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7F0F1" w14:textId="62C4736D" w:rsidR="00B83E8E" w:rsidRDefault="000A252A" w:rsidP="00017200">
      <w:pPr>
        <w:spacing w:after="0" w:line="276" w:lineRule="auto"/>
        <w:rPr>
          <w:b/>
          <w:bCs/>
          <w:color w:val="0070C0"/>
          <w:sz w:val="32"/>
          <w:szCs w:val="32"/>
        </w:rPr>
      </w:pPr>
      <w:r w:rsidRPr="000A252A">
        <w:rPr>
          <w:b/>
          <w:bCs/>
          <w:color w:val="0070C0"/>
          <w:sz w:val="32"/>
          <w:szCs w:val="32"/>
        </w:rPr>
        <w:t xml:space="preserve">Załącznik do oferty na część </w:t>
      </w:r>
      <w:r w:rsidR="00020238">
        <w:rPr>
          <w:b/>
          <w:bCs/>
          <w:color w:val="0070C0"/>
          <w:sz w:val="32"/>
          <w:szCs w:val="32"/>
        </w:rPr>
        <w:t>6</w:t>
      </w:r>
    </w:p>
    <w:p w14:paraId="0F902F1E" w14:textId="77777777" w:rsidR="00172585" w:rsidRPr="00172585" w:rsidRDefault="00172585" w:rsidP="00172585">
      <w:pPr>
        <w:spacing w:after="0" w:line="276" w:lineRule="auto"/>
        <w:ind w:left="720" w:hanging="720"/>
        <w:rPr>
          <w:b/>
          <w:bCs/>
          <w:color w:val="0070C0"/>
          <w:szCs w:val="32"/>
        </w:rPr>
      </w:pPr>
    </w:p>
    <w:p w14:paraId="675076E8" w14:textId="6510F34C" w:rsidR="00175608" w:rsidRPr="00175608" w:rsidRDefault="00175608" w:rsidP="00175608">
      <w:pPr>
        <w:spacing w:after="0" w:line="240" w:lineRule="auto"/>
        <w:rPr>
          <w:rFonts w:cstheme="minorHAnsi"/>
          <w:b/>
          <w:bCs/>
          <w:sz w:val="28"/>
          <w:szCs w:val="24"/>
        </w:rPr>
      </w:pPr>
      <w:r w:rsidRPr="00175608">
        <w:rPr>
          <w:rFonts w:cstheme="minorHAnsi"/>
          <w:b/>
          <w:bCs/>
          <w:sz w:val="28"/>
          <w:szCs w:val="24"/>
        </w:rPr>
        <w:t>Serwer</w:t>
      </w:r>
    </w:p>
    <w:p w14:paraId="56528978" w14:textId="77777777" w:rsidR="00175608" w:rsidRPr="00175608" w:rsidRDefault="00175608" w:rsidP="0017560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460"/>
        <w:gridCol w:w="2264"/>
        <w:gridCol w:w="679"/>
        <w:gridCol w:w="3544"/>
        <w:gridCol w:w="2977"/>
      </w:tblGrid>
      <w:tr w:rsidR="00175608" w:rsidRPr="00175608" w14:paraId="026F8497" w14:textId="77777777" w:rsidTr="00175608">
        <w:trPr>
          <w:trHeight w:val="29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6B737" w14:textId="335A4EA4" w:rsidR="00175608" w:rsidRPr="00175608" w:rsidRDefault="00175608" w:rsidP="00F268CF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</w:rPr>
              <w:t>Oferowane urządzenie:</w:t>
            </w:r>
          </w:p>
        </w:tc>
      </w:tr>
      <w:tr w:rsidR="00175608" w:rsidRPr="00175608" w14:paraId="5B910245" w14:textId="77777777" w:rsidTr="00175608">
        <w:trPr>
          <w:trHeight w:val="71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E3A2C" w14:textId="5D4BC5D5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t>Nazwa producenta: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A6EFE" w14:textId="3EF1528C" w:rsidR="00175608" w:rsidRPr="00175608" w:rsidRDefault="00175608" w:rsidP="00175608">
            <w:pPr>
              <w:jc w:val="center"/>
              <w:rPr>
                <w:rFonts w:cstheme="minorHAnsi"/>
                <w:b/>
              </w:rPr>
            </w:pPr>
            <w:r w:rsidRPr="00175608">
              <w:rPr>
                <w:b/>
                <w:bCs/>
                <w:i/>
                <w:iCs/>
                <w:color w:val="0070C0"/>
              </w:rPr>
              <w:t>Podać producenta</w:t>
            </w:r>
          </w:p>
        </w:tc>
      </w:tr>
      <w:tr w:rsidR="00175608" w:rsidRPr="00175608" w14:paraId="4B3872EC" w14:textId="77777777" w:rsidTr="00175608">
        <w:trPr>
          <w:trHeight w:val="69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3A2A" w14:textId="4AF89A5A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t>Model urządzenia: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A457C" w14:textId="3E465233" w:rsidR="00175608" w:rsidRPr="00175608" w:rsidRDefault="00175608" w:rsidP="00175608">
            <w:pPr>
              <w:jc w:val="center"/>
              <w:rPr>
                <w:rFonts w:cstheme="minorHAnsi"/>
                <w:b/>
              </w:rPr>
            </w:pPr>
            <w:r w:rsidRPr="00175608">
              <w:rPr>
                <w:b/>
                <w:bCs/>
                <w:i/>
                <w:iCs/>
                <w:color w:val="0070C0"/>
              </w:rPr>
              <w:t>Podać model urządzenia</w:t>
            </w:r>
          </w:p>
        </w:tc>
      </w:tr>
      <w:tr w:rsidR="00175608" w:rsidRPr="00175608" w14:paraId="1FB4598D" w14:textId="510C92AB" w:rsidTr="00175608">
        <w:trPr>
          <w:trHeight w:val="435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38F59" w14:textId="202B0F9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</w:rPr>
              <w:t>Parametry techniczne:</w:t>
            </w:r>
          </w:p>
        </w:tc>
      </w:tr>
      <w:tr w:rsidR="00175608" w:rsidRPr="00175608" w14:paraId="1D3143D8" w14:textId="087F3263" w:rsidTr="0017560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C4139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lp.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F2117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Parametr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55315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Minimalna wartość wymagana: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BCA668" w14:textId="394209C6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Parametr oferowany</w:t>
            </w:r>
          </w:p>
        </w:tc>
      </w:tr>
      <w:tr w:rsidR="00175608" w:rsidRPr="00175608" w14:paraId="3FAC334F" w14:textId="6A489E39" w:rsidTr="00175608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68A6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5E1A" w14:textId="7777777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  <w:bCs/>
              </w:rPr>
              <w:t>Obudowa 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F552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Obudowa </w:t>
            </w:r>
            <w:proofErr w:type="spellStart"/>
            <w:r w:rsidRPr="00175608">
              <w:rPr>
                <w:rFonts w:cstheme="minorHAnsi"/>
              </w:rPr>
              <w:t>Rack</w:t>
            </w:r>
            <w:proofErr w:type="spellEnd"/>
            <w:r w:rsidRPr="00175608">
              <w:rPr>
                <w:rFonts w:cstheme="minorHAnsi"/>
              </w:rPr>
              <w:t xml:space="preserve"> o wysokości max 1U z możliwością instalacji min. 8 dysków </w:t>
            </w:r>
            <w:proofErr w:type="spellStart"/>
            <w:r w:rsidRPr="00175608">
              <w:rPr>
                <w:rFonts w:cstheme="minorHAnsi"/>
              </w:rPr>
              <w:t>NVMe</w:t>
            </w:r>
            <w:proofErr w:type="spellEnd"/>
            <w:r w:rsidRPr="00175608">
              <w:rPr>
                <w:rFonts w:cstheme="minorHAnsi"/>
              </w:rPr>
              <w:t xml:space="preserve"> wraz z kompletem wysuwanych szyn umożliwiających montaż w szafie </w:t>
            </w:r>
            <w:proofErr w:type="spellStart"/>
            <w:r w:rsidRPr="00175608">
              <w:rPr>
                <w:rFonts w:cstheme="minorHAnsi"/>
              </w:rPr>
              <w:t>rack</w:t>
            </w:r>
            <w:proofErr w:type="spellEnd"/>
            <w:r w:rsidRPr="00175608">
              <w:rPr>
                <w:rFonts w:cstheme="minorHAnsi"/>
              </w:rPr>
              <w:t xml:space="preserve"> i wysuwanie serwera do celów serwisowych oraz organizatorem do kabli.  </w:t>
            </w:r>
          </w:p>
          <w:p w14:paraId="30851798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Serwer wyposażony w panel LCD umieszczony na froncie obudowy.</w:t>
            </w:r>
          </w:p>
          <w:p w14:paraId="7CE6DCA9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Obudowa z możliwością wyposażenia w kartę umożliwiającą dostęp bezpośredni poprzez urządzenia mobilne - serwer musi posiadać możliwość konfiguracji oraz monitoringu najważniejszych komponentów serwera przy użyciu dedykowanej aplikacji mobilnej min. (Android/ Apple iOS) przy użyciu jednego z protokołów BLE/ WIFI.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49E" w14:textId="77777777" w:rsidR="00175608" w:rsidRPr="00175608" w:rsidRDefault="00175608" w:rsidP="00175608">
            <w:pPr>
              <w:spacing w:line="256" w:lineRule="auto"/>
              <w:ind w:left="432"/>
              <w:textAlignment w:val="baseline"/>
              <w:rPr>
                <w:rFonts w:cstheme="minorHAnsi"/>
              </w:rPr>
            </w:pPr>
          </w:p>
        </w:tc>
      </w:tr>
      <w:tr w:rsidR="00175608" w:rsidRPr="00175608" w14:paraId="6D3B94B8" w14:textId="14518187" w:rsidTr="00175608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378A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7ACE" w14:textId="7777777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  <w:bCs/>
              </w:rPr>
              <w:t>Płyta główna 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0A3B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Płyta główna z możliwością zainstalowania do dwóch procesorów.  </w:t>
            </w:r>
          </w:p>
          <w:p w14:paraId="456D214C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Obsługa procesorów 32 rdzeniowych.  </w:t>
            </w:r>
          </w:p>
          <w:p w14:paraId="06A32C5E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Płyta główna musi być zaprojektowana przez producenta serwera i oznaczona jego znakiem firmowym.  </w:t>
            </w:r>
          </w:p>
          <w:p w14:paraId="3CE9B7C3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Płyta główna powinna obsługiwać do 1,5TB pamięci RAM.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E2E6" w14:textId="77777777" w:rsidR="00175608" w:rsidRPr="00175608" w:rsidRDefault="00175608" w:rsidP="00175608">
            <w:pPr>
              <w:spacing w:line="256" w:lineRule="auto"/>
              <w:ind w:left="432"/>
              <w:textAlignment w:val="baseline"/>
              <w:rPr>
                <w:rFonts w:cstheme="minorHAnsi"/>
              </w:rPr>
            </w:pPr>
          </w:p>
        </w:tc>
      </w:tr>
      <w:tr w:rsidR="00175608" w:rsidRPr="00175608" w14:paraId="0FC31071" w14:textId="3C2756A4" w:rsidTr="00175608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51BA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2237" w14:textId="7777777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  <w:bCs/>
              </w:rPr>
              <w:t>Chipset 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6310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Dedykowany przez producenta procesora do pracy w serwerach dwuprocesorowych.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9730" w14:textId="77777777" w:rsidR="00175608" w:rsidRPr="00175608" w:rsidRDefault="00175608" w:rsidP="00175608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</w:tr>
      <w:tr w:rsidR="00175608" w:rsidRPr="00175608" w14:paraId="25A40FDA" w14:textId="723BDC75" w:rsidTr="00175608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784C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CCC2" w14:textId="7777777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  <w:bCs/>
              </w:rPr>
              <w:t>Procesor 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FD73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Zainstalowany jeden procesor min. 12-rdzeniowy, min. 2GHz, klasy x86 dedykowane do pracy z zaoferowanym serwerem umożliwiające osiągnięcie wyniku min.212 w teście SPECrate2017_int_base, dostępnym na stronie www.spec.org dla konfiguracji dwuprocesorowej.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467" w14:textId="77777777" w:rsidR="00175608" w:rsidRPr="00175608" w:rsidRDefault="00175608" w:rsidP="00175608">
            <w:pPr>
              <w:spacing w:line="256" w:lineRule="auto"/>
              <w:ind w:left="432"/>
              <w:textAlignment w:val="baseline"/>
              <w:rPr>
                <w:rFonts w:cstheme="minorHAnsi"/>
              </w:rPr>
            </w:pPr>
          </w:p>
        </w:tc>
      </w:tr>
      <w:tr w:rsidR="00175608" w:rsidRPr="00175608" w14:paraId="650FA920" w14:textId="03CF9606" w:rsidTr="00175608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E767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lastRenderedPageBreak/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1FA8" w14:textId="7777777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  <w:bCs/>
              </w:rPr>
              <w:t>RAM 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1D36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  <w:lang w:val="en-US"/>
              </w:rPr>
            </w:pPr>
            <w:r w:rsidRPr="00175608">
              <w:rPr>
                <w:rFonts w:cstheme="minorHAnsi"/>
                <w:lang w:val="en-US"/>
              </w:rPr>
              <w:t>Minimum 16GB DDR5 RDIMM 4800MT/s.</w:t>
            </w:r>
          </w:p>
          <w:p w14:paraId="41368EC3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Na płycie głównej powinno znajdować się minimum 16 slotów przeznaczonych do instalacji pamięci. 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085F" w14:textId="77777777" w:rsidR="00175608" w:rsidRPr="00175608" w:rsidRDefault="00175608" w:rsidP="00175608">
            <w:pPr>
              <w:spacing w:line="256" w:lineRule="auto"/>
              <w:ind w:left="432"/>
              <w:textAlignment w:val="baseline"/>
              <w:rPr>
                <w:rFonts w:cstheme="minorHAnsi"/>
                <w:lang w:val="en-US"/>
              </w:rPr>
            </w:pPr>
          </w:p>
        </w:tc>
      </w:tr>
      <w:tr w:rsidR="00175608" w:rsidRPr="00175608" w14:paraId="704A6229" w14:textId="1B3CF417" w:rsidTr="00175608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2C1C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EED7" w14:textId="7777777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  <w:bCs/>
              </w:rPr>
              <w:t>Funkcjonalność pamięci RAM 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5837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proofErr w:type="spellStart"/>
            <w:r w:rsidRPr="00175608">
              <w:rPr>
                <w:rFonts w:cstheme="minorHAnsi"/>
              </w:rPr>
              <w:t>Demand</w:t>
            </w:r>
            <w:proofErr w:type="spellEnd"/>
            <w:r w:rsidRPr="00175608">
              <w:rPr>
                <w:rFonts w:cstheme="minorHAnsi"/>
              </w:rPr>
              <w:t xml:space="preserve"> </w:t>
            </w:r>
            <w:proofErr w:type="spellStart"/>
            <w:r w:rsidRPr="00175608">
              <w:rPr>
                <w:rFonts w:cstheme="minorHAnsi"/>
              </w:rPr>
              <w:t>Scrubing</w:t>
            </w:r>
            <w:proofErr w:type="spellEnd"/>
            <w:r w:rsidRPr="00175608">
              <w:rPr>
                <w:rFonts w:cstheme="minorHAnsi"/>
              </w:rPr>
              <w:t>.</w:t>
            </w:r>
          </w:p>
          <w:p w14:paraId="538012F7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Patrol </w:t>
            </w:r>
            <w:proofErr w:type="spellStart"/>
            <w:r w:rsidRPr="00175608">
              <w:rPr>
                <w:rFonts w:cstheme="minorHAnsi"/>
              </w:rPr>
              <w:t>Scrubing</w:t>
            </w:r>
            <w:proofErr w:type="spellEnd"/>
            <w:r w:rsidRPr="00175608">
              <w:rPr>
                <w:rFonts w:cstheme="minorHAnsi"/>
              </w:rPr>
              <w:t>.</w:t>
            </w:r>
          </w:p>
          <w:p w14:paraId="73647787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  <w:lang w:val="en-US"/>
              </w:rPr>
            </w:pPr>
            <w:r w:rsidRPr="00175608">
              <w:rPr>
                <w:rFonts w:cstheme="minorHAnsi"/>
              </w:rPr>
              <w:t xml:space="preserve">Permanent </w:t>
            </w:r>
            <w:proofErr w:type="spellStart"/>
            <w:r w:rsidRPr="00175608">
              <w:rPr>
                <w:rFonts w:cstheme="minorHAnsi"/>
              </w:rPr>
              <w:t>Fault</w:t>
            </w:r>
            <w:proofErr w:type="spellEnd"/>
            <w:r w:rsidRPr="00175608">
              <w:rPr>
                <w:rFonts w:cstheme="minorHAnsi"/>
              </w:rPr>
              <w:t xml:space="preserve"> </w:t>
            </w:r>
            <w:proofErr w:type="spellStart"/>
            <w:r w:rsidRPr="00175608">
              <w:rPr>
                <w:rFonts w:cstheme="minorHAnsi"/>
              </w:rPr>
              <w:t>Detection</w:t>
            </w:r>
            <w:proofErr w:type="spellEnd"/>
            <w:r w:rsidRPr="00175608">
              <w:rPr>
                <w:rFonts w:cstheme="minorHAns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C617" w14:textId="77777777" w:rsidR="00175608" w:rsidRPr="00175608" w:rsidRDefault="00175608" w:rsidP="00175608">
            <w:pPr>
              <w:spacing w:line="256" w:lineRule="auto"/>
              <w:ind w:left="432"/>
              <w:textAlignment w:val="baseline"/>
              <w:rPr>
                <w:rFonts w:cstheme="minorHAnsi"/>
              </w:rPr>
            </w:pPr>
          </w:p>
        </w:tc>
      </w:tr>
      <w:tr w:rsidR="00175608" w:rsidRPr="00175608" w14:paraId="13465448" w14:textId="43F80884" w:rsidTr="00175608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C34A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EC95" w14:textId="7777777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  <w:bCs/>
              </w:rPr>
              <w:t>Gniazda PCI 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1654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Minimum jeden slot </w:t>
            </w:r>
            <w:proofErr w:type="spellStart"/>
            <w:r w:rsidRPr="00175608">
              <w:rPr>
                <w:rFonts w:cstheme="minorHAnsi"/>
              </w:rPr>
              <w:t>PCIe</w:t>
            </w:r>
            <w:proofErr w:type="spellEnd"/>
            <w:r w:rsidRPr="00175608">
              <w:rPr>
                <w:rFonts w:cstheme="minorHAnsi"/>
              </w:rPr>
              <w:t xml:space="preserve"> generacji 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795" w14:textId="77777777" w:rsidR="00175608" w:rsidRPr="00175608" w:rsidRDefault="00175608" w:rsidP="00175608">
            <w:pPr>
              <w:spacing w:line="256" w:lineRule="auto"/>
              <w:ind w:left="432"/>
              <w:textAlignment w:val="baseline"/>
              <w:rPr>
                <w:rFonts w:cstheme="minorHAnsi"/>
              </w:rPr>
            </w:pPr>
          </w:p>
        </w:tc>
      </w:tr>
      <w:tr w:rsidR="00175608" w:rsidRPr="00175608" w14:paraId="31763F95" w14:textId="43A2EA9F" w:rsidTr="00175608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17BD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6F60" w14:textId="7777777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  <w:bCs/>
              </w:rPr>
              <w:t>Interfejsy sieciowe/FC/SAS 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74D0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Wbudowane min. 2 interfejsy sieciowe 1Gb Ethernet w standardzie </w:t>
            </w:r>
            <w:proofErr w:type="spellStart"/>
            <w:r w:rsidRPr="00175608">
              <w:rPr>
                <w:rFonts w:cstheme="minorHAnsi"/>
              </w:rPr>
              <w:t>BaseT</w:t>
            </w:r>
            <w:proofErr w:type="spellEnd"/>
            <w:r w:rsidRPr="00175608">
              <w:rPr>
                <w:rFonts w:cstheme="minorHAnsi"/>
              </w:rPr>
              <w:t xml:space="preserve"> oraz 2 interfejsy sieciowe 10/25Gb Ethernet w standardzie SFP28 (porty nie mogą być osiągnięte poprzez karty w slotach </w:t>
            </w:r>
            <w:proofErr w:type="spellStart"/>
            <w:r w:rsidRPr="00175608">
              <w:rPr>
                <w:rFonts w:cstheme="minorHAnsi"/>
              </w:rPr>
              <w:t>PCIe</w:t>
            </w:r>
            <w:proofErr w:type="spellEnd"/>
            <w:r w:rsidRPr="00175608">
              <w:rPr>
                <w:rFonts w:cstheme="minorHAnsi"/>
              </w:rPr>
              <w:t>), porty obsadzone wkładkami 10Gb SFP+ MM.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824" w14:textId="77777777" w:rsidR="00175608" w:rsidRPr="00175608" w:rsidRDefault="00175608" w:rsidP="00175608">
            <w:pPr>
              <w:spacing w:line="256" w:lineRule="auto"/>
              <w:ind w:left="432"/>
              <w:textAlignment w:val="baseline"/>
              <w:rPr>
                <w:rFonts w:cstheme="minorHAnsi"/>
              </w:rPr>
            </w:pPr>
          </w:p>
        </w:tc>
      </w:tr>
      <w:tr w:rsidR="00175608" w:rsidRPr="00175608" w14:paraId="4219E237" w14:textId="621829DF" w:rsidTr="00175608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FFE3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6940" w14:textId="7777777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  <w:bCs/>
              </w:rPr>
              <w:t>Dyski twarde 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A885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Zainstalowane dwa dyski 1.92TB </w:t>
            </w:r>
            <w:proofErr w:type="spellStart"/>
            <w:r w:rsidRPr="00175608">
              <w:rPr>
                <w:rFonts w:cstheme="minorHAnsi"/>
              </w:rPr>
              <w:t>NVMe</w:t>
            </w:r>
            <w:proofErr w:type="spellEnd"/>
            <w:r w:rsidRPr="00175608">
              <w:rPr>
                <w:rFonts w:cstheme="minorHAnsi"/>
              </w:rPr>
              <w:t xml:space="preserve"> RI.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4653" w14:textId="77777777" w:rsidR="00175608" w:rsidRPr="00175608" w:rsidRDefault="00175608" w:rsidP="00175608">
            <w:pPr>
              <w:spacing w:line="256" w:lineRule="auto"/>
              <w:ind w:left="432"/>
              <w:textAlignment w:val="baseline"/>
              <w:rPr>
                <w:rFonts w:cstheme="minorHAnsi"/>
              </w:rPr>
            </w:pPr>
          </w:p>
        </w:tc>
      </w:tr>
      <w:tr w:rsidR="00175608" w:rsidRPr="00175608" w14:paraId="1097D707" w14:textId="4F95B0B9" w:rsidTr="00175608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2108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33EE" w14:textId="7777777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  <w:bCs/>
              </w:rPr>
              <w:t>Kontroler RAID 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0D66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Sprzętowy kontroler dyskowy, posiadający min. 8GB nieulotnej pamięci cache, możliwe konfiguracje poziomów RAID: 0, 1, 5, 6, 10, 50, 60. Obsługa dysków </w:t>
            </w:r>
            <w:proofErr w:type="spellStart"/>
            <w:r w:rsidRPr="00175608">
              <w:rPr>
                <w:rFonts w:cstheme="minorHAnsi"/>
              </w:rPr>
              <w:t>NVMe</w:t>
            </w:r>
            <w:proofErr w:type="spellEnd"/>
            <w:r w:rsidRPr="00175608">
              <w:rPr>
                <w:rFonts w:cstheme="minorHAns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897E" w14:textId="77777777" w:rsidR="00175608" w:rsidRPr="00175608" w:rsidRDefault="00175608" w:rsidP="00175608">
            <w:pPr>
              <w:spacing w:line="256" w:lineRule="auto"/>
              <w:ind w:left="432"/>
              <w:textAlignment w:val="baseline"/>
              <w:rPr>
                <w:rFonts w:cstheme="minorHAnsi"/>
              </w:rPr>
            </w:pPr>
          </w:p>
        </w:tc>
      </w:tr>
      <w:tr w:rsidR="00175608" w:rsidRPr="00175608" w14:paraId="7E1148AB" w14:textId="4F0C69E9" w:rsidTr="00175608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DA45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61C9" w14:textId="7777777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  <w:bCs/>
              </w:rPr>
              <w:t>Wbudowane porty 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11E4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4 x USB z czego nie mniej niż 1x USB 3.0, 2x VGA.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DFE5" w14:textId="77777777" w:rsidR="00175608" w:rsidRPr="00175608" w:rsidRDefault="00175608" w:rsidP="00175608">
            <w:pPr>
              <w:spacing w:line="256" w:lineRule="auto"/>
              <w:ind w:left="432"/>
              <w:textAlignment w:val="baseline"/>
              <w:rPr>
                <w:rFonts w:cstheme="minorHAnsi"/>
              </w:rPr>
            </w:pPr>
          </w:p>
        </w:tc>
      </w:tr>
      <w:tr w:rsidR="00175608" w:rsidRPr="00175608" w14:paraId="71FDD8C0" w14:textId="22651C46" w:rsidTr="00175608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B73D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8763" w14:textId="7777777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  <w:bCs/>
              </w:rPr>
              <w:t>Video 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ADEC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Zintegrowana karta graficzna umożliwiająca wyświetlenie rozdzielczości min. 1920x1200.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793B" w14:textId="77777777" w:rsidR="00175608" w:rsidRPr="00175608" w:rsidRDefault="00175608" w:rsidP="00175608">
            <w:pPr>
              <w:spacing w:line="256" w:lineRule="auto"/>
              <w:ind w:left="432"/>
              <w:textAlignment w:val="baseline"/>
              <w:rPr>
                <w:rFonts w:cstheme="minorHAnsi"/>
              </w:rPr>
            </w:pPr>
          </w:p>
        </w:tc>
      </w:tr>
      <w:tr w:rsidR="00175608" w:rsidRPr="00175608" w14:paraId="664E0EB4" w14:textId="73099111" w:rsidTr="00175608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296D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D36" w14:textId="7777777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  <w:bCs/>
              </w:rPr>
              <w:t>Zasilacze 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C674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Redundantne, Hot-Plug min. 700W każdy.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21B3" w14:textId="77777777" w:rsidR="00175608" w:rsidRPr="00175608" w:rsidRDefault="00175608" w:rsidP="00175608">
            <w:pPr>
              <w:spacing w:line="256" w:lineRule="auto"/>
              <w:ind w:left="432"/>
              <w:textAlignment w:val="baseline"/>
              <w:rPr>
                <w:rFonts w:cstheme="minorHAnsi"/>
              </w:rPr>
            </w:pPr>
          </w:p>
        </w:tc>
      </w:tr>
      <w:tr w:rsidR="00175608" w:rsidRPr="00175608" w14:paraId="473F3360" w14:textId="4C8CB8DA" w:rsidTr="00175608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02EE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58C0" w14:textId="7777777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  <w:bCs/>
              </w:rPr>
              <w:t>Bezpieczeństwo  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93FF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Zatrzask górnej pokrywy oraz blokada na ramce panelu zamykana na klucz służąca do ochrony nieautoryzowanego dostępu do dysków twardych.  </w:t>
            </w:r>
          </w:p>
          <w:p w14:paraId="2FA753BC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Możliwość wyłączenia w BIOS funkcji przycisku zasilania.  </w:t>
            </w:r>
          </w:p>
          <w:p w14:paraId="414432AE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BIOS ma możliwość przejścia do bezpiecznego trybu rozruchowego z możliwością zarządzania blokadą zasilania, panelem sterowania oraz zmianą hasła.</w:t>
            </w:r>
          </w:p>
          <w:p w14:paraId="70591FD0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Wbudowany czujnik otwarcia obudowy współpracujący z BIOS i kartą zarządzającą.  </w:t>
            </w:r>
          </w:p>
          <w:p w14:paraId="26267044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Moduł TPM 2.0.</w:t>
            </w:r>
          </w:p>
          <w:p w14:paraId="2BADA45D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Możliwość dynamicznego włączania i wyłączania portów USB na obudowie – bez potrzeby restartu serwera.</w:t>
            </w:r>
          </w:p>
          <w:p w14:paraId="3F875E73" w14:textId="3D4A3DC3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Możliwość wymazania danych </w:t>
            </w:r>
            <w:proofErr w:type="spellStart"/>
            <w:r w:rsidRPr="00175608">
              <w:rPr>
                <w:rFonts w:cstheme="minorHAnsi"/>
              </w:rPr>
              <w:t>zeznajdujących</w:t>
            </w:r>
            <w:proofErr w:type="spellEnd"/>
            <w:r w:rsidRPr="00175608">
              <w:rPr>
                <w:rFonts w:cstheme="minorHAnsi"/>
              </w:rPr>
              <w:t xml:space="preserve"> się dysków wewnątrz serwera – niezależne od </w:t>
            </w:r>
            <w:r w:rsidRPr="00175608">
              <w:rPr>
                <w:rFonts w:cstheme="minorHAnsi"/>
              </w:rPr>
              <w:lastRenderedPageBreak/>
              <w:t>zainstalowanego systemu operacyjnego, uruchamiane z poziomu zarządzania serwerem.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6174" w14:textId="77777777" w:rsidR="00175608" w:rsidRPr="00175608" w:rsidRDefault="00175608" w:rsidP="00175608">
            <w:pPr>
              <w:spacing w:line="256" w:lineRule="auto"/>
              <w:ind w:left="432"/>
              <w:textAlignment w:val="baseline"/>
              <w:rPr>
                <w:rFonts w:cstheme="minorHAnsi"/>
              </w:rPr>
            </w:pPr>
          </w:p>
        </w:tc>
      </w:tr>
      <w:tr w:rsidR="00175608" w:rsidRPr="00175608" w14:paraId="0B66A888" w14:textId="03538C51" w:rsidTr="00175608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BC4B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81F5" w14:textId="7777777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  <w:bCs/>
              </w:rPr>
              <w:t>Karta Zarządzania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5F62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32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Niezależna od zainstalowanego na serwerze systemu operacyjnego posiadająca dedykowany port Gigabit Ethernet RJ-45 i umożliwiająca: </w:t>
            </w:r>
          </w:p>
          <w:p w14:paraId="75940219" w14:textId="77777777" w:rsidR="00175608" w:rsidRPr="00175608" w:rsidRDefault="00175608" w:rsidP="00175608">
            <w:pPr>
              <w:numPr>
                <w:ilvl w:val="0"/>
                <w:numId w:val="46"/>
              </w:numPr>
              <w:spacing w:line="256" w:lineRule="auto"/>
              <w:ind w:left="858"/>
              <w:contextualSpacing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zdalny dostęp do graficznego interfejsu Web karty zarządzającej; </w:t>
            </w:r>
          </w:p>
          <w:p w14:paraId="4A216E92" w14:textId="77777777" w:rsidR="00175608" w:rsidRPr="00175608" w:rsidRDefault="00175608" w:rsidP="00175608">
            <w:pPr>
              <w:numPr>
                <w:ilvl w:val="0"/>
                <w:numId w:val="46"/>
              </w:numPr>
              <w:spacing w:line="256" w:lineRule="auto"/>
              <w:ind w:left="858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zdalne monitorowanie i informowanie o statusie serwera (m.in. prędkości obrotowej wentylatorów, konfiguracji serwera); </w:t>
            </w:r>
          </w:p>
          <w:p w14:paraId="7F9BA9AE" w14:textId="77777777" w:rsidR="00175608" w:rsidRPr="00175608" w:rsidRDefault="00175608" w:rsidP="00175608">
            <w:pPr>
              <w:numPr>
                <w:ilvl w:val="0"/>
                <w:numId w:val="46"/>
              </w:numPr>
              <w:spacing w:line="256" w:lineRule="auto"/>
              <w:ind w:left="858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szyfrowane połączenie (TLS) oraz autentykacje i autoryzacje użytkownika; </w:t>
            </w:r>
          </w:p>
          <w:p w14:paraId="11C985D4" w14:textId="77777777" w:rsidR="00175608" w:rsidRPr="00175608" w:rsidRDefault="00175608" w:rsidP="00175608">
            <w:pPr>
              <w:numPr>
                <w:ilvl w:val="0"/>
                <w:numId w:val="46"/>
              </w:numPr>
              <w:spacing w:line="256" w:lineRule="auto"/>
              <w:ind w:left="858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możliwość podmontowania zdalnych wirtualnych napędów; </w:t>
            </w:r>
          </w:p>
          <w:p w14:paraId="7B1FD52D" w14:textId="77777777" w:rsidR="00175608" w:rsidRPr="00175608" w:rsidRDefault="00175608" w:rsidP="00175608">
            <w:pPr>
              <w:numPr>
                <w:ilvl w:val="0"/>
                <w:numId w:val="46"/>
              </w:numPr>
              <w:spacing w:line="256" w:lineRule="auto"/>
              <w:ind w:left="858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wirtualną konsolę z dostępem do myszy, klawiatury; </w:t>
            </w:r>
          </w:p>
          <w:p w14:paraId="0F422446" w14:textId="77777777" w:rsidR="00175608" w:rsidRPr="00175608" w:rsidRDefault="00175608" w:rsidP="00175608">
            <w:pPr>
              <w:numPr>
                <w:ilvl w:val="0"/>
                <w:numId w:val="46"/>
              </w:numPr>
              <w:spacing w:line="256" w:lineRule="auto"/>
              <w:ind w:left="858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wsparcie dla IPv6; </w:t>
            </w:r>
          </w:p>
          <w:p w14:paraId="77764DE5" w14:textId="77777777" w:rsidR="00175608" w:rsidRPr="00175608" w:rsidRDefault="00175608" w:rsidP="00175608">
            <w:pPr>
              <w:numPr>
                <w:ilvl w:val="0"/>
                <w:numId w:val="46"/>
              </w:numPr>
              <w:spacing w:line="256" w:lineRule="auto"/>
              <w:ind w:left="858"/>
              <w:textAlignment w:val="baseline"/>
              <w:rPr>
                <w:rFonts w:cstheme="minorHAnsi"/>
                <w:lang w:val="en-US"/>
              </w:rPr>
            </w:pPr>
            <w:proofErr w:type="spellStart"/>
            <w:r w:rsidRPr="00175608">
              <w:rPr>
                <w:rFonts w:cstheme="minorHAnsi"/>
                <w:lang w:val="en-US"/>
              </w:rPr>
              <w:t>wsparcie</w:t>
            </w:r>
            <w:proofErr w:type="spellEnd"/>
            <w:r w:rsidRPr="0017560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175608">
              <w:rPr>
                <w:rFonts w:cstheme="minorHAnsi"/>
                <w:lang w:val="en-US"/>
              </w:rPr>
              <w:t>dla</w:t>
            </w:r>
            <w:proofErr w:type="spellEnd"/>
            <w:r w:rsidRPr="00175608">
              <w:rPr>
                <w:rFonts w:cstheme="minorHAnsi"/>
                <w:lang w:val="en-US"/>
              </w:rPr>
              <w:t xml:space="preserve"> WSMAN (Web Service for Management); SNMP; IPMI2.0, SSH, Redfish; </w:t>
            </w:r>
          </w:p>
          <w:p w14:paraId="10973A70" w14:textId="77777777" w:rsidR="00175608" w:rsidRPr="00175608" w:rsidRDefault="00175608" w:rsidP="00175608">
            <w:pPr>
              <w:numPr>
                <w:ilvl w:val="0"/>
                <w:numId w:val="46"/>
              </w:numPr>
              <w:spacing w:line="256" w:lineRule="auto"/>
              <w:ind w:left="858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możliwość zdalnego monitorowania w czasie rzeczywistym poboru prądu przez serwer; </w:t>
            </w:r>
          </w:p>
          <w:p w14:paraId="14A99210" w14:textId="77777777" w:rsidR="00175608" w:rsidRPr="00175608" w:rsidRDefault="00175608" w:rsidP="00175608">
            <w:pPr>
              <w:numPr>
                <w:ilvl w:val="0"/>
                <w:numId w:val="46"/>
              </w:numPr>
              <w:spacing w:line="256" w:lineRule="auto"/>
              <w:ind w:left="858"/>
              <w:contextualSpacing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możliwość zdalnego ustawienia limitu poboru prądu przez konkretny serwer; </w:t>
            </w:r>
          </w:p>
          <w:p w14:paraId="48552C34" w14:textId="77777777" w:rsidR="00175608" w:rsidRPr="00175608" w:rsidRDefault="00175608" w:rsidP="00175608">
            <w:pPr>
              <w:numPr>
                <w:ilvl w:val="0"/>
                <w:numId w:val="46"/>
              </w:numPr>
              <w:spacing w:line="256" w:lineRule="auto"/>
              <w:ind w:left="858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integracja z Active Directory; </w:t>
            </w:r>
          </w:p>
          <w:p w14:paraId="068DB02B" w14:textId="77777777" w:rsidR="00175608" w:rsidRPr="00175608" w:rsidRDefault="00175608" w:rsidP="00175608">
            <w:pPr>
              <w:numPr>
                <w:ilvl w:val="0"/>
                <w:numId w:val="46"/>
              </w:numPr>
              <w:spacing w:line="256" w:lineRule="auto"/>
              <w:ind w:left="858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możliwość obsługi przez dwóch administratorów jednocześnie; </w:t>
            </w:r>
          </w:p>
          <w:p w14:paraId="04AC1CF8" w14:textId="77777777" w:rsidR="00175608" w:rsidRPr="00175608" w:rsidRDefault="00175608" w:rsidP="00175608">
            <w:pPr>
              <w:numPr>
                <w:ilvl w:val="0"/>
                <w:numId w:val="46"/>
              </w:numPr>
              <w:spacing w:line="256" w:lineRule="auto"/>
              <w:ind w:left="858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wsparcie dla </w:t>
            </w:r>
            <w:proofErr w:type="spellStart"/>
            <w:r w:rsidRPr="00175608">
              <w:rPr>
                <w:rFonts w:cstheme="minorHAnsi"/>
              </w:rPr>
              <w:t>dynamic</w:t>
            </w:r>
            <w:proofErr w:type="spellEnd"/>
            <w:r w:rsidRPr="00175608">
              <w:rPr>
                <w:rFonts w:cstheme="minorHAnsi"/>
              </w:rPr>
              <w:t xml:space="preserve"> DNS; </w:t>
            </w:r>
          </w:p>
          <w:p w14:paraId="59E0042C" w14:textId="77777777" w:rsidR="00175608" w:rsidRPr="00175608" w:rsidRDefault="00175608" w:rsidP="00175608">
            <w:pPr>
              <w:numPr>
                <w:ilvl w:val="0"/>
                <w:numId w:val="46"/>
              </w:numPr>
              <w:spacing w:line="256" w:lineRule="auto"/>
              <w:ind w:left="858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wysyłanie do administratora maila z powiadomieniem o awarii lub zmianie konfiguracji sprzętowej;</w:t>
            </w:r>
          </w:p>
          <w:p w14:paraId="020D0107" w14:textId="77777777" w:rsidR="00175608" w:rsidRPr="00175608" w:rsidRDefault="00175608" w:rsidP="00175608">
            <w:pPr>
              <w:numPr>
                <w:ilvl w:val="0"/>
                <w:numId w:val="46"/>
              </w:numPr>
              <w:spacing w:line="256" w:lineRule="auto"/>
              <w:ind w:left="858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możliwość bezpośredniego zarządzania poprzez dedykowany port USB na przednim panelu serwera; </w:t>
            </w:r>
          </w:p>
          <w:p w14:paraId="47ED1261" w14:textId="77777777" w:rsidR="00175608" w:rsidRPr="00175608" w:rsidRDefault="00175608" w:rsidP="00175608">
            <w:pPr>
              <w:numPr>
                <w:ilvl w:val="0"/>
                <w:numId w:val="46"/>
              </w:numPr>
              <w:spacing w:line="256" w:lineRule="auto"/>
              <w:ind w:left="858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możliwość zarządzania do 100 serwerów bezpośrednio z konsoli karty zarządzającej pojedynczego serwera;</w:t>
            </w:r>
          </w:p>
          <w:p w14:paraId="6CE6ECDA" w14:textId="77777777" w:rsidR="00175608" w:rsidRPr="00175608" w:rsidRDefault="00175608" w:rsidP="00175608">
            <w:pPr>
              <w:numPr>
                <w:ilvl w:val="0"/>
                <w:numId w:val="46"/>
              </w:numPr>
              <w:spacing w:line="256" w:lineRule="auto"/>
              <w:ind w:left="858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Wirtualny schowek ułatwiający korzystanie z konsoli zdalnej;</w:t>
            </w:r>
          </w:p>
          <w:p w14:paraId="72196153" w14:textId="77777777" w:rsidR="00175608" w:rsidRPr="00175608" w:rsidRDefault="00175608" w:rsidP="00175608">
            <w:pPr>
              <w:numPr>
                <w:ilvl w:val="0"/>
                <w:numId w:val="46"/>
              </w:numPr>
              <w:spacing w:line="256" w:lineRule="auto"/>
              <w:ind w:left="858"/>
              <w:contextualSpacing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lastRenderedPageBreak/>
              <w:t>oraz z możliwością rozszerzenia funkcjonalności o: </w:t>
            </w:r>
          </w:p>
          <w:p w14:paraId="52B7B05A" w14:textId="77777777" w:rsidR="00175608" w:rsidRPr="00175608" w:rsidRDefault="00175608" w:rsidP="00175608">
            <w:pPr>
              <w:ind w:left="1141" w:hanging="283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- Przesyłanie danych telemetrycznych w czasie rzeczywistym </w:t>
            </w:r>
          </w:p>
          <w:p w14:paraId="6BF548A1" w14:textId="77777777" w:rsidR="00175608" w:rsidRPr="00175608" w:rsidRDefault="00175608" w:rsidP="00175608">
            <w:pPr>
              <w:ind w:left="1141" w:hanging="283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- Dostosowanie zarządzania temperaturą i przepływem powietrza w serwerze </w:t>
            </w:r>
          </w:p>
          <w:p w14:paraId="3BF043D2" w14:textId="77777777" w:rsidR="00175608" w:rsidRPr="00175608" w:rsidRDefault="00175608" w:rsidP="00175608">
            <w:pPr>
              <w:ind w:left="1141" w:hanging="283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- Automatyczna rejestracja certyfikatów (ACE).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A57D" w14:textId="77777777" w:rsidR="00175608" w:rsidRPr="00175608" w:rsidRDefault="00175608" w:rsidP="00175608">
            <w:pPr>
              <w:spacing w:line="256" w:lineRule="auto"/>
              <w:ind w:left="432"/>
              <w:jc w:val="both"/>
              <w:textAlignment w:val="baseline"/>
              <w:rPr>
                <w:rFonts w:cstheme="minorHAnsi"/>
              </w:rPr>
            </w:pPr>
          </w:p>
        </w:tc>
      </w:tr>
      <w:tr w:rsidR="00175608" w:rsidRPr="00175608" w14:paraId="75561553" w14:textId="5FEB90BD" w:rsidTr="00175608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29B1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16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65A8" w14:textId="7777777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  <w:bCs/>
              </w:rPr>
              <w:t>Certyfikaty 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CFB3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75" w:hanging="475"/>
              <w:contextualSpacing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Serwer musi być wyprodukowany zgodnie z normą ISO-9001:2015, ISO-50001 oraz ISO-14001.</w:t>
            </w:r>
          </w:p>
          <w:p w14:paraId="54CCCEA2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75" w:hanging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Serwer musi posiadać deklaracja CE. </w:t>
            </w:r>
          </w:p>
          <w:p w14:paraId="501FF711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75" w:hanging="475"/>
              <w:jc w:val="both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Oferowany serwer musi znajdować się na liście Windows Server </w:t>
            </w:r>
            <w:proofErr w:type="spellStart"/>
            <w:r w:rsidRPr="00175608">
              <w:rPr>
                <w:rFonts w:cstheme="minorHAnsi"/>
              </w:rPr>
              <w:t>Catalog</w:t>
            </w:r>
            <w:proofErr w:type="spellEnd"/>
            <w:r w:rsidRPr="00175608">
              <w:rPr>
                <w:rFonts w:cstheme="minorHAnsi"/>
              </w:rPr>
              <w:t xml:space="preserve"> i posiadać status „</w:t>
            </w:r>
            <w:proofErr w:type="spellStart"/>
            <w:r w:rsidRPr="00175608">
              <w:rPr>
                <w:rFonts w:cstheme="minorHAnsi"/>
              </w:rPr>
              <w:t>Certified</w:t>
            </w:r>
            <w:proofErr w:type="spellEnd"/>
            <w:r w:rsidRPr="00175608">
              <w:rPr>
                <w:rFonts w:cstheme="minorHAnsi"/>
              </w:rPr>
              <w:t xml:space="preserve"> for Windows” dla systemów Microsoft Windows Server 2019, Microsoft Windows Server 2022.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9BD1" w14:textId="77777777" w:rsidR="00175608" w:rsidRPr="00175608" w:rsidRDefault="00175608" w:rsidP="00175608">
            <w:pPr>
              <w:spacing w:line="256" w:lineRule="auto"/>
              <w:contextualSpacing/>
              <w:textAlignment w:val="baseline"/>
              <w:rPr>
                <w:rFonts w:cstheme="minorHAnsi"/>
              </w:rPr>
            </w:pPr>
          </w:p>
        </w:tc>
      </w:tr>
      <w:tr w:rsidR="00175608" w:rsidRPr="00175608" w14:paraId="1EC9C902" w14:textId="4392961D" w:rsidTr="00175608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FC4E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17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E639" w14:textId="7777777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  <w:bCs/>
              </w:rPr>
              <w:t>Dokumentacja użytkownika 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E0CA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75" w:hanging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Zamawiający wymaga dokumentacji w języku polskim lub angielskim. </w:t>
            </w:r>
          </w:p>
          <w:p w14:paraId="67F78C2F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75" w:hanging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Możliwość telefonicznego sprawdzenia konfiguracji sprzętowej serwera oraz warunków gwarancji po podaniu numeru seryjnego bezpośrednio u producenta lub jego przedstawiciela.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B3AB" w14:textId="77777777" w:rsidR="00175608" w:rsidRPr="00175608" w:rsidRDefault="00175608" w:rsidP="00175608">
            <w:pPr>
              <w:spacing w:line="256" w:lineRule="auto"/>
              <w:ind w:left="475"/>
              <w:textAlignment w:val="baseline"/>
              <w:rPr>
                <w:rFonts w:cstheme="minorHAnsi"/>
              </w:rPr>
            </w:pPr>
          </w:p>
        </w:tc>
      </w:tr>
      <w:tr w:rsidR="00175608" w:rsidRPr="00175608" w14:paraId="205C21B1" w14:textId="2F1A9EDC" w:rsidTr="00175608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14B7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18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72CA" w14:textId="7777777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  <w:bCs/>
              </w:rPr>
              <w:t>Warunki gwarancji 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A611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75" w:hanging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Gwarancji producenta: 5 lat.</w:t>
            </w:r>
          </w:p>
          <w:p w14:paraId="3DC3CF97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75" w:hanging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Możliwość rozszerzenia gwarancji przez producenta do 7 lat. </w:t>
            </w:r>
          </w:p>
          <w:p w14:paraId="1BFF9F9C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75" w:hanging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Zamawiający oczekuje możliwości zgłaszania zdarzeń serwisowych w trybie 24/7/365 następującymi kanałami: telefonicznie, przez Internet. </w:t>
            </w:r>
          </w:p>
          <w:p w14:paraId="389AEFA6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75" w:hanging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Zamawiający oczekuje rozpoczęcia diagnostyki telefonicznej / internetowej już w momencie dokonania zgłoszenia. Certyfikowany Technik wykonawcy / producenta z właściwym zestawem części do naprawy (potwierdzonym na etapie diagnostyki) ma rozpocząć naprawę w siedzibie zamawiającego najpóźniej w następnym dniu roboczym (NBD) od otrzymania zgłoszenia / zakończenia diagnostyki. Naprawa ma się odbywać w siedzibie zamawiającego, chyba, że zamawiający dla danej naprawy zgodzi się na inną formę. </w:t>
            </w:r>
          </w:p>
          <w:p w14:paraId="2AE89430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75" w:hanging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Zamawiający oczekuje bezpośredniego dostępu do wykwalifikowanej kadry </w:t>
            </w:r>
            <w:r w:rsidRPr="00175608">
              <w:rPr>
                <w:rFonts w:cstheme="minorHAnsi"/>
              </w:rPr>
              <w:lastRenderedPageBreak/>
              <w:t>inżynierów technicznych a w przypadku konieczności eskalacji zgłoszenia serwisowego wyznaczonego Kierownika Eskalacji po stronie wykonawcy. </w:t>
            </w:r>
          </w:p>
          <w:p w14:paraId="3789C9F5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75" w:hanging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Zamawiający wymaga pojedynczego punktu kontaktu dla całego rozwiązania producenta, w tym także sprzedanego oprogramowania. </w:t>
            </w:r>
          </w:p>
          <w:p w14:paraId="3C1591A6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75" w:hanging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Zgłoszenie przyjęte jest potwierdzane przez zespół pomocy technicznej (mail/telefon / portal) przez nadanie unikalnego numeru zgłoszenia pozwalającego na identyfikację zgłoszenia w trakcie realizacji naprawy i po jej zakończeniu. </w:t>
            </w:r>
          </w:p>
          <w:p w14:paraId="22815863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75" w:hanging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Zamawiający oczekuje możliwości samodzielnego kwalifikowania poziomu ważności naprawy. </w:t>
            </w:r>
          </w:p>
          <w:p w14:paraId="57288197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75" w:hanging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175608">
              <w:rPr>
                <w:rFonts w:cstheme="minorHAnsi"/>
              </w:rPr>
              <w:t>mikrokodu</w:t>
            </w:r>
            <w:proofErr w:type="spellEnd"/>
            <w:r w:rsidRPr="00175608">
              <w:rPr>
                <w:rFonts w:cstheme="minorHAnsi"/>
              </w:rPr>
              <w:t xml:space="preserve"> oraz sterowników nawet w przypadku wygaśnięcia gwarancji serwera. </w:t>
            </w:r>
          </w:p>
          <w:p w14:paraId="48005D77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75" w:hanging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Zamawiający oczekuje nieodpłatnego udostępnienia narzędzi serwisowych i procesów wsparcia umożliwiających: Wykrywanie usterek sprzętowych z predykcją awarii. </w:t>
            </w:r>
          </w:p>
          <w:p w14:paraId="510E6F61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75" w:hanging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Możliwość automatycznej diagnostyki i zdalne otwieranie zgłoszeń serwisowych. </w:t>
            </w:r>
          </w:p>
          <w:p w14:paraId="31D3AB37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75" w:hanging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Firma serwisująca musi posiadać ISO 9001:2015 oraz ISO-27001 na świadczenie usług serwisowych oraz posiadać autoryzacje producenta urządzeń.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1B71" w14:textId="77777777" w:rsidR="00175608" w:rsidRPr="00175608" w:rsidRDefault="00175608" w:rsidP="00175608">
            <w:pPr>
              <w:spacing w:line="256" w:lineRule="auto"/>
              <w:ind w:left="475"/>
              <w:textAlignment w:val="baseline"/>
              <w:rPr>
                <w:rFonts w:cstheme="minorHAnsi"/>
              </w:rPr>
            </w:pPr>
          </w:p>
        </w:tc>
      </w:tr>
      <w:tr w:rsidR="00175608" w:rsidRPr="00175608" w14:paraId="18FBEDEC" w14:textId="48227666" w:rsidTr="00175608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4C6F" w14:textId="77777777" w:rsidR="00175608" w:rsidRPr="00175608" w:rsidRDefault="00175608" w:rsidP="00175608">
            <w:pPr>
              <w:jc w:val="center"/>
              <w:rPr>
                <w:rFonts w:cstheme="minorHAnsi"/>
              </w:rPr>
            </w:pPr>
            <w:r w:rsidRPr="00175608">
              <w:rPr>
                <w:rFonts w:cstheme="minorHAnsi"/>
              </w:rPr>
              <w:t>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FC97" w14:textId="77777777" w:rsidR="00175608" w:rsidRPr="00175608" w:rsidRDefault="00175608" w:rsidP="00175608">
            <w:pPr>
              <w:ind w:right="132"/>
              <w:jc w:val="right"/>
              <w:rPr>
                <w:rFonts w:cstheme="minorHAnsi"/>
                <w:b/>
                <w:bCs/>
              </w:rPr>
            </w:pPr>
            <w:r w:rsidRPr="00175608">
              <w:rPr>
                <w:rFonts w:cstheme="minorHAnsi"/>
                <w:b/>
                <w:bCs/>
              </w:rPr>
              <w:t> </w:t>
            </w:r>
          </w:p>
          <w:p w14:paraId="67D40485" w14:textId="77777777" w:rsidR="00175608" w:rsidRPr="00175608" w:rsidRDefault="00175608" w:rsidP="00175608">
            <w:pPr>
              <w:ind w:right="132"/>
              <w:jc w:val="right"/>
              <w:rPr>
                <w:rFonts w:cstheme="minorHAnsi"/>
                <w:b/>
                <w:bCs/>
              </w:rPr>
            </w:pPr>
            <w:r w:rsidRPr="00175608">
              <w:rPr>
                <w:rFonts w:cstheme="minorHAnsi"/>
                <w:b/>
                <w:bCs/>
              </w:rPr>
              <w:t>Kompatybilność z oprogramowaniem posiadanym przez Zamawiającego  </w:t>
            </w:r>
          </w:p>
          <w:p w14:paraId="4BBE5016" w14:textId="77777777" w:rsidR="00175608" w:rsidRPr="00175608" w:rsidRDefault="00175608" w:rsidP="00175608">
            <w:pPr>
              <w:rPr>
                <w:rFonts w:cstheme="minorHAnsi"/>
                <w:b/>
              </w:rPr>
            </w:pPr>
            <w:r w:rsidRPr="0017560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39CD" w14:textId="77777777" w:rsidR="00175608" w:rsidRPr="00175608" w:rsidRDefault="00175608" w:rsidP="00175608">
            <w:pPr>
              <w:numPr>
                <w:ilvl w:val="0"/>
                <w:numId w:val="45"/>
              </w:numPr>
              <w:spacing w:line="256" w:lineRule="auto"/>
              <w:ind w:left="432" w:hanging="42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Zamawiający posiada funkcjonujące oprogramowanie Dell Open </w:t>
            </w:r>
            <w:proofErr w:type="spellStart"/>
            <w:r w:rsidRPr="00175608">
              <w:rPr>
                <w:rFonts w:cstheme="minorHAnsi"/>
              </w:rPr>
              <w:t>Manage</w:t>
            </w:r>
            <w:proofErr w:type="spellEnd"/>
            <w:r w:rsidRPr="00175608">
              <w:rPr>
                <w:rFonts w:cstheme="minorHAnsi"/>
              </w:rPr>
              <w:t xml:space="preserve">, dlatego zaoferowany serwer musi być w pełni kompatybilny z tym oprogramowaniem w zakresie: </w:t>
            </w:r>
          </w:p>
          <w:p w14:paraId="7F9D5731" w14:textId="77777777" w:rsidR="00175608" w:rsidRPr="00175608" w:rsidRDefault="00175608" w:rsidP="00175608">
            <w:pPr>
              <w:numPr>
                <w:ilvl w:val="1"/>
                <w:numId w:val="45"/>
              </w:numPr>
              <w:spacing w:line="256" w:lineRule="auto"/>
              <w:ind w:hanging="288"/>
              <w:contextualSpacing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Wsparcie dla serwerów, urządzeń sieciowych oraz pamięci masowych;</w:t>
            </w:r>
          </w:p>
          <w:p w14:paraId="5226FE51" w14:textId="77777777" w:rsidR="00175608" w:rsidRPr="00175608" w:rsidRDefault="00175608" w:rsidP="00175608">
            <w:pPr>
              <w:numPr>
                <w:ilvl w:val="1"/>
                <w:numId w:val="45"/>
              </w:numPr>
              <w:spacing w:line="256" w:lineRule="auto"/>
              <w:ind w:hanging="288"/>
              <w:contextualSpacing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Integracja z Active Directory;</w:t>
            </w:r>
          </w:p>
          <w:p w14:paraId="3CF74BA8" w14:textId="77777777" w:rsidR="00175608" w:rsidRPr="00175608" w:rsidRDefault="00175608" w:rsidP="00175608">
            <w:pPr>
              <w:numPr>
                <w:ilvl w:val="1"/>
                <w:numId w:val="45"/>
              </w:numPr>
              <w:spacing w:line="256" w:lineRule="auto"/>
              <w:ind w:hanging="288"/>
              <w:contextualSpacing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Możliwość zarządzania dostarczonymi serwerami bez udziału dedykowanego agenta; </w:t>
            </w:r>
          </w:p>
          <w:p w14:paraId="761E4AE3" w14:textId="77777777" w:rsidR="00175608" w:rsidRPr="00175608" w:rsidRDefault="00175608" w:rsidP="00175608">
            <w:pPr>
              <w:numPr>
                <w:ilvl w:val="1"/>
                <w:numId w:val="45"/>
              </w:numPr>
              <w:spacing w:line="256" w:lineRule="auto"/>
              <w:ind w:hanging="288"/>
              <w:contextualSpacing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Wsparcie dla protokołów SNMP, IPMI, Linux SSH, </w:t>
            </w:r>
            <w:proofErr w:type="spellStart"/>
            <w:r w:rsidRPr="00175608">
              <w:rPr>
                <w:rFonts w:cstheme="minorHAnsi"/>
              </w:rPr>
              <w:t>Redfish</w:t>
            </w:r>
            <w:proofErr w:type="spellEnd"/>
            <w:r w:rsidRPr="00175608">
              <w:rPr>
                <w:rFonts w:cstheme="minorHAnsi"/>
              </w:rPr>
              <w:t xml:space="preserve">; </w:t>
            </w:r>
          </w:p>
          <w:p w14:paraId="032BE506" w14:textId="77777777" w:rsidR="00175608" w:rsidRPr="00175608" w:rsidRDefault="00175608" w:rsidP="00175608">
            <w:pPr>
              <w:numPr>
                <w:ilvl w:val="1"/>
                <w:numId w:val="45"/>
              </w:numPr>
              <w:spacing w:line="256" w:lineRule="auto"/>
              <w:ind w:hanging="288"/>
              <w:contextualSpacing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lastRenderedPageBreak/>
              <w:t xml:space="preserve">Możliwość uruchamiania procesu wykrywania urządzeń w oparciu o harmonogram; </w:t>
            </w:r>
          </w:p>
          <w:p w14:paraId="45FDC2B7" w14:textId="77777777" w:rsidR="00175608" w:rsidRPr="00175608" w:rsidRDefault="00175608" w:rsidP="00175608">
            <w:pPr>
              <w:numPr>
                <w:ilvl w:val="1"/>
                <w:numId w:val="45"/>
              </w:numPr>
              <w:spacing w:line="256" w:lineRule="auto"/>
              <w:ind w:hanging="288"/>
              <w:contextualSpacing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Szczegółowy opis wykrytych systemów oraz ich komponentów; </w:t>
            </w:r>
          </w:p>
          <w:p w14:paraId="3323AE6A" w14:textId="77777777" w:rsidR="00175608" w:rsidRPr="00175608" w:rsidRDefault="00175608" w:rsidP="00175608">
            <w:pPr>
              <w:numPr>
                <w:ilvl w:val="1"/>
                <w:numId w:val="45"/>
              </w:numPr>
              <w:spacing w:line="256" w:lineRule="auto"/>
              <w:ind w:hanging="288"/>
              <w:contextualSpacing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Możliwość eksportu raportu do CSV, HTML, XLS, PDF;</w:t>
            </w:r>
          </w:p>
          <w:p w14:paraId="7AE6F15F" w14:textId="77777777" w:rsidR="00175608" w:rsidRPr="00175608" w:rsidRDefault="00175608" w:rsidP="00175608">
            <w:pPr>
              <w:numPr>
                <w:ilvl w:val="1"/>
                <w:numId w:val="45"/>
              </w:numPr>
              <w:spacing w:line="256" w:lineRule="auto"/>
              <w:ind w:hanging="288"/>
              <w:contextualSpacing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Możliwość tworzenia własnych raportów w oparciu o wszystkie informacje zawarte w inwentarzu; </w:t>
            </w:r>
          </w:p>
          <w:p w14:paraId="08C6B3B0" w14:textId="77777777" w:rsidR="00175608" w:rsidRPr="00175608" w:rsidRDefault="00175608" w:rsidP="00175608">
            <w:pPr>
              <w:numPr>
                <w:ilvl w:val="2"/>
                <w:numId w:val="45"/>
              </w:numPr>
              <w:spacing w:line="256" w:lineRule="auto"/>
              <w:ind w:left="720" w:hanging="288"/>
              <w:contextualSpacing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Grupowanie urządzeń w oparciu o kryteria użytkownika; </w:t>
            </w:r>
          </w:p>
          <w:p w14:paraId="49E82940" w14:textId="77777777" w:rsidR="00175608" w:rsidRPr="00175608" w:rsidRDefault="00175608" w:rsidP="00175608">
            <w:pPr>
              <w:numPr>
                <w:ilvl w:val="0"/>
                <w:numId w:val="47"/>
              </w:numPr>
              <w:spacing w:line="256" w:lineRule="auto"/>
              <w:ind w:hanging="288"/>
              <w:contextualSpacing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175608">
              <w:rPr>
                <w:rFonts w:cstheme="minorHAnsi"/>
              </w:rPr>
              <w:t>PCIe</w:t>
            </w:r>
            <w:proofErr w:type="spellEnd"/>
            <w:r w:rsidRPr="00175608">
              <w:rPr>
                <w:rFonts w:cstheme="minorHAnsi"/>
              </w:rPr>
              <w:t xml:space="preserve">, pozostałego czasu gwarancji; </w:t>
            </w:r>
          </w:p>
          <w:p w14:paraId="6A834C92" w14:textId="77777777" w:rsidR="00175608" w:rsidRPr="00175608" w:rsidRDefault="00175608" w:rsidP="00175608">
            <w:pPr>
              <w:numPr>
                <w:ilvl w:val="0"/>
                <w:numId w:val="47"/>
              </w:numPr>
              <w:spacing w:line="256" w:lineRule="auto"/>
              <w:ind w:hanging="288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Możliwość uruchamiania narzędzi zarządzających w poszczególnych urządzeniach; </w:t>
            </w:r>
          </w:p>
          <w:p w14:paraId="4A1D7274" w14:textId="77777777" w:rsidR="00175608" w:rsidRPr="00175608" w:rsidRDefault="00175608" w:rsidP="00175608">
            <w:pPr>
              <w:numPr>
                <w:ilvl w:val="0"/>
                <w:numId w:val="47"/>
              </w:numPr>
              <w:spacing w:line="256" w:lineRule="auto"/>
              <w:ind w:hanging="288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Szybki podgląd stanu środowiska; </w:t>
            </w:r>
          </w:p>
          <w:p w14:paraId="66BC97D1" w14:textId="77777777" w:rsidR="00175608" w:rsidRPr="00175608" w:rsidRDefault="00175608" w:rsidP="00175608">
            <w:pPr>
              <w:numPr>
                <w:ilvl w:val="0"/>
                <w:numId w:val="47"/>
              </w:numPr>
              <w:spacing w:line="256" w:lineRule="auto"/>
              <w:ind w:hanging="288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Podsumowanie stanu dla każdego urządzenia; </w:t>
            </w:r>
          </w:p>
          <w:p w14:paraId="6C19184C" w14:textId="77777777" w:rsidR="00175608" w:rsidRPr="00175608" w:rsidRDefault="00175608" w:rsidP="00175608">
            <w:pPr>
              <w:numPr>
                <w:ilvl w:val="0"/>
                <w:numId w:val="47"/>
              </w:numPr>
              <w:spacing w:line="256" w:lineRule="auto"/>
              <w:ind w:left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Szczegółowy status urządzenia/elementu/komponentu; </w:t>
            </w:r>
          </w:p>
          <w:p w14:paraId="19C6009E" w14:textId="77777777" w:rsidR="00175608" w:rsidRPr="00175608" w:rsidRDefault="00175608" w:rsidP="00175608">
            <w:pPr>
              <w:numPr>
                <w:ilvl w:val="0"/>
                <w:numId w:val="47"/>
              </w:numPr>
              <w:spacing w:line="256" w:lineRule="auto"/>
              <w:ind w:left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Generowanie alertów przy zmianie stanu urządzenia;</w:t>
            </w:r>
          </w:p>
          <w:p w14:paraId="5C125B2E" w14:textId="77777777" w:rsidR="00175608" w:rsidRPr="00175608" w:rsidRDefault="00175608" w:rsidP="00175608">
            <w:pPr>
              <w:numPr>
                <w:ilvl w:val="0"/>
                <w:numId w:val="47"/>
              </w:numPr>
              <w:spacing w:line="256" w:lineRule="auto"/>
              <w:ind w:left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Filtry raportów umożliwiające podgląd najważniejszych zdarzeń; </w:t>
            </w:r>
          </w:p>
          <w:p w14:paraId="4740CCE0" w14:textId="77777777" w:rsidR="00175608" w:rsidRPr="00175608" w:rsidRDefault="00175608" w:rsidP="00175608">
            <w:pPr>
              <w:numPr>
                <w:ilvl w:val="0"/>
                <w:numId w:val="47"/>
              </w:numPr>
              <w:spacing w:line="256" w:lineRule="auto"/>
              <w:ind w:left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Integracja z service </w:t>
            </w:r>
            <w:proofErr w:type="spellStart"/>
            <w:r w:rsidRPr="00175608">
              <w:rPr>
                <w:rFonts w:cstheme="minorHAnsi"/>
              </w:rPr>
              <w:t>desk</w:t>
            </w:r>
            <w:proofErr w:type="spellEnd"/>
            <w:r w:rsidRPr="00175608">
              <w:rPr>
                <w:rFonts w:cstheme="minorHAnsi"/>
              </w:rPr>
              <w:t xml:space="preserve"> producenta dostarczonej platformy sprzętowej; </w:t>
            </w:r>
          </w:p>
          <w:p w14:paraId="1C008D10" w14:textId="77777777" w:rsidR="00175608" w:rsidRPr="00175608" w:rsidRDefault="00175608" w:rsidP="00175608">
            <w:pPr>
              <w:numPr>
                <w:ilvl w:val="0"/>
                <w:numId w:val="47"/>
              </w:numPr>
              <w:spacing w:line="256" w:lineRule="auto"/>
              <w:ind w:left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Możliwość przejęcia zdalnego pulpitu; </w:t>
            </w:r>
          </w:p>
          <w:p w14:paraId="5C305090" w14:textId="77777777" w:rsidR="00175608" w:rsidRPr="00175608" w:rsidRDefault="00175608" w:rsidP="00175608">
            <w:pPr>
              <w:numPr>
                <w:ilvl w:val="0"/>
                <w:numId w:val="47"/>
              </w:numPr>
              <w:spacing w:line="256" w:lineRule="auto"/>
              <w:ind w:left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Możliwość podmontowania wirtualnego napędu; </w:t>
            </w:r>
          </w:p>
          <w:p w14:paraId="448F9587" w14:textId="77777777" w:rsidR="00175608" w:rsidRPr="00175608" w:rsidRDefault="00175608" w:rsidP="00175608">
            <w:pPr>
              <w:numPr>
                <w:ilvl w:val="0"/>
                <w:numId w:val="47"/>
              </w:numPr>
              <w:spacing w:line="256" w:lineRule="auto"/>
              <w:ind w:left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Kreator umożliwiający dostosowanie akcji dla wybranych alertów; </w:t>
            </w:r>
          </w:p>
          <w:p w14:paraId="5368477D" w14:textId="77777777" w:rsidR="00175608" w:rsidRPr="00175608" w:rsidRDefault="00175608" w:rsidP="00175608">
            <w:pPr>
              <w:numPr>
                <w:ilvl w:val="0"/>
                <w:numId w:val="47"/>
              </w:numPr>
              <w:spacing w:line="256" w:lineRule="auto"/>
              <w:ind w:left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Możliwość importu plików MIB; </w:t>
            </w:r>
          </w:p>
          <w:p w14:paraId="628B7261" w14:textId="77777777" w:rsidR="00175608" w:rsidRPr="00175608" w:rsidRDefault="00175608" w:rsidP="00175608">
            <w:pPr>
              <w:numPr>
                <w:ilvl w:val="0"/>
                <w:numId w:val="47"/>
              </w:numPr>
              <w:spacing w:line="256" w:lineRule="auto"/>
              <w:ind w:left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Przesyłanie alertów „as-</w:t>
            </w:r>
            <w:proofErr w:type="spellStart"/>
            <w:r w:rsidRPr="00175608">
              <w:rPr>
                <w:rFonts w:cstheme="minorHAnsi"/>
              </w:rPr>
              <w:t>is</w:t>
            </w:r>
            <w:proofErr w:type="spellEnd"/>
            <w:r w:rsidRPr="00175608">
              <w:rPr>
                <w:rFonts w:cstheme="minorHAnsi"/>
              </w:rPr>
              <w:t xml:space="preserve">” do innych konsol firm trzecich; </w:t>
            </w:r>
          </w:p>
          <w:p w14:paraId="1AAFE9A1" w14:textId="77777777" w:rsidR="00175608" w:rsidRPr="00175608" w:rsidRDefault="00175608" w:rsidP="00175608">
            <w:pPr>
              <w:numPr>
                <w:ilvl w:val="0"/>
                <w:numId w:val="47"/>
              </w:numPr>
              <w:spacing w:line="256" w:lineRule="auto"/>
              <w:ind w:left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 xml:space="preserve">Możliwość definiowania ról administratorów; </w:t>
            </w:r>
          </w:p>
          <w:p w14:paraId="69A278A9" w14:textId="77777777" w:rsidR="00175608" w:rsidRPr="00175608" w:rsidRDefault="00175608" w:rsidP="00175608">
            <w:pPr>
              <w:numPr>
                <w:ilvl w:val="0"/>
                <w:numId w:val="47"/>
              </w:numPr>
              <w:spacing w:line="256" w:lineRule="auto"/>
              <w:ind w:left="475"/>
              <w:textAlignment w:val="baseline"/>
              <w:rPr>
                <w:rFonts w:cstheme="minorHAnsi"/>
              </w:rPr>
            </w:pPr>
            <w:r w:rsidRPr="00175608">
              <w:rPr>
                <w:rFonts w:cstheme="minorHAnsi"/>
              </w:rPr>
              <w:t>Możliwość zdalnej aktualizacji oprogramowania wewnętrznego serwerów.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F14E" w14:textId="77777777" w:rsidR="00175608" w:rsidRPr="00175608" w:rsidRDefault="00175608" w:rsidP="00175608">
            <w:pPr>
              <w:spacing w:line="256" w:lineRule="auto"/>
              <w:ind w:left="432"/>
              <w:textAlignment w:val="baseline"/>
              <w:rPr>
                <w:rFonts w:cstheme="minorHAnsi"/>
              </w:rPr>
            </w:pPr>
          </w:p>
        </w:tc>
      </w:tr>
    </w:tbl>
    <w:p w14:paraId="3EF987C0" w14:textId="77777777" w:rsidR="00175608" w:rsidRPr="00175608" w:rsidRDefault="00175608" w:rsidP="0017560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295A485" w14:textId="77777777" w:rsidR="00175608" w:rsidRDefault="00175608" w:rsidP="0017560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4C99357" w14:textId="77777777" w:rsidR="00175608" w:rsidRDefault="00175608" w:rsidP="0017560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6824875" w14:textId="77777777" w:rsidR="00175608" w:rsidRDefault="00175608" w:rsidP="0017560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8FA3C7A" w14:textId="77777777" w:rsidR="00175608" w:rsidRDefault="00175608" w:rsidP="0017560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B3A8864" w14:textId="77777777" w:rsidR="00175608" w:rsidRDefault="00175608" w:rsidP="0017560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5D99EFB" w14:textId="02EEB8F7" w:rsidR="00175608" w:rsidRPr="00175608" w:rsidRDefault="00175608" w:rsidP="0017560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175608">
        <w:rPr>
          <w:rFonts w:cstheme="minorHAnsi"/>
          <w:b/>
          <w:bCs/>
          <w:sz w:val="24"/>
          <w:szCs w:val="24"/>
        </w:rPr>
        <w:lastRenderedPageBreak/>
        <w:t>Licencje oprogramowania Microsoft</w:t>
      </w:r>
    </w:p>
    <w:p w14:paraId="08B4A894" w14:textId="646BADE8" w:rsidR="00175608" w:rsidRDefault="00175608" w:rsidP="00175608">
      <w:pPr>
        <w:spacing w:after="0" w:line="240" w:lineRule="auto"/>
        <w:rPr>
          <w:rFonts w:cstheme="minorHAnsi"/>
          <w:sz w:val="24"/>
          <w:szCs w:val="24"/>
        </w:rPr>
      </w:pPr>
      <w:r w:rsidRPr="00175608">
        <w:rPr>
          <w:rFonts w:cstheme="minorHAnsi"/>
          <w:sz w:val="24"/>
          <w:szCs w:val="24"/>
        </w:rPr>
        <w:t>Zamawiający posiada infrastrukturę opartą o usługę katalogową Active Directory Windows Server.</w:t>
      </w:r>
    </w:p>
    <w:p w14:paraId="11FB8D87" w14:textId="77777777" w:rsidR="00175608" w:rsidRPr="00175608" w:rsidRDefault="00175608" w:rsidP="0017560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458"/>
        <w:gridCol w:w="2101"/>
        <w:gridCol w:w="4388"/>
        <w:gridCol w:w="2977"/>
      </w:tblGrid>
      <w:tr w:rsidR="00175608" w:rsidRPr="00175608" w14:paraId="2FF3F91F" w14:textId="663328C4" w:rsidTr="00175608"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B3DB62" w14:textId="77777777" w:rsidR="00175608" w:rsidRPr="00175608" w:rsidRDefault="00175608" w:rsidP="00175608">
            <w:pPr>
              <w:rPr>
                <w:rFonts w:cstheme="minorHAnsi"/>
                <w:b/>
                <w:szCs w:val="24"/>
              </w:rPr>
            </w:pPr>
            <w:r w:rsidRPr="00175608">
              <w:rPr>
                <w:rFonts w:cstheme="minorHAnsi"/>
                <w:b/>
                <w:szCs w:val="24"/>
              </w:rPr>
              <w:t>Parametry techniczne: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FC53D" w14:textId="77777777" w:rsidR="00175608" w:rsidRPr="00175608" w:rsidRDefault="00175608" w:rsidP="00175608">
            <w:pPr>
              <w:rPr>
                <w:rFonts w:cstheme="minorHAnsi"/>
                <w:b/>
                <w:szCs w:val="24"/>
              </w:rPr>
            </w:pPr>
          </w:p>
        </w:tc>
      </w:tr>
      <w:tr w:rsidR="00175608" w:rsidRPr="00175608" w14:paraId="087211B7" w14:textId="192E8D6E" w:rsidTr="0017560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A8EEC8" w14:textId="77777777" w:rsidR="00175608" w:rsidRPr="00175608" w:rsidRDefault="00175608" w:rsidP="00175608">
            <w:pPr>
              <w:jc w:val="center"/>
              <w:rPr>
                <w:rFonts w:cstheme="minorHAnsi"/>
                <w:szCs w:val="24"/>
              </w:rPr>
            </w:pPr>
            <w:r w:rsidRPr="00175608">
              <w:rPr>
                <w:rFonts w:cstheme="minorHAnsi"/>
                <w:szCs w:val="24"/>
              </w:rPr>
              <w:t>lp.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DD444D" w14:textId="77777777" w:rsidR="00175608" w:rsidRPr="00175608" w:rsidRDefault="00175608" w:rsidP="00175608">
            <w:pPr>
              <w:jc w:val="center"/>
              <w:rPr>
                <w:rFonts w:cstheme="minorHAnsi"/>
                <w:szCs w:val="24"/>
              </w:rPr>
            </w:pPr>
            <w:r w:rsidRPr="00175608">
              <w:rPr>
                <w:rFonts w:cstheme="minorHAnsi"/>
                <w:szCs w:val="24"/>
              </w:rPr>
              <w:t>Parametr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2090E" w14:textId="77777777" w:rsidR="00175608" w:rsidRPr="00175608" w:rsidRDefault="00175608" w:rsidP="00175608">
            <w:pPr>
              <w:jc w:val="center"/>
              <w:rPr>
                <w:rFonts w:cstheme="minorHAnsi"/>
                <w:szCs w:val="24"/>
              </w:rPr>
            </w:pPr>
            <w:r w:rsidRPr="00175608">
              <w:rPr>
                <w:rFonts w:cstheme="minorHAnsi"/>
                <w:szCs w:val="24"/>
              </w:rPr>
              <w:t>Minimalna wartość wymagana: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F46764" w14:textId="059C9E25" w:rsidR="00175608" w:rsidRPr="00175608" w:rsidRDefault="00175608" w:rsidP="00175608">
            <w:pPr>
              <w:jc w:val="center"/>
              <w:rPr>
                <w:rFonts w:cstheme="minorHAnsi"/>
                <w:szCs w:val="24"/>
              </w:rPr>
            </w:pPr>
            <w:r w:rsidRPr="00175608">
              <w:rPr>
                <w:rFonts w:cstheme="minorHAnsi"/>
                <w:szCs w:val="24"/>
              </w:rPr>
              <w:t>Parametr oferowany</w:t>
            </w:r>
          </w:p>
        </w:tc>
      </w:tr>
      <w:tr w:rsidR="00175608" w:rsidRPr="00175608" w14:paraId="71C74425" w14:textId="202F242C" w:rsidTr="00175608">
        <w:tc>
          <w:tcPr>
            <w:tcW w:w="458" w:type="dxa"/>
          </w:tcPr>
          <w:p w14:paraId="1B1E52BA" w14:textId="77777777" w:rsidR="00175608" w:rsidRPr="00175608" w:rsidRDefault="00175608" w:rsidP="00175608">
            <w:pPr>
              <w:contextualSpacing/>
              <w:jc w:val="center"/>
              <w:rPr>
                <w:rFonts w:cstheme="minorHAnsi"/>
                <w:szCs w:val="24"/>
              </w:rPr>
            </w:pPr>
            <w:r w:rsidRPr="00175608">
              <w:rPr>
                <w:rFonts w:cstheme="minorHAnsi"/>
                <w:szCs w:val="24"/>
              </w:rPr>
              <w:t>1.</w:t>
            </w:r>
          </w:p>
        </w:tc>
        <w:tc>
          <w:tcPr>
            <w:tcW w:w="2101" w:type="dxa"/>
          </w:tcPr>
          <w:p w14:paraId="75587AB7" w14:textId="77777777" w:rsidR="00175608" w:rsidRPr="00175608" w:rsidRDefault="00175608" w:rsidP="00175608">
            <w:pPr>
              <w:contextualSpacing/>
              <w:rPr>
                <w:rFonts w:cstheme="minorHAnsi"/>
                <w:szCs w:val="24"/>
                <w:lang w:val="en-US"/>
              </w:rPr>
            </w:pPr>
            <w:proofErr w:type="spellStart"/>
            <w:r w:rsidRPr="00175608">
              <w:rPr>
                <w:rFonts w:cstheme="minorHAnsi"/>
                <w:szCs w:val="24"/>
                <w:lang w:val="en-US"/>
              </w:rPr>
              <w:t>Licencja</w:t>
            </w:r>
            <w:proofErr w:type="spellEnd"/>
            <w:r w:rsidRPr="00175608">
              <w:rPr>
                <w:rFonts w:cstheme="minorHAnsi"/>
                <w:szCs w:val="24"/>
                <w:lang w:val="en-US"/>
              </w:rPr>
              <w:t xml:space="preserve"> Windows Server 2022 Standard</w:t>
            </w:r>
          </w:p>
        </w:tc>
        <w:tc>
          <w:tcPr>
            <w:tcW w:w="4388" w:type="dxa"/>
          </w:tcPr>
          <w:p w14:paraId="5E68B3D1" w14:textId="77777777" w:rsidR="00175608" w:rsidRPr="00175608" w:rsidRDefault="00175608" w:rsidP="00175608">
            <w:pPr>
              <w:contextualSpacing/>
              <w:rPr>
                <w:rFonts w:cstheme="minorHAnsi"/>
                <w:szCs w:val="24"/>
              </w:rPr>
            </w:pPr>
            <w:r w:rsidRPr="00175608">
              <w:rPr>
                <w:rFonts w:cstheme="minorHAnsi"/>
                <w:szCs w:val="24"/>
              </w:rPr>
              <w:t xml:space="preserve">16 </w:t>
            </w:r>
            <w:proofErr w:type="spellStart"/>
            <w:r w:rsidRPr="00175608">
              <w:rPr>
                <w:rFonts w:cstheme="minorHAnsi"/>
                <w:szCs w:val="24"/>
              </w:rPr>
              <w:t>core</w:t>
            </w:r>
            <w:proofErr w:type="spellEnd"/>
            <w:r w:rsidRPr="00175608">
              <w:rPr>
                <w:rFonts w:cstheme="minorHAnsi"/>
                <w:szCs w:val="24"/>
              </w:rPr>
              <w:t>, obsługująca serwer z jednym procesorem 12-rdzeniowym (lub odpowiednio do zaoferowanego procesora)</w:t>
            </w:r>
          </w:p>
        </w:tc>
        <w:tc>
          <w:tcPr>
            <w:tcW w:w="2977" w:type="dxa"/>
          </w:tcPr>
          <w:p w14:paraId="4B8B7257" w14:textId="77777777" w:rsidR="00175608" w:rsidRPr="00175608" w:rsidRDefault="00175608" w:rsidP="00175608">
            <w:pPr>
              <w:contextualSpacing/>
              <w:rPr>
                <w:rFonts w:cstheme="minorHAnsi"/>
                <w:szCs w:val="24"/>
              </w:rPr>
            </w:pPr>
          </w:p>
        </w:tc>
      </w:tr>
    </w:tbl>
    <w:p w14:paraId="048E3CE0" w14:textId="77777777" w:rsidR="00175608" w:rsidRPr="00175608" w:rsidRDefault="00175608" w:rsidP="0017560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11DF7AE" w14:textId="77777777" w:rsidR="00020238" w:rsidRDefault="00020238" w:rsidP="00020238"/>
    <w:p w14:paraId="708562B2" w14:textId="77777777" w:rsidR="00DC0497" w:rsidRPr="00152CBA" w:rsidRDefault="00DC0497" w:rsidP="00172585">
      <w:pPr>
        <w:spacing w:after="0" w:line="240" w:lineRule="auto"/>
        <w:rPr>
          <w:b/>
          <w:bCs/>
          <w:color w:val="0070C0"/>
          <w:sz w:val="32"/>
          <w:szCs w:val="32"/>
        </w:rPr>
      </w:pPr>
    </w:p>
    <w:sectPr w:rsidR="00DC0497" w:rsidRPr="00152CBA" w:rsidSect="00017200">
      <w:footerReference w:type="default" r:id="rId7"/>
      <w:pgSz w:w="11906" w:h="16838"/>
      <w:pgMar w:top="851" w:right="1417" w:bottom="1134" w:left="1417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5E111" w14:textId="77777777" w:rsidR="000A252A" w:rsidRDefault="000A252A" w:rsidP="00EC56AF">
      <w:pPr>
        <w:spacing w:after="0" w:line="240" w:lineRule="auto"/>
      </w:pPr>
      <w:r>
        <w:separator/>
      </w:r>
    </w:p>
  </w:endnote>
  <w:endnote w:type="continuationSeparator" w:id="0">
    <w:p w14:paraId="2465C9B9" w14:textId="77777777" w:rsidR="000A252A" w:rsidRDefault="000A252A" w:rsidP="00EC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0097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428DEE" w14:textId="4415906F" w:rsidR="000A252A" w:rsidRDefault="000A252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306F08" w14:textId="77777777" w:rsidR="000A252A" w:rsidRDefault="000A2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6F74C" w14:textId="77777777" w:rsidR="000A252A" w:rsidRDefault="000A252A" w:rsidP="00EC56AF">
      <w:pPr>
        <w:spacing w:after="0" w:line="240" w:lineRule="auto"/>
      </w:pPr>
      <w:r>
        <w:separator/>
      </w:r>
    </w:p>
  </w:footnote>
  <w:footnote w:type="continuationSeparator" w:id="0">
    <w:p w14:paraId="01CEADDE" w14:textId="77777777" w:rsidR="000A252A" w:rsidRDefault="000A252A" w:rsidP="00EC5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774"/>
    <w:multiLevelType w:val="hybridMultilevel"/>
    <w:tmpl w:val="958A72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008E8"/>
    <w:multiLevelType w:val="hybridMultilevel"/>
    <w:tmpl w:val="C7685C2A"/>
    <w:lvl w:ilvl="0" w:tplc="2CFC052C">
      <w:start w:val="1"/>
      <w:numFmt w:val="lowerLetter"/>
      <w:lvlText w:val="%1)"/>
      <w:lvlJc w:val="left"/>
      <w:pPr>
        <w:ind w:left="10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 w15:restartNumberingAfterBreak="0">
    <w:nsid w:val="06CC6C2B"/>
    <w:multiLevelType w:val="hybridMultilevel"/>
    <w:tmpl w:val="108E62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D3A33"/>
    <w:multiLevelType w:val="hybridMultilevel"/>
    <w:tmpl w:val="A524D0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760AF"/>
    <w:multiLevelType w:val="hybridMultilevel"/>
    <w:tmpl w:val="C09469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61ED3"/>
    <w:multiLevelType w:val="hybridMultilevel"/>
    <w:tmpl w:val="63DC8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264AF"/>
    <w:multiLevelType w:val="hybridMultilevel"/>
    <w:tmpl w:val="95964AFE"/>
    <w:lvl w:ilvl="0" w:tplc="4D541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363AA"/>
    <w:multiLevelType w:val="hybridMultilevel"/>
    <w:tmpl w:val="AB02F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559B5"/>
    <w:multiLevelType w:val="hybridMultilevel"/>
    <w:tmpl w:val="8834A184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2648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 w15:restartNumberingAfterBreak="0">
    <w:nsid w:val="2DAD061A"/>
    <w:multiLevelType w:val="hybridMultilevel"/>
    <w:tmpl w:val="BD1C5120"/>
    <w:lvl w:ilvl="0" w:tplc="B62C6E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D5ED0"/>
    <w:multiLevelType w:val="hybridMultilevel"/>
    <w:tmpl w:val="3D3A6184"/>
    <w:lvl w:ilvl="0" w:tplc="634CF472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76AAF42A">
      <w:numFmt w:val="bullet"/>
      <w:lvlText w:val="•"/>
      <w:lvlJc w:val="left"/>
      <w:pPr>
        <w:ind w:left="1458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 w15:restartNumberingAfterBreak="0">
    <w:nsid w:val="378F252B"/>
    <w:multiLevelType w:val="hybridMultilevel"/>
    <w:tmpl w:val="63DC8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C4CF7"/>
    <w:multiLevelType w:val="hybridMultilevel"/>
    <w:tmpl w:val="BE6A5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3560F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121DF"/>
    <w:multiLevelType w:val="hybridMultilevel"/>
    <w:tmpl w:val="4E1E31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E2C09"/>
    <w:multiLevelType w:val="hybridMultilevel"/>
    <w:tmpl w:val="96720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2E21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87927"/>
    <w:multiLevelType w:val="multilevel"/>
    <w:tmpl w:val="D2E41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15605"/>
    <w:multiLevelType w:val="hybridMultilevel"/>
    <w:tmpl w:val="6A62A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70558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41736"/>
    <w:multiLevelType w:val="hybridMultilevel"/>
    <w:tmpl w:val="5EE268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017C68"/>
    <w:multiLevelType w:val="hybridMultilevel"/>
    <w:tmpl w:val="0060A2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37ECD"/>
    <w:multiLevelType w:val="hybridMultilevel"/>
    <w:tmpl w:val="72689EF6"/>
    <w:lvl w:ilvl="0" w:tplc="F30A6F1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75748"/>
    <w:multiLevelType w:val="hybridMultilevel"/>
    <w:tmpl w:val="4BCE9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C466FA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E514C"/>
    <w:multiLevelType w:val="hybridMultilevel"/>
    <w:tmpl w:val="4D16A7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E1471"/>
    <w:multiLevelType w:val="hybridMultilevel"/>
    <w:tmpl w:val="BD1C5120"/>
    <w:lvl w:ilvl="0" w:tplc="B62C6E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B6A81"/>
    <w:multiLevelType w:val="hybridMultilevel"/>
    <w:tmpl w:val="829C3E32"/>
    <w:lvl w:ilvl="0" w:tplc="913876BA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21936"/>
    <w:multiLevelType w:val="hybridMultilevel"/>
    <w:tmpl w:val="C1AA1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621C1"/>
    <w:multiLevelType w:val="hybridMultilevel"/>
    <w:tmpl w:val="2886E0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035D3"/>
    <w:multiLevelType w:val="hybridMultilevel"/>
    <w:tmpl w:val="1E1203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A3DCA"/>
    <w:multiLevelType w:val="hybridMultilevel"/>
    <w:tmpl w:val="49C0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1798C"/>
    <w:multiLevelType w:val="hybridMultilevel"/>
    <w:tmpl w:val="63DC8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EC4D47"/>
    <w:multiLevelType w:val="hybridMultilevel"/>
    <w:tmpl w:val="804C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F1543"/>
    <w:multiLevelType w:val="hybridMultilevel"/>
    <w:tmpl w:val="B5A888A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6618D"/>
    <w:multiLevelType w:val="hybridMultilevel"/>
    <w:tmpl w:val="738C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E4AC5"/>
    <w:multiLevelType w:val="hybridMultilevel"/>
    <w:tmpl w:val="381298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348F4"/>
    <w:multiLevelType w:val="hybridMultilevel"/>
    <w:tmpl w:val="F83CD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8480F"/>
    <w:multiLevelType w:val="hybridMultilevel"/>
    <w:tmpl w:val="4D8C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6"/>
  </w:num>
  <w:num w:numId="3">
    <w:abstractNumId w:val="11"/>
  </w:num>
  <w:num w:numId="4">
    <w:abstractNumId w:val="29"/>
  </w:num>
  <w:num w:numId="5">
    <w:abstractNumId w:val="31"/>
  </w:num>
  <w:num w:numId="6">
    <w:abstractNumId w:val="26"/>
  </w:num>
  <w:num w:numId="7">
    <w:abstractNumId w:val="19"/>
  </w:num>
  <w:num w:numId="8">
    <w:abstractNumId w:val="33"/>
  </w:num>
  <w:num w:numId="9">
    <w:abstractNumId w:val="6"/>
  </w:num>
  <w:num w:numId="10">
    <w:abstractNumId w:val="39"/>
  </w:num>
  <w:num w:numId="11">
    <w:abstractNumId w:val="17"/>
  </w:num>
  <w:num w:numId="12">
    <w:abstractNumId w:val="27"/>
  </w:num>
  <w:num w:numId="13">
    <w:abstractNumId w:val="30"/>
  </w:num>
  <w:num w:numId="14">
    <w:abstractNumId w:val="1"/>
  </w:num>
  <w:num w:numId="15">
    <w:abstractNumId w:val="4"/>
  </w:num>
  <w:num w:numId="16">
    <w:abstractNumId w:val="23"/>
  </w:num>
  <w:num w:numId="17">
    <w:abstractNumId w:val="8"/>
  </w:num>
  <w:num w:numId="18">
    <w:abstractNumId w:val="21"/>
  </w:num>
  <w:num w:numId="19">
    <w:abstractNumId w:val="14"/>
  </w:num>
  <w:num w:numId="20">
    <w:abstractNumId w:val="15"/>
  </w:num>
  <w:num w:numId="21">
    <w:abstractNumId w:val="41"/>
  </w:num>
  <w:num w:numId="22">
    <w:abstractNumId w:val="25"/>
  </w:num>
  <w:num w:numId="23">
    <w:abstractNumId w:val="10"/>
  </w:num>
  <w:num w:numId="24">
    <w:abstractNumId w:val="16"/>
  </w:num>
  <w:num w:numId="25">
    <w:abstractNumId w:val="38"/>
  </w:num>
  <w:num w:numId="26">
    <w:abstractNumId w:val="20"/>
  </w:num>
  <w:num w:numId="27">
    <w:abstractNumId w:val="7"/>
  </w:num>
  <w:num w:numId="28">
    <w:abstractNumId w:val="45"/>
  </w:num>
  <w:num w:numId="29">
    <w:abstractNumId w:val="43"/>
  </w:num>
  <w:num w:numId="30">
    <w:abstractNumId w:val="37"/>
  </w:num>
  <w:num w:numId="31">
    <w:abstractNumId w:val="5"/>
  </w:num>
  <w:num w:numId="32">
    <w:abstractNumId w:val="0"/>
  </w:num>
  <w:num w:numId="33">
    <w:abstractNumId w:val="18"/>
  </w:num>
  <w:num w:numId="34">
    <w:abstractNumId w:val="40"/>
  </w:num>
  <w:num w:numId="35">
    <w:abstractNumId w:val="36"/>
  </w:num>
  <w:num w:numId="36">
    <w:abstractNumId w:val="44"/>
  </w:num>
  <w:num w:numId="37">
    <w:abstractNumId w:val="3"/>
  </w:num>
  <w:num w:numId="38">
    <w:abstractNumId w:val="35"/>
  </w:num>
  <w:num w:numId="39">
    <w:abstractNumId w:val="28"/>
  </w:num>
  <w:num w:numId="40">
    <w:abstractNumId w:val="32"/>
  </w:num>
  <w:num w:numId="41">
    <w:abstractNumId w:val="42"/>
  </w:num>
  <w:num w:numId="42">
    <w:abstractNumId w:val="12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2"/>
  </w:num>
  <w:num w:numId="46">
    <w:abstractNumId w:val="2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7F"/>
    <w:rsid w:val="00017200"/>
    <w:rsid w:val="00020238"/>
    <w:rsid w:val="00027670"/>
    <w:rsid w:val="00080BE0"/>
    <w:rsid w:val="000A252A"/>
    <w:rsid w:val="000A401E"/>
    <w:rsid w:val="000D7D1F"/>
    <w:rsid w:val="000E0E73"/>
    <w:rsid w:val="000E1D6A"/>
    <w:rsid w:val="00126172"/>
    <w:rsid w:val="0012641B"/>
    <w:rsid w:val="00152CBA"/>
    <w:rsid w:val="00161559"/>
    <w:rsid w:val="00172585"/>
    <w:rsid w:val="00175608"/>
    <w:rsid w:val="00192EA8"/>
    <w:rsid w:val="00196033"/>
    <w:rsid w:val="001B0EB2"/>
    <w:rsid w:val="001F6E0A"/>
    <w:rsid w:val="00276920"/>
    <w:rsid w:val="002B44DD"/>
    <w:rsid w:val="002D6A32"/>
    <w:rsid w:val="002F3EB7"/>
    <w:rsid w:val="00345A0F"/>
    <w:rsid w:val="003E78A6"/>
    <w:rsid w:val="00415159"/>
    <w:rsid w:val="00462D13"/>
    <w:rsid w:val="00474D96"/>
    <w:rsid w:val="004910B2"/>
    <w:rsid w:val="004A799A"/>
    <w:rsid w:val="005006B4"/>
    <w:rsid w:val="00501EB3"/>
    <w:rsid w:val="00504D64"/>
    <w:rsid w:val="0055421D"/>
    <w:rsid w:val="00583641"/>
    <w:rsid w:val="00594A36"/>
    <w:rsid w:val="005A47A7"/>
    <w:rsid w:val="005B1D4A"/>
    <w:rsid w:val="005B24C7"/>
    <w:rsid w:val="005E0F4B"/>
    <w:rsid w:val="005E74A6"/>
    <w:rsid w:val="00605EEB"/>
    <w:rsid w:val="006A1A8D"/>
    <w:rsid w:val="006B3302"/>
    <w:rsid w:val="006B3BC9"/>
    <w:rsid w:val="006D3BB9"/>
    <w:rsid w:val="006F7FB6"/>
    <w:rsid w:val="00751602"/>
    <w:rsid w:val="007A48C9"/>
    <w:rsid w:val="0080636D"/>
    <w:rsid w:val="0081794D"/>
    <w:rsid w:val="0082613C"/>
    <w:rsid w:val="00827002"/>
    <w:rsid w:val="00846B91"/>
    <w:rsid w:val="00860C49"/>
    <w:rsid w:val="00865D7B"/>
    <w:rsid w:val="008B7DFD"/>
    <w:rsid w:val="008E71FB"/>
    <w:rsid w:val="00910CB1"/>
    <w:rsid w:val="00912100"/>
    <w:rsid w:val="00921F88"/>
    <w:rsid w:val="009F6922"/>
    <w:rsid w:val="00A51802"/>
    <w:rsid w:val="00A73568"/>
    <w:rsid w:val="00A85D4B"/>
    <w:rsid w:val="00A9389F"/>
    <w:rsid w:val="00B26495"/>
    <w:rsid w:val="00B53E11"/>
    <w:rsid w:val="00B55916"/>
    <w:rsid w:val="00B5768D"/>
    <w:rsid w:val="00B66E36"/>
    <w:rsid w:val="00B83E8E"/>
    <w:rsid w:val="00BF1EA8"/>
    <w:rsid w:val="00C51661"/>
    <w:rsid w:val="00C54CCC"/>
    <w:rsid w:val="00C8327F"/>
    <w:rsid w:val="00CB5109"/>
    <w:rsid w:val="00CD28C7"/>
    <w:rsid w:val="00CE4B38"/>
    <w:rsid w:val="00D1612A"/>
    <w:rsid w:val="00D83E2A"/>
    <w:rsid w:val="00DA059D"/>
    <w:rsid w:val="00DA773E"/>
    <w:rsid w:val="00DB4A2E"/>
    <w:rsid w:val="00DC0497"/>
    <w:rsid w:val="00DC05C9"/>
    <w:rsid w:val="00DC3F6C"/>
    <w:rsid w:val="00DE36C7"/>
    <w:rsid w:val="00E0640E"/>
    <w:rsid w:val="00E2753B"/>
    <w:rsid w:val="00E45C72"/>
    <w:rsid w:val="00E74F4D"/>
    <w:rsid w:val="00E82BC2"/>
    <w:rsid w:val="00EC56AF"/>
    <w:rsid w:val="00EF440F"/>
    <w:rsid w:val="00F12A6A"/>
    <w:rsid w:val="00F30FD4"/>
    <w:rsid w:val="00F6012E"/>
    <w:rsid w:val="00F646FC"/>
    <w:rsid w:val="00F85857"/>
    <w:rsid w:val="00FA2F23"/>
    <w:rsid w:val="00FB24C8"/>
    <w:rsid w:val="00F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4C27D1"/>
  <w15:chartTrackingRefBased/>
  <w15:docId w15:val="{FC1466DA-7E70-4425-AD42-CE2C3339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E8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E8E"/>
    <w:pPr>
      <w:ind w:left="720"/>
      <w:contextualSpacing/>
    </w:pPr>
  </w:style>
  <w:style w:type="table" w:styleId="Tabela-Siatka">
    <w:name w:val="Table Grid"/>
    <w:basedOn w:val="Standardowy"/>
    <w:uiPriority w:val="39"/>
    <w:rsid w:val="005B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AF"/>
  </w:style>
  <w:style w:type="paragraph" w:styleId="Stopka">
    <w:name w:val="footer"/>
    <w:basedOn w:val="Normalny"/>
    <w:link w:val="StopkaZnak"/>
    <w:uiPriority w:val="99"/>
    <w:unhideWhenUsed/>
    <w:rsid w:val="00EC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AF"/>
  </w:style>
  <w:style w:type="character" w:styleId="Hipercze">
    <w:name w:val="Hyperlink"/>
    <w:basedOn w:val="Domylnaczcionkaakapitu"/>
    <w:uiPriority w:val="99"/>
    <w:unhideWhenUsed/>
    <w:rsid w:val="004A79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99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17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1343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Pacała</dc:creator>
  <cp:keywords/>
  <dc:description/>
  <cp:lastModifiedBy>Kopacka-Biculewicz Marzena</cp:lastModifiedBy>
  <cp:revision>7</cp:revision>
  <dcterms:created xsi:type="dcterms:W3CDTF">2023-05-22T11:47:00Z</dcterms:created>
  <dcterms:modified xsi:type="dcterms:W3CDTF">2024-07-12T07:31:00Z</dcterms:modified>
</cp:coreProperties>
</file>