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3E28498E" w14:textId="77777777" w:rsidR="007858DC" w:rsidRPr="00211482" w:rsidRDefault="007858DC" w:rsidP="007858DC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211482">
        <w:rPr>
          <w:rFonts w:ascii="Arial" w:hAnsi="Arial" w:cs="Arial"/>
          <w:b/>
          <w:bCs/>
          <w:sz w:val="18"/>
          <w:szCs w:val="18"/>
        </w:rPr>
        <w:t>Przedmiot zamówienia.</w:t>
      </w:r>
    </w:p>
    <w:p w14:paraId="2A9A9711" w14:textId="77777777" w:rsidR="007858DC" w:rsidRPr="00211482" w:rsidRDefault="007858DC" w:rsidP="007858DC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 w:rsidRPr="00211482">
        <w:rPr>
          <w:rFonts w:ascii="Arial" w:hAnsi="Arial" w:cs="Arial"/>
          <w:b/>
          <w:sz w:val="18"/>
          <w:szCs w:val="18"/>
        </w:rPr>
        <w:t>Przedmiotem zamówienia jest remont układu SZR (Samoczynne złącznie rezerwy) w stacji transformatorowej ST2 i ST6 oraz remont instalacji wyłącznika EPO w ST6. Budynki znajdują się na terenie Portu Lotniczego Poznań-Ławica, w części zastrzeżonej.</w:t>
      </w:r>
    </w:p>
    <w:p w14:paraId="07A22FC9" w14:textId="77777777" w:rsidR="007858DC" w:rsidRPr="00211482" w:rsidRDefault="007858DC" w:rsidP="007858DC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211482">
        <w:rPr>
          <w:rFonts w:ascii="Arial" w:hAnsi="Arial" w:cs="Arial"/>
          <w:b/>
          <w:bCs/>
          <w:sz w:val="18"/>
          <w:szCs w:val="18"/>
        </w:rPr>
        <w:t>Podział na zadania.</w:t>
      </w:r>
    </w:p>
    <w:p w14:paraId="740FE5DE" w14:textId="77777777" w:rsidR="007858DC" w:rsidRPr="00211482" w:rsidRDefault="007858DC" w:rsidP="007858DC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 w:rsidRPr="00211482">
        <w:rPr>
          <w:rFonts w:ascii="Arial" w:hAnsi="Arial" w:cs="Arial"/>
          <w:b/>
          <w:sz w:val="18"/>
          <w:szCs w:val="18"/>
        </w:rPr>
        <w:t>Zadanie 1. Dotyczy remontu układu SZR na ST2.</w:t>
      </w:r>
    </w:p>
    <w:p w14:paraId="20F26A2A" w14:textId="77777777" w:rsidR="007858DC" w:rsidRPr="00211482" w:rsidRDefault="007858DC" w:rsidP="007858DC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 w:rsidRPr="00211482">
        <w:rPr>
          <w:rFonts w:ascii="Arial" w:hAnsi="Arial" w:cs="Arial"/>
          <w:b/>
          <w:sz w:val="18"/>
          <w:szCs w:val="18"/>
        </w:rPr>
        <w:t>Zadanie 2. Dotyczy remontu układu SZR na ST6.</w:t>
      </w:r>
    </w:p>
    <w:p w14:paraId="0EDF921F" w14:textId="77777777" w:rsidR="007858DC" w:rsidRPr="00211482" w:rsidRDefault="007858DC" w:rsidP="007858DC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 w:rsidRPr="00211482">
        <w:rPr>
          <w:rFonts w:ascii="Arial" w:hAnsi="Arial" w:cs="Arial"/>
          <w:b/>
          <w:sz w:val="18"/>
          <w:szCs w:val="18"/>
        </w:rPr>
        <w:t>Zadanie 3. Dotyczy remontu wyłącznika EPO (Awaryjny wyłącznik zasilania).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bookmarkStart w:id="0" w:name="_GoBack"/>
      <w:bookmarkEnd w:id="0"/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1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1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A"/>
    <w:rsid w:val="000B00D4"/>
    <w:rsid w:val="002606CE"/>
    <w:rsid w:val="002B42AA"/>
    <w:rsid w:val="00542457"/>
    <w:rsid w:val="007858DC"/>
    <w:rsid w:val="00977BDA"/>
    <w:rsid w:val="00B3345E"/>
    <w:rsid w:val="00CE4633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7858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8</cp:revision>
  <dcterms:created xsi:type="dcterms:W3CDTF">2023-02-21T10:05:00Z</dcterms:created>
  <dcterms:modified xsi:type="dcterms:W3CDTF">2023-10-04T09:30:00Z</dcterms:modified>
</cp:coreProperties>
</file>