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EB" w:rsidRPr="00B731EB" w:rsidRDefault="00B731EB" w:rsidP="00B731EB">
      <w:pPr>
        <w:spacing w:after="24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Ogłoszenie nr 568198-N-2020 z dnia 2020-07-30 r. </w:t>
      </w:r>
    </w:p>
    <w:p w:rsidR="00B731EB" w:rsidRPr="00B731EB" w:rsidRDefault="00B731EB" w:rsidP="00B731EB">
      <w:pPr>
        <w:spacing w:after="0" w:line="240" w:lineRule="auto"/>
        <w:jc w:val="center"/>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Nadleśnictwo Baligród: „Naprawa awaryjna szkód powstałych w wyniku intensywnych opadów deszczu na drogach leśnych Nadleśnictwa”</w:t>
      </w:r>
      <w:r w:rsidRPr="00B731EB">
        <w:rPr>
          <w:rFonts w:ascii="Times New Roman" w:eastAsia="Times New Roman" w:hAnsi="Times New Roman" w:cs="Times New Roman"/>
          <w:sz w:val="24"/>
          <w:szCs w:val="24"/>
          <w:lang w:eastAsia="pl-PL"/>
        </w:rPr>
        <w:br/>
        <w:t xml:space="preserve">OGŁOSZENIE O ZAMÓWIENIU - Roboty budowlane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Zamieszczanie ogłoszenia:</w:t>
      </w:r>
      <w:r w:rsidRPr="00B731EB">
        <w:rPr>
          <w:rFonts w:ascii="Times New Roman" w:eastAsia="Times New Roman" w:hAnsi="Times New Roman" w:cs="Times New Roman"/>
          <w:sz w:val="24"/>
          <w:szCs w:val="24"/>
          <w:lang w:eastAsia="pl-PL"/>
        </w:rPr>
        <w:t xml:space="preserve"> Zamieszczanie obowiązkowe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Ogłoszenie dotyczy:</w:t>
      </w:r>
      <w:r w:rsidRPr="00B731EB">
        <w:rPr>
          <w:rFonts w:ascii="Times New Roman" w:eastAsia="Times New Roman" w:hAnsi="Times New Roman" w:cs="Times New Roman"/>
          <w:sz w:val="24"/>
          <w:szCs w:val="24"/>
          <w:lang w:eastAsia="pl-PL"/>
        </w:rPr>
        <w:t xml:space="preserve"> Zamówienia publicznego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Nie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Nazwa projektu lub programu</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Nie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731EB">
        <w:rPr>
          <w:rFonts w:ascii="Times New Roman" w:eastAsia="Times New Roman" w:hAnsi="Times New Roman" w:cs="Times New Roman"/>
          <w:sz w:val="24"/>
          <w:szCs w:val="24"/>
          <w:lang w:eastAsia="pl-PL"/>
        </w:rPr>
        <w:t>Pzp</w:t>
      </w:r>
      <w:proofErr w:type="spellEnd"/>
      <w:r w:rsidRPr="00B731E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731EB">
        <w:rPr>
          <w:rFonts w:ascii="Times New Roman" w:eastAsia="Times New Roman" w:hAnsi="Times New Roman" w:cs="Times New Roman"/>
          <w:sz w:val="24"/>
          <w:szCs w:val="24"/>
          <w:lang w:eastAsia="pl-PL"/>
        </w:rPr>
        <w:br/>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u w:val="single"/>
          <w:lang w:eastAsia="pl-PL"/>
        </w:rPr>
        <w:t>SEKCJA I: ZAMAWIAJĄCY</w:t>
      </w:r>
      <w:r w:rsidRPr="00B731EB">
        <w:rPr>
          <w:rFonts w:ascii="Times New Roman" w:eastAsia="Times New Roman" w:hAnsi="Times New Roman" w:cs="Times New Roman"/>
          <w:sz w:val="24"/>
          <w:szCs w:val="24"/>
          <w:lang w:eastAsia="pl-PL"/>
        </w:rPr>
        <w:t xml:space="preserv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Postępowanie przeprowadza centralny zamawiający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Nie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Nie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Informacje na temat podmiotu któremu zamawiający powierzył/powierzyli prowadzenie postępowania:</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Postępowanie jest przeprowadzane wspólnie przez zamawiających</w:t>
      </w:r>
      <w:r w:rsidRPr="00B731EB">
        <w:rPr>
          <w:rFonts w:ascii="Times New Roman" w:eastAsia="Times New Roman" w:hAnsi="Times New Roman" w:cs="Times New Roman"/>
          <w:sz w:val="24"/>
          <w:szCs w:val="24"/>
          <w:lang w:eastAsia="pl-PL"/>
        </w:rPr>
        <w:t xml:space="preserv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Nie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Nie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Informacje dodatkowe:</w:t>
      </w:r>
      <w:r w:rsidRPr="00B731EB">
        <w:rPr>
          <w:rFonts w:ascii="Times New Roman" w:eastAsia="Times New Roman" w:hAnsi="Times New Roman" w:cs="Times New Roman"/>
          <w:sz w:val="24"/>
          <w:szCs w:val="24"/>
          <w:lang w:eastAsia="pl-PL"/>
        </w:rPr>
        <w:t xml:space="preserv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I. 1) NAZWA I ADRES: </w:t>
      </w:r>
      <w:r w:rsidRPr="00B731EB">
        <w:rPr>
          <w:rFonts w:ascii="Times New Roman" w:eastAsia="Times New Roman" w:hAnsi="Times New Roman" w:cs="Times New Roman"/>
          <w:sz w:val="24"/>
          <w:szCs w:val="24"/>
          <w:lang w:eastAsia="pl-PL"/>
        </w:rPr>
        <w:t xml:space="preserve">Nadleśnictwo Baligród, krajowy numer identyfikacyjny 37001447828111, ul. ul. Bieszczadzka  15 , 38-606  Baligród, woj. podkarpackie, państwo Polska, tel. 13 465 72 00, e-mail baligrod@krosno.lasy.gov.pl, faks 13 465 72 01. </w:t>
      </w:r>
      <w:r w:rsidRPr="00B731EB">
        <w:rPr>
          <w:rFonts w:ascii="Times New Roman" w:eastAsia="Times New Roman" w:hAnsi="Times New Roman" w:cs="Times New Roman"/>
          <w:sz w:val="24"/>
          <w:szCs w:val="24"/>
          <w:lang w:eastAsia="pl-PL"/>
        </w:rPr>
        <w:br/>
        <w:t xml:space="preserve">Adres strony internetowej (URL): http://bip.lasy.gov.pl/pl/bip/dg/rdlp_krosno/nadl_baligrod/zamowienia_publiczne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lastRenderedPageBreak/>
        <w:t xml:space="preserve">Adres profilu nabywcy: https://platformazakupowa.pl/pn/lasy_baligrod </w:t>
      </w:r>
      <w:r w:rsidRPr="00B731E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I. 2) RODZAJ ZAMAWIAJĄCEGO: </w:t>
      </w:r>
      <w:r w:rsidRPr="00B731EB">
        <w:rPr>
          <w:rFonts w:ascii="Times New Roman" w:eastAsia="Times New Roman" w:hAnsi="Times New Roman" w:cs="Times New Roman"/>
          <w:sz w:val="24"/>
          <w:szCs w:val="24"/>
          <w:lang w:eastAsia="pl-PL"/>
        </w:rPr>
        <w:t xml:space="preserve">Inny (proszę określić): </w:t>
      </w:r>
      <w:r w:rsidRPr="00B731EB">
        <w:rPr>
          <w:rFonts w:ascii="Times New Roman" w:eastAsia="Times New Roman" w:hAnsi="Times New Roman" w:cs="Times New Roman"/>
          <w:sz w:val="24"/>
          <w:szCs w:val="24"/>
          <w:lang w:eastAsia="pl-PL"/>
        </w:rPr>
        <w:br/>
        <w:t xml:space="preserve">państwowa jednostka organizacyjna nieposiadająca osobowości prawnej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I.3) WSPÓLNE UDZIELANIE ZAMÓWIENIA </w:t>
      </w:r>
      <w:r w:rsidRPr="00B731EB">
        <w:rPr>
          <w:rFonts w:ascii="Times New Roman" w:eastAsia="Times New Roman" w:hAnsi="Times New Roman" w:cs="Times New Roman"/>
          <w:b/>
          <w:bCs/>
          <w:i/>
          <w:iCs/>
          <w:sz w:val="24"/>
          <w:szCs w:val="24"/>
          <w:lang w:eastAsia="pl-PL"/>
        </w:rPr>
        <w:t>(jeżeli dotyczy)</w:t>
      </w:r>
      <w:r w:rsidRPr="00B731EB">
        <w:rPr>
          <w:rFonts w:ascii="Times New Roman" w:eastAsia="Times New Roman" w:hAnsi="Times New Roman" w:cs="Times New Roman"/>
          <w:b/>
          <w:bCs/>
          <w:sz w:val="24"/>
          <w:szCs w:val="24"/>
          <w:lang w:eastAsia="pl-PL"/>
        </w:rPr>
        <w:t xml:space="preserv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31EB">
        <w:rPr>
          <w:rFonts w:ascii="Times New Roman" w:eastAsia="Times New Roman" w:hAnsi="Times New Roman" w:cs="Times New Roman"/>
          <w:sz w:val="24"/>
          <w:szCs w:val="24"/>
          <w:lang w:eastAsia="pl-PL"/>
        </w:rPr>
        <w:br/>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I.4) KOMUNIKACJA: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731EB">
        <w:rPr>
          <w:rFonts w:ascii="Times New Roman" w:eastAsia="Times New Roman" w:hAnsi="Times New Roman" w:cs="Times New Roman"/>
          <w:sz w:val="24"/>
          <w:szCs w:val="24"/>
          <w:lang w:eastAsia="pl-PL"/>
        </w:rPr>
        <w:t xml:space="preserv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Nie </w:t>
      </w:r>
      <w:r w:rsidRPr="00B731EB">
        <w:rPr>
          <w:rFonts w:ascii="Times New Roman" w:eastAsia="Times New Roman" w:hAnsi="Times New Roman" w:cs="Times New Roman"/>
          <w:sz w:val="24"/>
          <w:szCs w:val="24"/>
          <w:lang w:eastAsia="pl-PL"/>
        </w:rPr>
        <w:br/>
        <w:t xml:space="preserve">https://platformazakupowa.pl/pn/lasy_baligrod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Tak </w:t>
      </w:r>
      <w:r w:rsidRPr="00B731EB">
        <w:rPr>
          <w:rFonts w:ascii="Times New Roman" w:eastAsia="Times New Roman" w:hAnsi="Times New Roman" w:cs="Times New Roman"/>
          <w:sz w:val="24"/>
          <w:szCs w:val="24"/>
          <w:lang w:eastAsia="pl-PL"/>
        </w:rPr>
        <w:br/>
        <w:t xml:space="preserve">https://platformazakupowa.pl/pn/lasy_baligrod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Nie </w:t>
      </w:r>
      <w:r w:rsidRPr="00B731EB">
        <w:rPr>
          <w:rFonts w:ascii="Times New Roman" w:eastAsia="Times New Roman" w:hAnsi="Times New Roman" w:cs="Times New Roman"/>
          <w:sz w:val="24"/>
          <w:szCs w:val="24"/>
          <w:lang w:eastAsia="pl-PL"/>
        </w:rPr>
        <w:br/>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Oferty lub wnioski o dopuszczenie do udziału w postępowaniu należy przesyłać:</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Elektronicznie</w:t>
      </w:r>
      <w:r w:rsidRPr="00B731EB">
        <w:rPr>
          <w:rFonts w:ascii="Times New Roman" w:eastAsia="Times New Roman" w:hAnsi="Times New Roman" w:cs="Times New Roman"/>
          <w:sz w:val="24"/>
          <w:szCs w:val="24"/>
          <w:lang w:eastAsia="pl-PL"/>
        </w:rPr>
        <w:t xml:space="preserv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Nie </w:t>
      </w:r>
      <w:r w:rsidRPr="00B731EB">
        <w:rPr>
          <w:rFonts w:ascii="Times New Roman" w:eastAsia="Times New Roman" w:hAnsi="Times New Roman" w:cs="Times New Roman"/>
          <w:sz w:val="24"/>
          <w:szCs w:val="24"/>
          <w:lang w:eastAsia="pl-PL"/>
        </w:rPr>
        <w:br/>
        <w:t xml:space="preserve">adres </w:t>
      </w:r>
      <w:r w:rsidRPr="00B731EB">
        <w:rPr>
          <w:rFonts w:ascii="Times New Roman" w:eastAsia="Times New Roman" w:hAnsi="Times New Roman" w:cs="Times New Roman"/>
          <w:sz w:val="24"/>
          <w:szCs w:val="24"/>
          <w:lang w:eastAsia="pl-PL"/>
        </w:rPr>
        <w:br/>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t xml:space="preserve">Nie </w:t>
      </w:r>
      <w:r w:rsidRPr="00B731EB">
        <w:rPr>
          <w:rFonts w:ascii="Times New Roman" w:eastAsia="Times New Roman" w:hAnsi="Times New Roman" w:cs="Times New Roman"/>
          <w:sz w:val="24"/>
          <w:szCs w:val="24"/>
          <w:lang w:eastAsia="pl-PL"/>
        </w:rPr>
        <w:br/>
        <w:t xml:space="preserve">Inny sposób: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t xml:space="preserve">Tak </w:t>
      </w:r>
      <w:r w:rsidRPr="00B731EB">
        <w:rPr>
          <w:rFonts w:ascii="Times New Roman" w:eastAsia="Times New Roman" w:hAnsi="Times New Roman" w:cs="Times New Roman"/>
          <w:sz w:val="24"/>
          <w:szCs w:val="24"/>
          <w:lang w:eastAsia="pl-PL"/>
        </w:rPr>
        <w:br/>
        <w:t xml:space="preserve">Inny sposób: </w:t>
      </w:r>
      <w:r w:rsidRPr="00B731EB">
        <w:rPr>
          <w:rFonts w:ascii="Times New Roman" w:eastAsia="Times New Roman" w:hAnsi="Times New Roman" w:cs="Times New Roman"/>
          <w:sz w:val="24"/>
          <w:szCs w:val="24"/>
          <w:lang w:eastAsia="pl-PL"/>
        </w:rPr>
        <w:br/>
        <w:t xml:space="preserve">pisemnie w zamkniętej kopercie </w:t>
      </w:r>
      <w:r w:rsidRPr="00B731EB">
        <w:rPr>
          <w:rFonts w:ascii="Times New Roman" w:eastAsia="Times New Roman" w:hAnsi="Times New Roman" w:cs="Times New Roman"/>
          <w:sz w:val="24"/>
          <w:szCs w:val="24"/>
          <w:lang w:eastAsia="pl-PL"/>
        </w:rPr>
        <w:br/>
        <w:t xml:space="preserve">Adres: </w:t>
      </w:r>
      <w:r w:rsidRPr="00B731EB">
        <w:rPr>
          <w:rFonts w:ascii="Times New Roman" w:eastAsia="Times New Roman" w:hAnsi="Times New Roman" w:cs="Times New Roman"/>
          <w:sz w:val="24"/>
          <w:szCs w:val="24"/>
          <w:lang w:eastAsia="pl-PL"/>
        </w:rPr>
        <w:br/>
        <w:t xml:space="preserve">Nadleśnictwo Baligród ul. Bieszczadzka 15, 38-606 Baligród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lastRenderedPageBreak/>
        <w:br/>
      </w:r>
      <w:r w:rsidRPr="00B731E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731EB">
        <w:rPr>
          <w:rFonts w:ascii="Times New Roman" w:eastAsia="Times New Roman" w:hAnsi="Times New Roman" w:cs="Times New Roman"/>
          <w:sz w:val="24"/>
          <w:szCs w:val="24"/>
          <w:lang w:eastAsia="pl-PL"/>
        </w:rPr>
        <w:t xml:space="preserv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Nie </w:t>
      </w:r>
      <w:r w:rsidRPr="00B731E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731EB">
        <w:rPr>
          <w:rFonts w:ascii="Times New Roman" w:eastAsia="Times New Roman" w:hAnsi="Times New Roman" w:cs="Times New Roman"/>
          <w:sz w:val="24"/>
          <w:szCs w:val="24"/>
          <w:lang w:eastAsia="pl-PL"/>
        </w:rPr>
        <w:br/>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u w:val="single"/>
          <w:lang w:eastAsia="pl-PL"/>
        </w:rPr>
        <w:t xml:space="preserve">SEKCJA II: PRZEDMIOT ZAMÓWIENIA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II.1) Nazwa nadana zamówieniu przez zamawiającego: </w:t>
      </w:r>
      <w:r w:rsidRPr="00B731EB">
        <w:rPr>
          <w:rFonts w:ascii="Times New Roman" w:eastAsia="Times New Roman" w:hAnsi="Times New Roman" w:cs="Times New Roman"/>
          <w:sz w:val="24"/>
          <w:szCs w:val="24"/>
          <w:lang w:eastAsia="pl-PL"/>
        </w:rPr>
        <w:t xml:space="preserve">„Naprawa awaryjna szkód powstałych w wyniku intensywnych opadów deszczu na drogach leśnych Nadleśnictwa”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Numer referencyjny: </w:t>
      </w:r>
      <w:r w:rsidRPr="00B731EB">
        <w:rPr>
          <w:rFonts w:ascii="Times New Roman" w:eastAsia="Times New Roman" w:hAnsi="Times New Roman" w:cs="Times New Roman"/>
          <w:sz w:val="24"/>
          <w:szCs w:val="24"/>
          <w:lang w:eastAsia="pl-PL"/>
        </w:rPr>
        <w:t xml:space="preserve">ZG.270.1.3.2020.ES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731EB" w:rsidRPr="00B731EB" w:rsidRDefault="00B731EB" w:rsidP="00B731EB">
      <w:pPr>
        <w:spacing w:after="0" w:line="240" w:lineRule="auto"/>
        <w:jc w:val="both"/>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Nie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II.2) Rodzaj zamówienia: </w:t>
      </w:r>
      <w:r w:rsidRPr="00B731EB">
        <w:rPr>
          <w:rFonts w:ascii="Times New Roman" w:eastAsia="Times New Roman" w:hAnsi="Times New Roman" w:cs="Times New Roman"/>
          <w:sz w:val="24"/>
          <w:szCs w:val="24"/>
          <w:lang w:eastAsia="pl-PL"/>
        </w:rPr>
        <w:t xml:space="preserve">Roboty budowlane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II.3) Informacja o możliwości składania ofert częściowych</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t xml:space="preserve">Zamówienie podzielone jest na części: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Tak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Oferty lub wnioski o dopuszczenie do udziału w postępowaniu można składać w odniesieniu do:</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t xml:space="preserve">maksymalnej liczby części 2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t xml:space="preserve">2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II.4) Krótki opis przedmiotu zamówienia </w:t>
      </w:r>
      <w:r w:rsidRPr="00B731E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31E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731EB">
        <w:rPr>
          <w:rFonts w:ascii="Times New Roman" w:eastAsia="Times New Roman" w:hAnsi="Times New Roman" w:cs="Times New Roman"/>
          <w:sz w:val="24"/>
          <w:szCs w:val="24"/>
          <w:lang w:eastAsia="pl-PL"/>
        </w:rPr>
        <w:t xml:space="preserve">Przedmiotem zamówienia są roboty budowalne polegające na naprawie awaryjnej dróg leśnych. Szczegółowy opis przedmiotu zamówienia znajduje się w załączniku nr 10 do niniejszej SIWZ – przedmiarze robót. Przedmiot zamówienia został podzielony na dwie części: - 1 część zamówienia w skład której wchodzą drogi o numerach inwentarzowych: 242/350, 220/721; 242/128; 242/574; 242/420; - 2 część zamówienia w skład której wchodzą drogi o numerach inwentarzowych: 242/368; 242/419; 242/642 Podziału na części zamówienia dokonano z uwzględnieniem lokalizacji. 5. Wykonawca zrealizuje przedmiot zmówienia przy użyciu materiałów własnych. 6. Zgodnie z art. 29 ust. 3a ustawy Zamawiający wymaga zatrudnienia przez Wykonawcę lub podwykonawcę na podstawie umowy o pracę osób wykonujących roboty budowalne, związane z realizacją przedmiotu zamówienia: a) Roboty budowlane w zakresie rozbiórki; b) Roboty budowlane w zakresie odtworzenia podbudowy drogi; c) Roboty budowlane w zakresie odtworzenia nawierzchni drogi. Zamawiający nie wymaga, by na podstawie umowy o pracę zatrudniony był Wykonawca lub podwykonawca(y), będący osobą fizyczną, prowadzącą działalność gospodarczą, także w formie spółki cywilnej. Wymóg zatrudnienia osób na podstawie umowy o pracę, w dalszej części niniejszej SIWZ oraz w pozostałych dokumentach dotyczących </w:t>
      </w:r>
      <w:r w:rsidRPr="00B731EB">
        <w:rPr>
          <w:rFonts w:ascii="Times New Roman" w:eastAsia="Times New Roman" w:hAnsi="Times New Roman" w:cs="Times New Roman"/>
          <w:sz w:val="24"/>
          <w:szCs w:val="24"/>
          <w:lang w:eastAsia="pl-PL"/>
        </w:rPr>
        <w:lastRenderedPageBreak/>
        <w:t xml:space="preserve">przedmiotowego zamówienia publicznego jest określany także jako: „obowiązek zatrudnienia”. 7. Zamawiający informuje, że każdorazowo na jego żądanie, w terminie wskazanym przez Zamawiającego, Wykonawca zobowiązany będzie do przedłożenia do wglądu kopii umów o pracę zawartych przez Wykonawcę lub podwykonawcę z osobami, których dotyczy ust. 6, realizującymi przedmiot zamówienia z </w:t>
      </w:r>
      <w:proofErr w:type="spellStart"/>
      <w:r w:rsidRPr="00B731EB">
        <w:rPr>
          <w:rFonts w:ascii="Times New Roman" w:eastAsia="Times New Roman" w:hAnsi="Times New Roman" w:cs="Times New Roman"/>
          <w:sz w:val="24"/>
          <w:szCs w:val="24"/>
          <w:lang w:eastAsia="pl-PL"/>
        </w:rPr>
        <w:t>anonimizacją</w:t>
      </w:r>
      <w:proofErr w:type="spellEnd"/>
      <w:r w:rsidRPr="00B731EB">
        <w:rPr>
          <w:rFonts w:ascii="Times New Roman" w:eastAsia="Times New Roman" w:hAnsi="Times New Roman" w:cs="Times New Roman"/>
          <w:sz w:val="24"/>
          <w:szCs w:val="24"/>
          <w:lang w:eastAsia="pl-PL"/>
        </w:rPr>
        <w:t xml:space="preserve"> wynagrodzenia, numerów PESEL, numerów dokumentów tożsamości oraz adresów ich zamieszkania. Nieprzedłożenie przez Wykonawcę kopii umów zawartych przez Wykonawcę lub podwykonawcę z osobami, o których mowa w ust. 6, w terminie wskazanym przez Zamawiającego będzie traktowane jako niewypełnienie obowiązku zatrudnienia tych osób na podstawie umowy o pracę. 8. Szczegółowe zasady kontroli spełniania przez Wykonawcę wymagań, o których mowa w art. 29 ust. 3a ustawy i w ust. 7 niniejszej SIWZ oraz sankcji z tytułu niespełnienia tych wymagań, zawiera wzór umowy, stanowiący załącznik nr 9 do SIWZ. 9. Wykonawca może powierzyć wykonanie części zamówienia podwykonawcy. W takim przypadku Zamawiający żąda wskazania w ofercie części zamówienia, której wykonanie zamierza powierzyć podwykonawcom oraz danych firm podwykonawców. 10. Jeżeli zmiana albo rezygnacja z podwykonawcy dotyczy podmiotu, na którego zasoby Wykonawca powoływał się, na zasadach określonych w art. 22a ust. 1 ustawy, w celu wykazania spełniania warunków udziału w niniejszym postępowaniu, Wykonawca jest obowiązany wykazać Zamawiającemu, że proponowany inny podwykonawca lub Wykonawca samodzielnie spełnia te warunki udziału w stopniu nie mniejszym niż podwykonawca, na którego zasoby wykonawca powoływał się w trakcie postępowania o udzielenie zamówienia. 11. Zgodnie z art. 36ba. ustawy jeżeli powierzenie podwykonawcy wykonania części zamówienia na roboty budowlane następuje w trakcie jego realizacji, Wykonawca na żądanie Zamawiającego przedstawia oświadczenie, o którym mowa w art. 25a ust. 1 ustawy, lub oświadczenia lub dokumenty potwierdzające brak podstaw wykluczenia wobec tego podwykonawcy. 12. Jeżeli Zamawiający stwierdzi, że wobec danego podwykonawcy zachodzą podstawy wykluczenia, Wykonawca obowiązany jest zastąpić tego podwykonawcę lub zrezygnować z powierzenia wykonania części zamówienia podwykonawcy. 13. Postanowienia ust. 11 i 12 stosuje się wobec dalszych podwykonawców. 14. Powierzenie wykonania części zamówienia podwykonawcom nie zwalnia wykonawcy z odpowiedzialności za należyte wykonanie tego zamówienia. 15. Wymagania stawiane Wykonawcy: 1) wykonawca jest odpowiedzialny za realizację przedmiotu zamówienia zgodnie z Ustawą z dnia 7 lipca 1994 r. Prawo budowlane (Dz.U. 2019 r., poz. 1186; zwaną dalej „ustawą Prawo budowlane”), sztuką budowlaną, obowiązującymi Polskimi Normami, projektem oraz zasadami współczesnej wiedzy technicznej, zapewniając bezpieczne i higieniczne warunki pracy w tym dla użytkowników obiektów, 2) ustalenia i decyzje dotyczące wykonywania zamówienia uzgadniane będą przez Zamawiającego z ustanowionym przedstawicielem wykonawcy, tj. z kierownikiem budowy, 3) Zamawiający nie ponosi odpowiedzialności za szkody wyrządzone przez Wykonawcę podczas wykonywania przedmiotu zamówienia, 16. Wykonawca jest odpowiedzialny za uzyskanie zgody od zarządców dróg publicznych oraz uzgodnienie z Zamawiającym udostępnienia dróg leśnych w celu przewozu materiałów potrzebnych do wykonania zamówienia. 17. W przypadku powstania uszkodzeń w infrastrukturze drogowej wykorzystywanej do transportu materiałów i maszyn potrzebnych do realizacji zamówienia, Wykonawca na własny koszt usunie powstałe szkody w terminie do 14 dni od daty ich zgłoszenia. 18. Wykonawca jest odpowiedzialny za wady robót budowlanych z tytułu rękojmi przez okres 12 miesięcy licząc od dnia końcowego odbioru robót budowlanych. 19. Wykonawca niniejszym udziela Zamawiającemu gwarancji na wykonane roboty budowlane, na okres minimum 12 miesięcy, licząc od dnia dokonania odbioru końcowego.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lastRenderedPageBreak/>
        <w:t xml:space="preserve">II.5) Główny kod CPV: </w:t>
      </w:r>
      <w:r w:rsidRPr="00B731EB">
        <w:rPr>
          <w:rFonts w:ascii="Times New Roman" w:eastAsia="Times New Roman" w:hAnsi="Times New Roman" w:cs="Times New Roman"/>
          <w:sz w:val="24"/>
          <w:szCs w:val="24"/>
          <w:lang w:eastAsia="pl-PL"/>
        </w:rPr>
        <w:t xml:space="preserve">45000000-7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Dodatkowe kody CPV:</w:t>
      </w:r>
      <w:r w:rsidRPr="00B731E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731EB" w:rsidRPr="00B731EB" w:rsidTr="00B731EB">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Kod CPV</w:t>
            </w:r>
          </w:p>
        </w:tc>
      </w:tr>
      <w:tr w:rsidR="00B731EB" w:rsidRPr="00B731EB" w:rsidTr="00B731EB">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45200000-9</w:t>
            </w:r>
          </w:p>
        </w:tc>
      </w:tr>
    </w:tbl>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II.6) Całkowita wartość zamówienia </w:t>
      </w:r>
      <w:r w:rsidRPr="00B731EB">
        <w:rPr>
          <w:rFonts w:ascii="Times New Roman" w:eastAsia="Times New Roman" w:hAnsi="Times New Roman" w:cs="Times New Roman"/>
          <w:i/>
          <w:iCs/>
          <w:sz w:val="24"/>
          <w:szCs w:val="24"/>
          <w:lang w:eastAsia="pl-PL"/>
        </w:rPr>
        <w:t>(jeżeli zamawiający podaje informacje o wartości zamówienia)</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t xml:space="preserve">Wartość bez VAT: </w:t>
      </w:r>
      <w:r w:rsidRPr="00B731EB">
        <w:rPr>
          <w:rFonts w:ascii="Times New Roman" w:eastAsia="Times New Roman" w:hAnsi="Times New Roman" w:cs="Times New Roman"/>
          <w:sz w:val="24"/>
          <w:szCs w:val="24"/>
          <w:lang w:eastAsia="pl-PL"/>
        </w:rPr>
        <w:br/>
        <w:t xml:space="preserve">Waluta: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731EB">
        <w:rPr>
          <w:rFonts w:ascii="Times New Roman" w:eastAsia="Times New Roman" w:hAnsi="Times New Roman" w:cs="Times New Roman"/>
          <w:sz w:val="24"/>
          <w:szCs w:val="24"/>
          <w:lang w:eastAsia="pl-PL"/>
        </w:rPr>
        <w:t xml:space="preserv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731EB">
        <w:rPr>
          <w:rFonts w:ascii="Times New Roman" w:eastAsia="Times New Roman" w:hAnsi="Times New Roman" w:cs="Times New Roman"/>
          <w:b/>
          <w:bCs/>
          <w:sz w:val="24"/>
          <w:szCs w:val="24"/>
          <w:lang w:eastAsia="pl-PL"/>
        </w:rPr>
        <w:t>Pzp</w:t>
      </w:r>
      <w:proofErr w:type="spellEnd"/>
      <w:r w:rsidRPr="00B731EB">
        <w:rPr>
          <w:rFonts w:ascii="Times New Roman" w:eastAsia="Times New Roman" w:hAnsi="Times New Roman" w:cs="Times New Roman"/>
          <w:b/>
          <w:bCs/>
          <w:sz w:val="24"/>
          <w:szCs w:val="24"/>
          <w:lang w:eastAsia="pl-PL"/>
        </w:rPr>
        <w:t xml:space="preserve">: </w:t>
      </w:r>
      <w:r w:rsidRPr="00B731EB">
        <w:rPr>
          <w:rFonts w:ascii="Times New Roman" w:eastAsia="Times New Roman" w:hAnsi="Times New Roman" w:cs="Times New Roman"/>
          <w:sz w:val="24"/>
          <w:szCs w:val="24"/>
          <w:lang w:eastAsia="pl-PL"/>
        </w:rPr>
        <w:t xml:space="preserve">Tak </w:t>
      </w:r>
      <w:r w:rsidRPr="00B731E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731EB">
        <w:rPr>
          <w:rFonts w:ascii="Times New Roman" w:eastAsia="Times New Roman" w:hAnsi="Times New Roman" w:cs="Times New Roman"/>
          <w:sz w:val="24"/>
          <w:szCs w:val="24"/>
          <w:lang w:eastAsia="pl-PL"/>
        </w:rPr>
        <w:t>Pzp</w:t>
      </w:r>
      <w:proofErr w:type="spellEnd"/>
      <w:r w:rsidRPr="00B731EB">
        <w:rPr>
          <w:rFonts w:ascii="Times New Roman" w:eastAsia="Times New Roman" w:hAnsi="Times New Roman" w:cs="Times New Roman"/>
          <w:sz w:val="24"/>
          <w:szCs w:val="24"/>
          <w:lang w:eastAsia="pl-PL"/>
        </w:rPr>
        <w:t xml:space="preserve">: 1. Zamawiający przewiduje udzielenie zamówień o, o których mowa w art. 67 ust. 1 pkt 6 ustawy, polegającego na powtórzeniu podobnych robót budowlanych, zgodnych z przedmiotem zamówienia o wartości do 50 % szacunkowej wartości podstawowej zamówienia. 2. Zamówienia, o których mowa w ust.1 mogą zostać udzielone w szczególności w przypadku wystąpienia potrzeby zwiększenia zakresu rzeczowego robót, stanowiących przedmiot zamówienia na skutek warunków atmosferycznych, wystąpienia robót dodatkowych i zamiennych lub powierzenia Zamawiającemu nowych zadań gospodarczych lub publicznych. 3. Zamówienia, o których mowa w ust. 1 powyżej mogą zostać udzielone po przeprowadzeniu odrębnego postępowania o udzielenie zamówienia publicznego w trybie z wolnej ręki.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t>miesiącach:   </w:t>
      </w:r>
      <w:r w:rsidRPr="00B731EB">
        <w:rPr>
          <w:rFonts w:ascii="Times New Roman" w:eastAsia="Times New Roman" w:hAnsi="Times New Roman" w:cs="Times New Roman"/>
          <w:i/>
          <w:iCs/>
          <w:sz w:val="24"/>
          <w:szCs w:val="24"/>
          <w:lang w:eastAsia="pl-PL"/>
        </w:rPr>
        <w:t xml:space="preserve"> lub </w:t>
      </w:r>
      <w:r w:rsidRPr="00B731EB">
        <w:rPr>
          <w:rFonts w:ascii="Times New Roman" w:eastAsia="Times New Roman" w:hAnsi="Times New Roman" w:cs="Times New Roman"/>
          <w:b/>
          <w:bCs/>
          <w:sz w:val="24"/>
          <w:szCs w:val="24"/>
          <w:lang w:eastAsia="pl-PL"/>
        </w:rPr>
        <w:t>dniach:</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i/>
          <w:iCs/>
          <w:sz w:val="24"/>
          <w:szCs w:val="24"/>
          <w:lang w:eastAsia="pl-PL"/>
        </w:rPr>
        <w:t>lub</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data rozpoczęcia: </w:t>
      </w:r>
      <w:r w:rsidRPr="00B731EB">
        <w:rPr>
          <w:rFonts w:ascii="Times New Roman" w:eastAsia="Times New Roman" w:hAnsi="Times New Roman" w:cs="Times New Roman"/>
          <w:sz w:val="24"/>
          <w:szCs w:val="24"/>
          <w:lang w:eastAsia="pl-PL"/>
        </w:rPr>
        <w:t> </w:t>
      </w:r>
      <w:r w:rsidRPr="00B731EB">
        <w:rPr>
          <w:rFonts w:ascii="Times New Roman" w:eastAsia="Times New Roman" w:hAnsi="Times New Roman" w:cs="Times New Roman"/>
          <w:i/>
          <w:iCs/>
          <w:sz w:val="24"/>
          <w:szCs w:val="24"/>
          <w:lang w:eastAsia="pl-PL"/>
        </w:rPr>
        <w:t xml:space="preserve"> lub </w:t>
      </w:r>
      <w:r w:rsidRPr="00B731EB">
        <w:rPr>
          <w:rFonts w:ascii="Times New Roman" w:eastAsia="Times New Roman" w:hAnsi="Times New Roman" w:cs="Times New Roman"/>
          <w:b/>
          <w:bCs/>
          <w:sz w:val="24"/>
          <w:szCs w:val="24"/>
          <w:lang w:eastAsia="pl-PL"/>
        </w:rPr>
        <w:t xml:space="preserve">zakończenia: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II.9) Informacje dodatkowe: </w:t>
      </w:r>
      <w:r w:rsidRPr="00B731EB">
        <w:rPr>
          <w:rFonts w:ascii="Times New Roman" w:eastAsia="Times New Roman" w:hAnsi="Times New Roman" w:cs="Times New Roman"/>
          <w:sz w:val="24"/>
          <w:szCs w:val="24"/>
          <w:lang w:eastAsia="pl-PL"/>
        </w:rPr>
        <w:t xml:space="preserve">1. Zamawiający ustala następujące termin realizacji zamówienia: - części 1 zamówienia 30 dni kalendarzowych od dnia przekazania placu budowy - część 2 zamówienia 15 dni kalendarzowych od dnia przekazania placu budowy. 2. Zamawiający dokona protokolarnego przekazania placu budowy w ciągu 7 dni roboczych od dnia podpisania umowy w sprawie zamówienia publicznego. Postępowanie jest prowadzone zgodnie z zasadami przewidzianymi dla tzw. „procedury odwróconej”, o której mowa w art. 24aa ust. 1 i 2 ustawy. Stosownie do przywołanych przepisów Zamawiający najpierw dokona oceny ofert, a następnie zbada, czy wykonawca, którego oferta została oceniona jako najkorzystniejsza, nie podlega wykluczeniu oraz spełnia warunki udziału w postępowaniu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III.1) WARUNKI UDZIAŁU W POSTĘPOWANIU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lastRenderedPageBreak/>
        <w:t xml:space="preserve">Określenie warunków: </w:t>
      </w:r>
      <w:r w:rsidRPr="00B731EB">
        <w:rPr>
          <w:rFonts w:ascii="Times New Roman" w:eastAsia="Times New Roman" w:hAnsi="Times New Roman" w:cs="Times New Roman"/>
          <w:sz w:val="24"/>
          <w:szCs w:val="24"/>
          <w:lang w:eastAsia="pl-PL"/>
        </w:rPr>
        <w:br/>
        <w:t xml:space="preserve">Informacje dodatkowe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III.1.2) Sytuacja finansowa lub ekonomiczna </w:t>
      </w:r>
      <w:r w:rsidRPr="00B731EB">
        <w:rPr>
          <w:rFonts w:ascii="Times New Roman" w:eastAsia="Times New Roman" w:hAnsi="Times New Roman" w:cs="Times New Roman"/>
          <w:sz w:val="24"/>
          <w:szCs w:val="24"/>
          <w:lang w:eastAsia="pl-PL"/>
        </w:rPr>
        <w:br/>
        <w:t xml:space="preserve">Określenie warunków: </w:t>
      </w:r>
      <w:r w:rsidRPr="00B731EB">
        <w:rPr>
          <w:rFonts w:ascii="Times New Roman" w:eastAsia="Times New Roman" w:hAnsi="Times New Roman" w:cs="Times New Roman"/>
          <w:sz w:val="24"/>
          <w:szCs w:val="24"/>
          <w:lang w:eastAsia="pl-PL"/>
        </w:rPr>
        <w:br/>
        <w:t xml:space="preserve">Informacje dodatkowe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III.1.3) Zdolność techniczna lub zawodowa </w:t>
      </w:r>
      <w:r w:rsidRPr="00B731EB">
        <w:rPr>
          <w:rFonts w:ascii="Times New Roman" w:eastAsia="Times New Roman" w:hAnsi="Times New Roman" w:cs="Times New Roman"/>
          <w:sz w:val="24"/>
          <w:szCs w:val="24"/>
          <w:lang w:eastAsia="pl-PL"/>
        </w:rPr>
        <w:br/>
        <w:t xml:space="preserve">Określenie warunków: 1) W zakresie doświadczenia. Wykonawca zobowiązany jest wykazać się doświadczeniem, polegającym na realizacji co najmniej jednej roboty budowlanej w okresie ostatnich pięciu lat przed upływem terminu składania ofert, a jeżeli okres prowadzenia działalności jest krótszy – w tym okresie, o wartości co najmniej 50 000,00 PLN brutto, w skład której wchodziły roboty budowlane polegające na remoncie, przebudowie lub budowie dróg – bez względu na ilość części na które Wykonawca składa ofertę, co oznacza że Wykonawca może wykazać to samo doświadczenie na obydwie części zamówienia. ad. 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6 do SIWZ pn. „Wykaz wykonanych robót budowlanych”), 2) W zakresie osób skierowanych do realizacji zamówienia Wykonawca zobowiązany jest wykazać, że dysponuje lub będzie dysponował następującymi osobami, które skieruje do realizacji zamówienia w tym: kierownikiem budowy posiadającym uprawnienia budowlane do kierowania robotami budowlanymi w specjalności konstrukcyjnej bez ograniczeń lub w ograniczonym zakresie, lub w specjalności drogowej bez ograniczeń lub w ograniczonym zakresie zgodnie z przepisem art. 15a ustawy Prawo budowlane oraz zgodnie z Rozporządzeniem Ministra Inwestycji i Rozwoju z dnia 29 kwietnia 2019 r., w sprawie przygotowania zawodowego do wykonywania samodzielnych funkcji technicznych w budownictwie (Dz. U. 2019 r., poz. 831) lub odpowiadające im uprawnienia wcześniejsze oraz uprawnienia wydane w innych Państwach Członkowskich Unii Europejskiej uznane zgodnie z przepisami Ustawy z dnia 22 grudnia 2015 r. o zasadach uznawania kwalifikacji zawodowych nabytych w państwach członkowskich Unii Europejskiej. (Dz. U. 2018 r., poz. 2272) - bez względu na ilość części na które Wykonawca składa ofertę, co oznacza że Wykonawca może wykazać tę samą osobę na obydwie części zamówienia. Ad2) wykazu osób, skierowanych przez Wykonawcę do realizacji zamówienia, w szczególności odpowiedzialnych za świadczenie usług, wraz z informacjami na temat ich kwalifikacji zawodowych, uprawnień i doświadczenia niezbędnych do wykonania zamówienia, a także zakresu wykonywanych przez nie czynności oraz informacją o podstawie do dysponowania tymi osobami (wzór wykazu stanowi załącznik nr 7 do SIWZ pn. „Wykaz osób skierowanych przez Wykonawcę do realizacji zamówienia”), Ocena spełniania warunków udziału w postępowaniu dokonana zostanie zgodnie z formułą „spełnia”/„nie spełnia”, w oparciu o informacje zawarte w dokumentach lub oświadczeniach złożonych przez Wykonawców. </w:t>
      </w:r>
      <w:r w:rsidRPr="00B731E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731EB">
        <w:rPr>
          <w:rFonts w:ascii="Times New Roman" w:eastAsia="Times New Roman" w:hAnsi="Times New Roman" w:cs="Times New Roman"/>
          <w:sz w:val="24"/>
          <w:szCs w:val="24"/>
          <w:lang w:eastAsia="pl-PL"/>
        </w:rPr>
        <w:br/>
        <w:t xml:space="preserve">Informacje dodatkowe: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lastRenderedPageBreak/>
        <w:t xml:space="preserve">III.2) PODSTAWY WYKLUCZENIA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731EB">
        <w:rPr>
          <w:rFonts w:ascii="Times New Roman" w:eastAsia="Times New Roman" w:hAnsi="Times New Roman" w:cs="Times New Roman"/>
          <w:b/>
          <w:bCs/>
          <w:sz w:val="24"/>
          <w:szCs w:val="24"/>
          <w:lang w:eastAsia="pl-PL"/>
        </w:rPr>
        <w:t>Pzp</w:t>
      </w:r>
      <w:proofErr w:type="spellEnd"/>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731EB">
        <w:rPr>
          <w:rFonts w:ascii="Times New Roman" w:eastAsia="Times New Roman" w:hAnsi="Times New Roman" w:cs="Times New Roman"/>
          <w:b/>
          <w:bCs/>
          <w:sz w:val="24"/>
          <w:szCs w:val="24"/>
          <w:lang w:eastAsia="pl-PL"/>
        </w:rPr>
        <w:t>Pzp</w:t>
      </w:r>
      <w:proofErr w:type="spellEnd"/>
      <w:r w:rsidRPr="00B731E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731EB">
        <w:rPr>
          <w:rFonts w:ascii="Times New Roman" w:eastAsia="Times New Roman" w:hAnsi="Times New Roman" w:cs="Times New Roman"/>
          <w:sz w:val="24"/>
          <w:szCs w:val="24"/>
          <w:lang w:eastAsia="pl-PL"/>
        </w:rPr>
        <w:t>Pzp</w:t>
      </w:r>
      <w:proofErr w:type="spellEnd"/>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731EB">
        <w:rPr>
          <w:rFonts w:ascii="Times New Roman" w:eastAsia="Times New Roman" w:hAnsi="Times New Roman" w:cs="Times New Roman"/>
          <w:sz w:val="24"/>
          <w:szCs w:val="24"/>
          <w:lang w:eastAsia="pl-PL"/>
        </w:rPr>
        <w:br/>
        <w:t xml:space="preserve">Tak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Oświadczenie o spełnianiu kryteriów selekcji </w:t>
      </w:r>
      <w:r w:rsidRPr="00B731EB">
        <w:rPr>
          <w:rFonts w:ascii="Times New Roman" w:eastAsia="Times New Roman" w:hAnsi="Times New Roman" w:cs="Times New Roman"/>
          <w:sz w:val="24"/>
          <w:szCs w:val="24"/>
          <w:lang w:eastAsia="pl-PL"/>
        </w:rPr>
        <w:br/>
        <w:t xml:space="preserve">Nie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PODSTAWY WYKLUCZENIA WYKONAWCÓW Z POSTĘPOWANIA I. Na podstawie art. 24 ust. 1 ustawy z postępowania o udzielenie zamówienia wyklucza się: 1) Wykonawcę, który nie wykazał spełniania warunków udziału w postępowaniu, lub nie wykazał braku podstaw wykluczenia; 2) Wykonawcę będącego osobą fizyczną, którego prawomocnie skazano za przestępstwo: a) o którym mowa w art. 165a, art. 181–188, art. 189a, art. 218–221, art. 228–230a, art. 250a, art. 258 lub art. 270–309 ustawy z dnia 6 czerwca 1997 r. – Kodeks karny (Dz. U. 2018 r. poz. 1600) lub art. 46 lub art. 48 ustawy z dnia 25 czerwca 2010 r. o sporcie (Dz. U. z 2019 r. poz. 1468), b) o charakterze terrorystycznym, o którym mowa w art. 115 § 20 ustawy z dnia 6 czerwca 1997 r. – Kodeks karny (Dz. U. 2018 r. poz. 1600), c) skarbowe, d) o którym mowa w art. 9 lub art. 10 ustawy z dnia 15 czerwca 2012 r. o skutkach powierzania wykonywania pracy cudzoziemcom przebywającym wbrew przepisom na terytorium Rzeczypospolitej Polskiej (Dz. U. poz. 769); 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ust.1 pkt 13 Ustawy; 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6) Wykonawcę, który w wyniku lekkomyślności lub niedbalstwa </w:t>
      </w:r>
      <w:r w:rsidRPr="00B731EB">
        <w:rPr>
          <w:rFonts w:ascii="Times New Roman" w:eastAsia="Times New Roman" w:hAnsi="Times New Roman" w:cs="Times New Roman"/>
          <w:sz w:val="24"/>
          <w:szCs w:val="24"/>
          <w:lang w:eastAsia="pl-PL"/>
        </w:rPr>
        <w:lastRenderedPageBreak/>
        <w:t xml:space="preserve">przedstawił informacje wprowadzające w błąd zamawiającego, mogące mieć istotny wpływ na decyzje podejmowane przez zamawiającego w postępowaniu o udzielenie zamówienia; 7) Wykonawcę, który bezprawnie wpływał lub próbował wpłynąć na czynności zamawiającego lub pozyskać informacje poufne, mogące dać mu przewagę w postępowaniu o udzielenie zamówienia; 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9) Wykonawcę, który z innymi Wykonawcami zawarł porozumienie mające na celu zakłócenie konkurencji między Wykonawcami w postępowaniu o udzielenie zamówienia, co zamawiający jest w stanie wykazać za pomocą stosownych środków dowodowych; 10) Wykonawcę będącego podmiotem zbiorowym, wobec którego sąd orzekł zakaz ubiegania się o zamówienia publiczne na podstawie ustawy z dnia 28 października 2002 r. o odpowiedzialności podmiotów zbiorowych za czyny zabronione pod groźbą kary (t. j. Dz. U. z 2019 r. poz. 628); 11) Wykonawcę, wobec którego orzeczono tytułem środka zapobiegawczego zakaz ubiegania się o zamówienia publiczne; 12) Wykonawców, którzy należąc do tej samej grupy kapitałowej, w rozumieniu ustawy z dnia 16 lutego 2007 r. o ochronie konkurencji i konsumentów (t. j. Dz. U. z 2019 r. poz. 369 ze zm.), złożyli odrębne oferty, oferty częściowe lub wnioski o dopuszczenie do udziału w postępowaniu, chyba że wykażą, że istniejące między nimi powiązania nie prowadzą do zakłócenia konkurencji w postępowaniu o udzielenie zamówienia. II. Z postępowania o udzielenie zamówienia – zgodnie z art. 24 ust. 5 pkt. 1 Ustawy - zamawiający wykluczy również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 j.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2019 r. poz. 498 ze zm.); Zamawiający może wykluczyć Wykonawcę na każdym etapie postępowania o udzielenie zamówienia. Ofertę wykonawcy wykluczonego uznaje się za odrzuconą. Wykaz oświadczeń składanych przez wykonawcę razem z ofertą w celu wstępnego potwierdzenia, że nie podlega on wykluczeniu oraz spełnia warunki udziału w postępowaniu: 1) oświadczenie o braku podstaw do wykluczenia – wzór stanowi załącznik nr 3 do SIWZ, 2) oświadczenie o spełnianiu warunków udziału w postępowaniu – wzór stanowi załącznik nr 4 do SIWZ, 2. Jeśli wykonawca wykazując spełnianie warunków udziału w postępowaniu polega na zasobach innych podmiotów w myśl art. 22a ust. 3 ustawy ma obowiązek zamieścić informację o tych podmiotach w treści swoich oświadczeń, o których mowa w pkt 1 powyżej. 3. Dokumenty składane przez wykonawców wspólnie ubiegających się o zamówienie (zwani dalej „konsorcjum”): 1) oświadczenie o braku podstaw do wykluczenia składa każdy z członków konsorcjum, 2) oświadczenie o spełnianiu warunków udziału w postępowaniu składają ci członkowie konsorcjum w zakresie, w jakim każdy z nich wykazuje spełnianie warunków udziału w postępowaniu. 4. Oświadczenie o grupie kapitałowej. Wykonawca, w terminie 3 dni od dnia zamieszczenia na stronie internetowej informacji, o której mowa w art. 86 ust. 5 ustawy, przekazuje Zamawiającemu oświadczenie o przynależności lub braku przynależności do tej samej grupy kapitałowej, o której mowa w ust. 1 pkt 23 ustawy. Wraz ze złożeniem oświadczenia, wykonawca może przedstawić dowody, że powiązania z innym wykonawcą nie prowadzą do </w:t>
      </w:r>
      <w:r w:rsidRPr="00B731EB">
        <w:rPr>
          <w:rFonts w:ascii="Times New Roman" w:eastAsia="Times New Roman" w:hAnsi="Times New Roman" w:cs="Times New Roman"/>
          <w:sz w:val="24"/>
          <w:szCs w:val="24"/>
          <w:lang w:eastAsia="pl-PL"/>
        </w:rPr>
        <w:lastRenderedPageBreak/>
        <w:t xml:space="preserve">zakłócenia konkurencji w postępowaniu o udzielenie zamówienia. W przypadku konsorcjum, oświadczenie o grupie kapitałowej składa oddzielnie każdy z jego członków (wzór oświadczenia stanowi załącznik nr 5 do SIWZ). 5. Informacje, o których mowa w art. 86 ust. 5 ustawy, Zamawiający zamieści niezwłocznie na swoje stronie internetowej https://platformazakupowa.pl/pn/lasy_baligrod 6. Zgodnie z art. 24aa. ust. 1 ustawy Zamawiający może najpierw dokonać oceny ofert, a następnie zbadać, czy wykonawca, którego oferta została oceniona jako najkorzystniejsza, nie podlega wykluczeniu oraz spełnia warunki udziału w postępowaniu. 7. Jeżeli wykonawca, o którym mowa w ust. 6,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III.5.1) W ZAKRESIE SPEŁNIANIA WARUNKÓW UDZIAŁU W POSTĘPOWANIU:</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t xml:space="preserve">Dokumenty żądane od Wykonawcy, którego oferta została oceniona jako najkorzystniejsza. Zamawiający przewiduje wezwanie Wykonawcy, którego oferta została oceniona jako najkorzystniejsza, do złożenia w wyznaczonym, nie krótszym niż 5 dni terminie, aktualnych na dzień złożenia następujących dokumentów: 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6 do SIWZ pn. „Wykaz wykonanych robót budowlanych”), 2) wykazu osób, skierowanych przez Wykonawcę do realizacji zamówienia, w szczególności odpowiedzialnych za świadczenie usług, wraz z informacjami na temat ich kwalifikacji zawodowych, uprawnień i doświadczenia niezbędnych do wykonania zamówienia, a także zakresu wykonywanych przez nie czynności oraz informacją o podstawie do dysponowania tymi osobami (wzór wykazu stanowi załącznik nr 7 do SIWZ pn. „Wykaz osób skierowanych przez Wykonawcę do realizacji zamówienia”), 3) odpisu z właściwego rejestru lub z centralnej ewidencji i informacji o działalności gospodarczej, jeżeli odrębne przepisy wymagają wpisu do rejestru lub ewidencji, w celu potwierdzenia braku podstaw wykluczenia na podstawie art. 24 ust. 5 pkt 1 ustawy. 10. W przypadku, gdy Wykonawca, polega na zasobach innych podmiotów na zasadach określonych w art. 22a ustawy, Zamawiający żąda przedstawienia dokumentów wskazanych w ust. 9. pkt 3 powyżej dotyczących tych podmiotów. 11. W celu oceny, czy wykonawca polegając na zdolnościach lub sytuacji innych podmiotów na zasadach określonych w art. 22a ustawy, będzie dysponował niezbędnymi zasobami w stopniu umożliwiającym należyte wykonanie zamówienia publicznego oraz oceny, czy stosunek </w:t>
      </w:r>
      <w:r w:rsidRPr="00B731EB">
        <w:rPr>
          <w:rFonts w:ascii="Times New Roman" w:eastAsia="Times New Roman" w:hAnsi="Times New Roman" w:cs="Times New Roman"/>
          <w:sz w:val="24"/>
          <w:szCs w:val="24"/>
          <w:lang w:eastAsia="pl-PL"/>
        </w:rPr>
        <w:lastRenderedPageBreak/>
        <w:t xml:space="preserve">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Wzór dokumentu, o którym mowa w zdaniu poprzednim stanowi załącznik nr 8 do SIWZ. 12. W przypadku Wykonawców wspólnie ubiegających się o udzielenie zamówienia dokumenty: 1) wskazane w ust. 9 pkt 3) składa każdy z twych Wykonawców z osobna, 2) wskazane w ust. 9 pkt 1) – 2) składa ten wykonawca, który wykazuje spełnienie odpowiedniego warunku udziału w postępowaniu. 13. Jeżeli wykonawca ma siedzibę lub miejsce zamieszkania poza terytorium Rzeczypospolitej Polskiej, zamiast dokumentów, o których mowa w ust. 9 pkt 3), składa dokument lub dokumenty wystawione w kraju, w którym wykonawca ma siedzibę lub miejsce zamieszkania, potwierdzające odpowiednio, że: 1) nie otwarto jego likwidacji ani nie ogłoszono upadłości. 14. Dokumenty, o których mowa w ust. 13 pkt 1, powinny być wystawione nie wcześniej niż 6 miesięcy przed upływem terminu składania ofert. 15. Jeżeli w kraju, w którym wykonawca ma siedzibę lub miejsce zamieszkania lub miejsce zamieszkania ma osoba, której dokument dotyczy, nie wydaje się dokumentów, o których mowa w ust. 12,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14 stosuje się. 16.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17. Oświadczenia, składane przez Wykonawcę i inne podmioty, na zdolnościach lub sytuacji których polega, składane są w postaci oryginału. Za oryginał uważa się oświadczenie złożony w formie pisemnej podpisane własnoręcznym podpisem. Na podstawie przepisu § 14 Rozporządzenia Ministra Rozwoju z dnia 26 lipca 2016 r. (Dz. U. 2016 r., poz. 1126) dokumenty inne niż oświadczenia składane są w oryginale lub kopii potwierdzonej za zgodność z oryginałem. Potwierdzenia za zgodność z oryginałem dokonywane są w formie pisemnej przez Wykonawcę, podmiot trzeci, Wykonawcę wspólnie ubiegającego się o udzielenie zamówienia publicznego albo podwykonawcę – odpowiednio w zakresie dokumentów, które każdego z nich dotyczą. Ofertę należy złożyć w oryginale. 18. Postępowanie prowadzone jest w języku polskim. Wszelkie oświadczenia, zawiadomienia i inne dokumenty sporządzane w postępowaniu, jak również umowa w sprawie zamówienia publicznego, sporządzone będą w języku polskim. Dokumenty sporządzone w języku obcym są składane wraz z tłumaczeniem przez tłumacza przysięgłego na język polski.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Jeżeli wykonawca nie złożył </w:t>
      </w:r>
      <w:r w:rsidRPr="00B731EB">
        <w:rPr>
          <w:rFonts w:ascii="Times New Roman" w:eastAsia="Times New Roman" w:hAnsi="Times New Roman" w:cs="Times New Roman"/>
          <w:sz w:val="24"/>
          <w:szCs w:val="24"/>
          <w:lang w:eastAsia="pl-PL"/>
        </w:rPr>
        <w:lastRenderedPageBreak/>
        <w:t xml:space="preserve">wymaganych pełnomocnictw albo złożył wadliwe pełnomocnictwa, Zamawiający wzywa do ich złożenia w terminie przez siebie wskazanym, chyba że mimo ich złożenia oferta wykonawcy podlega odrzuceniu albo konieczne byłoby unieważnienie postępowania.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III.5.2) W ZAKRESIE KRYTERIÓW SELEKCJI:</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III.7) INNE DOKUMENTY NIE WYMIENIONE W pkt III.3) - III.6)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1. Wykonawca może złożyć tylko jedną ofertę na 1 lub 2 części zamówienia, lub na obydwie te części zaproponować tylko jedną cenę. Złożenie przez jednego wykonawcę więcej niż jednej oferty lub oferty alternatywnej w stosunku do opisu przedmiotu zamówienia powoduje odrzucenie wszystkich ofert złożonych przez danego wykonawcę, 2. Oferta musi być sporządzona w formie pisemnej pod rygorem nieważności, w języku polskim, pismem czytelnym oraz podpisana przez osobę uprawnioną do występowaniu w imieniu Wykonawcy i zaciągania zobowiązań, co powinno wynikać z dokumentów rejestracyjnych firmy, ewentualnie z załączonego do oferty pełnomocnictwa do jej podpisania. 3. Wszystkie dokumenty i oświadczenia w języku obcym należy dostarczyć przetłumaczone przez tłumacza przysięgłego. 4. Koszty związane z przygotowaniem oferty ponosi wykonawca składający ofertę. 5. Oferta oraz wymagane oświadczenia i inne składane wraz z ofertą dokumenty, o których mowa w SIWZ, wymagają podpisu osób uprawnionych do reprezentowania wykonawcy w obrocie gospodarczym, zgodnie z aktem rejestracyjnym oraz przepisami prawa. 6. Oferta powinna zawierać wszystkie wymagane oświadczenia i inne składane wraz z ofertą dokumenty, o których mowa w pkt. 6 SIWZ </w:t>
      </w:r>
      <w:proofErr w:type="spellStart"/>
      <w:r w:rsidRPr="00B731EB">
        <w:rPr>
          <w:rFonts w:ascii="Times New Roman" w:eastAsia="Times New Roman" w:hAnsi="Times New Roman" w:cs="Times New Roman"/>
          <w:sz w:val="24"/>
          <w:szCs w:val="24"/>
          <w:lang w:eastAsia="pl-PL"/>
        </w:rPr>
        <w:t>tj</w:t>
      </w:r>
      <w:proofErr w:type="spellEnd"/>
      <w:r w:rsidRPr="00B731EB">
        <w:rPr>
          <w:rFonts w:ascii="Times New Roman" w:eastAsia="Times New Roman" w:hAnsi="Times New Roman" w:cs="Times New Roman"/>
          <w:sz w:val="24"/>
          <w:szCs w:val="24"/>
          <w:lang w:eastAsia="pl-PL"/>
        </w:rPr>
        <w:t xml:space="preserve">: 1) wypełniony druk oferty – wzór stanowi załącznik nr 1 do SIWZ, 2) kosztorysy ofertowe – wzór stanowi załącznik nr 2 do SIWZ, 3) oświadczenie o braku podstaw do wykluczenia – wzór stanowi załącznik nr 3 do SIWZ, 4) oświadczenie o spełnianiu warunków udziału w postępowaniu – wzór stanowi załącznik nr 4 do SIWZ, 5) pełnomocnictwa, w przypadku gdy oferta jest podpisywana przez pełnomocnika, 6) dokumenty, o których mowa w Rozdziale 6 ust. 11 niniejszej SIWZ. 7. Oświadczenia i inne składane wraz z ofertą dokumenty, o których mowa w SIWZ winny być sporządzone zgodnie z zaleceniami oraz załączonymi wzorami oraz zawierać informacje i dane w nich wymagane. 8. Poprawki w ofercie muszą być naniesione czytelnie oraz opatrzone podpisem osoby (lub osób) podpisującej ofertę. 9. Wszystkie strony oferty powinny być spięte (zszyte) w sposób trwały, zapobiegający możliwości dekompletacji zawartości oferty oraz ponumerowane. 10. Dokumenty, których żąda Zamawiający, mogą być przedstawione w formie oryginału lub kserokopii poświadczonej za zgodność przez Wykonawcę, członków konsorcjum lub przez podwykonawców – w takim zakresie w jakim dokumenty ich dotyczą. Nie dotyczy to: - oferty i oświadczeń, które powinny zostać złożona w oryginale; - pełnomocnictw, które powinny zostać złożone w oryginale lub w kopii poświadczonej notarialnie; 11. Jeżeli Wykonawca, w celu wykazania spełniania warunków udziału w postępowaniu, powołuje się na zasoby innych podmiotów na zasadach określonych w art. 22a ustawy, Wykonawca ma obowiązek. zamieścić informacje o tych podmiotach w treści swoich oświadczeń, o których mowa w ust. 6 pkt 3 i 4 powyżej. 12. Wykonawca jest zobowiązany do oddzielenia część jawnej oferty od części stanowiącej tajemnicę przedsiębiorstwa w rozumieniu przepisów o zwalczaniu nieuczciwej konkurencji, jednocześnie zamieszcza w ofercie pisemne uzasadnienie odnośnie charakteru zastrzeżonych w niej informacji. Wykonawca nie może zastrzec informacji, o których mowa w art. 86 ust 4 ustawy. 13. Postanowienia dotyczące wnoszenia oferty wspólnej przez dwa lub więcej podmioty gospodarcze (np. konsorcja, spółki cywilne): 1) Wykonawcy ustanawiają pełnomocnika do </w:t>
      </w:r>
      <w:r w:rsidRPr="00B731EB">
        <w:rPr>
          <w:rFonts w:ascii="Times New Roman" w:eastAsia="Times New Roman" w:hAnsi="Times New Roman" w:cs="Times New Roman"/>
          <w:sz w:val="24"/>
          <w:szCs w:val="24"/>
          <w:lang w:eastAsia="pl-PL"/>
        </w:rPr>
        <w:lastRenderedPageBreak/>
        <w:t xml:space="preserve">reprezentowania ich w postępowaniu o udzielenie zamówienia albo do reprezentowania w postępowaniu i zawarcia umowy, a oryginał pełnomocnictwa lub potwierdzona notarialnie jego kopia należy załączyć do oferty, 2) oferta winna być podpisana przez każdego z Wykonawców występujących wspólnie lub przez pełnomocnika, 3) Wykonawcy wspólnie ubiegający się o udzielenie zamówienia ponoszą solidarną odpowiedzialność za wykonanie umowy, 4) 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 14. Sposób zaadresowania oferty: 1) ofertę należy złożyć w nieprzejrzystej, zamkniętej kopercie (opakowaniu) w sposób gwarantujący zachowanie poufności jej treści oraz zabezpieczającej jej nienaruszalność do terminu otwarcia ofert, 2) zawierająca ofertę koperta (opakowanie) winna być zaadresowana na adres Zamawiającego podany w par. 1. SIWZ, opatrzona nazwą, dokładnym adresem wykonawcy oraz oznaczona w sposób następujący: Nadleśnictwo Baligród, ul. Bieszczadzka 15 , 36 – 606 Baligród „Naprawa awaryjna szkód powstałych w wyniku intensywnych opadów deszczu na drogach leśnych Nadleśnictwa” Adres Wykonawcy: 15. Zamawiający nie ponosi odpowiedzialności za zdarzenia wynikające z nienależytego oznakowania koperty (opakowania lub braku którejkolwiek z wymaganych informacji. 16. Wykonawca może wprowadzić zmiany lub wycofać złożoną ofertę pod warunkiem, że Zamawiający otrzyma pisemne powiadomienie o ich wprowadzeniu lub wycofaniu oferty przed terminem składania ofert, określonym w SIWZ. Powiadomienie powinno być dostarczone w zamkniętej kopercie zaadresowanej do Zamawiającego zawierającej opis: 1) Oferta do postępowania pn. „Naprawa awaryjna szkód powstałych w wyniku intensywnych opadów deszczu na drogach leśnych Nadleśnictwa” 2) pełną nazwą i adresem Wykonawcy, 3) oznaczenie „ZMIANA” lub „WYCOFANIE”. Do wniosku o zmianę lub wycofanie oferty wykonawca dołączy stosowne dokumenty, potwierdzające, że wniosek o zmianę lub wycofanie został podpisany przez osobę uprawnioną do reprezentowania Wykonawcy.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u w:val="single"/>
          <w:lang w:eastAsia="pl-PL"/>
        </w:rPr>
        <w:t xml:space="preserve">SEKCJA IV: PROCEDURA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IV.1) OPIS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IV.1.1) Tryb udzielenia zamówienia: </w:t>
      </w:r>
      <w:r w:rsidRPr="00B731EB">
        <w:rPr>
          <w:rFonts w:ascii="Times New Roman" w:eastAsia="Times New Roman" w:hAnsi="Times New Roman" w:cs="Times New Roman"/>
          <w:sz w:val="24"/>
          <w:szCs w:val="24"/>
          <w:lang w:eastAsia="pl-PL"/>
        </w:rPr>
        <w:t xml:space="preserve">Przetarg nieograniczony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IV.1.2) Zamawiający żąda wniesienia wadium:</w:t>
      </w:r>
      <w:r w:rsidRPr="00B731EB">
        <w:rPr>
          <w:rFonts w:ascii="Times New Roman" w:eastAsia="Times New Roman" w:hAnsi="Times New Roman" w:cs="Times New Roman"/>
          <w:sz w:val="24"/>
          <w:szCs w:val="24"/>
          <w:lang w:eastAsia="pl-PL"/>
        </w:rPr>
        <w:t xml:space="preserv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Nie </w:t>
      </w:r>
      <w:r w:rsidRPr="00B731EB">
        <w:rPr>
          <w:rFonts w:ascii="Times New Roman" w:eastAsia="Times New Roman" w:hAnsi="Times New Roman" w:cs="Times New Roman"/>
          <w:sz w:val="24"/>
          <w:szCs w:val="24"/>
          <w:lang w:eastAsia="pl-PL"/>
        </w:rPr>
        <w:br/>
        <w:t xml:space="preserve">Informacja na temat wadium </w:t>
      </w:r>
      <w:r w:rsidRPr="00B731EB">
        <w:rPr>
          <w:rFonts w:ascii="Times New Roman" w:eastAsia="Times New Roman" w:hAnsi="Times New Roman" w:cs="Times New Roman"/>
          <w:sz w:val="24"/>
          <w:szCs w:val="24"/>
          <w:lang w:eastAsia="pl-PL"/>
        </w:rPr>
        <w:br/>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IV.1.3) Przewiduje się udzielenie zaliczek na poczet wykonania zamówienia:</w:t>
      </w:r>
      <w:r w:rsidRPr="00B731EB">
        <w:rPr>
          <w:rFonts w:ascii="Times New Roman" w:eastAsia="Times New Roman" w:hAnsi="Times New Roman" w:cs="Times New Roman"/>
          <w:sz w:val="24"/>
          <w:szCs w:val="24"/>
          <w:lang w:eastAsia="pl-PL"/>
        </w:rPr>
        <w:t xml:space="preserv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Nie </w:t>
      </w:r>
      <w:r w:rsidRPr="00B731EB">
        <w:rPr>
          <w:rFonts w:ascii="Times New Roman" w:eastAsia="Times New Roman" w:hAnsi="Times New Roman" w:cs="Times New Roman"/>
          <w:sz w:val="24"/>
          <w:szCs w:val="24"/>
          <w:lang w:eastAsia="pl-PL"/>
        </w:rPr>
        <w:br/>
        <w:t xml:space="preserve">Należy podać informacje na temat udzielania zaliczek: </w:t>
      </w:r>
      <w:r w:rsidRPr="00B731EB">
        <w:rPr>
          <w:rFonts w:ascii="Times New Roman" w:eastAsia="Times New Roman" w:hAnsi="Times New Roman" w:cs="Times New Roman"/>
          <w:sz w:val="24"/>
          <w:szCs w:val="24"/>
          <w:lang w:eastAsia="pl-PL"/>
        </w:rPr>
        <w:br/>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Nie </w:t>
      </w:r>
      <w:r w:rsidRPr="00B731E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731EB">
        <w:rPr>
          <w:rFonts w:ascii="Times New Roman" w:eastAsia="Times New Roman" w:hAnsi="Times New Roman" w:cs="Times New Roman"/>
          <w:sz w:val="24"/>
          <w:szCs w:val="24"/>
          <w:lang w:eastAsia="pl-PL"/>
        </w:rPr>
        <w:br/>
        <w:t xml:space="preserve">Nie </w:t>
      </w:r>
      <w:r w:rsidRPr="00B731EB">
        <w:rPr>
          <w:rFonts w:ascii="Times New Roman" w:eastAsia="Times New Roman" w:hAnsi="Times New Roman" w:cs="Times New Roman"/>
          <w:sz w:val="24"/>
          <w:szCs w:val="24"/>
          <w:lang w:eastAsia="pl-PL"/>
        </w:rPr>
        <w:br/>
        <w:t xml:space="preserve">Informacje dodatkowe: </w:t>
      </w:r>
      <w:r w:rsidRPr="00B731EB">
        <w:rPr>
          <w:rFonts w:ascii="Times New Roman" w:eastAsia="Times New Roman" w:hAnsi="Times New Roman" w:cs="Times New Roman"/>
          <w:sz w:val="24"/>
          <w:szCs w:val="24"/>
          <w:lang w:eastAsia="pl-PL"/>
        </w:rPr>
        <w:br/>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lastRenderedPageBreak/>
        <w:br/>
      </w:r>
      <w:r w:rsidRPr="00B731EB">
        <w:rPr>
          <w:rFonts w:ascii="Times New Roman" w:eastAsia="Times New Roman" w:hAnsi="Times New Roman" w:cs="Times New Roman"/>
          <w:b/>
          <w:bCs/>
          <w:sz w:val="24"/>
          <w:szCs w:val="24"/>
          <w:lang w:eastAsia="pl-PL"/>
        </w:rPr>
        <w:t xml:space="preserve">IV.1.5.) Wymaga się złożenia oferty wariantowej: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Nie </w:t>
      </w:r>
      <w:r w:rsidRPr="00B731EB">
        <w:rPr>
          <w:rFonts w:ascii="Times New Roman" w:eastAsia="Times New Roman" w:hAnsi="Times New Roman" w:cs="Times New Roman"/>
          <w:sz w:val="24"/>
          <w:szCs w:val="24"/>
          <w:lang w:eastAsia="pl-PL"/>
        </w:rPr>
        <w:br/>
        <w:t xml:space="preserve">Dopuszcza się złożenie oferty wariantowej </w:t>
      </w:r>
      <w:r w:rsidRPr="00B731EB">
        <w:rPr>
          <w:rFonts w:ascii="Times New Roman" w:eastAsia="Times New Roman" w:hAnsi="Times New Roman" w:cs="Times New Roman"/>
          <w:sz w:val="24"/>
          <w:szCs w:val="24"/>
          <w:lang w:eastAsia="pl-PL"/>
        </w:rPr>
        <w:br/>
        <w:t xml:space="preserve">Nie </w:t>
      </w:r>
      <w:r w:rsidRPr="00B731E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731EB">
        <w:rPr>
          <w:rFonts w:ascii="Times New Roman" w:eastAsia="Times New Roman" w:hAnsi="Times New Roman" w:cs="Times New Roman"/>
          <w:sz w:val="24"/>
          <w:szCs w:val="24"/>
          <w:lang w:eastAsia="pl-PL"/>
        </w:rPr>
        <w:br/>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Liczba wykonawców   </w:t>
      </w:r>
      <w:r w:rsidRPr="00B731EB">
        <w:rPr>
          <w:rFonts w:ascii="Times New Roman" w:eastAsia="Times New Roman" w:hAnsi="Times New Roman" w:cs="Times New Roman"/>
          <w:sz w:val="24"/>
          <w:szCs w:val="24"/>
          <w:lang w:eastAsia="pl-PL"/>
        </w:rPr>
        <w:br/>
        <w:t xml:space="preserve">Przewidywana minimalna liczba wykonawców </w:t>
      </w:r>
      <w:r w:rsidRPr="00B731EB">
        <w:rPr>
          <w:rFonts w:ascii="Times New Roman" w:eastAsia="Times New Roman" w:hAnsi="Times New Roman" w:cs="Times New Roman"/>
          <w:sz w:val="24"/>
          <w:szCs w:val="24"/>
          <w:lang w:eastAsia="pl-PL"/>
        </w:rPr>
        <w:br/>
        <w:t xml:space="preserve">Maksymalna liczba wykonawców   </w:t>
      </w:r>
      <w:r w:rsidRPr="00B731EB">
        <w:rPr>
          <w:rFonts w:ascii="Times New Roman" w:eastAsia="Times New Roman" w:hAnsi="Times New Roman" w:cs="Times New Roman"/>
          <w:sz w:val="24"/>
          <w:szCs w:val="24"/>
          <w:lang w:eastAsia="pl-PL"/>
        </w:rPr>
        <w:br/>
        <w:t xml:space="preserve">Kryteria selekcji wykonawców: </w:t>
      </w:r>
      <w:r w:rsidRPr="00B731EB">
        <w:rPr>
          <w:rFonts w:ascii="Times New Roman" w:eastAsia="Times New Roman" w:hAnsi="Times New Roman" w:cs="Times New Roman"/>
          <w:sz w:val="24"/>
          <w:szCs w:val="24"/>
          <w:lang w:eastAsia="pl-PL"/>
        </w:rPr>
        <w:br/>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IV.1.7) Informacje na temat umowy ramowej lub dynamicznego systemu zakupów: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Umowa ramowa będzie zawarta: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Czy przewiduje się ograniczenie liczby uczestników umowy ramowej: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Przewidziana maksymalna liczba uczestników umowy ramowej: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Informacje dodatkowe: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Zamówienie obejmuje ustanowienie dynamicznego systemu zakupów: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Informacje dodatkowe: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731EB">
        <w:rPr>
          <w:rFonts w:ascii="Times New Roman" w:eastAsia="Times New Roman" w:hAnsi="Times New Roman" w:cs="Times New Roman"/>
          <w:sz w:val="24"/>
          <w:szCs w:val="24"/>
          <w:lang w:eastAsia="pl-PL"/>
        </w:rPr>
        <w:br/>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IV.1.8) Aukcja elektroniczna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Przewidziane jest przeprowadzenie aukcji elektronicznej </w:t>
      </w:r>
      <w:r w:rsidRPr="00B731EB">
        <w:rPr>
          <w:rFonts w:ascii="Times New Roman" w:eastAsia="Times New Roman" w:hAnsi="Times New Roman" w:cs="Times New Roman"/>
          <w:i/>
          <w:iCs/>
          <w:sz w:val="24"/>
          <w:szCs w:val="24"/>
          <w:lang w:eastAsia="pl-PL"/>
        </w:rPr>
        <w:t xml:space="preserve">(przetarg nieograniczony, przetarg ograniczony, negocjacje z ogłoszeniem) </w:t>
      </w:r>
      <w:r w:rsidRPr="00B731EB">
        <w:rPr>
          <w:rFonts w:ascii="Times New Roman" w:eastAsia="Times New Roman" w:hAnsi="Times New Roman" w:cs="Times New Roman"/>
          <w:sz w:val="24"/>
          <w:szCs w:val="24"/>
          <w:lang w:eastAsia="pl-PL"/>
        </w:rPr>
        <w:t xml:space="preserve">Nie </w:t>
      </w:r>
      <w:r w:rsidRPr="00B731EB">
        <w:rPr>
          <w:rFonts w:ascii="Times New Roman" w:eastAsia="Times New Roman" w:hAnsi="Times New Roman" w:cs="Times New Roman"/>
          <w:sz w:val="24"/>
          <w:szCs w:val="24"/>
          <w:lang w:eastAsia="pl-PL"/>
        </w:rPr>
        <w:br/>
        <w:t xml:space="preserve">Należy podać adres strony internetowej, na której aukcja będzie prowadzona: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B731EB">
        <w:rPr>
          <w:rFonts w:ascii="Times New Roman" w:eastAsia="Times New Roman" w:hAnsi="Times New Roman" w:cs="Times New Roman"/>
          <w:sz w:val="24"/>
          <w:szCs w:val="24"/>
          <w:lang w:eastAsia="pl-PL"/>
        </w:rPr>
        <w:br/>
        <w:t xml:space="preserve">Informacje dotyczące przebiegu aukcji elektronicznej: </w:t>
      </w:r>
      <w:r w:rsidRPr="00B731E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731E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731EB">
        <w:rPr>
          <w:rFonts w:ascii="Times New Roman" w:eastAsia="Times New Roman" w:hAnsi="Times New Roman" w:cs="Times New Roman"/>
          <w:sz w:val="24"/>
          <w:szCs w:val="24"/>
          <w:lang w:eastAsia="pl-PL"/>
        </w:rPr>
        <w:br/>
        <w:t xml:space="preserve">Wymagania dotyczące rejestracji i identyfikacji wykonawców w aukcji elektronicznej: </w:t>
      </w:r>
      <w:r w:rsidRPr="00B731EB">
        <w:rPr>
          <w:rFonts w:ascii="Times New Roman" w:eastAsia="Times New Roman" w:hAnsi="Times New Roman" w:cs="Times New Roman"/>
          <w:sz w:val="24"/>
          <w:szCs w:val="24"/>
          <w:lang w:eastAsia="pl-PL"/>
        </w:rPr>
        <w:br/>
        <w:t xml:space="preserve">Informacje o liczbie etapów aukcji elektronicznej i czasie ich trwania: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t xml:space="preserve">Czas trwania: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731EB">
        <w:rPr>
          <w:rFonts w:ascii="Times New Roman" w:eastAsia="Times New Roman" w:hAnsi="Times New Roman" w:cs="Times New Roman"/>
          <w:sz w:val="24"/>
          <w:szCs w:val="24"/>
          <w:lang w:eastAsia="pl-PL"/>
        </w:rPr>
        <w:br/>
        <w:t xml:space="preserve">Warunki zamknięcia aukcji elektronicznej: </w:t>
      </w:r>
      <w:r w:rsidRPr="00B731EB">
        <w:rPr>
          <w:rFonts w:ascii="Times New Roman" w:eastAsia="Times New Roman" w:hAnsi="Times New Roman" w:cs="Times New Roman"/>
          <w:sz w:val="24"/>
          <w:szCs w:val="24"/>
          <w:lang w:eastAsia="pl-PL"/>
        </w:rPr>
        <w:br/>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IV.2) KRYTERIA OCENY OFERT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IV.2.1) Kryteria oceny ofert: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IV.2.2) Kryteria</w:t>
      </w:r>
      <w:r w:rsidRPr="00B731E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B731EB" w:rsidRPr="00B731EB" w:rsidTr="00B731EB">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Znaczenie</w:t>
            </w:r>
          </w:p>
        </w:tc>
      </w:tr>
      <w:tr w:rsidR="00B731EB" w:rsidRPr="00B731EB" w:rsidTr="00B731EB">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60,00</w:t>
            </w:r>
          </w:p>
        </w:tc>
      </w:tr>
      <w:tr w:rsidR="00B731EB" w:rsidRPr="00B731EB" w:rsidTr="00B731EB">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Wydłużenie okresu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40,00</w:t>
            </w:r>
          </w:p>
        </w:tc>
      </w:tr>
    </w:tbl>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731EB">
        <w:rPr>
          <w:rFonts w:ascii="Times New Roman" w:eastAsia="Times New Roman" w:hAnsi="Times New Roman" w:cs="Times New Roman"/>
          <w:b/>
          <w:bCs/>
          <w:sz w:val="24"/>
          <w:szCs w:val="24"/>
          <w:lang w:eastAsia="pl-PL"/>
        </w:rPr>
        <w:t>Pzp</w:t>
      </w:r>
      <w:proofErr w:type="spellEnd"/>
      <w:r w:rsidRPr="00B731EB">
        <w:rPr>
          <w:rFonts w:ascii="Times New Roman" w:eastAsia="Times New Roman" w:hAnsi="Times New Roman" w:cs="Times New Roman"/>
          <w:b/>
          <w:bCs/>
          <w:sz w:val="24"/>
          <w:szCs w:val="24"/>
          <w:lang w:eastAsia="pl-PL"/>
        </w:rPr>
        <w:t xml:space="preserve"> </w:t>
      </w:r>
      <w:r w:rsidRPr="00B731EB">
        <w:rPr>
          <w:rFonts w:ascii="Times New Roman" w:eastAsia="Times New Roman" w:hAnsi="Times New Roman" w:cs="Times New Roman"/>
          <w:sz w:val="24"/>
          <w:szCs w:val="24"/>
          <w:lang w:eastAsia="pl-PL"/>
        </w:rPr>
        <w:t xml:space="preserve">(przetarg nieograniczony) </w:t>
      </w:r>
      <w:r w:rsidRPr="00B731EB">
        <w:rPr>
          <w:rFonts w:ascii="Times New Roman" w:eastAsia="Times New Roman" w:hAnsi="Times New Roman" w:cs="Times New Roman"/>
          <w:sz w:val="24"/>
          <w:szCs w:val="24"/>
          <w:lang w:eastAsia="pl-PL"/>
        </w:rPr>
        <w:br/>
        <w:t xml:space="preserve">Tak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IV.3) Negocjacje z ogłoszeniem, dialog konkurencyjny, partnerstwo innowacyjne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IV.3.1) Informacje na temat negocjacji z ogłoszeniem</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t xml:space="preserve">Minimalne wymagania, które muszą spełniać wszystkie oferty: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731EB">
        <w:rPr>
          <w:rFonts w:ascii="Times New Roman" w:eastAsia="Times New Roman" w:hAnsi="Times New Roman" w:cs="Times New Roman"/>
          <w:sz w:val="24"/>
          <w:szCs w:val="24"/>
          <w:lang w:eastAsia="pl-PL"/>
        </w:rPr>
        <w:br/>
        <w:t xml:space="preserve">Przewidziany jest podział negocjacji na etapy w celu ograniczenia liczby ofert: </w:t>
      </w:r>
      <w:r w:rsidRPr="00B731EB">
        <w:rPr>
          <w:rFonts w:ascii="Times New Roman" w:eastAsia="Times New Roman" w:hAnsi="Times New Roman" w:cs="Times New Roman"/>
          <w:sz w:val="24"/>
          <w:szCs w:val="24"/>
          <w:lang w:eastAsia="pl-PL"/>
        </w:rPr>
        <w:br/>
        <w:t xml:space="preserve">Należy podać informacje na temat etapów negocjacji (w tym liczbę etapów):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Informacje dodatkowe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IV.3.2) Informacje na temat dialogu konkurencyjnego</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Wstępny harmonogram postępowania: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Podział dialogu na etapy w celu ograniczenia liczby rozwiązań: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lastRenderedPageBreak/>
        <w:t xml:space="preserve">Należy podać informacje na temat etapów dialogu: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Informacje dodatkowe: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IV.3.3) Informacje na temat partnerstwa innowacyjnego</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Informacje dodatkowe: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IV.4) Licytacja elektroniczna </w:t>
      </w:r>
      <w:r w:rsidRPr="00B731EB">
        <w:rPr>
          <w:rFonts w:ascii="Times New Roman" w:eastAsia="Times New Roman" w:hAnsi="Times New Roman" w:cs="Times New Roman"/>
          <w:sz w:val="24"/>
          <w:szCs w:val="24"/>
          <w:lang w:eastAsia="pl-PL"/>
        </w:rPr>
        <w:br/>
        <w:t xml:space="preserve">Adres strony internetowej, na której będzie prowadzona licytacja elektroniczna: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Informacje o liczbie etapów licytacji elektronicznej i czasie ich trwania: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Czas trwania: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Termin składania wniosków o dopuszczenie do udziału w licytacji elektronicznej: </w:t>
      </w:r>
      <w:r w:rsidRPr="00B731EB">
        <w:rPr>
          <w:rFonts w:ascii="Times New Roman" w:eastAsia="Times New Roman" w:hAnsi="Times New Roman" w:cs="Times New Roman"/>
          <w:sz w:val="24"/>
          <w:szCs w:val="24"/>
          <w:lang w:eastAsia="pl-PL"/>
        </w:rPr>
        <w:br/>
        <w:t xml:space="preserve">Data: godzina: </w:t>
      </w:r>
      <w:r w:rsidRPr="00B731EB">
        <w:rPr>
          <w:rFonts w:ascii="Times New Roman" w:eastAsia="Times New Roman" w:hAnsi="Times New Roman" w:cs="Times New Roman"/>
          <w:sz w:val="24"/>
          <w:szCs w:val="24"/>
          <w:lang w:eastAsia="pl-PL"/>
        </w:rPr>
        <w:br/>
        <w:t xml:space="preserve">Termin otwarcia licytacji elektronicznej: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Termin i warunki zamknięcia licytacji elektronicznej: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t xml:space="preserve">Wymagania dotyczące zabezpieczenia należytego wykonania umowy: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t xml:space="preserve">Informacje dodatkowe: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IV.5) ZMIANA UMOWY</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731EB">
        <w:rPr>
          <w:rFonts w:ascii="Times New Roman" w:eastAsia="Times New Roman" w:hAnsi="Times New Roman" w:cs="Times New Roman"/>
          <w:sz w:val="24"/>
          <w:szCs w:val="24"/>
          <w:lang w:eastAsia="pl-PL"/>
        </w:rPr>
        <w:t xml:space="preserve"> Tak </w:t>
      </w:r>
      <w:r w:rsidRPr="00B731EB">
        <w:rPr>
          <w:rFonts w:ascii="Times New Roman" w:eastAsia="Times New Roman" w:hAnsi="Times New Roman" w:cs="Times New Roman"/>
          <w:sz w:val="24"/>
          <w:szCs w:val="24"/>
          <w:lang w:eastAsia="pl-PL"/>
        </w:rPr>
        <w:br/>
        <w:t xml:space="preserve">Należy wskazać zakres, charakter zmian oraz warunki wprowadzenia zmian: </w:t>
      </w:r>
      <w:r w:rsidRPr="00B731EB">
        <w:rPr>
          <w:rFonts w:ascii="Times New Roman" w:eastAsia="Times New Roman" w:hAnsi="Times New Roman" w:cs="Times New Roman"/>
          <w:sz w:val="24"/>
          <w:szCs w:val="24"/>
          <w:lang w:eastAsia="pl-PL"/>
        </w:rPr>
        <w:br/>
        <w:t xml:space="preserve">określa wzór umowy-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1. Zmiana terminu realizacji przedmiotu umowy w przypadku zaistnienia jednej lub kilku wymienionych poniżej okoliczności: 1) spowodowanych warunkami zewnętrznymi, w szczególności: a. klęskami żywiołowymi, warunkami atmosferycznymi odbiegającymi od naturalnych (np. </w:t>
      </w:r>
      <w:r w:rsidRPr="00B731EB">
        <w:rPr>
          <w:rFonts w:ascii="Times New Roman" w:eastAsia="Times New Roman" w:hAnsi="Times New Roman" w:cs="Times New Roman"/>
          <w:sz w:val="24"/>
          <w:szCs w:val="24"/>
          <w:lang w:eastAsia="pl-PL"/>
        </w:rPr>
        <w:lastRenderedPageBreak/>
        <w:t xml:space="preserve">ponadprzeciętne opady deszczu lub śniegu, długotrwała susza, zjawiska nietypowe dla danej strefy klimatycznej); 2) spowodowanych warunkami geologicznymi, archeologicznymi lub terenowymi, w szczególności: a. odnalezieniem niewypałów i niewybuchów, b. stwierdzeniem odmiennych od przyjętych w dokumentacji projektowej warunki geologiczne (np. kategorie gruntu); 3) Będących następstwem zdarzeń leżących po stronie Zamawiającego, takich jak w szczególności: a. wstrzymaniem robót przez Zamawiającego, b. koniecznością usunięcia błędów lub wprowadzenia zmian w dokumentacji projektowej; 4) będących następstwem działania organów administracji, w szczególności takich jak np.: a. odmową wydania przez organy administracji wymaganych decyzji, zezwoleń, uzgodnień na skutek błędów w dokumentacji projektowej, b. wstrzymaniem robót budowlanych przez organy nadzoru; 5) stanowiących inne przyczyny zewnętrzne niezależne od Zamawiającego oraz Wykonawcy skutkujące niemożliwością prowadzenia prac takie jak np. błędy oraz niedopatrzenia powstałe w wyniku działalności człowieka, których skutki mogą doprowadzić do znacznej modyfikacji pierwotnych założeń projektu. W przypadku wystąpienia którejkolwiek z okoliczności wymienionych w pkt. 1)-5) termin wykonania umowy może ulec odpowiedniemu przedłużeniu, o czas niezbędny do zakończenia wykonywania jej przedmiotu w sposób należyty, nie dłużej jednak niż o okres trwania tych okoliczności. 2. Zmiana sposobu spełnienia świadczenia: 1) zmiany technologiczne, w szczególności: a. konieczność zrealizowania projektu przy zastosowaniu innych rozwiązań technicznych/technologicznych niż wskazane w dokumentacji projektowej, w sytuacji, gdyby zastosowanie przewidzianych rozwiązań groziło niewykonaniem lub wadliwym wykonaniem projektu, b. odmienne od przyjętych w dokumentacji projektowej warunki geologiczne (np. kategorie gruntu) skutkujące niemożliwością zrealizowania przedmiotu umowy przy dotychczasowych założeniach technologicznych; c. konieczność zrealizowania projektu przy zastosowaniu innych rozwiązań technicznych lub materiałowych ze względu na zmiany obowiązującego prawa Zmiany wskazywane w lit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 a – c zmian może być powiązana z obniżeniem wynagrodzenia na zasadach określonych przez Strony. 3. Pozostałe zmiany 1) zmiana obowiązującej stawki VAT; Jeśli zmiana stawki VAT będzie powodować zwiększenie kosztów wykonania umowy po stronie Wykonawcy, Zamawiający dopuszcza możliwość zwiększenia wynagrodzenia o kwotę równą różnicy w kwocie podatku zapłaconego przez wykonawcę. 2)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4. Wszystkie powyższe postanowienia stanowią katalog zmian na które Zamawiający może wyrazić zgodę. Nie stanowią jednocześnie zobowiązania do wyrażenia takiej zgody. 5. Nie stanowi zmiany umowy: 1) zmiana danych związanych z obsługą administracyjno-organizacyjną Umowy (np. zmiana nr rachunku bankowego) 2) zmiany danych teleadresowych, zmiany osób wskazanych do kontaktów miedzy Stronami.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IV.6) INFORMACJE ADMINISTRACYJNE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IV.6.1) Sposób udostępniania informacji o charakterze poufnym </w:t>
      </w:r>
      <w:r w:rsidRPr="00B731EB">
        <w:rPr>
          <w:rFonts w:ascii="Times New Roman" w:eastAsia="Times New Roman" w:hAnsi="Times New Roman" w:cs="Times New Roman"/>
          <w:i/>
          <w:iCs/>
          <w:sz w:val="24"/>
          <w:szCs w:val="24"/>
          <w:lang w:eastAsia="pl-PL"/>
        </w:rPr>
        <w:t xml:space="preserve">(jeżeli dotyczy):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Środki służące ochronie informacji o charakterze poufnym</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lastRenderedPageBreak/>
        <w:t xml:space="preserve">Data: 2020-08-14, godzina: 09:00, </w:t>
      </w:r>
      <w:r w:rsidRPr="00B731E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Wskazać powody: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731EB">
        <w:rPr>
          <w:rFonts w:ascii="Times New Roman" w:eastAsia="Times New Roman" w:hAnsi="Times New Roman" w:cs="Times New Roman"/>
          <w:sz w:val="24"/>
          <w:szCs w:val="24"/>
          <w:lang w:eastAsia="pl-PL"/>
        </w:rPr>
        <w:br/>
        <w:t xml:space="preserve">&gt; </w:t>
      </w:r>
      <w:proofErr w:type="spellStart"/>
      <w:r w:rsidRPr="00B731EB">
        <w:rPr>
          <w:rFonts w:ascii="Times New Roman" w:eastAsia="Times New Roman" w:hAnsi="Times New Roman" w:cs="Times New Roman"/>
          <w:sz w:val="24"/>
          <w:szCs w:val="24"/>
          <w:lang w:eastAsia="pl-PL"/>
        </w:rPr>
        <w:t>jężyk</w:t>
      </w:r>
      <w:proofErr w:type="spellEnd"/>
      <w:r w:rsidRPr="00B731EB">
        <w:rPr>
          <w:rFonts w:ascii="Times New Roman" w:eastAsia="Times New Roman" w:hAnsi="Times New Roman" w:cs="Times New Roman"/>
          <w:sz w:val="24"/>
          <w:szCs w:val="24"/>
          <w:lang w:eastAsia="pl-PL"/>
        </w:rPr>
        <w:t xml:space="preserve"> polski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IV.6.3) Termin związania ofertą: </w:t>
      </w:r>
      <w:r w:rsidRPr="00B731EB">
        <w:rPr>
          <w:rFonts w:ascii="Times New Roman" w:eastAsia="Times New Roman" w:hAnsi="Times New Roman" w:cs="Times New Roman"/>
          <w:sz w:val="24"/>
          <w:szCs w:val="24"/>
          <w:lang w:eastAsia="pl-PL"/>
        </w:rPr>
        <w:t xml:space="preserve">do: okres w dniach: 30 (od ostatecznego terminu składania ofert)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731EB">
        <w:rPr>
          <w:rFonts w:ascii="Times New Roman" w:eastAsia="Times New Roman" w:hAnsi="Times New Roman" w:cs="Times New Roman"/>
          <w:sz w:val="24"/>
          <w:szCs w:val="24"/>
          <w:lang w:eastAsia="pl-PL"/>
        </w:rPr>
        <w:t xml:space="preserve"> Nie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IV.6.5) Informacje dodatkowe:</w:t>
      </w:r>
      <w:r w:rsidRPr="00B731EB">
        <w:rPr>
          <w:rFonts w:ascii="Times New Roman" w:eastAsia="Times New Roman" w:hAnsi="Times New Roman" w:cs="Times New Roman"/>
          <w:sz w:val="24"/>
          <w:szCs w:val="24"/>
          <w:lang w:eastAsia="pl-PL"/>
        </w:rPr>
        <w:t xml:space="preserve"> </w:t>
      </w:r>
      <w:r w:rsidRPr="00B731EB">
        <w:rPr>
          <w:rFonts w:ascii="Times New Roman" w:eastAsia="Times New Roman" w:hAnsi="Times New Roman" w:cs="Times New Roman"/>
          <w:sz w:val="24"/>
          <w:szCs w:val="24"/>
          <w:lang w:eastAsia="pl-PL"/>
        </w:rPr>
        <w:br/>
        <w:t xml:space="preserve">1. Wykonawca może złożyć tylko jedną ofertę na 1 lub 2 części zamówienia, lub na obydwie te części zaproponować tylko jedną cenę. Złożenie przez jednego wykonawcę więcej niż jednej oferty lub oferty alternatywnej w stosunku do opisu przedmiotu zamówienia powoduje odrzucenie wszystkich ofert złożonych przez danego wykonawcę, 2. Oferta musi być sporządzona w formie pisemnej pod rygorem nieważności, w języku polskim, pismem czytelnym oraz podpisana przez osobę uprawnioną do występowaniu w imieniu Wykonawcy i zaciągania zobowiązań, co powinno wynikać z dokumentów rejestracyjnych firmy, ewentualnie z załączonego do oferty pełnomocnictwa do jej podpisania. 3. Wszystkie dokumenty i oświadczenia w języku obcym należy dostarczyć przetłumaczone przez tłumacza przysięgłego. 4. Koszty związane z przygotowaniem oferty ponosi wykonawca składający ofertę. 5. Oferta oraz wymagane oświadczenia i inne składane wraz z ofertą dokumenty, o których mowa w SIWZ, wymagają podpisu osób uprawnionych do reprezentowania wykonawcy w obrocie gospodarczym, zgodnie z aktem rejestracyjnym oraz przepisami prawa. 6. Oferta powinna zawierać wszystkie wymagane oświadczenia i inne składane wraz z ofertą dokumenty, o których mowa w pkt. 6 SIWZ </w:t>
      </w:r>
      <w:proofErr w:type="spellStart"/>
      <w:r w:rsidRPr="00B731EB">
        <w:rPr>
          <w:rFonts w:ascii="Times New Roman" w:eastAsia="Times New Roman" w:hAnsi="Times New Roman" w:cs="Times New Roman"/>
          <w:sz w:val="24"/>
          <w:szCs w:val="24"/>
          <w:lang w:eastAsia="pl-PL"/>
        </w:rPr>
        <w:t>tj</w:t>
      </w:r>
      <w:proofErr w:type="spellEnd"/>
      <w:r w:rsidRPr="00B731EB">
        <w:rPr>
          <w:rFonts w:ascii="Times New Roman" w:eastAsia="Times New Roman" w:hAnsi="Times New Roman" w:cs="Times New Roman"/>
          <w:sz w:val="24"/>
          <w:szCs w:val="24"/>
          <w:lang w:eastAsia="pl-PL"/>
        </w:rPr>
        <w:t xml:space="preserve">: 1) wypełniony druk oferty – wzór stanowi załącznik nr 1 do SIWZ, 2) kosztorysy ofertowe – wzór stanowi załącznik nr 2 do SIWZ, 3) oświadczenie o braku podstaw do wykluczenia – wzór stanowi załącznik nr 3 do SIWZ, 4) oświadczenie o spełnianiu warunków udziału w postępowaniu – wzór stanowi załącznik nr 4 do SIWZ, 5) pełnomocnictwa, w przypadku gdy oferta jest podpisywana przez pełnomocnika, 6) dokumenty, o których mowa w Rozdziale 6 ust. 11 niniejszej SIWZ. 7. Oświadczenia i inne składane wraz z ofertą dokumenty, o których mowa w SIWZ winny być sporządzone zgodnie z zaleceniami oraz załączonymi wzorami oraz zawierać informacje i dane w nich wymagane. 8. Poprawki w ofercie muszą być naniesione czytelnie oraz opatrzone podpisem osoby (lub osób) podpisującej ofertę. 9. Wszystkie strony oferty powinny być spięte (zszyte) w sposób trwały, zapobiegający możliwości dekompletacji zawartości oferty oraz ponumerowane. 10. Dokumenty, których żąda Zamawiający, mogą być przedstawione w formie oryginału lub kserokopii poświadczonej za zgodność przez Wykonawcę, członków konsorcjum lub przez podwykonawców – w takim zakresie w jakim dokumenty ich dotyczą. Nie dotyczy to: - oferty i oświadczeń, które powinny zostać złożona w oryginale; - pełnomocnictw, które powinny zostać złożone w oryginale lub w kopii poświadczonej notarialnie; 11. Jeżeli Wykonawca, w celu wykazania spełniania warunków udziału w postępowaniu, powołuje się na zasoby innych podmiotów na zasadach określonych w art. 22a ustawy, Wykonawca ma obowiązek. zamieścić informacje o tych podmiotach w treści swoich oświadczeń, o których mowa w ust. 6 pkt 3 i 4 powyżej. 12. Wykonawca jest zobowiązany do oddzielenia część jawnej oferty od części stanowiącej tajemnicę przedsiębiorstwa w </w:t>
      </w:r>
      <w:r w:rsidRPr="00B731EB">
        <w:rPr>
          <w:rFonts w:ascii="Times New Roman" w:eastAsia="Times New Roman" w:hAnsi="Times New Roman" w:cs="Times New Roman"/>
          <w:sz w:val="24"/>
          <w:szCs w:val="24"/>
          <w:lang w:eastAsia="pl-PL"/>
        </w:rPr>
        <w:lastRenderedPageBreak/>
        <w:t xml:space="preserve">rozumieniu przepisów o zwalczaniu nieuczciwej konkurencji, jednocześnie zamieszcza w ofercie pisemne uzasadnienie odnośnie charakteru zastrzeżonych w niej informacji. Wykonawca nie może zastrzec informacji, o których mowa w art. 86 ust 4 ustawy. 13. Postanowienia dotyczące wnoszenia oferty wspólnej przez dwa lub więcej podmioty gospodarcze (np. konsorcja, spółki cywilne): 1) Wykonawcy ustanawiają pełnomocnika do reprezentowania ich w postępowaniu o udzielenie zamówienia albo do reprezentowania w postępowaniu i zawarcia umowy, a oryginał pełnomocnictwa lub potwierdzona notarialnie jego kopia należy załączyć do oferty, 2) oferta winna być podpisana przez każdego z Wykonawców występujących wspólnie lub przez pełnomocnika, 3) Wykonawcy wspólnie ubiegający się o udzielenie zamówienia ponoszą solidarną odpowiedzialność za wykonanie umowy, 4) 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 14. Sposób zaadresowania oferty: 1) ofertę należy złożyć w nieprzejrzystej, zamkniętej kopercie (opakowaniu) w sposób gwarantujący zachowanie poufności jej treści oraz zabezpieczającej jej nienaruszalność do terminu otwarcia ofert, 2) zawierająca ofertę koperta (opakowanie) winna być zaadresowana na adres Zamawiającego podany w par. 1. SIWZ, opatrzona nazwą, dokładnym adresem wykonawcy oraz oznaczona w sposób następujący: Nadleśnictwo Baligród, ul. Bieszczadzka 15 , 36 – 606 Baligród „Naprawa awaryjna szkód powstałych w wyniku intensywnych opadów deszczu na drogach leśnych Nadleśnictwa” Adres Wykonawcy: 15. Zamawiający nie ponosi odpowiedzialności za zdarzenia wynikające z nienależytego oznakowania koperty (opakowania lub braku którejkolwiek z wymaganych informacji. 16. Wykonawca może wprowadzić zmiany lub wycofać złożoną ofertę pod warunkiem, że Zamawiający otrzyma pisemne powiadomienie o ich wprowadzeniu lub wycofaniu oferty przed terminem składania ofert, określonym w SIWZ. Powiadomienie powinno być dostarczone w zamkniętej kopercie zaadresowanej do Zamawiającego zawierającej opis: 1) Oferta do postępowania pn. „Naprawa awaryjna szkód powstałych w wyniku intensywnych opadów deszczu na drogach leśnych Nadleśnictwa” 2) pełną nazwą i adresem Wykonawcy, 3) oznaczenie „ZMIANA” lub „WYCOFANIE”. Do wniosku o zmianę lub wycofanie oferty wykonawca dołączy stosowne dokumenty, potwierdzające, że wniosek o zmianę lub wycofanie został podpisany przez osobę uprawnioną do reprezentowania Wykonawcy. </w:t>
      </w:r>
    </w:p>
    <w:p w:rsidR="00B731EB" w:rsidRPr="00B731EB" w:rsidRDefault="00B731EB" w:rsidP="00B731EB">
      <w:pPr>
        <w:spacing w:after="0" w:line="240" w:lineRule="auto"/>
        <w:jc w:val="center"/>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u w:val="single"/>
          <w:lang w:eastAsia="pl-PL"/>
        </w:rPr>
        <w:t xml:space="preserve">ZAŁĄCZNIK I - INFORMACJE DOTYCZĄCE OFERT CZĘŚCIOWYCH </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p>
    <w:p w:rsidR="00B731EB" w:rsidRPr="00B731EB" w:rsidRDefault="00B731EB" w:rsidP="00B731E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180"/>
        <w:gridCol w:w="834"/>
        <w:gridCol w:w="7203"/>
      </w:tblGrid>
      <w:tr w:rsidR="00B731EB" w:rsidRPr="00B731EB" w:rsidTr="00B731EB">
        <w:trPr>
          <w:tblCellSpacing w:w="15" w:type="dxa"/>
        </w:trPr>
        <w:tc>
          <w:tcPr>
            <w:tcW w:w="0" w:type="auto"/>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Część nr: </w:t>
            </w:r>
          </w:p>
        </w:tc>
        <w:tc>
          <w:tcPr>
            <w:tcW w:w="0" w:type="auto"/>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1</w:t>
            </w:r>
          </w:p>
        </w:tc>
        <w:tc>
          <w:tcPr>
            <w:tcW w:w="0" w:type="auto"/>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Nazwa: </w:t>
            </w:r>
          </w:p>
        </w:tc>
        <w:tc>
          <w:tcPr>
            <w:tcW w:w="0" w:type="auto"/>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- 1 część zamówienia w skład której wchodzą drogi o numerach inwentarzowych: 242/350, 220/721; 242/128; 242/574; 242/420;</w:t>
            </w:r>
          </w:p>
        </w:tc>
      </w:tr>
    </w:tbl>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1) Krótki opis przedmiotu zamówienia </w:t>
      </w:r>
      <w:r w:rsidRPr="00B731E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731E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731EB">
        <w:rPr>
          <w:rFonts w:ascii="Times New Roman" w:eastAsia="Times New Roman" w:hAnsi="Times New Roman" w:cs="Times New Roman"/>
          <w:sz w:val="24"/>
          <w:szCs w:val="24"/>
          <w:lang w:eastAsia="pl-PL"/>
        </w:rPr>
        <w:t xml:space="preserve">- 1 część zamówienia w skład której wchodzą drogi o numerach inwentarzowych: 242/350, 220/721; 242/128; 242/574; 242/420; Szczegółowy opis przedmiotu zamówienia znajduje się w załączniku nr 10 do niniejszej SIWZ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2) Wspólny Słownik Zamówień(CPV): </w:t>
      </w:r>
      <w:r w:rsidRPr="00B731EB">
        <w:rPr>
          <w:rFonts w:ascii="Times New Roman" w:eastAsia="Times New Roman" w:hAnsi="Times New Roman" w:cs="Times New Roman"/>
          <w:sz w:val="24"/>
          <w:szCs w:val="24"/>
          <w:lang w:eastAsia="pl-PL"/>
        </w:rPr>
        <w:t>45000000-7, 45200000-9</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3) Wartość części zamówienia(jeżeli zamawiający podaje informacje o wartości zamówienia):</w:t>
      </w:r>
      <w:r w:rsidRPr="00B731EB">
        <w:rPr>
          <w:rFonts w:ascii="Times New Roman" w:eastAsia="Times New Roman" w:hAnsi="Times New Roman" w:cs="Times New Roman"/>
          <w:sz w:val="24"/>
          <w:szCs w:val="24"/>
          <w:lang w:eastAsia="pl-PL"/>
        </w:rPr>
        <w:br/>
        <w:t xml:space="preserve">Wartość bez VAT: </w:t>
      </w:r>
      <w:r w:rsidRPr="00B731EB">
        <w:rPr>
          <w:rFonts w:ascii="Times New Roman" w:eastAsia="Times New Roman" w:hAnsi="Times New Roman" w:cs="Times New Roman"/>
          <w:sz w:val="24"/>
          <w:szCs w:val="24"/>
          <w:lang w:eastAsia="pl-PL"/>
        </w:rPr>
        <w:br/>
        <w:t xml:space="preserve">Waluta: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lastRenderedPageBreak/>
        <w:br/>
      </w:r>
      <w:r w:rsidRPr="00B731EB">
        <w:rPr>
          <w:rFonts w:ascii="Times New Roman" w:eastAsia="Times New Roman" w:hAnsi="Times New Roman" w:cs="Times New Roman"/>
          <w:b/>
          <w:bCs/>
          <w:sz w:val="24"/>
          <w:szCs w:val="24"/>
          <w:lang w:eastAsia="pl-PL"/>
        </w:rPr>
        <w:t xml:space="preserve">4) Czas trwania lub termin wykonania: </w:t>
      </w:r>
      <w:r w:rsidRPr="00B731EB">
        <w:rPr>
          <w:rFonts w:ascii="Times New Roman" w:eastAsia="Times New Roman" w:hAnsi="Times New Roman" w:cs="Times New Roman"/>
          <w:sz w:val="24"/>
          <w:szCs w:val="24"/>
          <w:lang w:eastAsia="pl-PL"/>
        </w:rPr>
        <w:br/>
        <w:t xml:space="preserve">okres w miesiącach: </w:t>
      </w:r>
      <w:r w:rsidRPr="00B731EB">
        <w:rPr>
          <w:rFonts w:ascii="Times New Roman" w:eastAsia="Times New Roman" w:hAnsi="Times New Roman" w:cs="Times New Roman"/>
          <w:sz w:val="24"/>
          <w:szCs w:val="24"/>
          <w:lang w:eastAsia="pl-PL"/>
        </w:rPr>
        <w:br/>
        <w:t>okres w dniach: 30</w:t>
      </w:r>
      <w:r w:rsidRPr="00B731EB">
        <w:rPr>
          <w:rFonts w:ascii="Times New Roman" w:eastAsia="Times New Roman" w:hAnsi="Times New Roman" w:cs="Times New Roman"/>
          <w:sz w:val="24"/>
          <w:szCs w:val="24"/>
          <w:lang w:eastAsia="pl-PL"/>
        </w:rPr>
        <w:br/>
        <w:t xml:space="preserve">data rozpoczęcia: </w:t>
      </w:r>
      <w:r w:rsidRPr="00B731EB">
        <w:rPr>
          <w:rFonts w:ascii="Times New Roman" w:eastAsia="Times New Roman" w:hAnsi="Times New Roman" w:cs="Times New Roman"/>
          <w:sz w:val="24"/>
          <w:szCs w:val="24"/>
          <w:lang w:eastAsia="pl-PL"/>
        </w:rPr>
        <w:br/>
        <w:t xml:space="preserve">data zakończenia: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B731EB" w:rsidRPr="00B731EB" w:rsidTr="00B731EB">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Znaczenie</w:t>
            </w:r>
          </w:p>
        </w:tc>
      </w:tr>
      <w:tr w:rsidR="00B731EB" w:rsidRPr="00B731EB" w:rsidTr="00B731EB">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60,00</w:t>
            </w:r>
          </w:p>
        </w:tc>
      </w:tr>
      <w:tr w:rsidR="00B731EB" w:rsidRPr="00B731EB" w:rsidTr="00B731EB">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Wydłużenie okresu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40,00</w:t>
            </w:r>
          </w:p>
        </w:tc>
      </w:tr>
    </w:tbl>
    <w:p w:rsidR="00B731EB" w:rsidRPr="00B731EB" w:rsidRDefault="00B731EB" w:rsidP="00B731EB">
      <w:pPr>
        <w:spacing w:after="24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6) INFORMACJE DODATKOWE:</w:t>
      </w:r>
      <w:r w:rsidRPr="00B731EB">
        <w:rPr>
          <w:rFonts w:ascii="Times New Roman" w:eastAsia="Times New Roman" w:hAnsi="Times New Roman" w:cs="Times New Roman"/>
          <w:sz w:val="24"/>
          <w:szCs w:val="24"/>
          <w:lang w:eastAsia="pl-PL"/>
        </w:rPr>
        <w:t>1. Zamawiający ustala następujące termin realizacji zamówienia: części 1 zamówienia 30 dni kalendarzowych od dnia przekazania placu budowy</w:t>
      </w:r>
      <w:r w:rsidRPr="00B731E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80"/>
        <w:gridCol w:w="834"/>
        <w:gridCol w:w="7163"/>
      </w:tblGrid>
      <w:tr w:rsidR="00B731EB" w:rsidRPr="00B731EB" w:rsidTr="00B731EB">
        <w:trPr>
          <w:tblCellSpacing w:w="15" w:type="dxa"/>
        </w:trPr>
        <w:tc>
          <w:tcPr>
            <w:tcW w:w="0" w:type="auto"/>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Część nr: </w:t>
            </w:r>
          </w:p>
        </w:tc>
        <w:tc>
          <w:tcPr>
            <w:tcW w:w="0" w:type="auto"/>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2</w:t>
            </w:r>
          </w:p>
        </w:tc>
        <w:tc>
          <w:tcPr>
            <w:tcW w:w="0" w:type="auto"/>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Nazwa: </w:t>
            </w:r>
          </w:p>
        </w:tc>
        <w:tc>
          <w:tcPr>
            <w:tcW w:w="0" w:type="auto"/>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- 2 część zamówienia w skład której wchodzą drogi o numerach inwentarzowych: 242/368; 242/419; 242/642</w:t>
            </w:r>
          </w:p>
        </w:tc>
      </w:tr>
    </w:tbl>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1) Krótki opis przedmiotu zamówienia </w:t>
      </w:r>
      <w:r w:rsidRPr="00B731E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731E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731EB">
        <w:rPr>
          <w:rFonts w:ascii="Times New Roman" w:eastAsia="Times New Roman" w:hAnsi="Times New Roman" w:cs="Times New Roman"/>
          <w:sz w:val="24"/>
          <w:szCs w:val="24"/>
          <w:lang w:eastAsia="pl-PL"/>
        </w:rPr>
        <w:t xml:space="preserve">- 2 część zamówienia w skład której wchodzą drogi o numerach inwentarzowych: 242/368; 242/419; 242/642 Szczegółowy opis przedmiotu zamówienia znajduje się w załączniku nr 10 do niniejszej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2) Wspólny Słownik Zamówień(CPV): </w:t>
      </w:r>
      <w:r w:rsidRPr="00B731EB">
        <w:rPr>
          <w:rFonts w:ascii="Times New Roman" w:eastAsia="Times New Roman" w:hAnsi="Times New Roman" w:cs="Times New Roman"/>
          <w:sz w:val="24"/>
          <w:szCs w:val="24"/>
          <w:lang w:eastAsia="pl-PL"/>
        </w:rPr>
        <w:t>45000000-7, 45200000-9</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3) Wartość części zamówienia(jeżeli zamawiający podaje informacje o wartości zamówienia):</w:t>
      </w:r>
      <w:r w:rsidRPr="00B731EB">
        <w:rPr>
          <w:rFonts w:ascii="Times New Roman" w:eastAsia="Times New Roman" w:hAnsi="Times New Roman" w:cs="Times New Roman"/>
          <w:sz w:val="24"/>
          <w:szCs w:val="24"/>
          <w:lang w:eastAsia="pl-PL"/>
        </w:rPr>
        <w:br/>
        <w:t xml:space="preserve">Wartość bez VAT: </w:t>
      </w:r>
      <w:r w:rsidRPr="00B731EB">
        <w:rPr>
          <w:rFonts w:ascii="Times New Roman" w:eastAsia="Times New Roman" w:hAnsi="Times New Roman" w:cs="Times New Roman"/>
          <w:sz w:val="24"/>
          <w:szCs w:val="24"/>
          <w:lang w:eastAsia="pl-PL"/>
        </w:rPr>
        <w:br/>
        <w:t xml:space="preserve">Waluta: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4) Czas trwania lub termin wykonania: </w:t>
      </w:r>
      <w:r w:rsidRPr="00B731EB">
        <w:rPr>
          <w:rFonts w:ascii="Times New Roman" w:eastAsia="Times New Roman" w:hAnsi="Times New Roman" w:cs="Times New Roman"/>
          <w:sz w:val="24"/>
          <w:szCs w:val="24"/>
          <w:lang w:eastAsia="pl-PL"/>
        </w:rPr>
        <w:br/>
        <w:t xml:space="preserve">okres w miesiącach: </w:t>
      </w:r>
      <w:r w:rsidRPr="00B731EB">
        <w:rPr>
          <w:rFonts w:ascii="Times New Roman" w:eastAsia="Times New Roman" w:hAnsi="Times New Roman" w:cs="Times New Roman"/>
          <w:sz w:val="24"/>
          <w:szCs w:val="24"/>
          <w:lang w:eastAsia="pl-PL"/>
        </w:rPr>
        <w:br/>
        <w:t>okres w dniach: 15</w:t>
      </w:r>
      <w:r w:rsidRPr="00B731EB">
        <w:rPr>
          <w:rFonts w:ascii="Times New Roman" w:eastAsia="Times New Roman" w:hAnsi="Times New Roman" w:cs="Times New Roman"/>
          <w:sz w:val="24"/>
          <w:szCs w:val="24"/>
          <w:lang w:eastAsia="pl-PL"/>
        </w:rPr>
        <w:br/>
        <w:t xml:space="preserve">data rozpoczęcia: </w:t>
      </w:r>
      <w:r w:rsidRPr="00B731EB">
        <w:rPr>
          <w:rFonts w:ascii="Times New Roman" w:eastAsia="Times New Roman" w:hAnsi="Times New Roman" w:cs="Times New Roman"/>
          <w:sz w:val="24"/>
          <w:szCs w:val="24"/>
          <w:lang w:eastAsia="pl-PL"/>
        </w:rPr>
        <w:br/>
        <w:t xml:space="preserve">data zakończenia: </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B731EB" w:rsidRPr="00B731EB" w:rsidTr="00B731EB">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Znaczenie</w:t>
            </w:r>
          </w:p>
        </w:tc>
      </w:tr>
      <w:tr w:rsidR="00B731EB" w:rsidRPr="00B731EB" w:rsidTr="00B731EB">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60,00</w:t>
            </w:r>
          </w:p>
        </w:tc>
      </w:tr>
      <w:tr w:rsidR="00B731EB" w:rsidRPr="00B731EB" w:rsidTr="00B731EB">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 xml:space="preserve">Wydłużenie okresu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40,00</w:t>
            </w:r>
          </w:p>
        </w:tc>
      </w:tr>
    </w:tbl>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6) INFORMACJE DODATKOWE:</w:t>
      </w:r>
      <w:r w:rsidRPr="00B731EB">
        <w:rPr>
          <w:rFonts w:ascii="Times New Roman" w:eastAsia="Times New Roman" w:hAnsi="Times New Roman" w:cs="Times New Roman"/>
          <w:sz w:val="24"/>
          <w:szCs w:val="24"/>
          <w:lang w:eastAsia="pl-PL"/>
        </w:rPr>
        <w:t xml:space="preserve">1. Zamawiający ustala następujące termin realizacji zamówienia: - część 2 zamówienia 15 dni kalendarzowych od dnia przekazania placu budowy. </w:t>
      </w:r>
    </w:p>
    <w:p w:rsidR="0093125E" w:rsidRDefault="0093125E">
      <w:bookmarkStart w:id="0" w:name="_GoBack"/>
      <w:bookmarkEnd w:id="0"/>
    </w:p>
    <w:sectPr w:rsidR="00931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EC"/>
    <w:rsid w:val="007841EC"/>
    <w:rsid w:val="0093125E"/>
    <w:rsid w:val="00B73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947B3-B6AC-4399-96EE-753F4579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3624">
      <w:bodyDiv w:val="1"/>
      <w:marLeft w:val="0"/>
      <w:marRight w:val="0"/>
      <w:marTop w:val="0"/>
      <w:marBottom w:val="0"/>
      <w:divBdr>
        <w:top w:val="none" w:sz="0" w:space="0" w:color="auto"/>
        <w:left w:val="none" w:sz="0" w:space="0" w:color="auto"/>
        <w:bottom w:val="none" w:sz="0" w:space="0" w:color="auto"/>
        <w:right w:val="none" w:sz="0" w:space="0" w:color="auto"/>
      </w:divBdr>
      <w:divsChild>
        <w:div w:id="1958759667">
          <w:marLeft w:val="0"/>
          <w:marRight w:val="0"/>
          <w:marTop w:val="0"/>
          <w:marBottom w:val="0"/>
          <w:divBdr>
            <w:top w:val="none" w:sz="0" w:space="0" w:color="auto"/>
            <w:left w:val="none" w:sz="0" w:space="0" w:color="auto"/>
            <w:bottom w:val="none" w:sz="0" w:space="0" w:color="auto"/>
            <w:right w:val="none" w:sz="0" w:space="0" w:color="auto"/>
          </w:divBdr>
          <w:divsChild>
            <w:div w:id="1193957162">
              <w:marLeft w:val="0"/>
              <w:marRight w:val="0"/>
              <w:marTop w:val="0"/>
              <w:marBottom w:val="0"/>
              <w:divBdr>
                <w:top w:val="none" w:sz="0" w:space="0" w:color="auto"/>
                <w:left w:val="none" w:sz="0" w:space="0" w:color="auto"/>
                <w:bottom w:val="none" w:sz="0" w:space="0" w:color="auto"/>
                <w:right w:val="none" w:sz="0" w:space="0" w:color="auto"/>
              </w:divBdr>
            </w:div>
            <w:div w:id="422537198">
              <w:marLeft w:val="0"/>
              <w:marRight w:val="0"/>
              <w:marTop w:val="0"/>
              <w:marBottom w:val="0"/>
              <w:divBdr>
                <w:top w:val="none" w:sz="0" w:space="0" w:color="auto"/>
                <w:left w:val="none" w:sz="0" w:space="0" w:color="auto"/>
                <w:bottom w:val="none" w:sz="0" w:space="0" w:color="auto"/>
                <w:right w:val="none" w:sz="0" w:space="0" w:color="auto"/>
              </w:divBdr>
            </w:div>
            <w:div w:id="1625426646">
              <w:marLeft w:val="0"/>
              <w:marRight w:val="0"/>
              <w:marTop w:val="0"/>
              <w:marBottom w:val="0"/>
              <w:divBdr>
                <w:top w:val="none" w:sz="0" w:space="0" w:color="auto"/>
                <w:left w:val="none" w:sz="0" w:space="0" w:color="auto"/>
                <w:bottom w:val="none" w:sz="0" w:space="0" w:color="auto"/>
                <w:right w:val="none" w:sz="0" w:space="0" w:color="auto"/>
              </w:divBdr>
              <w:divsChild>
                <w:div w:id="935288945">
                  <w:marLeft w:val="0"/>
                  <w:marRight w:val="0"/>
                  <w:marTop w:val="0"/>
                  <w:marBottom w:val="0"/>
                  <w:divBdr>
                    <w:top w:val="none" w:sz="0" w:space="0" w:color="auto"/>
                    <w:left w:val="none" w:sz="0" w:space="0" w:color="auto"/>
                    <w:bottom w:val="none" w:sz="0" w:space="0" w:color="auto"/>
                    <w:right w:val="none" w:sz="0" w:space="0" w:color="auto"/>
                  </w:divBdr>
                </w:div>
              </w:divsChild>
            </w:div>
            <w:div w:id="2130931060">
              <w:marLeft w:val="0"/>
              <w:marRight w:val="0"/>
              <w:marTop w:val="0"/>
              <w:marBottom w:val="0"/>
              <w:divBdr>
                <w:top w:val="none" w:sz="0" w:space="0" w:color="auto"/>
                <w:left w:val="none" w:sz="0" w:space="0" w:color="auto"/>
                <w:bottom w:val="none" w:sz="0" w:space="0" w:color="auto"/>
                <w:right w:val="none" w:sz="0" w:space="0" w:color="auto"/>
              </w:divBdr>
              <w:divsChild>
                <w:div w:id="743721352">
                  <w:marLeft w:val="0"/>
                  <w:marRight w:val="0"/>
                  <w:marTop w:val="0"/>
                  <w:marBottom w:val="0"/>
                  <w:divBdr>
                    <w:top w:val="none" w:sz="0" w:space="0" w:color="auto"/>
                    <w:left w:val="none" w:sz="0" w:space="0" w:color="auto"/>
                    <w:bottom w:val="none" w:sz="0" w:space="0" w:color="auto"/>
                    <w:right w:val="none" w:sz="0" w:space="0" w:color="auto"/>
                  </w:divBdr>
                </w:div>
              </w:divsChild>
            </w:div>
            <w:div w:id="2127265310">
              <w:marLeft w:val="0"/>
              <w:marRight w:val="0"/>
              <w:marTop w:val="0"/>
              <w:marBottom w:val="0"/>
              <w:divBdr>
                <w:top w:val="none" w:sz="0" w:space="0" w:color="auto"/>
                <w:left w:val="none" w:sz="0" w:space="0" w:color="auto"/>
                <w:bottom w:val="none" w:sz="0" w:space="0" w:color="auto"/>
                <w:right w:val="none" w:sz="0" w:space="0" w:color="auto"/>
              </w:divBdr>
              <w:divsChild>
                <w:div w:id="531501226">
                  <w:marLeft w:val="0"/>
                  <w:marRight w:val="0"/>
                  <w:marTop w:val="0"/>
                  <w:marBottom w:val="0"/>
                  <w:divBdr>
                    <w:top w:val="none" w:sz="0" w:space="0" w:color="auto"/>
                    <w:left w:val="none" w:sz="0" w:space="0" w:color="auto"/>
                    <w:bottom w:val="none" w:sz="0" w:space="0" w:color="auto"/>
                    <w:right w:val="none" w:sz="0" w:space="0" w:color="auto"/>
                  </w:divBdr>
                </w:div>
                <w:div w:id="1213611515">
                  <w:marLeft w:val="0"/>
                  <w:marRight w:val="0"/>
                  <w:marTop w:val="0"/>
                  <w:marBottom w:val="0"/>
                  <w:divBdr>
                    <w:top w:val="none" w:sz="0" w:space="0" w:color="auto"/>
                    <w:left w:val="none" w:sz="0" w:space="0" w:color="auto"/>
                    <w:bottom w:val="none" w:sz="0" w:space="0" w:color="auto"/>
                    <w:right w:val="none" w:sz="0" w:space="0" w:color="auto"/>
                  </w:divBdr>
                </w:div>
                <w:div w:id="1600405793">
                  <w:marLeft w:val="0"/>
                  <w:marRight w:val="0"/>
                  <w:marTop w:val="0"/>
                  <w:marBottom w:val="0"/>
                  <w:divBdr>
                    <w:top w:val="none" w:sz="0" w:space="0" w:color="auto"/>
                    <w:left w:val="none" w:sz="0" w:space="0" w:color="auto"/>
                    <w:bottom w:val="none" w:sz="0" w:space="0" w:color="auto"/>
                    <w:right w:val="none" w:sz="0" w:space="0" w:color="auto"/>
                  </w:divBdr>
                </w:div>
                <w:div w:id="650132904">
                  <w:marLeft w:val="0"/>
                  <w:marRight w:val="0"/>
                  <w:marTop w:val="0"/>
                  <w:marBottom w:val="0"/>
                  <w:divBdr>
                    <w:top w:val="none" w:sz="0" w:space="0" w:color="auto"/>
                    <w:left w:val="none" w:sz="0" w:space="0" w:color="auto"/>
                    <w:bottom w:val="none" w:sz="0" w:space="0" w:color="auto"/>
                    <w:right w:val="none" w:sz="0" w:space="0" w:color="auto"/>
                  </w:divBdr>
                </w:div>
              </w:divsChild>
            </w:div>
            <w:div w:id="102194912">
              <w:marLeft w:val="0"/>
              <w:marRight w:val="0"/>
              <w:marTop w:val="0"/>
              <w:marBottom w:val="0"/>
              <w:divBdr>
                <w:top w:val="none" w:sz="0" w:space="0" w:color="auto"/>
                <w:left w:val="none" w:sz="0" w:space="0" w:color="auto"/>
                <w:bottom w:val="none" w:sz="0" w:space="0" w:color="auto"/>
                <w:right w:val="none" w:sz="0" w:space="0" w:color="auto"/>
              </w:divBdr>
              <w:divsChild>
                <w:div w:id="1626037923">
                  <w:marLeft w:val="0"/>
                  <w:marRight w:val="0"/>
                  <w:marTop w:val="0"/>
                  <w:marBottom w:val="0"/>
                  <w:divBdr>
                    <w:top w:val="none" w:sz="0" w:space="0" w:color="auto"/>
                    <w:left w:val="none" w:sz="0" w:space="0" w:color="auto"/>
                    <w:bottom w:val="none" w:sz="0" w:space="0" w:color="auto"/>
                    <w:right w:val="none" w:sz="0" w:space="0" w:color="auto"/>
                  </w:divBdr>
                </w:div>
                <w:div w:id="825782377">
                  <w:marLeft w:val="0"/>
                  <w:marRight w:val="0"/>
                  <w:marTop w:val="0"/>
                  <w:marBottom w:val="0"/>
                  <w:divBdr>
                    <w:top w:val="none" w:sz="0" w:space="0" w:color="auto"/>
                    <w:left w:val="none" w:sz="0" w:space="0" w:color="auto"/>
                    <w:bottom w:val="none" w:sz="0" w:space="0" w:color="auto"/>
                    <w:right w:val="none" w:sz="0" w:space="0" w:color="auto"/>
                  </w:divBdr>
                </w:div>
                <w:div w:id="613051191">
                  <w:marLeft w:val="0"/>
                  <w:marRight w:val="0"/>
                  <w:marTop w:val="0"/>
                  <w:marBottom w:val="0"/>
                  <w:divBdr>
                    <w:top w:val="none" w:sz="0" w:space="0" w:color="auto"/>
                    <w:left w:val="none" w:sz="0" w:space="0" w:color="auto"/>
                    <w:bottom w:val="none" w:sz="0" w:space="0" w:color="auto"/>
                    <w:right w:val="none" w:sz="0" w:space="0" w:color="auto"/>
                  </w:divBdr>
                </w:div>
                <w:div w:id="1377466156">
                  <w:marLeft w:val="0"/>
                  <w:marRight w:val="0"/>
                  <w:marTop w:val="0"/>
                  <w:marBottom w:val="0"/>
                  <w:divBdr>
                    <w:top w:val="none" w:sz="0" w:space="0" w:color="auto"/>
                    <w:left w:val="none" w:sz="0" w:space="0" w:color="auto"/>
                    <w:bottom w:val="none" w:sz="0" w:space="0" w:color="auto"/>
                    <w:right w:val="none" w:sz="0" w:space="0" w:color="auto"/>
                  </w:divBdr>
                </w:div>
                <w:div w:id="2126387577">
                  <w:marLeft w:val="0"/>
                  <w:marRight w:val="0"/>
                  <w:marTop w:val="0"/>
                  <w:marBottom w:val="0"/>
                  <w:divBdr>
                    <w:top w:val="none" w:sz="0" w:space="0" w:color="auto"/>
                    <w:left w:val="none" w:sz="0" w:space="0" w:color="auto"/>
                    <w:bottom w:val="none" w:sz="0" w:space="0" w:color="auto"/>
                    <w:right w:val="none" w:sz="0" w:space="0" w:color="auto"/>
                  </w:divBdr>
                </w:div>
                <w:div w:id="928008501">
                  <w:marLeft w:val="0"/>
                  <w:marRight w:val="0"/>
                  <w:marTop w:val="0"/>
                  <w:marBottom w:val="0"/>
                  <w:divBdr>
                    <w:top w:val="none" w:sz="0" w:space="0" w:color="auto"/>
                    <w:left w:val="none" w:sz="0" w:space="0" w:color="auto"/>
                    <w:bottom w:val="none" w:sz="0" w:space="0" w:color="auto"/>
                    <w:right w:val="none" w:sz="0" w:space="0" w:color="auto"/>
                  </w:divBdr>
                </w:div>
                <w:div w:id="52968385">
                  <w:marLeft w:val="0"/>
                  <w:marRight w:val="0"/>
                  <w:marTop w:val="0"/>
                  <w:marBottom w:val="0"/>
                  <w:divBdr>
                    <w:top w:val="none" w:sz="0" w:space="0" w:color="auto"/>
                    <w:left w:val="none" w:sz="0" w:space="0" w:color="auto"/>
                    <w:bottom w:val="none" w:sz="0" w:space="0" w:color="auto"/>
                    <w:right w:val="none" w:sz="0" w:space="0" w:color="auto"/>
                  </w:divBdr>
                </w:div>
              </w:divsChild>
            </w:div>
            <w:div w:id="1310213880">
              <w:marLeft w:val="0"/>
              <w:marRight w:val="0"/>
              <w:marTop w:val="0"/>
              <w:marBottom w:val="0"/>
              <w:divBdr>
                <w:top w:val="none" w:sz="0" w:space="0" w:color="auto"/>
                <w:left w:val="none" w:sz="0" w:space="0" w:color="auto"/>
                <w:bottom w:val="none" w:sz="0" w:space="0" w:color="auto"/>
                <w:right w:val="none" w:sz="0" w:space="0" w:color="auto"/>
              </w:divBdr>
              <w:divsChild>
                <w:div w:id="1848785021">
                  <w:marLeft w:val="0"/>
                  <w:marRight w:val="0"/>
                  <w:marTop w:val="0"/>
                  <w:marBottom w:val="0"/>
                  <w:divBdr>
                    <w:top w:val="none" w:sz="0" w:space="0" w:color="auto"/>
                    <w:left w:val="none" w:sz="0" w:space="0" w:color="auto"/>
                    <w:bottom w:val="none" w:sz="0" w:space="0" w:color="auto"/>
                    <w:right w:val="none" w:sz="0" w:space="0" w:color="auto"/>
                  </w:divBdr>
                </w:div>
                <w:div w:id="1347291299">
                  <w:marLeft w:val="0"/>
                  <w:marRight w:val="0"/>
                  <w:marTop w:val="0"/>
                  <w:marBottom w:val="0"/>
                  <w:divBdr>
                    <w:top w:val="none" w:sz="0" w:space="0" w:color="auto"/>
                    <w:left w:val="none" w:sz="0" w:space="0" w:color="auto"/>
                    <w:bottom w:val="none" w:sz="0" w:space="0" w:color="auto"/>
                    <w:right w:val="none" w:sz="0" w:space="0" w:color="auto"/>
                  </w:divBdr>
                </w:div>
              </w:divsChild>
            </w:div>
            <w:div w:id="1213468990">
              <w:marLeft w:val="0"/>
              <w:marRight w:val="0"/>
              <w:marTop w:val="0"/>
              <w:marBottom w:val="0"/>
              <w:divBdr>
                <w:top w:val="none" w:sz="0" w:space="0" w:color="auto"/>
                <w:left w:val="none" w:sz="0" w:space="0" w:color="auto"/>
                <w:bottom w:val="none" w:sz="0" w:space="0" w:color="auto"/>
                <w:right w:val="none" w:sz="0" w:space="0" w:color="auto"/>
              </w:divBdr>
              <w:divsChild>
                <w:div w:id="1093861509">
                  <w:marLeft w:val="0"/>
                  <w:marRight w:val="0"/>
                  <w:marTop w:val="0"/>
                  <w:marBottom w:val="0"/>
                  <w:divBdr>
                    <w:top w:val="none" w:sz="0" w:space="0" w:color="auto"/>
                    <w:left w:val="none" w:sz="0" w:space="0" w:color="auto"/>
                    <w:bottom w:val="none" w:sz="0" w:space="0" w:color="auto"/>
                    <w:right w:val="none" w:sz="0" w:space="0" w:color="auto"/>
                  </w:divBdr>
                </w:div>
                <w:div w:id="1734887241">
                  <w:marLeft w:val="0"/>
                  <w:marRight w:val="0"/>
                  <w:marTop w:val="0"/>
                  <w:marBottom w:val="0"/>
                  <w:divBdr>
                    <w:top w:val="none" w:sz="0" w:space="0" w:color="auto"/>
                    <w:left w:val="none" w:sz="0" w:space="0" w:color="auto"/>
                    <w:bottom w:val="none" w:sz="0" w:space="0" w:color="auto"/>
                    <w:right w:val="none" w:sz="0" w:space="0" w:color="auto"/>
                  </w:divBdr>
                </w:div>
                <w:div w:id="1749113544">
                  <w:marLeft w:val="0"/>
                  <w:marRight w:val="0"/>
                  <w:marTop w:val="0"/>
                  <w:marBottom w:val="0"/>
                  <w:divBdr>
                    <w:top w:val="none" w:sz="0" w:space="0" w:color="auto"/>
                    <w:left w:val="none" w:sz="0" w:space="0" w:color="auto"/>
                    <w:bottom w:val="none" w:sz="0" w:space="0" w:color="auto"/>
                    <w:right w:val="none" w:sz="0" w:space="0" w:color="auto"/>
                  </w:divBdr>
                </w:div>
                <w:div w:id="1196695629">
                  <w:marLeft w:val="0"/>
                  <w:marRight w:val="0"/>
                  <w:marTop w:val="0"/>
                  <w:marBottom w:val="0"/>
                  <w:divBdr>
                    <w:top w:val="none" w:sz="0" w:space="0" w:color="auto"/>
                    <w:left w:val="none" w:sz="0" w:space="0" w:color="auto"/>
                    <w:bottom w:val="none" w:sz="0" w:space="0" w:color="auto"/>
                    <w:right w:val="none" w:sz="0" w:space="0" w:color="auto"/>
                  </w:divBdr>
                </w:div>
                <w:div w:id="1217208241">
                  <w:marLeft w:val="0"/>
                  <w:marRight w:val="0"/>
                  <w:marTop w:val="0"/>
                  <w:marBottom w:val="0"/>
                  <w:divBdr>
                    <w:top w:val="none" w:sz="0" w:space="0" w:color="auto"/>
                    <w:left w:val="none" w:sz="0" w:space="0" w:color="auto"/>
                    <w:bottom w:val="none" w:sz="0" w:space="0" w:color="auto"/>
                    <w:right w:val="none" w:sz="0" w:space="0" w:color="auto"/>
                  </w:divBdr>
                </w:div>
                <w:div w:id="1355889506">
                  <w:marLeft w:val="0"/>
                  <w:marRight w:val="0"/>
                  <w:marTop w:val="0"/>
                  <w:marBottom w:val="0"/>
                  <w:divBdr>
                    <w:top w:val="none" w:sz="0" w:space="0" w:color="auto"/>
                    <w:left w:val="none" w:sz="0" w:space="0" w:color="auto"/>
                    <w:bottom w:val="none" w:sz="0" w:space="0" w:color="auto"/>
                    <w:right w:val="none" w:sz="0" w:space="0" w:color="auto"/>
                  </w:divBdr>
                </w:div>
              </w:divsChild>
            </w:div>
            <w:div w:id="912810697">
              <w:marLeft w:val="0"/>
              <w:marRight w:val="0"/>
              <w:marTop w:val="0"/>
              <w:marBottom w:val="0"/>
              <w:divBdr>
                <w:top w:val="none" w:sz="0" w:space="0" w:color="auto"/>
                <w:left w:val="none" w:sz="0" w:space="0" w:color="auto"/>
                <w:bottom w:val="none" w:sz="0" w:space="0" w:color="auto"/>
                <w:right w:val="none" w:sz="0" w:space="0" w:color="auto"/>
              </w:divBdr>
              <w:divsChild>
                <w:div w:id="1924023751">
                  <w:marLeft w:val="0"/>
                  <w:marRight w:val="0"/>
                  <w:marTop w:val="0"/>
                  <w:marBottom w:val="0"/>
                  <w:divBdr>
                    <w:top w:val="none" w:sz="0" w:space="0" w:color="auto"/>
                    <w:left w:val="none" w:sz="0" w:space="0" w:color="auto"/>
                    <w:bottom w:val="none" w:sz="0" w:space="0" w:color="auto"/>
                    <w:right w:val="none" w:sz="0" w:space="0" w:color="auto"/>
                  </w:divBdr>
                </w:div>
                <w:div w:id="1921328912">
                  <w:marLeft w:val="0"/>
                  <w:marRight w:val="0"/>
                  <w:marTop w:val="0"/>
                  <w:marBottom w:val="0"/>
                  <w:divBdr>
                    <w:top w:val="none" w:sz="0" w:space="0" w:color="auto"/>
                    <w:left w:val="none" w:sz="0" w:space="0" w:color="auto"/>
                    <w:bottom w:val="none" w:sz="0" w:space="0" w:color="auto"/>
                    <w:right w:val="none" w:sz="0" w:space="0" w:color="auto"/>
                  </w:divBdr>
                </w:div>
                <w:div w:id="655377439">
                  <w:marLeft w:val="0"/>
                  <w:marRight w:val="0"/>
                  <w:marTop w:val="0"/>
                  <w:marBottom w:val="0"/>
                  <w:divBdr>
                    <w:top w:val="none" w:sz="0" w:space="0" w:color="auto"/>
                    <w:left w:val="none" w:sz="0" w:space="0" w:color="auto"/>
                    <w:bottom w:val="none" w:sz="0" w:space="0" w:color="auto"/>
                    <w:right w:val="none" w:sz="0" w:space="0" w:color="auto"/>
                  </w:divBdr>
                </w:div>
                <w:div w:id="2124885597">
                  <w:marLeft w:val="0"/>
                  <w:marRight w:val="0"/>
                  <w:marTop w:val="0"/>
                  <w:marBottom w:val="0"/>
                  <w:divBdr>
                    <w:top w:val="none" w:sz="0" w:space="0" w:color="auto"/>
                    <w:left w:val="none" w:sz="0" w:space="0" w:color="auto"/>
                    <w:bottom w:val="none" w:sz="0" w:space="0" w:color="auto"/>
                    <w:right w:val="none" w:sz="0" w:space="0" w:color="auto"/>
                  </w:divBdr>
                </w:div>
                <w:div w:id="1071582161">
                  <w:marLeft w:val="0"/>
                  <w:marRight w:val="0"/>
                  <w:marTop w:val="0"/>
                  <w:marBottom w:val="0"/>
                  <w:divBdr>
                    <w:top w:val="none" w:sz="0" w:space="0" w:color="auto"/>
                    <w:left w:val="none" w:sz="0" w:space="0" w:color="auto"/>
                    <w:bottom w:val="none" w:sz="0" w:space="0" w:color="auto"/>
                    <w:right w:val="none" w:sz="0" w:space="0" w:color="auto"/>
                  </w:divBdr>
                </w:div>
                <w:div w:id="1406146950">
                  <w:marLeft w:val="0"/>
                  <w:marRight w:val="0"/>
                  <w:marTop w:val="0"/>
                  <w:marBottom w:val="0"/>
                  <w:divBdr>
                    <w:top w:val="none" w:sz="0" w:space="0" w:color="auto"/>
                    <w:left w:val="none" w:sz="0" w:space="0" w:color="auto"/>
                    <w:bottom w:val="none" w:sz="0" w:space="0" w:color="auto"/>
                    <w:right w:val="none" w:sz="0" w:space="0" w:color="auto"/>
                  </w:divBdr>
                </w:div>
                <w:div w:id="763307813">
                  <w:marLeft w:val="0"/>
                  <w:marRight w:val="0"/>
                  <w:marTop w:val="0"/>
                  <w:marBottom w:val="0"/>
                  <w:divBdr>
                    <w:top w:val="none" w:sz="0" w:space="0" w:color="auto"/>
                    <w:left w:val="none" w:sz="0" w:space="0" w:color="auto"/>
                    <w:bottom w:val="none" w:sz="0" w:space="0" w:color="auto"/>
                    <w:right w:val="none" w:sz="0" w:space="0" w:color="auto"/>
                  </w:divBdr>
                </w:div>
                <w:div w:id="2007122646">
                  <w:marLeft w:val="0"/>
                  <w:marRight w:val="0"/>
                  <w:marTop w:val="0"/>
                  <w:marBottom w:val="0"/>
                  <w:divBdr>
                    <w:top w:val="none" w:sz="0" w:space="0" w:color="auto"/>
                    <w:left w:val="none" w:sz="0" w:space="0" w:color="auto"/>
                    <w:bottom w:val="none" w:sz="0" w:space="0" w:color="auto"/>
                    <w:right w:val="none" w:sz="0" w:space="0" w:color="auto"/>
                  </w:divBdr>
                </w:div>
              </w:divsChild>
            </w:div>
            <w:div w:id="2238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8302</Words>
  <Characters>49812</Characters>
  <Application>Microsoft Office Word</Application>
  <DocSecurity>0</DocSecurity>
  <Lines>415</Lines>
  <Paragraphs>115</Paragraphs>
  <ScaleCrop>false</ScaleCrop>
  <Company>HP Inc.</Company>
  <LinksUpToDate>false</LinksUpToDate>
  <CharactersWithSpaces>57999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Wójcik - Nadleśnictwo Baligród</dc:creator>
  <cp:keywords/>
  <dc:description/>
  <cp:lastModifiedBy>Aneta Wójcik - Nadleśnictwo Baligród</cp:lastModifiedBy>
  <cp:revision>2</cp:revision>
  <dcterms:created xsi:type="dcterms:W3CDTF">2020-07-30T10:51:00Z</dcterms:created>
  <dcterms:modified xsi:type="dcterms:W3CDTF">2020-07-30T10:51:00Z</dcterms:modified>
</cp:coreProperties>
</file>