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95775BC"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F37757">
        <w:rPr>
          <w:rFonts w:ascii="Arial" w:eastAsiaTheme="majorEastAsia" w:hAnsi="Arial" w:cs="Arial"/>
          <w:caps/>
          <w:color w:val="632423" w:themeColor="accent2" w:themeShade="80"/>
          <w:spacing w:val="20"/>
          <w:sz w:val="22"/>
          <w:szCs w:val="22"/>
          <w:lang w:eastAsia="en-US"/>
        </w:rPr>
        <w:t>93</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6EE8DF56" w14:textId="3CEAA785" w:rsidR="00F37757" w:rsidRPr="00F37757" w:rsidRDefault="00F37757" w:rsidP="00F37757">
      <w:pPr>
        <w:spacing w:line="271" w:lineRule="auto"/>
        <w:jc w:val="center"/>
        <w:rPr>
          <w:rFonts w:ascii="Arial" w:hAnsi="Arial" w:cs="Arial"/>
          <w:b/>
          <w:bCs/>
          <w:sz w:val="22"/>
          <w:szCs w:val="22"/>
        </w:rPr>
      </w:pPr>
      <w:r w:rsidRPr="00F37757">
        <w:rPr>
          <w:rFonts w:ascii="Arial" w:hAnsi="Arial" w:cs="Arial"/>
          <w:b/>
          <w:bCs/>
          <w:sz w:val="22"/>
          <w:szCs w:val="22"/>
        </w:rPr>
        <w:t>Wykonanie robót polegających na ustawieniu opornika betonowego 12x25x100 cm na ławie betonowej z oporem na długości 527,73 m wraz z robotami towarzyszącymi na drodze powiatowej Nr 4320W w miejscowości Zaścienie gmina Dąbrówka</w:t>
      </w:r>
    </w:p>
    <w:p w14:paraId="76CCE40B" w14:textId="77777777" w:rsidR="00F37757" w:rsidRPr="00F37757" w:rsidRDefault="00F37757" w:rsidP="00F37757">
      <w:pPr>
        <w:spacing w:line="271" w:lineRule="auto"/>
        <w:jc w:val="center"/>
        <w:rPr>
          <w:rFonts w:ascii="Arial" w:hAnsi="Arial" w:cs="Arial"/>
          <w:b/>
          <w:bCs/>
          <w:sz w:val="22"/>
          <w:szCs w:val="22"/>
        </w:rPr>
      </w:pPr>
      <w:r w:rsidRPr="00F37757">
        <w:rPr>
          <w:rFonts w:ascii="Arial" w:hAnsi="Arial" w:cs="Arial"/>
          <w:b/>
          <w:bCs/>
          <w:sz w:val="22"/>
          <w:szCs w:val="22"/>
        </w:rPr>
        <w:t>w ramach zadania:</w:t>
      </w:r>
    </w:p>
    <w:p w14:paraId="26FA67B6" w14:textId="2D55794D" w:rsidR="003A40A8" w:rsidRPr="00E66C33" w:rsidRDefault="00F37757" w:rsidP="00F37757">
      <w:pPr>
        <w:spacing w:line="271" w:lineRule="auto"/>
        <w:jc w:val="center"/>
        <w:rPr>
          <w:rFonts w:ascii="Arial" w:eastAsiaTheme="majorEastAsia" w:hAnsi="Arial" w:cs="Arial"/>
          <w:b/>
          <w:color w:val="002060"/>
          <w:sz w:val="22"/>
          <w:szCs w:val="22"/>
          <w:lang w:eastAsia="en-US"/>
        </w:rPr>
      </w:pPr>
      <w:r w:rsidRPr="00F37757">
        <w:rPr>
          <w:rFonts w:ascii="Arial" w:hAnsi="Arial" w:cs="Arial"/>
          <w:b/>
          <w:bCs/>
          <w:sz w:val="22"/>
          <w:szCs w:val="22"/>
        </w:rPr>
        <w:t>„Przebudowa drogi nr 4320W w miejscowości  Zaścienie gm. Dąbrówka”</w:t>
      </w: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208438C4" w14:textId="77777777" w:rsidR="00FF5F45"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lastRenderedPageBreak/>
        <w:t xml:space="preserve">Zamawiający zastrzega obowiązek osobistego wykonania przez wykonawcę następujących kluczowych części zamówienia na roboty: </w:t>
      </w:r>
      <w:r w:rsidR="00FF5F45">
        <w:rPr>
          <w:rFonts w:ascii="Arial" w:hAnsi="Arial" w:cs="Arial"/>
          <w:bCs/>
          <w:iCs/>
          <w:color w:val="000000" w:themeColor="text1"/>
          <w:sz w:val="22"/>
          <w:szCs w:val="22"/>
        </w:rPr>
        <w:t>nie dotyczy</w:t>
      </w:r>
    </w:p>
    <w:p w14:paraId="419BDD41" w14:textId="1EC78D07" w:rsidR="00646652" w:rsidRPr="00807D40" w:rsidRDefault="00646652"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A57D54A" w14:textId="7BB2D76E" w:rsidR="009B568A" w:rsidRPr="003624E3" w:rsidRDefault="008B76E9" w:rsidP="003A65B1">
      <w:pPr>
        <w:spacing w:after="200" w:line="271" w:lineRule="auto"/>
        <w:contextualSpacing/>
        <w:jc w:val="both"/>
        <w:rPr>
          <w:rFonts w:ascii="Arial" w:hAnsi="Arial" w:cs="Arial"/>
          <w:sz w:val="22"/>
          <w:szCs w:val="22"/>
        </w:rPr>
      </w:pPr>
      <w:r w:rsidRPr="008B76E9">
        <w:rPr>
          <w:rFonts w:ascii="Arial" w:hAnsi="Arial" w:cs="Arial"/>
          <w:sz w:val="22"/>
          <w:szCs w:val="22"/>
        </w:rPr>
        <w:t>Przed złożeniem oferty Zamawiający wymaga dokonani</w:t>
      </w:r>
      <w:r>
        <w:rPr>
          <w:rFonts w:ascii="Arial" w:hAnsi="Arial" w:cs="Arial"/>
          <w:sz w:val="22"/>
          <w:szCs w:val="22"/>
        </w:rPr>
        <w:t>a</w:t>
      </w:r>
      <w:r w:rsidRPr="008B76E9">
        <w:rPr>
          <w:rFonts w:ascii="Arial" w:hAnsi="Arial" w:cs="Arial"/>
          <w:sz w:val="22"/>
          <w:szCs w:val="22"/>
        </w:rPr>
        <w:t xml:space="preserve"> wizji lokalnej terenu w celu sprawdzenia zgodności załączonej do SWZ dokumentacji projektowej z faktycznym stanem i warunkami terenowymi. Określenie ostatecznych ilości materiałów budowlanych potrzebnych do zrealizowania tego zadania, jak również pracy niezbędnej do jego wykonania należy do Wykonawcy</w:t>
      </w:r>
      <w:r w:rsidR="003624E3" w:rsidRPr="003624E3">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69CC007A" w:rsidR="00324D72" w:rsidRDefault="008B76E9" w:rsidP="008B76E9">
      <w:pPr>
        <w:spacing w:after="200" w:line="271" w:lineRule="auto"/>
        <w:contextualSpacing/>
        <w:jc w:val="both"/>
        <w:rPr>
          <w:rFonts w:ascii="Arial" w:hAnsi="Arial" w:cs="Arial"/>
          <w:sz w:val="22"/>
          <w:szCs w:val="22"/>
        </w:rPr>
      </w:pPr>
      <w:r w:rsidRPr="008B76E9">
        <w:rPr>
          <w:rFonts w:ascii="Arial" w:hAnsi="Arial" w:cs="Arial"/>
          <w:sz w:val="22"/>
          <w:szCs w:val="22"/>
        </w:rPr>
        <w:lastRenderedPageBreak/>
        <w:t xml:space="preserve">Zamawiający nie przewiduje udzielania zamówień na podstawie art. 214 ust. 1 pkt 7 i 8 ustawy </w:t>
      </w:r>
      <w:proofErr w:type="spellStart"/>
      <w:r w:rsidRPr="008B76E9">
        <w:rPr>
          <w:rFonts w:ascii="Arial" w:hAnsi="Arial" w:cs="Arial"/>
          <w:sz w:val="22"/>
          <w:szCs w:val="22"/>
        </w:rPr>
        <w:t>Pzp</w:t>
      </w:r>
      <w:proofErr w:type="spellEnd"/>
      <w:r w:rsidRPr="008B76E9">
        <w:rPr>
          <w:rFonts w:ascii="Arial" w:hAnsi="Arial" w:cs="Arial"/>
          <w:sz w:val="22"/>
          <w:szCs w:val="22"/>
        </w:rPr>
        <w:t>/zamówienia polegającego na powtórzeniu podobnych usług lub robót budowlanych, zamówienia na dodatkowe dostawy.</w:t>
      </w:r>
    </w:p>
    <w:p w14:paraId="26454291" w14:textId="77777777" w:rsidR="008B76E9" w:rsidRPr="003A65B1" w:rsidRDefault="008B76E9"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6A5E28FA" w14:textId="77777777" w:rsidR="00531EBD" w:rsidRPr="003A65B1" w:rsidRDefault="00531EBD"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649D1413" w:rsidR="00E53168" w:rsidRPr="0071246D" w:rsidRDefault="00587F52" w:rsidP="00F37757">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F37757" w:rsidRPr="00F37757">
        <w:rPr>
          <w:rFonts w:ascii="Arial" w:hAnsi="Arial" w:cs="Arial"/>
          <w:b/>
          <w:sz w:val="22"/>
          <w:szCs w:val="22"/>
          <w:lang w:eastAsia="en-US"/>
        </w:rPr>
        <w:t>Wykonanie robót polegających na ustawieniu opornika betonowego 12x25x100 cm na ławie betonowej z oporem na długości 527,73 m wraz z robotami towarzyszącymi na drodze powiatowej Nr 4320W w miejscowości Zaścienie gmina Dąbrówka</w:t>
      </w:r>
      <w:r w:rsidR="00F37757">
        <w:rPr>
          <w:rFonts w:ascii="Arial" w:hAnsi="Arial" w:cs="Arial"/>
          <w:b/>
          <w:sz w:val="22"/>
          <w:szCs w:val="22"/>
          <w:lang w:eastAsia="en-US"/>
        </w:rPr>
        <w:t xml:space="preserve"> </w:t>
      </w:r>
      <w:r w:rsidR="00F37757" w:rsidRPr="00F37757">
        <w:rPr>
          <w:rFonts w:ascii="Arial" w:hAnsi="Arial" w:cs="Arial"/>
          <w:b/>
          <w:sz w:val="22"/>
          <w:szCs w:val="22"/>
          <w:lang w:eastAsia="en-US"/>
        </w:rPr>
        <w:t>w ramach zadania:</w:t>
      </w:r>
      <w:r w:rsidR="00F37757">
        <w:rPr>
          <w:rFonts w:ascii="Arial" w:hAnsi="Arial" w:cs="Arial"/>
          <w:b/>
          <w:sz w:val="22"/>
          <w:szCs w:val="22"/>
          <w:lang w:eastAsia="en-US"/>
        </w:rPr>
        <w:t xml:space="preserve"> </w:t>
      </w:r>
      <w:r w:rsidR="00F37757" w:rsidRPr="00F37757">
        <w:rPr>
          <w:rFonts w:ascii="Arial" w:hAnsi="Arial" w:cs="Arial"/>
          <w:b/>
          <w:sz w:val="22"/>
          <w:szCs w:val="22"/>
          <w:lang w:eastAsia="en-US"/>
        </w:rPr>
        <w:t>„Przebudowa drogi nr 4320W w miejscowości  Zaścienie gm. Dąbrówka”</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35D02C0C" w14:textId="54429A44" w:rsidR="00531EBD" w:rsidRPr="000B1946" w:rsidRDefault="00FE361A" w:rsidP="00531EBD">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0EEC8D2" w14:textId="69F47F76" w:rsidR="000B1946" w:rsidRDefault="00F37757" w:rsidP="000B1946">
      <w:pPr>
        <w:spacing w:line="276" w:lineRule="auto"/>
        <w:jc w:val="both"/>
        <w:rPr>
          <w:rFonts w:ascii="Arial" w:hAnsi="Arial" w:cs="Arial"/>
          <w:b/>
          <w:bCs/>
          <w:color w:val="000000" w:themeColor="text1"/>
          <w:sz w:val="22"/>
          <w:szCs w:val="22"/>
        </w:rPr>
      </w:pPr>
      <w:r w:rsidRPr="00F37757">
        <w:rPr>
          <w:rFonts w:ascii="Arial" w:hAnsi="Arial" w:cs="Arial"/>
          <w:b/>
          <w:bCs/>
          <w:color w:val="000000" w:themeColor="text1"/>
          <w:sz w:val="22"/>
          <w:szCs w:val="22"/>
        </w:rPr>
        <w:t>Wykonanie robót polegających na ustawieniu opornika betonowego 12x25x100 cm na ławie betonowej z oporem na długości 527,73 m wraz z robotami towarzyszącymi na drodze powiatowej Nr 4320W w miejscowości Zaścienie gmina Dąbrówka w ramach zadania: „Przebudowa drogi nr 4320W w miejscowości  Zaścienie gm. Dąbrówka”.</w:t>
      </w:r>
    </w:p>
    <w:p w14:paraId="739B134D" w14:textId="54437F3D" w:rsidR="000B1946" w:rsidRPr="000B1946" w:rsidRDefault="000B1946" w:rsidP="000B1946">
      <w:pPr>
        <w:spacing w:line="276" w:lineRule="auto"/>
        <w:jc w:val="both"/>
        <w:rPr>
          <w:rFonts w:ascii="Arial" w:hAnsi="Arial" w:cs="Arial"/>
          <w:b/>
          <w:bCs/>
          <w:color w:val="000000" w:themeColor="text1"/>
          <w:sz w:val="22"/>
          <w:szCs w:val="22"/>
        </w:rPr>
      </w:pPr>
    </w:p>
    <w:p w14:paraId="34FFEA1E" w14:textId="5094E2F0" w:rsidR="000B1946" w:rsidRPr="000B1946" w:rsidRDefault="008B76E9" w:rsidP="000B1946">
      <w:pPr>
        <w:spacing w:line="276" w:lineRule="auto"/>
        <w:jc w:val="both"/>
        <w:rPr>
          <w:rFonts w:ascii="Arial" w:hAnsi="Arial" w:cs="Arial"/>
          <w:b/>
          <w:bCs/>
          <w:color w:val="000000" w:themeColor="text1"/>
          <w:sz w:val="22"/>
          <w:szCs w:val="22"/>
        </w:rPr>
      </w:pPr>
      <w:r w:rsidRPr="008B76E9">
        <w:rPr>
          <w:rFonts w:ascii="Arial" w:hAnsi="Arial" w:cs="Arial"/>
          <w:b/>
          <w:bCs/>
          <w:color w:val="000000" w:themeColor="text1"/>
          <w:sz w:val="22"/>
          <w:szCs w:val="22"/>
        </w:rPr>
        <w:t xml:space="preserve">Kod CPV: </w:t>
      </w:r>
      <w:r w:rsidRPr="008B76E9">
        <w:rPr>
          <w:rFonts w:ascii="Arial" w:hAnsi="Arial" w:cs="Arial"/>
          <w:b/>
          <w:bCs/>
          <w:color w:val="000000" w:themeColor="text1"/>
          <w:sz w:val="22"/>
          <w:szCs w:val="22"/>
        </w:rPr>
        <w:tab/>
        <w:t>45233220 – 7 Roboty w zakresie nawierzchni dróg</w:t>
      </w:r>
    </w:p>
    <w:p w14:paraId="58C54A67" w14:textId="77777777" w:rsidR="000B1946" w:rsidRPr="000B1946" w:rsidRDefault="000B1946" w:rsidP="000B1946">
      <w:pPr>
        <w:spacing w:line="276" w:lineRule="auto"/>
        <w:jc w:val="both"/>
        <w:rPr>
          <w:rFonts w:ascii="Arial" w:hAnsi="Arial" w:cs="Arial"/>
          <w:color w:val="000000" w:themeColor="text1"/>
          <w:sz w:val="22"/>
          <w:szCs w:val="22"/>
        </w:rPr>
      </w:pPr>
    </w:p>
    <w:p w14:paraId="23C43287" w14:textId="77777777" w:rsidR="000B1946" w:rsidRPr="000B1946" w:rsidRDefault="000B1946" w:rsidP="000B1946">
      <w:pPr>
        <w:pStyle w:val="Nagwek3"/>
        <w:suppressAutoHyphens/>
        <w:spacing w:after="120" w:line="276" w:lineRule="auto"/>
        <w:ind w:left="425" w:hanging="425"/>
        <w:rPr>
          <w:rFonts w:ascii="Arial" w:hAnsi="Arial" w:cs="Arial"/>
          <w:b/>
          <w:bCs/>
          <w:color w:val="000000" w:themeColor="text1"/>
          <w:sz w:val="22"/>
          <w:szCs w:val="22"/>
        </w:rPr>
      </w:pPr>
      <w:r w:rsidRPr="000B1946">
        <w:rPr>
          <w:rFonts w:ascii="Arial" w:hAnsi="Arial" w:cs="Arial"/>
          <w:b/>
          <w:bCs/>
          <w:color w:val="000000" w:themeColor="text1"/>
          <w:sz w:val="22"/>
          <w:szCs w:val="22"/>
        </w:rPr>
        <w:t>Szczegółowy opis przedmiotu zamówienia:</w:t>
      </w:r>
    </w:p>
    <w:p w14:paraId="6024E004" w14:textId="77777777" w:rsidR="00EC6A95" w:rsidRPr="00EC6A95" w:rsidRDefault="00EC6A95" w:rsidP="00EC6A95">
      <w:pPr>
        <w:pStyle w:val="Tekstpodstawowy"/>
        <w:spacing w:line="276" w:lineRule="auto"/>
        <w:jc w:val="both"/>
        <w:rPr>
          <w:rFonts w:ascii="Arial" w:hAnsi="Arial" w:cs="Arial"/>
          <w:color w:val="4BACC6" w:themeColor="accent5"/>
          <w:sz w:val="22"/>
          <w:szCs w:val="22"/>
        </w:rPr>
      </w:pPr>
      <w:r w:rsidRPr="00EC6A95">
        <w:rPr>
          <w:rFonts w:ascii="Arial" w:hAnsi="Arial" w:cs="Arial"/>
          <w:sz w:val="22"/>
          <w:szCs w:val="22"/>
        </w:rPr>
        <w:t xml:space="preserve">Przedmiotem zamówienia jest wykonanie prac polegających na jednostronnym i częściowo </w:t>
      </w:r>
      <w:proofErr w:type="spellStart"/>
      <w:r w:rsidRPr="00EC6A95">
        <w:rPr>
          <w:rFonts w:ascii="Arial" w:hAnsi="Arial" w:cs="Arial"/>
          <w:sz w:val="22"/>
          <w:szCs w:val="22"/>
        </w:rPr>
        <w:t>obustonnym</w:t>
      </w:r>
      <w:proofErr w:type="spellEnd"/>
      <w:r w:rsidRPr="00EC6A95">
        <w:rPr>
          <w:rFonts w:ascii="Arial" w:hAnsi="Arial" w:cs="Arial"/>
          <w:sz w:val="22"/>
          <w:szCs w:val="22"/>
        </w:rPr>
        <w:t xml:space="preserve"> ustawieniu opornika drogowego 12x25x100 cm na ławie betonowej z oporem o łącznej dł. 527,73 m. Lokalizacja inwestycji – dz. nr </w:t>
      </w:r>
      <w:proofErr w:type="spellStart"/>
      <w:r w:rsidRPr="00EC6A95">
        <w:rPr>
          <w:rFonts w:ascii="Arial" w:hAnsi="Arial" w:cs="Arial"/>
          <w:sz w:val="22"/>
          <w:szCs w:val="22"/>
        </w:rPr>
        <w:t>ewid</w:t>
      </w:r>
      <w:proofErr w:type="spellEnd"/>
      <w:r w:rsidRPr="00EC6A95">
        <w:rPr>
          <w:rFonts w:ascii="Arial" w:hAnsi="Arial" w:cs="Arial"/>
          <w:sz w:val="22"/>
          <w:szCs w:val="22"/>
        </w:rPr>
        <w:t xml:space="preserve">. 334 na drodze powiatowej nr 4320W od granicy miejscowości Trojany i Zaścienie na odległość 435,0 </w:t>
      </w:r>
      <w:proofErr w:type="spellStart"/>
      <w:r w:rsidRPr="00EC6A95">
        <w:rPr>
          <w:rFonts w:ascii="Arial" w:hAnsi="Arial" w:cs="Arial"/>
          <w:sz w:val="22"/>
          <w:szCs w:val="22"/>
        </w:rPr>
        <w:t>mb</w:t>
      </w:r>
      <w:proofErr w:type="spellEnd"/>
      <w:r w:rsidRPr="00EC6A95">
        <w:rPr>
          <w:rFonts w:ascii="Arial" w:hAnsi="Arial" w:cs="Arial"/>
          <w:sz w:val="22"/>
          <w:szCs w:val="22"/>
        </w:rPr>
        <w:t xml:space="preserve"> w kierunku Wólki Kozłowskiej. </w:t>
      </w:r>
    </w:p>
    <w:p w14:paraId="01B2F52A" w14:textId="77777777" w:rsidR="00EC6A95" w:rsidRPr="00EC6A95" w:rsidRDefault="00EC6A95" w:rsidP="00EC6A95">
      <w:pPr>
        <w:spacing w:line="276" w:lineRule="auto"/>
        <w:jc w:val="both"/>
        <w:rPr>
          <w:rFonts w:ascii="Arial" w:hAnsi="Arial" w:cs="Arial"/>
          <w:sz w:val="22"/>
          <w:szCs w:val="22"/>
        </w:rPr>
      </w:pPr>
    </w:p>
    <w:p w14:paraId="4973FB76" w14:textId="77777777"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Zakres przedmiotu zamówienia obejmuje:</w:t>
      </w:r>
    </w:p>
    <w:p w14:paraId="0182C859" w14:textId="77777777"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prace pomiarowe i przygotowawcze;</w:t>
      </w:r>
    </w:p>
    <w:p w14:paraId="114CA6B9" w14:textId="77777777"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zakup, transport i składowanie materiałów do wykonania robót;</w:t>
      </w:r>
    </w:p>
    <w:p w14:paraId="44A4B703" w14:textId="222A97D1"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cięcie piłą nawierzchni bitumicznej i podbudowy</w:t>
      </w:r>
      <w:r>
        <w:rPr>
          <w:rFonts w:ascii="Arial" w:hAnsi="Arial" w:cs="Arial"/>
          <w:sz w:val="22"/>
          <w:szCs w:val="22"/>
        </w:rPr>
        <w:t>;</w:t>
      </w:r>
    </w:p>
    <w:p w14:paraId="7E0DCF15" w14:textId="570EEA24"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wykonanie koryta pod opornik</w:t>
      </w:r>
      <w:r>
        <w:rPr>
          <w:rFonts w:ascii="Arial" w:hAnsi="Arial" w:cs="Arial"/>
          <w:sz w:val="22"/>
          <w:szCs w:val="22"/>
        </w:rPr>
        <w:t>;</w:t>
      </w:r>
    </w:p>
    <w:p w14:paraId="72CE4AD1" w14:textId="77777777"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wykonanie ławy betonowej z oporem;</w:t>
      </w:r>
    </w:p>
    <w:p w14:paraId="6F192D3B" w14:textId="72395046"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ustawienie opornika betonowego o wym. 12x25x100cm;</w:t>
      </w:r>
    </w:p>
    <w:p w14:paraId="33E933A2" w14:textId="77777777"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wykonanie schodkowe konstrukcji drogi w wolnych przestrzeniach wykonanego koryta;</w:t>
      </w:r>
    </w:p>
    <w:p w14:paraId="146EA9CB" w14:textId="77777777"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przeprowadzenie niezbędnych pomiarów i badań;</w:t>
      </w:r>
    </w:p>
    <w:p w14:paraId="74747F59" w14:textId="1BC98E89"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uporządkowanie miejsca prowadzonych robót, wywiezienie i utylizacja materiałów z rozbiórki przy realizacji robót</w:t>
      </w:r>
      <w:r>
        <w:rPr>
          <w:rFonts w:ascii="Arial" w:hAnsi="Arial" w:cs="Arial"/>
          <w:sz w:val="22"/>
          <w:szCs w:val="22"/>
        </w:rPr>
        <w:t>;</w:t>
      </w:r>
    </w:p>
    <w:p w14:paraId="344678C9" w14:textId="1E6DD00C" w:rsidR="00EC6A95" w:rsidRPr="00EC6A95" w:rsidRDefault="00EC6A95" w:rsidP="00C80508">
      <w:pPr>
        <w:pStyle w:val="Akapitzlist"/>
        <w:numPr>
          <w:ilvl w:val="0"/>
          <w:numId w:val="42"/>
        </w:numPr>
        <w:suppressAutoHyphens/>
        <w:spacing w:line="276" w:lineRule="auto"/>
        <w:contextualSpacing/>
        <w:jc w:val="both"/>
        <w:rPr>
          <w:rFonts w:ascii="Arial" w:hAnsi="Arial" w:cs="Arial"/>
          <w:sz w:val="22"/>
          <w:szCs w:val="22"/>
        </w:rPr>
      </w:pPr>
      <w:r w:rsidRPr="00EC6A95">
        <w:rPr>
          <w:rFonts w:ascii="Arial" w:hAnsi="Arial" w:cs="Arial"/>
          <w:sz w:val="22"/>
          <w:szCs w:val="22"/>
        </w:rPr>
        <w:t>wykonanie projektu czasowej organizacji robót na czas prowadzonych robót uwzględniającej wraz z jej zatwierdzeniem i wprowadzeniem</w:t>
      </w:r>
    </w:p>
    <w:p w14:paraId="0E948FD0" w14:textId="77777777" w:rsidR="00EC6A95" w:rsidRPr="00EC6A95" w:rsidRDefault="00EC6A95" w:rsidP="00EC6A95">
      <w:pPr>
        <w:spacing w:line="276" w:lineRule="auto"/>
        <w:ind w:left="360"/>
        <w:jc w:val="both"/>
        <w:rPr>
          <w:rFonts w:ascii="Arial" w:hAnsi="Arial" w:cs="Arial"/>
          <w:sz w:val="22"/>
          <w:szCs w:val="22"/>
        </w:rPr>
      </w:pPr>
    </w:p>
    <w:p w14:paraId="745DDB67" w14:textId="77777777"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 xml:space="preserve">Roboty należy wykonać zgodnie ze sztuką budowlaną, zasadami wiedzy technicznej, etyką zawodową, Polskimi i Europejskimi normami, specyfikacjami technicznymi wykonania i odbioru robót drogowych, obowiązującymi przepisami prawa, w tym przepisami bhp i p.poż. a także postanowieniami umowy oraz wytycznymi Zamawiającego. </w:t>
      </w:r>
    </w:p>
    <w:p w14:paraId="4FB6EB23" w14:textId="77777777"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Wykonawca zapewni na własny koszt (tj. w ramach wynagrodzenia umownego) pełną obsługę geodezyjną inwestycji zgodnie z obowiązującymi przepisami prawa.</w:t>
      </w:r>
    </w:p>
    <w:p w14:paraId="37678D22" w14:textId="77777777"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Wywiezienie gruzu z terenu rozbiórki, transport urobku, składowanie materiałów i ich utylizacji. Transport leży całkowicie po stronie wykonawcy. W podanej cenie ofertowej zawarte będą koszty z tym związane i wykonawca nie będzie żądał z tego tytułu dodatkowej zapłaty.</w:t>
      </w:r>
    </w:p>
    <w:p w14:paraId="1A9E2F04" w14:textId="77777777" w:rsidR="00EC6A95" w:rsidRPr="00EC6A95" w:rsidRDefault="00EC6A95" w:rsidP="00EC6A95">
      <w:pPr>
        <w:spacing w:line="276" w:lineRule="auto"/>
        <w:ind w:firstLine="708"/>
        <w:jc w:val="both"/>
        <w:rPr>
          <w:rFonts w:ascii="Arial" w:hAnsi="Arial" w:cs="Arial"/>
          <w:sz w:val="22"/>
          <w:szCs w:val="22"/>
        </w:rPr>
      </w:pPr>
      <w:r w:rsidRPr="00EC6A95">
        <w:rPr>
          <w:rFonts w:ascii="Arial" w:hAnsi="Arial" w:cs="Arial"/>
          <w:sz w:val="22"/>
          <w:szCs w:val="22"/>
        </w:rPr>
        <w:t>Wykonawca jest zobowiązany do utrzymania ruchu publicznego na terenie budowy oraz utrzymania istniejących obiektów. Wykonawca zobowiązany jest do prowadzenia robót</w:t>
      </w:r>
      <w:r w:rsidRPr="00EC6A95">
        <w:rPr>
          <w:rFonts w:ascii="Arial" w:hAnsi="Arial" w:cs="Arial"/>
          <w:sz w:val="22"/>
          <w:szCs w:val="22"/>
        </w:rPr>
        <w:br/>
        <w:t xml:space="preserve">na podstawie czasowej organizacji ruchu i zabezpieczenia robót na czas trwania przebudowy. </w:t>
      </w:r>
    </w:p>
    <w:p w14:paraId="417E61E1" w14:textId="4223BC17" w:rsidR="00EC6A95" w:rsidRPr="00EC6A95" w:rsidRDefault="00EC6A95" w:rsidP="00EC6A95">
      <w:pPr>
        <w:spacing w:line="276" w:lineRule="auto"/>
        <w:ind w:firstLine="708"/>
        <w:jc w:val="both"/>
        <w:rPr>
          <w:rFonts w:ascii="Arial" w:hAnsi="Arial" w:cs="Arial"/>
          <w:sz w:val="22"/>
          <w:szCs w:val="22"/>
        </w:rPr>
      </w:pPr>
      <w:r w:rsidRPr="00EC6A95">
        <w:rPr>
          <w:rFonts w:ascii="Arial" w:hAnsi="Arial" w:cs="Arial"/>
          <w:sz w:val="22"/>
          <w:szCs w:val="22"/>
        </w:rPr>
        <w:t>W czasie wykonywania robót Wykonawca dostarczy, zainstaluje i będzie obsługiwał wszystkie tymczasowe urządzenia zabezpieczające takie jak: zapory, światła ostrzegawcze, sygnały i inne zapewniając w ten sposób bezpieczeństwo pojazdów i pieszych. Wykonawca zapewni stałe warunki widoczności w dzień i w nocy tych zapór i znaków, dla których jest to nieodzowne ze względów bezpieczeństwa. Koszt zabezpieczenia terenu budowy nie podlega odrębnej zapłacie i przyjmuje się,</w:t>
      </w:r>
      <w:r>
        <w:rPr>
          <w:rFonts w:ascii="Arial" w:hAnsi="Arial" w:cs="Arial"/>
          <w:sz w:val="22"/>
          <w:szCs w:val="22"/>
        </w:rPr>
        <w:t xml:space="preserve"> </w:t>
      </w:r>
      <w:r w:rsidRPr="00EC6A95">
        <w:rPr>
          <w:rFonts w:ascii="Arial" w:hAnsi="Arial" w:cs="Arial"/>
          <w:sz w:val="22"/>
          <w:szCs w:val="22"/>
        </w:rPr>
        <w:t>że jest wliczony w cenę umowną.</w:t>
      </w:r>
    </w:p>
    <w:p w14:paraId="287DBBC6" w14:textId="77777777" w:rsidR="00EC6A95" w:rsidRPr="00EC6A95" w:rsidRDefault="00EC6A95" w:rsidP="00EC6A95">
      <w:pPr>
        <w:spacing w:line="276" w:lineRule="auto"/>
        <w:ind w:firstLine="708"/>
        <w:jc w:val="both"/>
        <w:rPr>
          <w:rFonts w:ascii="Arial" w:hAnsi="Arial" w:cs="Arial"/>
          <w:sz w:val="22"/>
          <w:szCs w:val="22"/>
        </w:rPr>
      </w:pPr>
      <w:r w:rsidRPr="00EC6A95">
        <w:rPr>
          <w:rFonts w:ascii="Arial" w:hAnsi="Arial" w:cs="Arial"/>
          <w:sz w:val="22"/>
          <w:szCs w:val="22"/>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7A9955E5" w14:textId="77777777" w:rsidR="00EC6A95" w:rsidRPr="00EC6A95" w:rsidRDefault="00EC6A95" w:rsidP="00EC6A95">
      <w:pPr>
        <w:spacing w:line="276" w:lineRule="auto"/>
        <w:ind w:firstLine="708"/>
        <w:jc w:val="both"/>
        <w:rPr>
          <w:rFonts w:ascii="Arial" w:hAnsi="Arial" w:cs="Arial"/>
          <w:sz w:val="22"/>
          <w:szCs w:val="22"/>
        </w:rPr>
      </w:pPr>
      <w:r w:rsidRPr="00EC6A95">
        <w:rPr>
          <w:rFonts w:ascii="Arial" w:hAnsi="Arial" w:cs="Arial"/>
          <w:sz w:val="22"/>
          <w:szCs w:val="22"/>
        </w:rPr>
        <w:t>Wykonawca poniesie wszystkie koszty związane z dostarczeniem materiałów, wywozem gruzu, nadmiaru ziemi z urobku i innych uwzględniając je w oferowanej umownej cenie.</w:t>
      </w:r>
    </w:p>
    <w:p w14:paraId="67813085" w14:textId="22BA2231"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Zamawiający zastrzega sobie prawo do zmiany zakresu rzeczowego prac w ramach zaplanowanych</w:t>
      </w:r>
      <w:r>
        <w:rPr>
          <w:rFonts w:ascii="Arial" w:hAnsi="Arial" w:cs="Arial"/>
          <w:sz w:val="22"/>
          <w:szCs w:val="22"/>
        </w:rPr>
        <w:t xml:space="preserve"> </w:t>
      </w:r>
      <w:r w:rsidRPr="00EC6A95">
        <w:rPr>
          <w:rFonts w:ascii="Arial" w:hAnsi="Arial" w:cs="Arial"/>
          <w:sz w:val="22"/>
          <w:szCs w:val="22"/>
        </w:rPr>
        <w:t>na ten cel środków finansowych.</w:t>
      </w:r>
    </w:p>
    <w:p w14:paraId="622F41BF" w14:textId="77777777" w:rsidR="00EC6A95" w:rsidRPr="00EC6A95" w:rsidRDefault="00EC6A95" w:rsidP="00EC6A95">
      <w:pPr>
        <w:spacing w:line="276" w:lineRule="auto"/>
        <w:jc w:val="both"/>
        <w:rPr>
          <w:rFonts w:ascii="Arial" w:hAnsi="Arial" w:cs="Arial"/>
          <w:sz w:val="22"/>
          <w:szCs w:val="22"/>
        </w:rPr>
      </w:pPr>
      <w:r w:rsidRPr="00EC6A95">
        <w:rPr>
          <w:rFonts w:ascii="Arial" w:hAnsi="Arial" w:cs="Arial"/>
          <w:sz w:val="22"/>
          <w:szCs w:val="22"/>
        </w:rPr>
        <w:t>Wykonawca od przejęcia terenu robót do czasu odebrania prac przejmuje odpowiedzialność</w:t>
      </w:r>
      <w:r w:rsidRPr="00EC6A95">
        <w:rPr>
          <w:rFonts w:ascii="Arial" w:hAnsi="Arial" w:cs="Arial"/>
          <w:sz w:val="22"/>
          <w:szCs w:val="22"/>
        </w:rPr>
        <w:br/>
        <w:t xml:space="preserve">za zdarzenia drogowe wynikłe w skutek prowadzonych prac.  </w:t>
      </w:r>
    </w:p>
    <w:p w14:paraId="49FA17A6" w14:textId="77777777" w:rsidR="00EC6A95" w:rsidRPr="00EC6A95" w:rsidRDefault="00EC6A95" w:rsidP="00EC6A95">
      <w:pPr>
        <w:pStyle w:val="Bezodstpw"/>
        <w:jc w:val="both"/>
        <w:rPr>
          <w:rFonts w:ascii="Arial" w:hAnsi="Arial" w:cs="Arial"/>
          <w:sz w:val="22"/>
          <w:szCs w:val="22"/>
        </w:rPr>
      </w:pPr>
      <w:r w:rsidRPr="00EC6A95">
        <w:rPr>
          <w:rFonts w:ascii="Arial" w:hAnsi="Arial" w:cs="Arial"/>
          <w:sz w:val="22"/>
          <w:szCs w:val="22"/>
        </w:rPr>
        <w:t xml:space="preserve">Wykonawca zobowiązuje się, że pracownicy wykonujący czynności w zakresie </w:t>
      </w:r>
      <w:proofErr w:type="spellStart"/>
      <w:r w:rsidRPr="00EC6A95">
        <w:rPr>
          <w:rFonts w:ascii="Arial" w:hAnsi="Arial" w:cs="Arial"/>
          <w:sz w:val="22"/>
          <w:szCs w:val="22"/>
        </w:rPr>
        <w:t>j.w</w:t>
      </w:r>
      <w:proofErr w:type="spellEnd"/>
      <w:r w:rsidRPr="00EC6A95">
        <w:rPr>
          <w:rFonts w:ascii="Arial" w:hAnsi="Arial" w:cs="Arial"/>
          <w:sz w:val="22"/>
          <w:szCs w:val="22"/>
        </w:rPr>
        <w:t xml:space="preserve">., będą zatrudnieni na umowę o pracę w rozumieniu przepisów ustawy z dnia 26 czerwca 1974r. Kodeks pracy (t. j. Dz. U. z 2024 r. poz. 1465). </w:t>
      </w:r>
    </w:p>
    <w:p w14:paraId="1A6A1E4A" w14:textId="32EC08B6" w:rsidR="00EC6A95" w:rsidRPr="00EC6A95" w:rsidRDefault="00EC6A95" w:rsidP="00EC6A95">
      <w:pPr>
        <w:pStyle w:val="Bezodstpw"/>
        <w:jc w:val="both"/>
        <w:rPr>
          <w:rFonts w:ascii="Arial" w:hAnsi="Arial" w:cs="Arial"/>
          <w:sz w:val="22"/>
          <w:szCs w:val="22"/>
        </w:rPr>
      </w:pPr>
      <w:r w:rsidRPr="00EC6A95">
        <w:rPr>
          <w:rFonts w:ascii="Arial" w:hAnsi="Arial" w:cs="Arial"/>
          <w:sz w:val="22"/>
          <w:szCs w:val="22"/>
        </w:rPr>
        <w:t>Każdorazowo na żądanie Zamawiającego, Wykonawca przedstawi listę osób zatrudnionych w danym na umowę o pracę zgodnie z  przepisami ustawy z dnia 26 czerwca 1974 r. Kodeks pracy (t. j. Dz. U.</w:t>
      </w:r>
      <w:r>
        <w:rPr>
          <w:rFonts w:ascii="Arial" w:hAnsi="Arial" w:cs="Arial"/>
          <w:sz w:val="22"/>
          <w:szCs w:val="22"/>
        </w:rPr>
        <w:t xml:space="preserve"> </w:t>
      </w:r>
      <w:r w:rsidRPr="00EC6A95">
        <w:rPr>
          <w:rFonts w:ascii="Arial" w:hAnsi="Arial" w:cs="Arial"/>
          <w:sz w:val="22"/>
          <w:szCs w:val="22"/>
        </w:rPr>
        <w:t xml:space="preserve">z 2024 r. poz. 1465). </w:t>
      </w:r>
    </w:p>
    <w:p w14:paraId="7418AE55" w14:textId="77777777" w:rsidR="00EC6A95" w:rsidRPr="00EC6A95" w:rsidRDefault="00EC6A95" w:rsidP="00EC6A95">
      <w:pPr>
        <w:pStyle w:val="Bezodstpw"/>
        <w:jc w:val="both"/>
        <w:rPr>
          <w:rFonts w:ascii="Arial" w:hAnsi="Arial" w:cs="Arial"/>
          <w:sz w:val="22"/>
          <w:szCs w:val="22"/>
        </w:rPr>
      </w:pPr>
      <w:r w:rsidRPr="00EC6A95">
        <w:rPr>
          <w:rFonts w:ascii="Arial" w:hAnsi="Arial" w:cs="Arial"/>
          <w:sz w:val="22"/>
          <w:szCs w:val="22"/>
        </w:rPr>
        <w:t>Każdorazowo na żądanie Zamawiającego w terminie wskazanym przez Zamawiającego, nie krótszym niż 7 dni roboczych, Wykonawca/Podwykonawca zobowiązuje się złożyć oświadczenie o zatrudnieniu na umowę o pracę pracowników wykonujących zamówienie lub przedłożyć do wglądu kopie zanonimizowanych umów o pracę zawartych przez Wykonawcę/Podwykonawcę z pracownikami wykonującymi zamówienie.</w:t>
      </w:r>
    </w:p>
    <w:p w14:paraId="71E4EE95" w14:textId="6FF386A9" w:rsidR="00EC6A95" w:rsidRPr="00EC6A95" w:rsidRDefault="00EC6A95" w:rsidP="00EC6A95">
      <w:pPr>
        <w:pStyle w:val="Bezodstpw"/>
        <w:jc w:val="both"/>
        <w:rPr>
          <w:rFonts w:ascii="Arial" w:hAnsi="Arial" w:cs="Arial"/>
          <w:sz w:val="22"/>
          <w:szCs w:val="22"/>
        </w:rPr>
      </w:pPr>
      <w:r w:rsidRPr="00EC6A95">
        <w:rPr>
          <w:rFonts w:ascii="Arial" w:hAnsi="Arial" w:cs="Arial"/>
          <w:sz w:val="22"/>
          <w:szCs w:val="22"/>
        </w:rPr>
        <w:t>Nie przedłożenie przez Wykonawcę listy osób w terminie wskazanym przez Zamawiającego będzie traktowane jako niewypełnienie obowiązku zatrudnienia pracowników na podstawie umowy o pracę oraz będzie skutkować naliczaniem kar umownych w wysokości określonej w § 3 ust. 2 Istotnych Postanowień Umowy, a także zawiadomieniem Państwowej Inspekcji Pracy o podejrzeniu zastąpienia umowy o pracę z osobami wykonującymi pracę na warunkach określonych w art. 22 §1 ustawy Kodeks Pracy, umową cywilnoprawną.</w:t>
      </w:r>
    </w:p>
    <w:p w14:paraId="373AF7DE" w14:textId="4E652BB7" w:rsidR="00EC6A95" w:rsidRPr="00EC6A95" w:rsidRDefault="00EC6A95" w:rsidP="00EC6A95">
      <w:pPr>
        <w:pStyle w:val="Bezodstpw"/>
        <w:jc w:val="both"/>
        <w:rPr>
          <w:rFonts w:ascii="Arial" w:hAnsi="Arial" w:cs="Arial"/>
          <w:sz w:val="22"/>
          <w:szCs w:val="22"/>
        </w:rPr>
      </w:pPr>
      <w:r w:rsidRPr="00EC6A95">
        <w:rPr>
          <w:rFonts w:ascii="Arial" w:hAnsi="Arial" w:cs="Arial"/>
          <w:sz w:val="22"/>
          <w:szCs w:val="22"/>
        </w:rPr>
        <w:t xml:space="preserve">Powyższy określony wymóg dotyczy również Podwykonawców wykonujących wskazane prace (zgodnie z art. 29 ust. 3 ustawy </w:t>
      </w:r>
      <w:proofErr w:type="spellStart"/>
      <w:r w:rsidRPr="00EC6A95">
        <w:rPr>
          <w:rFonts w:ascii="Arial" w:hAnsi="Arial" w:cs="Arial"/>
          <w:sz w:val="22"/>
          <w:szCs w:val="22"/>
        </w:rPr>
        <w:t>Pzp</w:t>
      </w:r>
      <w:proofErr w:type="spellEnd"/>
      <w:r w:rsidRPr="00EC6A95">
        <w:rPr>
          <w:rFonts w:ascii="Arial" w:hAnsi="Arial" w:cs="Arial"/>
          <w:sz w:val="22"/>
          <w:szCs w:val="22"/>
        </w:rPr>
        <w:t>.).</w:t>
      </w:r>
    </w:p>
    <w:p w14:paraId="3CA0F542" w14:textId="77777777" w:rsidR="002B4A72" w:rsidRPr="000B1946" w:rsidRDefault="002B4A72" w:rsidP="002B4A72">
      <w:pPr>
        <w:spacing w:after="200" w:line="271" w:lineRule="auto"/>
        <w:contextualSpacing/>
        <w:jc w:val="both"/>
        <w:rPr>
          <w:rFonts w:ascii="Arial" w:hAnsi="Arial" w:cs="Arial"/>
          <w:color w:val="000000" w:themeColor="text1"/>
          <w:sz w:val="22"/>
          <w:szCs w:val="22"/>
        </w:rPr>
      </w:pPr>
    </w:p>
    <w:p w14:paraId="4037E302" w14:textId="79A150AD" w:rsidR="002F1306" w:rsidRPr="000B1946" w:rsidRDefault="002F1306" w:rsidP="002B4A72">
      <w:pPr>
        <w:spacing w:after="200" w:line="271" w:lineRule="auto"/>
        <w:contextualSpacing/>
        <w:jc w:val="both"/>
        <w:rPr>
          <w:rFonts w:ascii="Arial" w:hAnsi="Arial" w:cs="Arial"/>
          <w:color w:val="000000" w:themeColor="text1"/>
          <w:sz w:val="22"/>
          <w:szCs w:val="22"/>
        </w:rPr>
      </w:pPr>
      <w:r w:rsidRPr="000B1946">
        <w:rPr>
          <w:rFonts w:ascii="Arial" w:hAnsi="Arial" w:cs="Arial"/>
          <w:color w:val="000000" w:themeColor="text1"/>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B1946">
        <w:rPr>
          <w:rFonts w:ascii="Arial" w:hAnsi="Arial" w:cs="Arial"/>
          <w:color w:val="000000" w:themeColor="text1"/>
          <w:sz w:val="22"/>
          <w:szCs w:val="22"/>
        </w:rPr>
        <w:t>Pzp</w:t>
      </w:r>
      <w:proofErr w:type="spellEnd"/>
      <w:r w:rsidRPr="000B1946">
        <w:rPr>
          <w:rFonts w:ascii="Arial" w:hAnsi="Arial" w:cs="Arial"/>
          <w:color w:val="000000" w:themeColor="text1"/>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4BEC46EE" w:rsidR="00AA4F20" w:rsidRPr="008F713F" w:rsidRDefault="00EC45FB" w:rsidP="00146739">
      <w:pPr>
        <w:pStyle w:val="Akapitzlist"/>
        <w:numPr>
          <w:ilvl w:val="0"/>
          <w:numId w:val="22"/>
        </w:numPr>
        <w:spacing w:after="200" w:line="271" w:lineRule="auto"/>
        <w:contextualSpacing/>
        <w:jc w:val="both"/>
        <w:rPr>
          <w:rFonts w:ascii="Arial" w:eastAsiaTheme="majorEastAsia" w:hAnsi="Arial" w:cs="Arial"/>
          <w:b/>
          <w:sz w:val="22"/>
          <w:szCs w:val="22"/>
          <w:lang w:eastAsia="en-US"/>
        </w:rPr>
      </w:pPr>
      <w:r w:rsidRPr="008F713F">
        <w:rPr>
          <w:rFonts w:ascii="Arial" w:eastAsiaTheme="majorEastAsia" w:hAnsi="Arial" w:cs="Arial"/>
          <w:b/>
          <w:sz w:val="22"/>
          <w:szCs w:val="22"/>
          <w:lang w:eastAsia="en-US"/>
        </w:rPr>
        <w:t>Gwarancja i rękojmia</w:t>
      </w:r>
    </w:p>
    <w:p w14:paraId="59AE7E28" w14:textId="76DB7383"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 xml:space="preserve">Najkrótszy możliwy okres gwarancji dopuszczony przez Zamawiającego to </w:t>
      </w:r>
      <w:r w:rsidR="00EC6A95">
        <w:rPr>
          <w:rFonts w:ascii="Arial" w:hAnsi="Arial" w:cs="Arial"/>
          <w:color w:val="000000" w:themeColor="text1"/>
          <w:sz w:val="22"/>
          <w:szCs w:val="22"/>
        </w:rPr>
        <w:t>2</w:t>
      </w:r>
      <w:r w:rsidRPr="00646652">
        <w:rPr>
          <w:rFonts w:ascii="Arial" w:hAnsi="Arial" w:cs="Arial"/>
          <w:color w:val="000000" w:themeColor="text1"/>
          <w:sz w:val="22"/>
          <w:szCs w:val="22"/>
        </w:rPr>
        <w:t xml:space="preserve">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140E7CC5" w:rsidR="00447382" w:rsidRPr="002B4A72" w:rsidRDefault="00447382" w:rsidP="00C80508">
      <w:pPr>
        <w:pStyle w:val="Akapitzlist"/>
        <w:numPr>
          <w:ilvl w:val="0"/>
          <w:numId w:val="41"/>
        </w:numPr>
        <w:shd w:val="clear" w:color="auto" w:fill="B2A1C7" w:themeFill="accent4" w:themeFillTint="99"/>
        <w:spacing w:after="200" w:line="271" w:lineRule="auto"/>
        <w:ind w:left="357" w:hanging="357"/>
        <w:contextualSpacing/>
        <w:jc w:val="both"/>
        <w:rPr>
          <w:rFonts w:ascii="Arial" w:hAnsi="Arial" w:cs="Arial"/>
          <w:b/>
          <w:sz w:val="22"/>
          <w:szCs w:val="22"/>
          <w:lang w:eastAsia="en-US"/>
        </w:rPr>
      </w:pPr>
      <w:r w:rsidRPr="002B4A72">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CADB644" w14:textId="5ED74F38" w:rsidR="00646652" w:rsidRPr="00646652" w:rsidRDefault="00646652" w:rsidP="00C80508">
      <w:pPr>
        <w:numPr>
          <w:ilvl w:val="0"/>
          <w:numId w:val="35"/>
        </w:numPr>
        <w:tabs>
          <w:tab w:val="clear" w:pos="502"/>
        </w:tabs>
        <w:spacing w:line="271" w:lineRule="auto"/>
        <w:ind w:left="0" w:firstLine="0"/>
        <w:jc w:val="both"/>
        <w:rPr>
          <w:rFonts w:ascii="Arial" w:hAnsi="Arial" w:cs="Arial"/>
          <w:sz w:val="22"/>
          <w:szCs w:val="22"/>
        </w:rPr>
      </w:pPr>
      <w:bookmarkStart w:id="0" w:name="_Hlk63159219"/>
      <w:r w:rsidRPr="00646652">
        <w:rPr>
          <w:rFonts w:ascii="Arial" w:hAnsi="Arial" w:cs="Arial"/>
          <w:sz w:val="22"/>
          <w:szCs w:val="22"/>
        </w:rPr>
        <w:t xml:space="preserve">W związku z zastosowaniem klauzuli społecznej na podstawie art. 95 ustawy </w:t>
      </w:r>
      <w:proofErr w:type="spellStart"/>
      <w:r w:rsidRPr="00646652">
        <w:rPr>
          <w:rFonts w:ascii="Arial" w:hAnsi="Arial" w:cs="Arial"/>
          <w:sz w:val="22"/>
          <w:szCs w:val="22"/>
        </w:rPr>
        <w:t>Pzp</w:t>
      </w:r>
      <w:proofErr w:type="spellEnd"/>
      <w:r w:rsidRPr="00646652">
        <w:rPr>
          <w:rFonts w:ascii="Arial" w:hAnsi="Arial" w:cs="Arial"/>
          <w:sz w:val="22"/>
          <w:szCs w:val="22"/>
        </w:rPr>
        <w:t>, zamawiający wymaga zatrudnienia przez wykonawcę i podwykonawcę na podstawie umowy o pracę osób wykonujących czynności w zakresie realizacji zamówienia w sposób określony w art. 22 § 1 ustawy z 26 czerwca 1974 r. – Kodeks pracy</w:t>
      </w:r>
      <w:r w:rsidR="00FF5F45">
        <w:rPr>
          <w:rFonts w:ascii="Arial" w:hAnsi="Arial" w:cs="Arial"/>
          <w:sz w:val="22"/>
          <w:szCs w:val="22"/>
        </w:rPr>
        <w:t xml:space="preserve"> </w:t>
      </w:r>
      <w:r w:rsidRPr="00646652">
        <w:rPr>
          <w:rFonts w:ascii="Arial" w:hAnsi="Arial" w:cs="Arial"/>
          <w:sz w:val="22"/>
          <w:szCs w:val="22"/>
        </w:rPr>
        <w:t>przez cały okres wykonywania tych czynności.</w:t>
      </w:r>
      <w:bookmarkEnd w:id="0"/>
    </w:p>
    <w:p w14:paraId="2F365580" w14:textId="3B15AD4A" w:rsidR="00646652" w:rsidRPr="00646652" w:rsidRDefault="00646652" w:rsidP="00C80508">
      <w:pPr>
        <w:numPr>
          <w:ilvl w:val="0"/>
          <w:numId w:val="35"/>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W odniesieniu do osób wymienionych § </w:t>
      </w:r>
      <w:r w:rsidR="00125D9A">
        <w:rPr>
          <w:rFonts w:ascii="Arial" w:hAnsi="Arial" w:cs="Arial"/>
          <w:sz w:val="22"/>
          <w:szCs w:val="22"/>
        </w:rPr>
        <w:t>4</w:t>
      </w:r>
      <w:r w:rsidRPr="00646652">
        <w:rPr>
          <w:rFonts w:ascii="Arial" w:hAnsi="Arial" w:cs="Arial"/>
          <w:sz w:val="22"/>
          <w:szCs w:val="22"/>
        </w:rPr>
        <w:t xml:space="preserve"> ust. 1</w:t>
      </w:r>
      <w:r w:rsidR="002B4A72">
        <w:rPr>
          <w:rFonts w:ascii="Arial" w:hAnsi="Arial" w:cs="Arial"/>
          <w:sz w:val="22"/>
          <w:szCs w:val="22"/>
        </w:rPr>
        <w:t xml:space="preserve"> pkt </w:t>
      </w:r>
      <w:r w:rsidR="00125D9A">
        <w:rPr>
          <w:rFonts w:ascii="Arial" w:hAnsi="Arial" w:cs="Arial"/>
          <w:sz w:val="22"/>
          <w:szCs w:val="22"/>
        </w:rPr>
        <w:t>13</w:t>
      </w:r>
      <w:r w:rsidRPr="00646652">
        <w:rPr>
          <w:rFonts w:ascii="Arial" w:hAnsi="Arial" w:cs="Arial"/>
          <w:sz w:val="22"/>
          <w:szCs w:val="22"/>
        </w:rPr>
        <w:t xml:space="preserve"> umowy, Zamawiający wymaga udokumentowania przez wykonawcę, w terminie 5 dni od dnia zawarcia umowy faktu zatrudniania na podstawie umowy o pracę, poprzez przedłożenie Zamawiającemu:</w:t>
      </w:r>
    </w:p>
    <w:p w14:paraId="527AE0A6" w14:textId="77777777" w:rsidR="00646652" w:rsidRPr="00646652" w:rsidRDefault="00646652" w:rsidP="00C80508">
      <w:pPr>
        <w:numPr>
          <w:ilvl w:val="0"/>
          <w:numId w:val="36"/>
        </w:numPr>
        <w:spacing w:line="271" w:lineRule="auto"/>
        <w:ind w:left="0" w:firstLine="0"/>
        <w:jc w:val="both"/>
        <w:rPr>
          <w:rFonts w:ascii="Arial" w:hAnsi="Arial" w:cs="Arial"/>
          <w:sz w:val="22"/>
          <w:szCs w:val="22"/>
        </w:rPr>
      </w:pPr>
      <w:r w:rsidRPr="00646652">
        <w:rPr>
          <w:rFonts w:ascii="Arial" w:hAnsi="Arial" w:cs="Arial"/>
          <w:sz w:val="22"/>
          <w:szCs w:val="22"/>
        </w:rPr>
        <w:t>oświadczenia zatrudnionego pracownika, lub</w:t>
      </w:r>
    </w:p>
    <w:p w14:paraId="4F090F47" w14:textId="77777777" w:rsidR="00646652" w:rsidRPr="00646652" w:rsidRDefault="00646652" w:rsidP="00C80508">
      <w:pPr>
        <w:numPr>
          <w:ilvl w:val="0"/>
          <w:numId w:val="36"/>
        </w:numPr>
        <w:spacing w:line="271" w:lineRule="auto"/>
        <w:ind w:left="0" w:firstLine="0"/>
        <w:jc w:val="both"/>
        <w:rPr>
          <w:rFonts w:ascii="Arial" w:hAnsi="Arial" w:cs="Arial"/>
          <w:sz w:val="22"/>
          <w:szCs w:val="22"/>
        </w:rPr>
      </w:pPr>
      <w:r w:rsidRPr="00646652">
        <w:rPr>
          <w:rFonts w:ascii="Arial" w:hAnsi="Arial" w:cs="Arial"/>
          <w:sz w:val="22"/>
          <w:szCs w:val="22"/>
        </w:rPr>
        <w:t xml:space="preserve">oświadczenia wykonawcy lub podwykonawcy o zatrudnieniu pracownika na podstawie umowy o pracę, lub </w:t>
      </w:r>
    </w:p>
    <w:p w14:paraId="299C01DE" w14:textId="77777777" w:rsidR="00646652" w:rsidRPr="00646652" w:rsidRDefault="00646652" w:rsidP="00C80508">
      <w:pPr>
        <w:numPr>
          <w:ilvl w:val="0"/>
          <w:numId w:val="36"/>
        </w:numPr>
        <w:spacing w:line="271" w:lineRule="auto"/>
        <w:ind w:left="0" w:firstLine="0"/>
        <w:jc w:val="both"/>
        <w:rPr>
          <w:rFonts w:ascii="Arial" w:hAnsi="Arial" w:cs="Arial"/>
          <w:sz w:val="22"/>
          <w:szCs w:val="22"/>
        </w:rPr>
      </w:pPr>
      <w:r w:rsidRPr="00646652">
        <w:rPr>
          <w:rFonts w:ascii="Arial" w:hAnsi="Arial" w:cs="Arial"/>
          <w:sz w:val="22"/>
          <w:szCs w:val="22"/>
        </w:rPr>
        <w:t>poświadczonej za zgodność z oryginałem kopii umowy o pracę zatrudnionego pracownika, lub</w:t>
      </w:r>
    </w:p>
    <w:p w14:paraId="61006AC7" w14:textId="77777777" w:rsidR="00646652" w:rsidRPr="00646652" w:rsidRDefault="00646652" w:rsidP="00C80508">
      <w:pPr>
        <w:numPr>
          <w:ilvl w:val="0"/>
          <w:numId w:val="36"/>
        </w:numPr>
        <w:spacing w:line="271" w:lineRule="auto"/>
        <w:ind w:left="0" w:firstLine="0"/>
        <w:jc w:val="both"/>
        <w:rPr>
          <w:rFonts w:ascii="Arial" w:hAnsi="Arial" w:cs="Arial"/>
          <w:sz w:val="22"/>
          <w:szCs w:val="22"/>
        </w:rPr>
      </w:pPr>
      <w:r w:rsidRPr="00646652">
        <w:rPr>
          <w:rFonts w:ascii="Arial" w:hAnsi="Arial" w:cs="Arial"/>
          <w:sz w:val="22"/>
          <w:szCs w:val="22"/>
        </w:rPr>
        <w:t>innych dokumentów</w:t>
      </w:r>
    </w:p>
    <w:p w14:paraId="680D38EB" w14:textId="77777777" w:rsidR="00646652" w:rsidRPr="00646652" w:rsidRDefault="00646652" w:rsidP="00646652">
      <w:pPr>
        <w:spacing w:line="271" w:lineRule="auto"/>
        <w:rPr>
          <w:rFonts w:ascii="Arial" w:hAnsi="Arial" w:cs="Arial"/>
          <w:sz w:val="22"/>
          <w:szCs w:val="22"/>
        </w:rPr>
      </w:pPr>
      <w:r w:rsidRPr="00646652">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E4D8D66" w14:textId="12023FB8" w:rsidR="00646652" w:rsidRPr="00646652" w:rsidRDefault="00646652" w:rsidP="00C80508">
      <w:pPr>
        <w:numPr>
          <w:ilvl w:val="0"/>
          <w:numId w:val="35"/>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W przypadku zmiany osób zatrudnionych przez wykonawcę do wykonywania czynności o których mowa w § 4 ust. 1 </w:t>
      </w:r>
      <w:r w:rsidR="00125D9A">
        <w:rPr>
          <w:rFonts w:ascii="Arial" w:hAnsi="Arial" w:cs="Arial"/>
          <w:sz w:val="22"/>
          <w:szCs w:val="22"/>
        </w:rPr>
        <w:t xml:space="preserve">pkt 13 </w:t>
      </w:r>
      <w:r w:rsidRPr="00646652">
        <w:rPr>
          <w:rFonts w:ascii="Arial" w:hAnsi="Arial" w:cs="Arial"/>
          <w:sz w:val="22"/>
          <w:szCs w:val="22"/>
        </w:rPr>
        <w:t xml:space="preserve">umowy, wykonawca jest zobowiązany do </w:t>
      </w:r>
      <w:r w:rsidRPr="00646652">
        <w:rPr>
          <w:rFonts w:ascii="Arial" w:hAnsi="Arial" w:cs="Arial"/>
          <w:sz w:val="22"/>
          <w:szCs w:val="22"/>
        </w:rPr>
        <w:lastRenderedPageBreak/>
        <w:t xml:space="preserve">przedłożenia stosownych dokumentów, o których mowa w § </w:t>
      </w:r>
      <w:r w:rsidR="00125D9A">
        <w:rPr>
          <w:rFonts w:ascii="Arial" w:hAnsi="Arial" w:cs="Arial"/>
          <w:sz w:val="22"/>
          <w:szCs w:val="22"/>
        </w:rPr>
        <w:t>4</w:t>
      </w:r>
      <w:r w:rsidRPr="00646652">
        <w:rPr>
          <w:rFonts w:ascii="Arial" w:hAnsi="Arial" w:cs="Arial"/>
          <w:sz w:val="22"/>
          <w:szCs w:val="22"/>
        </w:rPr>
        <w:t xml:space="preserve"> ust. </w:t>
      </w:r>
      <w:r w:rsidR="00125D9A">
        <w:rPr>
          <w:rFonts w:ascii="Arial" w:hAnsi="Arial" w:cs="Arial"/>
          <w:sz w:val="22"/>
          <w:szCs w:val="22"/>
        </w:rPr>
        <w:t>1 pkt 15</w:t>
      </w:r>
      <w:r w:rsidRPr="00646652">
        <w:rPr>
          <w:rFonts w:ascii="Arial" w:hAnsi="Arial" w:cs="Arial"/>
          <w:sz w:val="22"/>
          <w:szCs w:val="22"/>
        </w:rPr>
        <w:t xml:space="preserve"> i dotyczących nowego pracownika, w terminie 5 dni od dnia rozpoczęcia wykonywania przez tę osobę czynności.</w:t>
      </w:r>
    </w:p>
    <w:p w14:paraId="60366FD3" w14:textId="7209D8AD" w:rsidR="00646652" w:rsidRPr="00646652" w:rsidRDefault="00646652" w:rsidP="00C80508">
      <w:pPr>
        <w:numPr>
          <w:ilvl w:val="0"/>
          <w:numId w:val="35"/>
        </w:numPr>
        <w:tabs>
          <w:tab w:val="clear" w:pos="502"/>
        </w:tabs>
        <w:spacing w:line="271" w:lineRule="auto"/>
        <w:ind w:left="0" w:firstLine="0"/>
        <w:jc w:val="both"/>
        <w:rPr>
          <w:rFonts w:ascii="Arial" w:hAnsi="Arial" w:cs="Arial"/>
          <w:sz w:val="22"/>
          <w:szCs w:val="22"/>
        </w:rPr>
      </w:pPr>
      <w:r w:rsidRPr="00646652">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w:t>
      </w:r>
      <w:r w:rsidR="00125D9A">
        <w:rPr>
          <w:rFonts w:ascii="Arial" w:hAnsi="Arial" w:cs="Arial"/>
          <w:sz w:val="22"/>
          <w:szCs w:val="22"/>
        </w:rPr>
        <w:t>4</w:t>
      </w:r>
      <w:r w:rsidRPr="00646652">
        <w:rPr>
          <w:rFonts w:ascii="Arial" w:hAnsi="Arial" w:cs="Arial"/>
          <w:sz w:val="22"/>
          <w:szCs w:val="22"/>
        </w:rPr>
        <w:t xml:space="preserve"> ust. 1</w:t>
      </w:r>
      <w:r w:rsidR="00125D9A">
        <w:rPr>
          <w:rFonts w:ascii="Arial" w:hAnsi="Arial" w:cs="Arial"/>
          <w:sz w:val="22"/>
          <w:szCs w:val="22"/>
        </w:rPr>
        <w:t xml:space="preserve"> pkt 13</w:t>
      </w:r>
      <w:r w:rsidRPr="00646652">
        <w:rPr>
          <w:rFonts w:ascii="Arial" w:hAnsi="Arial" w:cs="Arial"/>
          <w:sz w:val="22"/>
          <w:szCs w:val="22"/>
        </w:rPr>
        <w:t xml:space="preserve"> umowy, w całym okresie obowiązywania umowy. Zamawiający jest w szczególności uprawniony do żądania: </w:t>
      </w:r>
    </w:p>
    <w:p w14:paraId="236CCF77" w14:textId="679C7622" w:rsidR="00646652" w:rsidRPr="00646652" w:rsidRDefault="00646652" w:rsidP="00C80508">
      <w:pPr>
        <w:numPr>
          <w:ilvl w:val="0"/>
          <w:numId w:val="39"/>
        </w:numPr>
        <w:spacing w:line="271" w:lineRule="auto"/>
        <w:ind w:left="0" w:firstLine="0"/>
        <w:jc w:val="both"/>
        <w:rPr>
          <w:rFonts w:ascii="Arial" w:hAnsi="Arial" w:cs="Arial"/>
          <w:sz w:val="22"/>
          <w:szCs w:val="22"/>
        </w:rPr>
      </w:pPr>
      <w:r w:rsidRPr="00646652">
        <w:rPr>
          <w:rFonts w:ascii="Arial" w:hAnsi="Arial" w:cs="Arial"/>
          <w:sz w:val="22"/>
          <w:szCs w:val="22"/>
        </w:rPr>
        <w:t xml:space="preserve">aktualnych oświadczeń i dokumentów, o których mowa w § </w:t>
      </w:r>
      <w:r w:rsidR="00125D9A">
        <w:rPr>
          <w:rFonts w:ascii="Arial" w:hAnsi="Arial" w:cs="Arial"/>
          <w:sz w:val="22"/>
          <w:szCs w:val="22"/>
        </w:rPr>
        <w:t>4</w:t>
      </w:r>
      <w:r w:rsidRPr="00646652">
        <w:rPr>
          <w:rFonts w:ascii="Arial" w:hAnsi="Arial" w:cs="Arial"/>
          <w:sz w:val="22"/>
          <w:szCs w:val="22"/>
        </w:rPr>
        <w:t xml:space="preserve"> ust. </w:t>
      </w:r>
      <w:r w:rsidR="00125D9A">
        <w:rPr>
          <w:rFonts w:ascii="Arial" w:hAnsi="Arial" w:cs="Arial"/>
          <w:sz w:val="22"/>
          <w:szCs w:val="22"/>
        </w:rPr>
        <w:t>1 pkt 15</w:t>
      </w:r>
      <w:r w:rsidRPr="00646652">
        <w:rPr>
          <w:rFonts w:ascii="Arial" w:hAnsi="Arial" w:cs="Arial"/>
          <w:sz w:val="22"/>
          <w:szCs w:val="22"/>
        </w:rPr>
        <w:t xml:space="preserve"> umowy</w:t>
      </w:r>
      <w:r w:rsidR="00125D9A">
        <w:rPr>
          <w:rFonts w:ascii="Arial" w:hAnsi="Arial" w:cs="Arial"/>
          <w:sz w:val="22"/>
          <w:szCs w:val="22"/>
        </w:rPr>
        <w:t>.</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C80508">
      <w:pPr>
        <w:numPr>
          <w:ilvl w:val="0"/>
          <w:numId w:val="41"/>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E363230" w14:textId="4F91F191" w:rsidR="00844A62" w:rsidRDefault="00AE0237" w:rsidP="00010718">
      <w:pPr>
        <w:spacing w:line="271" w:lineRule="auto"/>
        <w:jc w:val="both"/>
        <w:rPr>
          <w:rFonts w:ascii="Arial" w:eastAsiaTheme="majorEastAsia" w:hAnsi="Arial" w:cs="Arial"/>
          <w:sz w:val="22"/>
          <w:szCs w:val="22"/>
        </w:rPr>
      </w:pPr>
      <w:r w:rsidRPr="00AE0237">
        <w:rPr>
          <w:rFonts w:ascii="Arial" w:hAnsi="Arial" w:cs="Arial"/>
          <w:sz w:val="22"/>
          <w:szCs w:val="22"/>
        </w:rPr>
        <w:t>50 dni od dnia podpisania umowy</w:t>
      </w:r>
    </w:p>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1BC5401B" w14:textId="77777777" w:rsidR="0007636A" w:rsidRDefault="0007636A" w:rsidP="0007636A">
            <w:pPr>
              <w:jc w:val="both"/>
              <w:rPr>
                <w:rFonts w:ascii="Arial" w:hAnsi="Arial" w:cs="Arial"/>
                <w:sz w:val="22"/>
                <w:szCs w:val="22"/>
              </w:rPr>
            </w:pPr>
            <w:r w:rsidRPr="0007636A">
              <w:rPr>
                <w:rFonts w:ascii="Arial" w:hAnsi="Arial" w:cs="Arial"/>
                <w:sz w:val="22"/>
                <w:szCs w:val="22"/>
              </w:rPr>
              <w:t xml:space="preserve">Zamawiający zaprasza do udziału w postępowaniu tych Wykonawców, którzy spełniają poniższe wymagania: </w:t>
            </w:r>
          </w:p>
          <w:p w14:paraId="46E55B35" w14:textId="1CF68A8D" w:rsidR="006C0A57" w:rsidRPr="00892A55" w:rsidRDefault="0007636A" w:rsidP="0007636A">
            <w:pPr>
              <w:jc w:val="both"/>
              <w:rPr>
                <w:rFonts w:ascii="Arial" w:hAnsi="Arial" w:cs="Arial"/>
                <w:sz w:val="22"/>
                <w:szCs w:val="22"/>
              </w:rPr>
            </w:pPr>
            <w:r>
              <w:rPr>
                <w:rFonts w:ascii="Arial" w:hAnsi="Arial" w:cs="Arial"/>
                <w:sz w:val="22"/>
                <w:szCs w:val="22"/>
              </w:rPr>
              <w:t xml:space="preserve">- </w:t>
            </w:r>
            <w:r w:rsidRPr="0007636A">
              <w:rPr>
                <w:rFonts w:ascii="Arial" w:hAnsi="Arial" w:cs="Arial"/>
                <w:sz w:val="22"/>
                <w:szCs w:val="22"/>
              </w:rPr>
              <w:t>posiadają odpowiednie ubezpieczenie</w:t>
            </w:r>
            <w:r>
              <w:rPr>
                <w:rFonts w:ascii="Arial" w:hAnsi="Arial" w:cs="Arial"/>
                <w:sz w:val="22"/>
                <w:szCs w:val="22"/>
              </w:rPr>
              <w:t xml:space="preserve"> </w:t>
            </w:r>
            <w:r w:rsidRPr="0007636A">
              <w:rPr>
                <w:rFonts w:ascii="Arial" w:hAnsi="Arial" w:cs="Arial"/>
                <w:sz w:val="22"/>
                <w:szCs w:val="22"/>
              </w:rPr>
              <w:t xml:space="preserve">odpowiedzialności cywilnej w </w:t>
            </w:r>
            <w:r w:rsidRPr="0007636A">
              <w:rPr>
                <w:rFonts w:ascii="Arial" w:hAnsi="Arial" w:cs="Arial"/>
                <w:sz w:val="22"/>
                <w:szCs w:val="22"/>
              </w:rPr>
              <w:lastRenderedPageBreak/>
              <w:t xml:space="preserve">zakresie prowadzonej działalności związanej z przedmiotem zamówienia na sumę gwarancyjną nie mniejszą niż </w:t>
            </w:r>
            <w:r>
              <w:rPr>
                <w:rFonts w:ascii="Arial" w:hAnsi="Arial" w:cs="Arial"/>
                <w:sz w:val="22"/>
                <w:szCs w:val="22"/>
              </w:rPr>
              <w:t>80</w:t>
            </w:r>
            <w:r w:rsidRPr="0007636A">
              <w:rPr>
                <w:rFonts w:ascii="Arial" w:hAnsi="Arial" w:cs="Arial"/>
                <w:sz w:val="22"/>
                <w:szCs w:val="22"/>
              </w:rPr>
              <w:t>.000,00 zł brutto.</w:t>
            </w:r>
          </w:p>
        </w:tc>
        <w:tc>
          <w:tcPr>
            <w:tcW w:w="4113" w:type="dxa"/>
            <w:tcBorders>
              <w:left w:val="single" w:sz="1" w:space="0" w:color="000000"/>
              <w:bottom w:val="single" w:sz="1" w:space="0" w:color="000000"/>
              <w:right w:val="single" w:sz="1" w:space="0" w:color="000000"/>
            </w:tcBorders>
            <w:shd w:val="clear" w:color="auto" w:fill="auto"/>
          </w:tcPr>
          <w:p w14:paraId="2C90565E" w14:textId="7C6F0A43" w:rsidR="006C0A57" w:rsidRPr="006C0A57" w:rsidRDefault="0007636A" w:rsidP="0007636A">
            <w:pPr>
              <w:widowControl w:val="0"/>
              <w:suppressAutoHyphens/>
              <w:autoSpaceDE w:val="0"/>
              <w:spacing w:line="271" w:lineRule="auto"/>
              <w:jc w:val="both"/>
              <w:rPr>
                <w:rFonts w:ascii="Arial" w:eastAsia="SimSun" w:hAnsi="Arial" w:cs="Arial"/>
                <w:kern w:val="1"/>
                <w:sz w:val="22"/>
                <w:szCs w:val="22"/>
                <w:lang w:eastAsia="hi-IN" w:bidi="hi-IN"/>
              </w:rPr>
            </w:pPr>
            <w:r w:rsidRPr="0007636A">
              <w:rPr>
                <w:rFonts w:ascii="Arial" w:eastAsia="SimSun" w:hAnsi="Arial" w:cs="Arial"/>
                <w:kern w:val="1"/>
                <w:sz w:val="22"/>
                <w:szCs w:val="22"/>
                <w:lang w:eastAsia="hi-IN" w:bidi="hi-IN"/>
              </w:rPr>
              <w:lastRenderedPageBreak/>
              <w:t xml:space="preserve">dokumenty potwierdzające, że wykonawca jest ubezpieczony od odpowiedzialności cywilnej w zakresie prowadzonej działalności związanej z przedmiotem zamówienia ze wskazaniem sumy gwarancyjnej tego </w:t>
            </w:r>
            <w:r w:rsidRPr="0007636A">
              <w:rPr>
                <w:rFonts w:ascii="Arial" w:eastAsia="SimSun" w:hAnsi="Arial" w:cs="Arial"/>
                <w:kern w:val="1"/>
                <w:sz w:val="22"/>
                <w:szCs w:val="22"/>
                <w:lang w:eastAsia="hi-IN" w:bidi="hi-IN"/>
              </w:rPr>
              <w:lastRenderedPageBreak/>
              <w:t>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lastRenderedPageBreak/>
              <w:t>zdolności technicznej lub zawodowej</w:t>
            </w:r>
          </w:p>
        </w:tc>
        <w:tc>
          <w:tcPr>
            <w:tcW w:w="3099" w:type="dxa"/>
            <w:tcBorders>
              <w:left w:val="single" w:sz="1" w:space="0" w:color="000000"/>
              <w:bottom w:val="single" w:sz="1" w:space="0" w:color="000000"/>
            </w:tcBorders>
            <w:shd w:val="clear" w:color="auto" w:fill="auto"/>
          </w:tcPr>
          <w:p w14:paraId="59657226" w14:textId="78037A00" w:rsidR="00276484" w:rsidRPr="00276484" w:rsidRDefault="00276484" w:rsidP="00276484">
            <w:pPr>
              <w:spacing w:line="276" w:lineRule="auto"/>
              <w:jc w:val="both"/>
              <w:rPr>
                <w:rFonts w:ascii="Arial" w:hAnsi="Arial" w:cs="Arial"/>
                <w:sz w:val="22"/>
                <w:szCs w:val="22"/>
              </w:rPr>
            </w:pPr>
            <w:r w:rsidRPr="00276484">
              <w:rPr>
                <w:rFonts w:ascii="Arial" w:hAnsi="Arial" w:cs="Arial"/>
                <w:sz w:val="22"/>
                <w:szCs w:val="22"/>
              </w:rPr>
              <w:t xml:space="preserve">Zamawiający zaprasza do udziału w postępowaniu tych Wykonawców, którzy spełniają poniższe wymagania: </w:t>
            </w:r>
          </w:p>
          <w:p w14:paraId="49D5C55F" w14:textId="150DD5E5" w:rsidR="0007636A" w:rsidRPr="0007636A" w:rsidRDefault="00276484" w:rsidP="0007636A">
            <w:pPr>
              <w:suppressAutoHyphens/>
              <w:spacing w:line="276" w:lineRule="auto"/>
              <w:contextualSpacing/>
              <w:jc w:val="both"/>
              <w:rPr>
                <w:rFonts w:ascii="Arial" w:hAnsi="Arial" w:cs="Arial"/>
                <w:sz w:val="22"/>
                <w:szCs w:val="22"/>
              </w:rPr>
            </w:pPr>
            <w:r>
              <w:rPr>
                <w:rFonts w:ascii="Arial" w:hAnsi="Arial" w:cs="Arial"/>
                <w:sz w:val="22"/>
                <w:szCs w:val="22"/>
              </w:rPr>
              <w:t xml:space="preserve">- </w:t>
            </w:r>
            <w:r w:rsidR="0007636A" w:rsidRPr="0007636A">
              <w:rPr>
                <w:rFonts w:ascii="Arial" w:hAnsi="Arial" w:cs="Arial"/>
                <w:sz w:val="22"/>
                <w:szCs w:val="22"/>
              </w:rPr>
              <w:t xml:space="preserve">w okresie ostatnich </w:t>
            </w:r>
            <w:r w:rsidR="0007636A">
              <w:rPr>
                <w:rFonts w:ascii="Arial" w:hAnsi="Arial" w:cs="Arial"/>
                <w:sz w:val="22"/>
                <w:szCs w:val="22"/>
              </w:rPr>
              <w:t>pięciu</w:t>
            </w:r>
            <w:r w:rsidR="0007636A" w:rsidRPr="0007636A">
              <w:rPr>
                <w:rFonts w:ascii="Arial" w:hAnsi="Arial" w:cs="Arial"/>
                <w:sz w:val="22"/>
                <w:szCs w:val="22"/>
              </w:rPr>
              <w:t xml:space="preserve"> lat przed upływem terminu składania ofert wykonali należycie</w:t>
            </w:r>
            <w:r w:rsidR="0007636A">
              <w:rPr>
                <w:rFonts w:ascii="Arial" w:hAnsi="Arial" w:cs="Arial"/>
                <w:sz w:val="22"/>
                <w:szCs w:val="22"/>
              </w:rPr>
              <w:t xml:space="preserve"> </w:t>
            </w:r>
            <w:r w:rsidR="0007636A" w:rsidRPr="0007636A">
              <w:rPr>
                <w:rFonts w:ascii="Arial" w:hAnsi="Arial" w:cs="Arial"/>
                <w:sz w:val="22"/>
                <w:szCs w:val="22"/>
              </w:rPr>
              <w:t>roboty budowlane odpowiadające swoim rodzajem i zakresem robotom budowlanym wskazanym w przedmiocie zamówienia. Zamawiający wymaga wykonania dwóch robót budowlanych polegającej na wykonaniu oporników drogowych, krawężników itp.</w:t>
            </w:r>
          </w:p>
          <w:p w14:paraId="2C274EB9" w14:textId="2E0E5C9B" w:rsidR="006C0A57" w:rsidRPr="00276484" w:rsidRDefault="0007636A" w:rsidP="0007636A">
            <w:pPr>
              <w:suppressAutoHyphens/>
              <w:spacing w:line="276" w:lineRule="auto"/>
              <w:contextualSpacing/>
              <w:jc w:val="both"/>
              <w:rPr>
                <w:rFonts w:ascii="Arial" w:hAnsi="Arial" w:cs="Arial"/>
                <w:sz w:val="22"/>
                <w:szCs w:val="22"/>
              </w:rPr>
            </w:pPr>
            <w:r w:rsidRPr="0007636A">
              <w:rPr>
                <w:rFonts w:ascii="Arial" w:hAnsi="Arial" w:cs="Arial"/>
                <w:sz w:val="22"/>
                <w:szCs w:val="22"/>
              </w:rPr>
              <w:t xml:space="preserve">o łącznej wartości co najmniej  </w:t>
            </w:r>
            <w:r>
              <w:rPr>
                <w:rFonts w:ascii="Arial" w:hAnsi="Arial" w:cs="Arial"/>
                <w:sz w:val="22"/>
                <w:szCs w:val="22"/>
              </w:rPr>
              <w:t>80.</w:t>
            </w:r>
            <w:r w:rsidRPr="0007636A">
              <w:rPr>
                <w:rFonts w:ascii="Arial" w:hAnsi="Arial" w:cs="Arial"/>
                <w:sz w:val="22"/>
                <w:szCs w:val="22"/>
              </w:rPr>
              <w:t>000,00 zł brutto</w:t>
            </w:r>
          </w:p>
        </w:tc>
        <w:tc>
          <w:tcPr>
            <w:tcW w:w="4113" w:type="dxa"/>
            <w:tcBorders>
              <w:left w:val="single" w:sz="1" w:space="0" w:color="000000"/>
              <w:bottom w:val="single" w:sz="1" w:space="0" w:color="000000"/>
              <w:right w:val="single" w:sz="1" w:space="0" w:color="000000"/>
            </w:tcBorders>
            <w:shd w:val="clear" w:color="auto" w:fill="auto"/>
          </w:tcPr>
          <w:p w14:paraId="1649732C" w14:textId="31D35FC5" w:rsidR="00892A55"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64A0CA2" w:rsidR="006C0A57" w:rsidRPr="006C0A57" w:rsidRDefault="006C0A57"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3DEBB00B"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lastRenderedPageBreak/>
        <w:t>Wykonawca składa podmiotowe środki dowodowe aktualne na dzień ich złożenia.</w:t>
      </w:r>
    </w:p>
    <w:p w14:paraId="031F079F" w14:textId="3F5CC777" w:rsidR="00AA4F20" w:rsidRPr="003A65B1" w:rsidRDefault="00587F52"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1"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Oświadczenie musi być złożone w formie elektronicznej lub w postaci elektronicznej opatrzonej podpisem zaufanym, lub podpisem osobistym osoby upoważnionej do </w:t>
      </w:r>
      <w:r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bookmarkEnd w:id="1"/>
    <w:p w14:paraId="3232EE50" w14:textId="77777777" w:rsidR="002B4A72" w:rsidRDefault="002B4A72" w:rsidP="00A90876">
      <w:pPr>
        <w:pStyle w:val="Tekstpodstawowy"/>
        <w:spacing w:after="0" w:line="271" w:lineRule="auto"/>
        <w:ind w:right="20"/>
        <w:jc w:val="both"/>
        <w:rPr>
          <w:rFonts w:ascii="Arial" w:hAnsi="Arial" w:cs="Arial"/>
          <w:sz w:val="22"/>
          <w:szCs w:val="22"/>
        </w:rPr>
      </w:pPr>
    </w:p>
    <w:p w14:paraId="2D662363" w14:textId="20A3D138" w:rsidR="005E430E" w:rsidRPr="005E430E" w:rsidRDefault="0007636A" w:rsidP="005E430E">
      <w:pPr>
        <w:pStyle w:val="Tekstpodstawowy"/>
        <w:numPr>
          <w:ilvl w:val="0"/>
          <w:numId w:val="25"/>
        </w:numPr>
        <w:spacing w:after="0" w:line="271" w:lineRule="auto"/>
        <w:ind w:right="20"/>
        <w:jc w:val="both"/>
        <w:rPr>
          <w:rFonts w:ascii="Arial" w:hAnsi="Arial" w:cs="Arial"/>
          <w:b/>
          <w:bCs/>
          <w:sz w:val="22"/>
          <w:szCs w:val="22"/>
        </w:rPr>
      </w:pPr>
      <w:r>
        <w:rPr>
          <w:rFonts w:ascii="Arial" w:hAnsi="Arial" w:cs="Arial"/>
          <w:b/>
          <w:bCs/>
          <w:sz w:val="22"/>
          <w:szCs w:val="22"/>
        </w:rPr>
        <w:t>Kosztorys – ceny jednostkowe</w:t>
      </w:r>
    </w:p>
    <w:p w14:paraId="1D9C4002" w14:textId="77777777" w:rsidR="005E430E" w:rsidRPr="005E430E" w:rsidRDefault="005E430E" w:rsidP="005E430E">
      <w:pPr>
        <w:pStyle w:val="Tekstpodstawowy"/>
        <w:spacing w:line="271" w:lineRule="auto"/>
        <w:ind w:right="20"/>
        <w:jc w:val="both"/>
        <w:rPr>
          <w:rFonts w:ascii="Arial" w:hAnsi="Arial" w:cs="Arial"/>
          <w:sz w:val="22"/>
          <w:szCs w:val="22"/>
        </w:rPr>
      </w:pPr>
      <w:r w:rsidRPr="005E430E">
        <w:rPr>
          <w:rFonts w:ascii="Arial" w:hAnsi="Arial" w:cs="Arial"/>
          <w:sz w:val="22"/>
          <w:szCs w:val="22"/>
        </w:rPr>
        <w:t>Wymagana forma:</w:t>
      </w:r>
    </w:p>
    <w:p w14:paraId="5CADFD06" w14:textId="44CFBD43" w:rsidR="00A90876" w:rsidRDefault="005E430E" w:rsidP="00A90876">
      <w:pPr>
        <w:pStyle w:val="Tekstpodstawowy"/>
        <w:spacing w:after="0" w:line="271" w:lineRule="auto"/>
        <w:ind w:right="20"/>
        <w:jc w:val="both"/>
        <w:rPr>
          <w:rFonts w:ascii="Arial" w:hAnsi="Arial" w:cs="Arial"/>
          <w:sz w:val="22"/>
          <w:szCs w:val="22"/>
        </w:rPr>
      </w:pPr>
      <w:r w:rsidRPr="005E430E">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A89A3" w14:textId="77777777" w:rsidR="00E93CC6" w:rsidRPr="00A90876" w:rsidRDefault="00E93CC6"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C80508">
      <w:pPr>
        <w:numPr>
          <w:ilvl w:val="0"/>
          <w:numId w:val="4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304F3E89" w:rsidR="007B72CA" w:rsidRPr="00F37757" w:rsidRDefault="00F37757" w:rsidP="00844A62">
      <w:pPr>
        <w:spacing w:line="271" w:lineRule="auto"/>
        <w:ind w:left="-142"/>
        <w:jc w:val="both"/>
        <w:rPr>
          <w:rFonts w:ascii="Arial" w:hAnsi="Arial" w:cs="Arial"/>
          <w:b/>
          <w:bCs/>
          <w:sz w:val="22"/>
          <w:szCs w:val="22"/>
        </w:rPr>
      </w:pPr>
      <w:r w:rsidRPr="00F37757">
        <w:rPr>
          <w:rFonts w:ascii="Arial" w:hAnsi="Arial" w:cs="Arial"/>
          <w:b/>
          <w:bCs/>
          <w:sz w:val="22"/>
          <w:szCs w:val="22"/>
        </w:rPr>
        <w:t>Nie dotyczy</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80508">
      <w:pPr>
        <w:numPr>
          <w:ilvl w:val="0"/>
          <w:numId w:val="4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1406B"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C80508">
      <w:pPr>
        <w:numPr>
          <w:ilvl w:val="0"/>
          <w:numId w:val="4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37D0D510"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37757">
        <w:rPr>
          <w:rFonts w:ascii="Arial" w:eastAsia="Calibri" w:hAnsi="Arial" w:cs="Arial"/>
          <w:sz w:val="22"/>
          <w:szCs w:val="22"/>
        </w:rPr>
        <w:t>Wioleta Rolek</w:t>
      </w:r>
      <w:r w:rsidR="00AF7DB8">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w:t>
      </w:r>
      <w:r w:rsidRPr="004E4915">
        <w:rPr>
          <w:rFonts w:ascii="Arial" w:eastAsia="Calibri" w:hAnsi="Arial" w:cs="Arial"/>
          <w:sz w:val="22"/>
          <w:szCs w:val="22"/>
        </w:rPr>
        <w:lastRenderedPageBreak/>
        <w:t xml:space="preserve">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F8E7BEC"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276484">
        <w:rPr>
          <w:rFonts w:ascii="Arial" w:hAnsi="Arial" w:cs="Arial"/>
          <w:color w:val="000000" w:themeColor="text1"/>
          <w:sz w:val="22"/>
          <w:szCs w:val="22"/>
        </w:rPr>
        <w:t>2</w:t>
      </w:r>
      <w:r w:rsidR="00F1406B">
        <w:rPr>
          <w:rFonts w:ascii="Arial" w:hAnsi="Arial" w:cs="Arial"/>
          <w:color w:val="000000" w:themeColor="text1"/>
          <w:sz w:val="22"/>
          <w:szCs w:val="22"/>
        </w:rPr>
        <w:t>5</w:t>
      </w:r>
      <w:r w:rsidR="00276484">
        <w:rPr>
          <w:rFonts w:ascii="Arial" w:hAnsi="Arial" w:cs="Arial"/>
          <w:color w:val="000000" w:themeColor="text1"/>
          <w:sz w:val="22"/>
          <w:szCs w:val="22"/>
        </w:rPr>
        <w:t>.0</w:t>
      </w:r>
      <w:r w:rsidR="0007636A">
        <w:rPr>
          <w:rFonts w:ascii="Arial" w:hAnsi="Arial" w:cs="Arial"/>
          <w:color w:val="000000" w:themeColor="text1"/>
          <w:sz w:val="22"/>
          <w:szCs w:val="22"/>
        </w:rPr>
        <w:t>7</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F21DCE0"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276484">
        <w:rPr>
          <w:rFonts w:ascii="Arial" w:hAnsi="Arial" w:cs="Arial"/>
          <w:color w:val="000000" w:themeColor="text1"/>
          <w:sz w:val="22"/>
          <w:szCs w:val="22"/>
        </w:rPr>
        <w:t>2</w:t>
      </w:r>
      <w:r w:rsidR="00F1406B">
        <w:rPr>
          <w:rFonts w:ascii="Arial" w:hAnsi="Arial" w:cs="Arial"/>
          <w:color w:val="000000" w:themeColor="text1"/>
          <w:sz w:val="22"/>
          <w:szCs w:val="22"/>
        </w:rPr>
        <w:t>5</w:t>
      </w:r>
      <w:r w:rsidR="00276484">
        <w:rPr>
          <w:rFonts w:ascii="Arial" w:hAnsi="Arial" w:cs="Arial"/>
          <w:color w:val="000000" w:themeColor="text1"/>
          <w:sz w:val="22"/>
          <w:szCs w:val="22"/>
        </w:rPr>
        <w:t>.0</w:t>
      </w:r>
      <w:r w:rsidR="0007636A">
        <w:rPr>
          <w:rFonts w:ascii="Arial" w:hAnsi="Arial" w:cs="Arial"/>
          <w:color w:val="000000" w:themeColor="text1"/>
          <w:sz w:val="22"/>
          <w:szCs w:val="22"/>
        </w:rPr>
        <w:t>7</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03DFCA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07636A">
        <w:rPr>
          <w:rFonts w:ascii="Arial" w:hAnsi="Arial" w:cs="Arial"/>
          <w:b/>
          <w:bCs/>
          <w:sz w:val="22"/>
          <w:szCs w:val="22"/>
        </w:rPr>
        <w:t>2</w:t>
      </w:r>
      <w:r w:rsidR="00F1406B">
        <w:rPr>
          <w:rFonts w:ascii="Arial" w:hAnsi="Arial" w:cs="Arial"/>
          <w:b/>
          <w:bCs/>
          <w:sz w:val="22"/>
          <w:szCs w:val="22"/>
        </w:rPr>
        <w:t>3</w:t>
      </w:r>
      <w:r w:rsidR="00276484">
        <w:rPr>
          <w:rFonts w:ascii="Arial" w:hAnsi="Arial" w:cs="Arial"/>
          <w:b/>
          <w:bCs/>
          <w:sz w:val="22"/>
          <w:szCs w:val="22"/>
        </w:rPr>
        <w:t>.0</w:t>
      </w:r>
      <w:r w:rsidR="0007636A">
        <w:rPr>
          <w:rFonts w:ascii="Arial" w:hAnsi="Arial" w:cs="Arial"/>
          <w:b/>
          <w:bCs/>
          <w:sz w:val="22"/>
          <w:szCs w:val="22"/>
        </w:rPr>
        <w:t>8</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0506F276" w:rsidR="005572B4"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1815A5EC" w14:textId="77777777" w:rsidR="00FF5F45" w:rsidRPr="003A65B1" w:rsidRDefault="00FF5F45" w:rsidP="00FF5F45">
      <w:pPr>
        <w:spacing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A4F17E9"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 xml:space="preserve">Łącznie liczba punktów, które może uzyskać Wykonawca wynosi 100. Każdemu z kryteriów możliwe jest przyznanie następującej liczby punktów: </w:t>
      </w:r>
    </w:p>
    <w:p w14:paraId="27552661" w14:textId="2A44A9CD"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Cena –</w:t>
      </w:r>
      <w:r>
        <w:rPr>
          <w:rFonts w:ascii="Arial" w:hAnsi="Arial" w:cs="Arial"/>
          <w:sz w:val="22"/>
          <w:szCs w:val="22"/>
        </w:rPr>
        <w:t xml:space="preserve"> </w:t>
      </w:r>
      <w:r w:rsidRPr="003016CE">
        <w:rPr>
          <w:rFonts w:ascii="Arial" w:hAnsi="Arial" w:cs="Arial"/>
          <w:sz w:val="22"/>
          <w:szCs w:val="22"/>
        </w:rPr>
        <w:t>60 punktów</w:t>
      </w:r>
    </w:p>
    <w:p w14:paraId="08AE1DD3" w14:textId="2732E422"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Okres gwarancji –</w:t>
      </w:r>
      <w:r>
        <w:rPr>
          <w:rFonts w:ascii="Arial" w:hAnsi="Arial" w:cs="Arial"/>
          <w:sz w:val="22"/>
          <w:szCs w:val="22"/>
        </w:rPr>
        <w:t xml:space="preserve"> </w:t>
      </w:r>
      <w:r w:rsidRPr="003016CE">
        <w:rPr>
          <w:rFonts w:ascii="Arial" w:hAnsi="Arial" w:cs="Arial"/>
          <w:sz w:val="22"/>
          <w:szCs w:val="22"/>
        </w:rPr>
        <w:t>40 punktów</w:t>
      </w:r>
    </w:p>
    <w:p w14:paraId="1ABADF2D"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p>
    <w:p w14:paraId="0E108BAE"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 xml:space="preserve">I kryterium: Cena za wykonanie zadania – 60 punktów </w:t>
      </w:r>
    </w:p>
    <w:p w14:paraId="2BCB4CE2" w14:textId="77777777" w:rsidR="003016CE" w:rsidRPr="003016CE" w:rsidRDefault="003016CE" w:rsidP="003016CE">
      <w:pPr>
        <w:tabs>
          <w:tab w:val="left" w:pos="710"/>
          <w:tab w:val="left" w:pos="3119"/>
          <w:tab w:val="left" w:pos="3564"/>
        </w:tabs>
        <w:spacing w:line="276" w:lineRule="auto"/>
        <w:contextualSpacing/>
        <w:jc w:val="both"/>
        <w:rPr>
          <w:rFonts w:ascii="Arial" w:eastAsia="Calibri" w:hAnsi="Arial" w:cs="Arial"/>
          <w:sz w:val="22"/>
          <w:szCs w:val="22"/>
        </w:rPr>
      </w:pPr>
      <w:r w:rsidRPr="003016CE">
        <w:rPr>
          <w:rFonts w:ascii="Arial" w:hAnsi="Arial" w:cs="Arial"/>
          <w:sz w:val="22"/>
          <w:szCs w:val="22"/>
        </w:rPr>
        <w:t xml:space="preserve">Cenę należy ustalić, jako cenę brutto w oparciu o przedstawiony formularz ofertowy. </w:t>
      </w:r>
    </w:p>
    <w:p w14:paraId="31513632" w14:textId="77777777" w:rsidR="003016CE" w:rsidRPr="003016CE" w:rsidRDefault="003016CE" w:rsidP="003016CE">
      <w:pPr>
        <w:tabs>
          <w:tab w:val="left" w:pos="710"/>
        </w:tabs>
        <w:spacing w:line="276" w:lineRule="auto"/>
        <w:contextualSpacing/>
        <w:jc w:val="both"/>
        <w:rPr>
          <w:rFonts w:ascii="Arial" w:hAnsi="Arial" w:cs="Arial"/>
          <w:sz w:val="22"/>
          <w:szCs w:val="22"/>
        </w:rPr>
      </w:pPr>
      <w:r w:rsidRPr="003016CE">
        <w:rPr>
          <w:rFonts w:ascii="Arial" w:hAnsi="Arial" w:cs="Arial"/>
          <w:sz w:val="22"/>
          <w:szCs w:val="22"/>
        </w:rPr>
        <w:t>Zamawiający ofercie o najniżej cenie przyzna 60 punktów, a każdej następnej zostanie przyporządkowana liczba punktów proporcjonalnie mniejsza, według wzoru:</w:t>
      </w:r>
      <w:bookmarkStart w:id="3" w:name="_Hlk68774108"/>
    </w:p>
    <w:p w14:paraId="1398E991" w14:textId="77777777" w:rsidR="003016CE" w:rsidRPr="003016CE" w:rsidRDefault="003016CE" w:rsidP="003016CE">
      <w:pPr>
        <w:tabs>
          <w:tab w:val="left" w:pos="710"/>
        </w:tabs>
        <w:spacing w:line="276" w:lineRule="auto"/>
        <w:ind w:left="567"/>
        <w:contextualSpacing/>
        <w:jc w:val="both"/>
        <w:rPr>
          <w:rFonts w:ascii="Arial" w:hAnsi="Arial" w:cs="Arial"/>
          <w:sz w:val="22"/>
          <w:szCs w:val="22"/>
        </w:rPr>
      </w:pPr>
      <m:oMathPara>
        <m:oMath>
          <m:r>
            <m:rPr>
              <m:sty m:val="p"/>
            </m:rPr>
            <w:rPr>
              <w:rFonts w:ascii="Cambria Math" w:eastAsiaTheme="minorEastAsia" w:hAnsi="Cambria Math" w:cs="Arial"/>
              <w:sz w:val="22"/>
              <w:szCs w:val="22"/>
              <w:lang w:eastAsia="en-US"/>
            </w:rPr>
            <w:br/>
          </m:r>
        </m:oMath>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3"/>
    </w:p>
    <w:p w14:paraId="6C452B80" w14:textId="77777777" w:rsidR="003016CE" w:rsidRPr="003016CE" w:rsidRDefault="003016CE" w:rsidP="003016CE">
      <w:pPr>
        <w:tabs>
          <w:tab w:val="left" w:pos="710"/>
        </w:tabs>
        <w:spacing w:line="276" w:lineRule="auto"/>
        <w:ind w:left="567"/>
        <w:contextualSpacing/>
        <w:jc w:val="both"/>
        <w:rPr>
          <w:rFonts w:ascii="Arial" w:hAnsi="Arial" w:cs="Arial"/>
          <w:sz w:val="22"/>
          <w:szCs w:val="22"/>
        </w:rPr>
      </w:pPr>
    </w:p>
    <w:p w14:paraId="34A2C6CF"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II kryterium: Gwarancja – 40 punktów</w:t>
      </w:r>
    </w:p>
    <w:p w14:paraId="7D7D339D"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 xml:space="preserve">Kryterium „Gwarancja” będzie rozpatrywane na podstawie udzielonego okresu gwarancji podanego w latach – zadeklarowanego przez Wykonawcę w formularzu oferty. Najkrótszy </w:t>
      </w:r>
      <w:r w:rsidRPr="001D1C01">
        <w:rPr>
          <w:rFonts w:ascii="Arial" w:hAnsi="Arial" w:cs="Arial"/>
          <w:sz w:val="22"/>
          <w:szCs w:val="22"/>
        </w:rPr>
        <w:lastRenderedPageBreak/>
        <w:t>możliwy okres gwarancji dopuszczony przez Zamawiającego to 2 lata od dnia kolejnego po dacie odbioru robót, a najdłuższy możliwy okres gwarancji przyjęty do oceny oferty przez Zamawiającego to 5 lat od dnia kolejnego po dacie odbioru robót.</w:t>
      </w:r>
    </w:p>
    <w:p w14:paraId="47320865"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Wykonawca może zaproponować okres gwarancji jakości w latach tj. 2, 4 lub 5 lat.</w:t>
      </w:r>
    </w:p>
    <w:p w14:paraId="6578D5FE"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W przypadku nie wskazania okresu oferowanej gwarancji jakości lub wskazania innego okresu, Zamawiający przyjmie, iż Wykonawca oferuje najkrótszy okres gwarancji tj. 2 lata.</w:t>
      </w:r>
    </w:p>
    <w:p w14:paraId="67B6602A"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Ilość punktów w tym kryterium zostanie przyznana następująco:</w:t>
      </w:r>
    </w:p>
    <w:p w14:paraId="5A9424DD"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Gwarancja 2 lata:   PG = 10 punktów</w:t>
      </w:r>
    </w:p>
    <w:p w14:paraId="00572AED" w14:textId="77777777" w:rsidR="001D1C01" w:rsidRPr="001D1C01"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Gwarancja 4 lata:   PG = 30 punktów</w:t>
      </w:r>
    </w:p>
    <w:p w14:paraId="4739BF77" w14:textId="2B166425" w:rsidR="003016CE" w:rsidRDefault="001D1C01" w:rsidP="001D1C01">
      <w:pPr>
        <w:tabs>
          <w:tab w:val="left" w:pos="710"/>
        </w:tabs>
        <w:spacing w:line="276" w:lineRule="auto"/>
        <w:jc w:val="both"/>
        <w:rPr>
          <w:rFonts w:ascii="Arial" w:hAnsi="Arial" w:cs="Arial"/>
          <w:sz w:val="22"/>
          <w:szCs w:val="22"/>
        </w:rPr>
      </w:pPr>
      <w:r w:rsidRPr="001D1C01">
        <w:rPr>
          <w:rFonts w:ascii="Arial" w:hAnsi="Arial" w:cs="Arial"/>
          <w:sz w:val="22"/>
          <w:szCs w:val="22"/>
        </w:rPr>
        <w:t>Gwarancja 5 lata:   PG = 40 punktów</w:t>
      </w:r>
    </w:p>
    <w:p w14:paraId="233E49F3" w14:textId="77777777" w:rsidR="001D1C01" w:rsidRPr="003016CE" w:rsidRDefault="001D1C01" w:rsidP="001D1C01">
      <w:pPr>
        <w:tabs>
          <w:tab w:val="left" w:pos="710"/>
        </w:tabs>
        <w:spacing w:line="276" w:lineRule="auto"/>
        <w:jc w:val="both"/>
        <w:rPr>
          <w:rFonts w:ascii="Arial" w:hAnsi="Arial" w:cs="Arial"/>
          <w:sz w:val="22"/>
          <w:szCs w:val="22"/>
        </w:rPr>
      </w:pPr>
    </w:p>
    <w:p w14:paraId="0D731A77"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3CAFFBB"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 = P</w:t>
      </w:r>
      <w:r w:rsidRPr="003016CE">
        <w:rPr>
          <w:rFonts w:ascii="Arial" w:hAnsi="Arial" w:cs="Arial"/>
          <w:sz w:val="22"/>
          <w:szCs w:val="22"/>
          <w:vertAlign w:val="subscript"/>
        </w:rPr>
        <w:t xml:space="preserve">C </w:t>
      </w:r>
      <w:r w:rsidRPr="003016CE">
        <w:rPr>
          <w:rFonts w:ascii="Arial" w:hAnsi="Arial" w:cs="Arial"/>
          <w:sz w:val="22"/>
          <w:szCs w:val="22"/>
        </w:rPr>
        <w:t>+ P</w:t>
      </w:r>
      <w:r w:rsidRPr="003016CE">
        <w:rPr>
          <w:rFonts w:ascii="Arial" w:hAnsi="Arial" w:cs="Arial"/>
          <w:sz w:val="22"/>
          <w:szCs w:val="22"/>
          <w:vertAlign w:val="subscript"/>
        </w:rPr>
        <w:t>G</w:t>
      </w:r>
    </w:p>
    <w:p w14:paraId="6DC15AC2"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 xml:space="preserve">gdzie: </w:t>
      </w:r>
    </w:p>
    <w:p w14:paraId="2DC3BCAA"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w:t>
      </w:r>
      <w:r w:rsidRPr="003016CE">
        <w:rPr>
          <w:rFonts w:ascii="Arial" w:hAnsi="Arial" w:cs="Arial"/>
          <w:sz w:val="22"/>
          <w:szCs w:val="22"/>
          <w:vertAlign w:val="subscript"/>
        </w:rPr>
        <w:t>C</w:t>
      </w:r>
      <w:r w:rsidRPr="003016CE">
        <w:rPr>
          <w:rFonts w:ascii="Arial" w:hAnsi="Arial" w:cs="Arial"/>
          <w:sz w:val="22"/>
          <w:szCs w:val="22"/>
        </w:rPr>
        <w:t xml:space="preserve"> - liczba punktów przyznana ofercie ocenianej w kryterium „Cena” </w:t>
      </w:r>
    </w:p>
    <w:p w14:paraId="492986B8" w14:textId="77777777" w:rsidR="003016CE" w:rsidRPr="003016CE" w:rsidRDefault="003016CE" w:rsidP="003016CE">
      <w:pPr>
        <w:tabs>
          <w:tab w:val="left" w:pos="710"/>
        </w:tabs>
        <w:spacing w:line="276" w:lineRule="auto"/>
        <w:jc w:val="both"/>
        <w:rPr>
          <w:rFonts w:ascii="Arial" w:eastAsiaTheme="majorEastAsia" w:hAnsi="Arial" w:cs="Arial"/>
          <w:b/>
          <w:bCs/>
          <w:sz w:val="22"/>
          <w:szCs w:val="22"/>
          <w:u w:val="single"/>
        </w:rPr>
      </w:pPr>
      <w:r w:rsidRPr="003016CE">
        <w:rPr>
          <w:rFonts w:ascii="Arial" w:hAnsi="Arial" w:cs="Arial"/>
          <w:sz w:val="22"/>
          <w:szCs w:val="22"/>
        </w:rPr>
        <w:t>P</w:t>
      </w:r>
      <w:r w:rsidRPr="003016CE">
        <w:rPr>
          <w:rFonts w:ascii="Arial" w:hAnsi="Arial" w:cs="Arial"/>
          <w:sz w:val="22"/>
          <w:szCs w:val="22"/>
          <w:vertAlign w:val="subscript"/>
        </w:rPr>
        <w:t>G</w:t>
      </w:r>
      <w:r w:rsidRPr="003016CE">
        <w:rPr>
          <w:rFonts w:ascii="Arial" w:hAnsi="Arial" w:cs="Arial"/>
          <w:sz w:val="22"/>
          <w:szCs w:val="22"/>
        </w:rPr>
        <w:t xml:space="preserve"> - liczba punktów przyznana ofercie ocenianej w kryterium „Gwarancja</w:t>
      </w:r>
    </w:p>
    <w:p w14:paraId="459943B5" w14:textId="77777777" w:rsidR="006C273E" w:rsidRPr="00AD7D53" w:rsidRDefault="006C273E"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4E51BC7E" w:rsidR="00660A68" w:rsidRPr="004F7B0E" w:rsidRDefault="004F7B0E" w:rsidP="004F7B0E">
      <w:pPr>
        <w:spacing w:line="271" w:lineRule="auto"/>
        <w:ind w:right="-108"/>
        <w:jc w:val="both"/>
        <w:rPr>
          <w:rFonts w:ascii="Arial" w:hAnsi="Arial" w:cs="Arial"/>
          <w:b/>
          <w:bCs/>
          <w:sz w:val="22"/>
          <w:szCs w:val="22"/>
        </w:rPr>
      </w:pPr>
      <w:r w:rsidRPr="004F7B0E">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3964F015" w14:textId="77777777" w:rsidR="00FF5F45" w:rsidRPr="003A65B1" w:rsidRDefault="00FF5F45" w:rsidP="0073481F">
      <w:pPr>
        <w:spacing w:line="271" w:lineRule="auto"/>
        <w:ind w:right="-108"/>
        <w:jc w:val="both"/>
        <w:rPr>
          <w:rFonts w:ascii="Arial" w:hAnsi="Arial" w:cs="Arial"/>
          <w:sz w:val="22"/>
          <w:szCs w:val="22"/>
        </w:rPr>
      </w:pP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 xml:space="preserve">z </w:t>
      </w:r>
      <w:r w:rsidR="007D7898" w:rsidRPr="003A65B1">
        <w:rPr>
          <w:rFonts w:ascii="Arial" w:hAnsi="Arial" w:cs="Arial"/>
          <w:sz w:val="22"/>
          <w:szCs w:val="22"/>
        </w:rPr>
        <w:lastRenderedPageBreak/>
        <w:t>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94173DD"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Termin wykonania robót objętych niniejszą umową może ulec zmianie w przypadku:</w:t>
      </w:r>
    </w:p>
    <w:p w14:paraId="3F06BA1B"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1)</w:t>
      </w:r>
      <w:r w:rsidRPr="00276484">
        <w:rPr>
          <w:rFonts w:ascii="Arial" w:hAnsi="Arial" w:cs="Arial"/>
          <w:sz w:val="22"/>
          <w:szCs w:val="22"/>
        </w:rPr>
        <w:tab/>
        <w:t>przerw w realizacji prac i robót, powstałych z przyczyn leżących po stronie Zamawiającego lub na jego pisemne żądanie,</w:t>
      </w:r>
    </w:p>
    <w:p w14:paraId="001E68F7"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2)</w:t>
      </w:r>
      <w:r w:rsidRPr="00276484">
        <w:rPr>
          <w:rFonts w:ascii="Arial" w:hAnsi="Arial" w:cs="Arial"/>
          <w:sz w:val="22"/>
          <w:szCs w:val="22"/>
        </w:rPr>
        <w:tab/>
        <w:t>zlecenia przez Zamawiającego robót dodatkowych lub zamiennych, jeżeli terminy ich zlecenia, rodzaj lub zakres, uniemożliwiają dotrzymanie pierwotnego terminu umownego,</w:t>
      </w:r>
    </w:p>
    <w:p w14:paraId="29AD8653"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3)</w:t>
      </w:r>
      <w:r w:rsidRPr="00276484">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106F9A5"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4)</w:t>
      </w:r>
      <w:r w:rsidRPr="00276484">
        <w:rPr>
          <w:rFonts w:ascii="Arial" w:hAnsi="Arial" w:cs="Arial"/>
          <w:sz w:val="22"/>
          <w:szCs w:val="22"/>
        </w:rPr>
        <w:tab/>
        <w:t>w przypadku wydłużającego się uzyskania zgody od gestorów sieci na rozpoczęcie robót związanych z przebudową urządzeń kolidujących z realizowaną rozbudową drogi,</w:t>
      </w:r>
    </w:p>
    <w:p w14:paraId="03A3E87E"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5)</w:t>
      </w:r>
      <w:r w:rsidRPr="00276484">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421ACA12"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6)</w:t>
      </w:r>
      <w:r w:rsidRPr="00276484">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18C6DE87"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7)</w:t>
      </w:r>
      <w:r w:rsidRPr="00276484">
        <w:rPr>
          <w:rFonts w:ascii="Arial" w:hAnsi="Arial" w:cs="Arial"/>
          <w:sz w:val="22"/>
          <w:szCs w:val="22"/>
        </w:rPr>
        <w:tab/>
        <w:t>zaistnienia „Siły Wyższej”, która oznacza wyjątkowe wydarzenie lub okoliczność:</w:t>
      </w:r>
    </w:p>
    <w:p w14:paraId="2053AE4C"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a)</w:t>
      </w:r>
      <w:r w:rsidRPr="00276484">
        <w:rPr>
          <w:rFonts w:ascii="Arial" w:hAnsi="Arial" w:cs="Arial"/>
          <w:sz w:val="22"/>
          <w:szCs w:val="22"/>
        </w:rPr>
        <w:tab/>
        <w:t>na którą Wykonawca nie ma wpływu,</w:t>
      </w:r>
    </w:p>
    <w:p w14:paraId="45525780"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b)</w:t>
      </w:r>
      <w:r w:rsidRPr="00276484">
        <w:rPr>
          <w:rFonts w:ascii="Arial" w:hAnsi="Arial" w:cs="Arial"/>
          <w:sz w:val="22"/>
          <w:szCs w:val="22"/>
        </w:rPr>
        <w:tab/>
        <w:t>przed którą Wykonawca nie mógłby się rozsądnie zabezpieczyć przed momentem zawarcia umowy,</w:t>
      </w:r>
    </w:p>
    <w:p w14:paraId="02F3A4B1"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c)</w:t>
      </w:r>
      <w:r w:rsidRPr="00276484">
        <w:rPr>
          <w:rFonts w:ascii="Arial" w:hAnsi="Arial" w:cs="Arial"/>
          <w:sz w:val="22"/>
          <w:szCs w:val="22"/>
        </w:rPr>
        <w:tab/>
        <w:t xml:space="preserve">której, gdyby wystąpiła, taki Wykonawca nie mógłby uniknąć lub przezwyciężyć, </w:t>
      </w:r>
    </w:p>
    <w:p w14:paraId="5801CFF3"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d)</w:t>
      </w:r>
      <w:r w:rsidRPr="00276484">
        <w:rPr>
          <w:rFonts w:ascii="Arial" w:hAnsi="Arial" w:cs="Arial"/>
          <w:sz w:val="22"/>
          <w:szCs w:val="22"/>
        </w:rPr>
        <w:tab/>
        <w:t>której nie można w istocie przypisać Zamawiającemu.</w:t>
      </w:r>
    </w:p>
    <w:p w14:paraId="58937937"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2C9E1EF4"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w:t>
      </w:r>
      <w:r w:rsidRPr="00276484">
        <w:rPr>
          <w:rFonts w:ascii="Arial" w:hAnsi="Arial" w:cs="Arial"/>
          <w:sz w:val="22"/>
          <w:szCs w:val="22"/>
        </w:rPr>
        <w:tab/>
        <w:t>wojna, działania wojenne (niezależnie, czy wojna była wypowiedziana czy nie), inwazja, działanie wrogów zewnętrznych,</w:t>
      </w:r>
    </w:p>
    <w:p w14:paraId="491646AA"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w:t>
      </w:r>
      <w:r w:rsidRPr="00276484">
        <w:rPr>
          <w:rFonts w:ascii="Arial" w:hAnsi="Arial" w:cs="Arial"/>
          <w:sz w:val="22"/>
          <w:szCs w:val="22"/>
        </w:rPr>
        <w:tab/>
        <w:t>rebelia, terroryzm, rewolucja, powstanie, przewrót wojskowy lub cywilny lub wojna domowa,</w:t>
      </w:r>
    </w:p>
    <w:p w14:paraId="76A1C14B"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w:t>
      </w:r>
      <w:r w:rsidRPr="00276484">
        <w:rPr>
          <w:rFonts w:ascii="Arial" w:hAnsi="Arial" w:cs="Arial"/>
          <w:sz w:val="22"/>
          <w:szCs w:val="22"/>
        </w:rPr>
        <w:tab/>
        <w:t>bunt, niepokoje, zamieszki, strajk lub lokaut spowodowany przez osoby inne, niż personel Wykonawcy lub inni pracownicy Wykonawcy i Podwykonawców,</w:t>
      </w:r>
    </w:p>
    <w:p w14:paraId="36815CC6"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w:t>
      </w:r>
      <w:r w:rsidRPr="00276484">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1BD0DB98" w14:textId="77777777" w:rsidR="00276484" w:rsidRPr="00276484" w:rsidRDefault="00276484" w:rsidP="00276484">
      <w:pPr>
        <w:ind w:left="426"/>
        <w:jc w:val="both"/>
        <w:rPr>
          <w:rFonts w:ascii="Arial" w:hAnsi="Arial" w:cs="Arial"/>
          <w:sz w:val="22"/>
          <w:szCs w:val="22"/>
        </w:rPr>
      </w:pPr>
      <w:r w:rsidRPr="00276484">
        <w:rPr>
          <w:rFonts w:ascii="Arial" w:hAnsi="Arial" w:cs="Arial"/>
          <w:sz w:val="22"/>
          <w:szCs w:val="22"/>
        </w:rPr>
        <w:t>-</w:t>
      </w:r>
      <w:r w:rsidRPr="00276484">
        <w:rPr>
          <w:rFonts w:ascii="Arial" w:hAnsi="Arial" w:cs="Arial"/>
          <w:sz w:val="22"/>
          <w:szCs w:val="22"/>
        </w:rPr>
        <w:tab/>
        <w:t>klęski żywiołowe, takie jak trzęsienie ziemi, huragan, tajfun lub aktywność wulkaniczna.</w:t>
      </w:r>
    </w:p>
    <w:p w14:paraId="11481C63" w14:textId="77777777" w:rsidR="001A327D" w:rsidRDefault="001A327D" w:rsidP="001A327D">
      <w:pPr>
        <w:pStyle w:val="pkt"/>
        <w:spacing w:before="0" w:after="0" w:line="271" w:lineRule="auto"/>
        <w:ind w:left="0" w:firstLine="0"/>
        <w:rPr>
          <w:rFonts w:ascii="Arial" w:hAnsi="Arial" w:cs="Arial"/>
          <w:sz w:val="22"/>
          <w:szCs w:val="22"/>
        </w:rPr>
      </w:pPr>
    </w:p>
    <w:p w14:paraId="3B5731E4" w14:textId="77777777" w:rsidR="001A327D" w:rsidRDefault="001A327D" w:rsidP="001A327D">
      <w:pPr>
        <w:pStyle w:val="pkt"/>
        <w:spacing w:before="0" w:after="0" w:line="271" w:lineRule="auto"/>
        <w:ind w:left="0" w:firstLine="0"/>
        <w:rPr>
          <w:rFonts w:ascii="Arial" w:hAnsi="Arial" w:cs="Arial"/>
          <w:sz w:val="22"/>
          <w:szCs w:val="22"/>
        </w:rPr>
      </w:pPr>
    </w:p>
    <w:p w14:paraId="1E38F450" w14:textId="77777777" w:rsidR="00FF5F45" w:rsidRDefault="00FF5F45" w:rsidP="00807382">
      <w:pPr>
        <w:pStyle w:val="pkt"/>
        <w:spacing w:before="0" w:after="0" w:line="271" w:lineRule="auto"/>
        <w:ind w:left="0" w:firstLine="0"/>
        <w:jc w:val="right"/>
        <w:rPr>
          <w:rFonts w:ascii="Arial" w:hAnsi="Arial" w:cs="Arial"/>
          <w:sz w:val="22"/>
          <w:szCs w:val="22"/>
        </w:rPr>
      </w:pPr>
    </w:p>
    <w:p w14:paraId="71C15088" w14:textId="77777777" w:rsidR="00FF5F45" w:rsidRDefault="00FF5F45" w:rsidP="00807382">
      <w:pPr>
        <w:pStyle w:val="pkt"/>
        <w:spacing w:before="0" w:after="0" w:line="271" w:lineRule="auto"/>
        <w:ind w:left="0" w:firstLine="0"/>
        <w:jc w:val="right"/>
        <w:rPr>
          <w:rFonts w:ascii="Arial" w:hAnsi="Arial" w:cs="Arial"/>
          <w:sz w:val="22"/>
          <w:szCs w:val="22"/>
        </w:rPr>
      </w:pPr>
    </w:p>
    <w:p w14:paraId="236860A9" w14:textId="77777777" w:rsidR="00FF5F45" w:rsidRDefault="00FF5F45" w:rsidP="00807382">
      <w:pPr>
        <w:pStyle w:val="pkt"/>
        <w:spacing w:before="0" w:after="0" w:line="271" w:lineRule="auto"/>
        <w:ind w:left="0" w:firstLine="0"/>
        <w:jc w:val="right"/>
        <w:rPr>
          <w:rFonts w:ascii="Arial" w:hAnsi="Arial" w:cs="Arial"/>
          <w:sz w:val="22"/>
          <w:szCs w:val="22"/>
        </w:rPr>
      </w:pPr>
    </w:p>
    <w:p w14:paraId="3E68B291" w14:textId="203B70F0"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66D11C0C" w14:textId="77777777" w:rsidR="007E0C87" w:rsidRPr="008A4795" w:rsidRDefault="007E0C87"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286B7E11"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F37757">
        <w:rPr>
          <w:rFonts w:ascii="Arial" w:hAnsi="Arial" w:cs="Arial"/>
          <w:sz w:val="22"/>
          <w:szCs w:val="22"/>
        </w:rPr>
        <w:t>93</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7A3FFF9B" w14:textId="31E8215D" w:rsidR="00E93CC6" w:rsidRDefault="008A4795" w:rsidP="004227F9">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F37757" w:rsidRPr="00F37757">
        <w:rPr>
          <w:rFonts w:ascii="Arial" w:hAnsi="Arial" w:cs="Arial"/>
          <w:b/>
          <w:bCs/>
          <w:sz w:val="22"/>
          <w:szCs w:val="22"/>
        </w:rPr>
        <w:t>Wykonanie robót polegających na ustawieniu opornika betonowego 12x25x100 cm na ławie betonowej z oporem na długości 527,73 m wraz z robotami towarzyszącymi na drodze powiatowej Nr 4320W w miejscowości Zaścienie gmina Dąbrówka w ramach zadania: „Przebudowa drogi nr 4320W w miejscowości  Zaścienie gm. Dąbrówka”.</w:t>
      </w:r>
    </w:p>
    <w:p w14:paraId="18C2A2ED" w14:textId="77777777" w:rsidR="00F37757" w:rsidRDefault="00F37757" w:rsidP="004227F9">
      <w:pPr>
        <w:autoSpaceDE w:val="0"/>
        <w:autoSpaceDN w:val="0"/>
        <w:adjustRightInd w:val="0"/>
        <w:jc w:val="both"/>
        <w:rPr>
          <w:rFonts w:ascii="Arial" w:hAnsi="Arial" w:cs="Arial"/>
          <w:bCs/>
          <w:sz w:val="22"/>
          <w:szCs w:val="22"/>
          <w:lang w:eastAsia="ar-SA"/>
        </w:rPr>
      </w:pP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1911F70E"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 xml:space="preserve">*Zamawiający wymaga wskazania </w:t>
      </w:r>
      <w:r w:rsidR="00636C60">
        <w:rPr>
          <w:rFonts w:ascii="Arial" w:hAnsi="Arial" w:cs="Arial"/>
          <w:sz w:val="18"/>
          <w:szCs w:val="18"/>
        </w:rPr>
        <w:t>2</w:t>
      </w:r>
      <w:r w:rsidRPr="0067189D">
        <w:rPr>
          <w:rFonts w:ascii="Arial" w:hAnsi="Arial" w:cs="Arial"/>
          <w:sz w:val="18"/>
          <w:szCs w:val="18"/>
        </w:rPr>
        <w:t xml:space="preserve">,4 lub 5 lat gwarancji. W przypadku nie wskazania okresu Zamawiający uzna, że wynosi on </w:t>
      </w:r>
      <w:r w:rsidR="00636C60">
        <w:rPr>
          <w:rFonts w:ascii="Arial" w:hAnsi="Arial" w:cs="Arial"/>
          <w:sz w:val="18"/>
          <w:szCs w:val="18"/>
        </w:rPr>
        <w:t>2</w:t>
      </w:r>
      <w:r w:rsidRPr="0067189D">
        <w:rPr>
          <w:rFonts w:ascii="Arial" w:hAnsi="Arial" w:cs="Arial"/>
          <w:sz w:val="18"/>
          <w:szCs w:val="18"/>
        </w:rPr>
        <w:t xml:space="preserve">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300DE877" w14:textId="75519347" w:rsidR="00D64052" w:rsidRPr="00BA7380"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0347E8F3" w14:textId="581FD067" w:rsidR="008A4795" w:rsidRDefault="008A4795" w:rsidP="00BA7380">
      <w:pPr>
        <w:pStyle w:val="Akapitzlist"/>
        <w:tabs>
          <w:tab w:val="left" w:pos="142"/>
          <w:tab w:val="left" w:leader="dot" w:pos="9072"/>
        </w:tabs>
        <w:spacing w:line="276" w:lineRule="auto"/>
        <w:ind w:left="0"/>
        <w:jc w:val="both"/>
        <w:rPr>
          <w:rFonts w:ascii="Arial" w:hAnsi="Arial" w:cs="Arial"/>
          <w:sz w:val="22"/>
          <w:szCs w:val="22"/>
        </w:rPr>
      </w:pP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0527E5DE" w:rsidR="008A4795" w:rsidRPr="00C77D1B" w:rsidRDefault="002531EB"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8.</w:t>
      </w:r>
      <w:r w:rsidR="00BA7380">
        <w:rPr>
          <w:rFonts w:ascii="Arial" w:hAnsi="Arial" w:cs="Arial"/>
          <w:sz w:val="22"/>
          <w:szCs w:val="22"/>
        </w:rPr>
        <w:t xml:space="preserve">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64985C3B" w:rsidR="008A4795" w:rsidRPr="002531EB" w:rsidRDefault="002531EB" w:rsidP="002531EB">
      <w:pPr>
        <w:tabs>
          <w:tab w:val="left" w:pos="142"/>
          <w:tab w:val="left" w:leader="dot" w:pos="9072"/>
        </w:tabs>
        <w:spacing w:line="276" w:lineRule="auto"/>
        <w:jc w:val="both"/>
        <w:rPr>
          <w:rFonts w:ascii="Arial" w:hAnsi="Arial" w:cs="Arial"/>
          <w:sz w:val="22"/>
          <w:szCs w:val="22"/>
        </w:rPr>
      </w:pPr>
      <w:r>
        <w:rPr>
          <w:rFonts w:ascii="Arial" w:hAnsi="Arial" w:cs="Arial"/>
          <w:sz w:val="22"/>
          <w:szCs w:val="22"/>
        </w:rPr>
        <w:t>9.</w:t>
      </w:r>
      <w:r w:rsidR="00BA7380" w:rsidRPr="002531EB">
        <w:rPr>
          <w:rFonts w:ascii="Arial" w:hAnsi="Arial" w:cs="Arial"/>
          <w:sz w:val="22"/>
          <w:szCs w:val="22"/>
        </w:rPr>
        <w:t xml:space="preserve"> </w:t>
      </w:r>
      <w:r w:rsidR="008A4795" w:rsidRPr="002531EB">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64D1F1A3" w14:textId="77777777" w:rsidR="002531EB" w:rsidRDefault="002531EB" w:rsidP="002531EB">
      <w:pPr>
        <w:suppressAutoHyphens/>
        <w:spacing w:line="276" w:lineRule="auto"/>
        <w:jc w:val="both"/>
        <w:rPr>
          <w:rFonts w:ascii="Arial" w:hAnsi="Arial" w:cs="Arial"/>
          <w:sz w:val="22"/>
          <w:szCs w:val="22"/>
        </w:rPr>
      </w:pPr>
    </w:p>
    <w:p w14:paraId="2DE3AC33" w14:textId="4A31A568" w:rsidR="00BA7380" w:rsidRDefault="002531EB" w:rsidP="002531EB">
      <w:pPr>
        <w:suppressAutoHyphens/>
        <w:spacing w:line="276" w:lineRule="auto"/>
        <w:jc w:val="both"/>
        <w:rPr>
          <w:rFonts w:ascii="Arial" w:hAnsi="Arial" w:cs="Arial"/>
          <w:bCs/>
          <w:sz w:val="22"/>
          <w:szCs w:val="22"/>
          <w:lang w:eastAsia="ar-SA"/>
        </w:rPr>
      </w:pPr>
      <w:r>
        <w:rPr>
          <w:rFonts w:ascii="Arial" w:hAnsi="Arial" w:cs="Arial"/>
          <w:sz w:val="22"/>
          <w:szCs w:val="22"/>
        </w:rPr>
        <w:t>10.</w:t>
      </w:r>
      <w:r w:rsidR="008A4795" w:rsidRPr="00365A64">
        <w:rPr>
          <w:rFonts w:ascii="Arial" w:hAnsi="Arial" w:cs="Arial"/>
          <w:bCs/>
          <w:sz w:val="22"/>
          <w:szCs w:val="22"/>
          <w:lang w:eastAsia="ar-SA"/>
        </w:rPr>
        <w:t xml:space="preserve">Akceptujemy </w:t>
      </w:r>
      <w:r w:rsidR="008A4795" w:rsidRPr="00365A64">
        <w:rPr>
          <w:rFonts w:ascii="Arial" w:hAnsi="Arial" w:cs="Arial"/>
          <w:sz w:val="22"/>
          <w:szCs w:val="22"/>
          <w:lang w:eastAsia="ar-SA"/>
        </w:rPr>
        <w:t xml:space="preserve">warunki płatności </w:t>
      </w:r>
      <w:r w:rsidR="008A4795" w:rsidRPr="00365A64">
        <w:rPr>
          <w:rFonts w:ascii="Arial" w:hAnsi="Arial" w:cs="Arial"/>
          <w:bCs/>
          <w:sz w:val="22"/>
          <w:szCs w:val="22"/>
          <w:lang w:eastAsia="ar-SA"/>
        </w:rPr>
        <w:t>30 dni od daty dostarczenia prawidłowo wystawionej faktury do siedziby Zamawiającego.</w:t>
      </w:r>
    </w:p>
    <w:p w14:paraId="5BDC4A37" w14:textId="77777777" w:rsidR="002531EB" w:rsidRPr="00BA7380" w:rsidRDefault="002531EB" w:rsidP="002531EB">
      <w:pPr>
        <w:suppressAutoHyphens/>
        <w:spacing w:line="276" w:lineRule="auto"/>
        <w:jc w:val="both"/>
        <w:rPr>
          <w:rFonts w:ascii="Arial" w:hAnsi="Arial" w:cs="Arial"/>
          <w:sz w:val="22"/>
          <w:szCs w:val="22"/>
          <w:lang w:eastAsia="ar-SA"/>
        </w:rPr>
      </w:pPr>
    </w:p>
    <w:p w14:paraId="5DFC8935" w14:textId="0604277F" w:rsidR="009104B1" w:rsidRDefault="002531EB" w:rsidP="002531EB">
      <w:pPr>
        <w:tabs>
          <w:tab w:val="left" w:leader="dot" w:pos="9072"/>
        </w:tabs>
        <w:suppressAutoHyphens/>
        <w:spacing w:line="276" w:lineRule="auto"/>
        <w:jc w:val="both"/>
        <w:rPr>
          <w:rFonts w:ascii="Arial" w:hAnsi="Arial" w:cs="Arial"/>
          <w:sz w:val="22"/>
          <w:szCs w:val="22"/>
          <w:lang w:eastAsia="ar-SA"/>
        </w:rPr>
      </w:pPr>
      <w:r>
        <w:rPr>
          <w:rFonts w:ascii="Arial" w:hAnsi="Arial" w:cs="Arial"/>
          <w:sz w:val="22"/>
          <w:szCs w:val="22"/>
          <w:lang w:eastAsia="ar-SA"/>
        </w:rPr>
        <w:t>11.</w:t>
      </w:r>
      <w:r w:rsidR="008A4795"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9104B1">
        <w:rPr>
          <w:rFonts w:ascii="Arial" w:hAnsi="Arial" w:cs="Arial"/>
          <w:sz w:val="22"/>
          <w:szCs w:val="22"/>
          <w:lang w:eastAsia="ar-SA"/>
        </w:rPr>
        <w:tab/>
      </w:r>
    </w:p>
    <w:p w14:paraId="0E1C64D7" w14:textId="77777777" w:rsidR="002531EB" w:rsidRPr="0031296E" w:rsidRDefault="002531EB" w:rsidP="002531EB">
      <w:pPr>
        <w:tabs>
          <w:tab w:val="left" w:leader="dot" w:pos="9072"/>
        </w:tabs>
        <w:suppressAutoHyphens/>
        <w:spacing w:line="276" w:lineRule="auto"/>
        <w:jc w:val="both"/>
        <w:rPr>
          <w:rFonts w:ascii="Arial" w:hAnsi="Arial" w:cs="Arial"/>
          <w:sz w:val="22"/>
          <w:szCs w:val="22"/>
        </w:rPr>
      </w:pPr>
    </w:p>
    <w:p w14:paraId="00348075" w14:textId="5ADEF801" w:rsidR="009104B1" w:rsidRDefault="002531EB" w:rsidP="002531EB">
      <w:pPr>
        <w:tabs>
          <w:tab w:val="left" w:leader="dot" w:pos="9072"/>
        </w:tabs>
        <w:suppressAutoHyphens/>
        <w:spacing w:line="276" w:lineRule="auto"/>
        <w:jc w:val="both"/>
        <w:rPr>
          <w:rFonts w:ascii="Arial" w:hAnsi="Arial" w:cs="Arial"/>
          <w:sz w:val="22"/>
          <w:szCs w:val="22"/>
        </w:rPr>
      </w:pPr>
      <w:r>
        <w:rPr>
          <w:rFonts w:ascii="Arial" w:hAnsi="Arial" w:cs="Arial"/>
          <w:color w:val="000000"/>
          <w:sz w:val="22"/>
          <w:szCs w:val="22"/>
        </w:rPr>
        <w:t>12.</w:t>
      </w:r>
      <w:r w:rsidR="008A4795" w:rsidRPr="009104B1">
        <w:rPr>
          <w:rFonts w:ascii="Arial" w:hAnsi="Arial" w:cs="Arial"/>
          <w:color w:val="000000"/>
          <w:sz w:val="22"/>
          <w:szCs w:val="22"/>
        </w:rPr>
        <w:t>Oświadczam, że wypełniłem obowiązki informacyjne przewidziane w art. 13 lub art. 14 RODO</w:t>
      </w:r>
      <w:r w:rsidR="008A4795" w:rsidRPr="009104B1">
        <w:rPr>
          <w:rFonts w:ascii="Arial" w:hAnsi="Arial" w:cs="Arial"/>
          <w:color w:val="000000"/>
          <w:sz w:val="22"/>
          <w:szCs w:val="22"/>
          <w:vertAlign w:val="superscript"/>
        </w:rPr>
        <w:t>1)</w:t>
      </w:r>
      <w:r w:rsidR="008A4795" w:rsidRPr="009104B1">
        <w:rPr>
          <w:rFonts w:ascii="Arial" w:hAnsi="Arial" w:cs="Arial"/>
          <w:color w:val="000000"/>
          <w:sz w:val="22"/>
          <w:szCs w:val="22"/>
        </w:rPr>
        <w:t xml:space="preserve"> wobec osób fizycznych, </w:t>
      </w:r>
      <w:r w:rsidR="008A4795" w:rsidRPr="009104B1">
        <w:rPr>
          <w:rFonts w:ascii="Arial" w:hAnsi="Arial" w:cs="Arial"/>
          <w:sz w:val="22"/>
          <w:szCs w:val="22"/>
        </w:rPr>
        <w:t>od których dane osobowe bezpośrednio lub pośrednio pozyskałem</w:t>
      </w:r>
      <w:r w:rsidR="008A4795" w:rsidRPr="009104B1">
        <w:rPr>
          <w:rFonts w:ascii="Arial" w:hAnsi="Arial" w:cs="Arial"/>
          <w:color w:val="000000"/>
          <w:sz w:val="22"/>
          <w:szCs w:val="22"/>
        </w:rPr>
        <w:t xml:space="preserve"> w celu ubiegania się o udzielenie zamówienia publicznego w niniejszym postępowaniu</w:t>
      </w:r>
      <w:r w:rsidR="008A4795" w:rsidRPr="009104B1">
        <w:rPr>
          <w:rFonts w:ascii="Arial" w:hAnsi="Arial" w:cs="Arial"/>
          <w:sz w:val="22"/>
          <w:szCs w:val="22"/>
        </w:rPr>
        <w:t>.*</w:t>
      </w:r>
    </w:p>
    <w:p w14:paraId="4D1E75A9" w14:textId="77777777" w:rsidR="002531EB" w:rsidRPr="0031296E" w:rsidRDefault="002531EB" w:rsidP="002531EB">
      <w:pPr>
        <w:tabs>
          <w:tab w:val="left" w:leader="dot" w:pos="9072"/>
        </w:tabs>
        <w:suppressAutoHyphens/>
        <w:spacing w:line="276" w:lineRule="auto"/>
        <w:jc w:val="both"/>
        <w:rPr>
          <w:rFonts w:ascii="Arial" w:hAnsi="Arial" w:cs="Arial"/>
          <w:sz w:val="22"/>
          <w:szCs w:val="22"/>
        </w:rPr>
      </w:pP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475A0D34" w14:textId="77777777" w:rsidR="004F7B0E" w:rsidRDefault="004F7B0E" w:rsidP="00010718">
      <w:pPr>
        <w:tabs>
          <w:tab w:val="left" w:pos="708"/>
        </w:tabs>
        <w:spacing w:line="271" w:lineRule="auto"/>
        <w:jc w:val="right"/>
        <w:rPr>
          <w:rFonts w:ascii="Arial" w:hAnsi="Arial" w:cs="Arial"/>
          <w:sz w:val="22"/>
          <w:szCs w:val="22"/>
        </w:rPr>
      </w:pPr>
    </w:p>
    <w:p w14:paraId="38028CF3" w14:textId="77777777" w:rsidR="004F7B0E" w:rsidRDefault="004F7B0E" w:rsidP="00010718">
      <w:pPr>
        <w:tabs>
          <w:tab w:val="left" w:pos="708"/>
        </w:tabs>
        <w:spacing w:line="271" w:lineRule="auto"/>
        <w:jc w:val="right"/>
        <w:rPr>
          <w:rFonts w:ascii="Arial" w:hAnsi="Arial" w:cs="Arial"/>
          <w:sz w:val="22"/>
          <w:szCs w:val="22"/>
        </w:rPr>
      </w:pPr>
    </w:p>
    <w:p w14:paraId="1976C713" w14:textId="77777777" w:rsidR="004F7B0E" w:rsidRDefault="004F7B0E" w:rsidP="00010718">
      <w:pPr>
        <w:tabs>
          <w:tab w:val="left" w:pos="708"/>
        </w:tabs>
        <w:spacing w:line="271" w:lineRule="auto"/>
        <w:jc w:val="right"/>
        <w:rPr>
          <w:rFonts w:ascii="Arial" w:hAnsi="Arial" w:cs="Arial"/>
          <w:sz w:val="22"/>
          <w:szCs w:val="22"/>
        </w:rPr>
      </w:pPr>
    </w:p>
    <w:p w14:paraId="6A9EC8E7" w14:textId="77777777" w:rsidR="004F7B0E" w:rsidRDefault="004F7B0E" w:rsidP="00010718">
      <w:pPr>
        <w:tabs>
          <w:tab w:val="left" w:pos="708"/>
        </w:tabs>
        <w:spacing w:line="271" w:lineRule="auto"/>
        <w:jc w:val="right"/>
        <w:rPr>
          <w:rFonts w:ascii="Arial" w:hAnsi="Arial" w:cs="Arial"/>
          <w:sz w:val="22"/>
          <w:szCs w:val="22"/>
        </w:rPr>
      </w:pPr>
    </w:p>
    <w:p w14:paraId="32E5FECD" w14:textId="77777777" w:rsidR="004F7B0E" w:rsidRDefault="004F7B0E" w:rsidP="00010718">
      <w:pPr>
        <w:tabs>
          <w:tab w:val="left" w:pos="708"/>
        </w:tabs>
        <w:spacing w:line="271" w:lineRule="auto"/>
        <w:jc w:val="right"/>
        <w:rPr>
          <w:rFonts w:ascii="Arial" w:hAnsi="Arial" w:cs="Arial"/>
          <w:sz w:val="22"/>
          <w:szCs w:val="22"/>
        </w:rPr>
      </w:pPr>
    </w:p>
    <w:p w14:paraId="33AB29A7" w14:textId="77777777" w:rsidR="004F7B0E" w:rsidRDefault="004F7B0E" w:rsidP="00010718">
      <w:pPr>
        <w:tabs>
          <w:tab w:val="left" w:pos="708"/>
        </w:tabs>
        <w:spacing w:line="271" w:lineRule="auto"/>
        <w:jc w:val="right"/>
        <w:rPr>
          <w:rFonts w:ascii="Arial" w:hAnsi="Arial" w:cs="Arial"/>
          <w:sz w:val="22"/>
          <w:szCs w:val="22"/>
        </w:rPr>
      </w:pPr>
    </w:p>
    <w:p w14:paraId="2632B83E" w14:textId="3C6CC415"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255093D1"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37757">
        <w:rPr>
          <w:rFonts w:ascii="Arial" w:hAnsi="Arial" w:cs="Arial"/>
          <w:sz w:val="22"/>
          <w:szCs w:val="22"/>
        </w:rPr>
        <w:t>93</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20B617E"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F37757" w:rsidRPr="00F37757">
        <w:rPr>
          <w:rFonts w:ascii="Arial" w:hAnsi="Arial" w:cs="Arial"/>
          <w:b/>
          <w:sz w:val="22"/>
          <w:szCs w:val="22"/>
          <w:lang w:eastAsia="en-US"/>
        </w:rPr>
        <w:t>Wykonanie robót polegających na ustawieniu opornika betonowego 12x25x100 cm na ławie betonowej z oporem na długości 527,73 m wraz z robotami towarzyszącymi na drodze powiatowej Nr 4320W w miejscowości Zaścienie gmina Dąbrówka w ramach zadania: „Przebudowa drogi nr 4320W w miejscowości  Zaścienie gm. Dąbrówka”</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6A073245" w14:textId="77777777" w:rsidR="00F97429" w:rsidRDefault="00F97429" w:rsidP="002531EB">
      <w:pPr>
        <w:tabs>
          <w:tab w:val="left" w:pos="708"/>
        </w:tabs>
        <w:spacing w:line="271" w:lineRule="auto"/>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3C069565"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37757">
        <w:rPr>
          <w:rFonts w:ascii="Arial" w:hAnsi="Arial" w:cs="Arial"/>
          <w:sz w:val="22"/>
          <w:szCs w:val="22"/>
        </w:rPr>
        <w:t>93</w:t>
      </w:r>
      <w:r w:rsidR="00E839C3">
        <w:rPr>
          <w:rFonts w:ascii="Arial" w:hAnsi="Arial" w:cs="Arial"/>
          <w:sz w:val="22"/>
          <w:szCs w:val="22"/>
        </w:rPr>
        <w:t>.2024</w:t>
      </w:r>
    </w:p>
    <w:p w14:paraId="70A41AB6" w14:textId="2726D423" w:rsidR="00497977" w:rsidRPr="00636C60" w:rsidRDefault="00636C60" w:rsidP="00C354FB">
      <w:pPr>
        <w:pStyle w:val="Nagwek3"/>
        <w:suppressAutoHyphens/>
        <w:jc w:val="center"/>
        <w:rPr>
          <w:rFonts w:ascii="Arial" w:hAnsi="Arial" w:cs="Arial"/>
          <w:b/>
          <w:bCs/>
          <w:color w:val="000000" w:themeColor="text1"/>
          <w:sz w:val="22"/>
          <w:szCs w:val="22"/>
        </w:rPr>
      </w:pPr>
      <w:r>
        <w:rPr>
          <w:rFonts w:ascii="Arial" w:hAnsi="Arial" w:cs="Arial"/>
          <w:b/>
          <w:bCs/>
          <w:color w:val="000000" w:themeColor="text1"/>
          <w:sz w:val="22"/>
          <w:szCs w:val="22"/>
        </w:rPr>
        <w:t>Istotne</w:t>
      </w:r>
      <w:r w:rsidR="00497977" w:rsidRPr="00636C60">
        <w:rPr>
          <w:rFonts w:ascii="Arial" w:hAnsi="Arial" w:cs="Arial"/>
          <w:b/>
          <w:bCs/>
          <w:color w:val="000000" w:themeColor="text1"/>
          <w:sz w:val="22"/>
          <w:szCs w:val="22"/>
        </w:rPr>
        <w:t xml:space="preserve"> postanowienia umowy</w:t>
      </w:r>
    </w:p>
    <w:p w14:paraId="1CEF1D3C" w14:textId="77777777" w:rsidR="002266B7" w:rsidRPr="00636C60" w:rsidRDefault="002266B7" w:rsidP="00C354FB">
      <w:pPr>
        <w:jc w:val="both"/>
        <w:rPr>
          <w:rFonts w:ascii="Arial" w:hAnsi="Arial" w:cs="Arial"/>
          <w:sz w:val="22"/>
          <w:szCs w:val="22"/>
        </w:rPr>
      </w:pPr>
    </w:p>
    <w:p w14:paraId="426FA6C6" w14:textId="77777777" w:rsidR="00636C60" w:rsidRPr="00636C60" w:rsidRDefault="00636C60" w:rsidP="00636C60">
      <w:pPr>
        <w:spacing w:line="276" w:lineRule="auto"/>
        <w:jc w:val="center"/>
        <w:rPr>
          <w:rFonts w:ascii="Arial" w:hAnsi="Arial" w:cs="Arial"/>
          <w:sz w:val="22"/>
          <w:szCs w:val="22"/>
        </w:rPr>
      </w:pPr>
      <w:bookmarkStart w:id="5" w:name="_Hlk523399894"/>
      <w:r w:rsidRPr="00636C60">
        <w:rPr>
          <w:rFonts w:ascii="Arial" w:hAnsi="Arial" w:cs="Arial"/>
          <w:sz w:val="22"/>
          <w:szCs w:val="22"/>
        </w:rPr>
        <w:t>§ 1</w:t>
      </w:r>
    </w:p>
    <w:bookmarkEnd w:id="5"/>
    <w:p w14:paraId="505DD544" w14:textId="77777777" w:rsidR="00636C60" w:rsidRPr="00636C60" w:rsidRDefault="00636C60" w:rsidP="00C80508">
      <w:pPr>
        <w:pStyle w:val="Akapitzlist"/>
        <w:widowControl w:val="0"/>
        <w:numPr>
          <w:ilvl w:val="0"/>
          <w:numId w:val="48"/>
        </w:numPr>
        <w:spacing w:after="120" w:line="276" w:lineRule="auto"/>
        <w:contextualSpacing/>
        <w:jc w:val="both"/>
        <w:rPr>
          <w:rFonts w:ascii="Arial" w:hAnsi="Arial" w:cs="Arial"/>
          <w:sz w:val="22"/>
          <w:szCs w:val="22"/>
        </w:rPr>
      </w:pPr>
      <w:r w:rsidRPr="00636C60">
        <w:rPr>
          <w:rFonts w:ascii="Arial" w:hAnsi="Arial" w:cs="Arial"/>
          <w:sz w:val="22"/>
          <w:szCs w:val="22"/>
        </w:rPr>
        <w:t>Zamawiający powierza, a Wykonawca zobowiązuje się do wykonania na rzecz Zamawiającego robót budowlanych polegających na jednostronnym i częściowo obustronnym ustawieniu opornika drogowego 12x25x100cm na ławie betonowej z oporem o łącznej dł. 527,73 m w ciągu drogi powiatowej nr 4320W w miejscowości Zaścienie.</w:t>
      </w:r>
    </w:p>
    <w:p w14:paraId="3ACB7BA7" w14:textId="77777777" w:rsidR="00636C60" w:rsidRPr="00636C60" w:rsidRDefault="00636C60" w:rsidP="00636C60">
      <w:pPr>
        <w:pStyle w:val="Akapitzlist"/>
        <w:widowControl w:val="0"/>
        <w:spacing w:after="120" w:line="276" w:lineRule="auto"/>
        <w:ind w:left="360"/>
        <w:jc w:val="both"/>
        <w:rPr>
          <w:rFonts w:ascii="Arial" w:hAnsi="Arial" w:cs="Arial"/>
          <w:sz w:val="22"/>
          <w:szCs w:val="22"/>
        </w:rPr>
      </w:pPr>
      <w:r w:rsidRPr="00636C60">
        <w:rPr>
          <w:rFonts w:ascii="Arial" w:hAnsi="Arial" w:cs="Arial"/>
          <w:sz w:val="22"/>
          <w:szCs w:val="22"/>
        </w:rPr>
        <w:t xml:space="preserve">Lokalizacja inwestycji - dz. nr </w:t>
      </w:r>
      <w:proofErr w:type="spellStart"/>
      <w:r w:rsidRPr="00636C60">
        <w:rPr>
          <w:rFonts w:ascii="Arial" w:hAnsi="Arial" w:cs="Arial"/>
          <w:sz w:val="22"/>
          <w:szCs w:val="22"/>
        </w:rPr>
        <w:t>ewid</w:t>
      </w:r>
      <w:proofErr w:type="spellEnd"/>
      <w:r w:rsidRPr="00636C60">
        <w:rPr>
          <w:rFonts w:ascii="Arial" w:hAnsi="Arial" w:cs="Arial"/>
          <w:sz w:val="22"/>
          <w:szCs w:val="22"/>
        </w:rPr>
        <w:t xml:space="preserve">. 334 m. na drodze powiatowej nr 4320W od granicy miejscowości Trojany i Zaścienie na odległość 435 </w:t>
      </w:r>
      <w:proofErr w:type="spellStart"/>
      <w:r w:rsidRPr="00636C60">
        <w:rPr>
          <w:rFonts w:ascii="Arial" w:hAnsi="Arial" w:cs="Arial"/>
          <w:sz w:val="22"/>
          <w:szCs w:val="22"/>
        </w:rPr>
        <w:t>mb</w:t>
      </w:r>
      <w:proofErr w:type="spellEnd"/>
      <w:r w:rsidRPr="00636C60">
        <w:rPr>
          <w:rFonts w:ascii="Arial" w:hAnsi="Arial" w:cs="Arial"/>
          <w:sz w:val="22"/>
          <w:szCs w:val="22"/>
        </w:rPr>
        <w:t xml:space="preserve"> w kierunku Wólki Kozłowskiej. </w:t>
      </w:r>
    </w:p>
    <w:p w14:paraId="2B53895D" w14:textId="77777777" w:rsidR="00636C60" w:rsidRPr="00636C60" w:rsidRDefault="00636C60" w:rsidP="00C80508">
      <w:pPr>
        <w:pStyle w:val="Akapitzlist"/>
        <w:widowControl w:val="0"/>
        <w:numPr>
          <w:ilvl w:val="0"/>
          <w:numId w:val="48"/>
        </w:numPr>
        <w:spacing w:after="120" w:line="276" w:lineRule="auto"/>
        <w:contextualSpacing/>
        <w:jc w:val="both"/>
        <w:rPr>
          <w:rFonts w:ascii="Arial" w:hAnsi="Arial" w:cs="Arial"/>
          <w:sz w:val="22"/>
          <w:szCs w:val="22"/>
        </w:rPr>
      </w:pPr>
      <w:r w:rsidRPr="00636C60">
        <w:rPr>
          <w:rFonts w:ascii="Arial" w:hAnsi="Arial" w:cs="Arial"/>
          <w:sz w:val="22"/>
          <w:szCs w:val="22"/>
        </w:rPr>
        <w:t>Zakres i sposób wykonania przedmiotu umowy określają opis przedmiotu zamówienia, przedmiar oraz oferta wraz z „Kosztorysem ofertowym” Wykonawcy.</w:t>
      </w:r>
    </w:p>
    <w:p w14:paraId="3EC98A81" w14:textId="77777777" w:rsidR="00636C60" w:rsidRPr="00636C60" w:rsidRDefault="00636C60" w:rsidP="00C80508">
      <w:pPr>
        <w:pStyle w:val="Akapitzlist"/>
        <w:widowControl w:val="0"/>
        <w:numPr>
          <w:ilvl w:val="0"/>
          <w:numId w:val="48"/>
        </w:numPr>
        <w:spacing w:after="120" w:line="276" w:lineRule="auto"/>
        <w:contextualSpacing/>
        <w:jc w:val="both"/>
        <w:rPr>
          <w:rFonts w:ascii="Arial" w:hAnsi="Arial" w:cs="Arial"/>
          <w:sz w:val="22"/>
          <w:szCs w:val="22"/>
        </w:rPr>
      </w:pPr>
      <w:r w:rsidRPr="00636C60">
        <w:rPr>
          <w:rFonts w:ascii="Arial" w:hAnsi="Arial" w:cs="Arial"/>
          <w:sz w:val="22"/>
          <w:szCs w:val="22"/>
        </w:rPr>
        <w:t>Wykonawca zobowiązuje się przestrzegać polecenia osób sprawujących nadzór ze strony Zamawiającego.</w:t>
      </w:r>
    </w:p>
    <w:p w14:paraId="54D348E9" w14:textId="77777777" w:rsidR="00636C60" w:rsidRPr="00636C60" w:rsidRDefault="00636C60" w:rsidP="00C80508">
      <w:pPr>
        <w:pStyle w:val="Akapitzlist"/>
        <w:widowControl w:val="0"/>
        <w:numPr>
          <w:ilvl w:val="0"/>
          <w:numId w:val="48"/>
        </w:numPr>
        <w:spacing w:after="120" w:line="276" w:lineRule="auto"/>
        <w:contextualSpacing/>
        <w:jc w:val="both"/>
        <w:rPr>
          <w:rFonts w:ascii="Arial" w:hAnsi="Arial" w:cs="Arial"/>
          <w:sz w:val="22"/>
          <w:szCs w:val="22"/>
        </w:rPr>
      </w:pPr>
      <w:r w:rsidRPr="00636C60">
        <w:rPr>
          <w:rFonts w:ascii="Arial" w:hAnsi="Arial" w:cs="Arial"/>
          <w:sz w:val="22"/>
          <w:szCs w:val="22"/>
        </w:rPr>
        <w:t>Przedmiot zamówienia obejmuje:</w:t>
      </w:r>
    </w:p>
    <w:p w14:paraId="48A0E883"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prace pomiarowe i przygotowawcze;</w:t>
      </w:r>
    </w:p>
    <w:p w14:paraId="6004C992"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zakup, transport i składowanie materiałów do wykonania robót;</w:t>
      </w:r>
    </w:p>
    <w:p w14:paraId="32B5DA07"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cięcie piłą nawierzchni bitumicznej i podbudowy;</w:t>
      </w:r>
    </w:p>
    <w:p w14:paraId="057A1F47"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wykonanie koryta pod opornik;</w:t>
      </w:r>
    </w:p>
    <w:p w14:paraId="390EAD60"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wykonanie ławy betonowej z oporem;</w:t>
      </w:r>
    </w:p>
    <w:p w14:paraId="031E19C4" w14:textId="21811BE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ustawienie opornika betonowego o wym. 12x25x100cm;</w:t>
      </w:r>
    </w:p>
    <w:p w14:paraId="34CF182B"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wykonanie schodkowe konstrukcji drogi w wolnych przestrzeniach wykonanego koryta;</w:t>
      </w:r>
    </w:p>
    <w:p w14:paraId="07DF0AA9"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przeprowadzenie niezbędnych pomiarów i badań;</w:t>
      </w:r>
    </w:p>
    <w:p w14:paraId="12A8A221"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uporządkowanie miejsca prowadzonych robót, wywiezienie i utylizacja materiałów z rozbiórki przy realizacji robót;</w:t>
      </w:r>
    </w:p>
    <w:p w14:paraId="6A609052" w14:textId="77777777" w:rsidR="00636C60" w:rsidRPr="00636C60" w:rsidRDefault="00636C60" w:rsidP="00C80508">
      <w:pPr>
        <w:pStyle w:val="Akapitzlist"/>
        <w:numPr>
          <w:ilvl w:val="0"/>
          <w:numId w:val="56"/>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wykonanie projektu czasowej organizacji robót na czas prowadzonych robót uwzględniającej wraz z jej zatwierdzeniem i wprowadzeniem.</w:t>
      </w:r>
    </w:p>
    <w:p w14:paraId="158D8CCF" w14:textId="77777777" w:rsidR="00636C60" w:rsidRPr="00636C60" w:rsidRDefault="00636C60" w:rsidP="00C80508">
      <w:pPr>
        <w:pStyle w:val="Akapitzlist"/>
        <w:numPr>
          <w:ilvl w:val="0"/>
          <w:numId w:val="48"/>
        </w:numPr>
        <w:tabs>
          <w:tab w:val="left" w:pos="360"/>
        </w:tabs>
        <w:contextualSpacing/>
        <w:jc w:val="both"/>
        <w:rPr>
          <w:rFonts w:ascii="Arial" w:hAnsi="Arial" w:cs="Arial"/>
          <w:sz w:val="22"/>
          <w:szCs w:val="22"/>
        </w:rPr>
      </w:pPr>
      <w:r w:rsidRPr="00636C60">
        <w:rPr>
          <w:rFonts w:ascii="Arial" w:hAnsi="Arial" w:cs="Arial"/>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725F8DB4" w14:textId="77777777" w:rsidR="00636C60" w:rsidRPr="00636C60" w:rsidRDefault="00636C60" w:rsidP="00C80508">
      <w:pPr>
        <w:pStyle w:val="Akapitzlist"/>
        <w:widowControl w:val="0"/>
        <w:numPr>
          <w:ilvl w:val="0"/>
          <w:numId w:val="48"/>
        </w:numPr>
        <w:spacing w:after="120" w:line="276" w:lineRule="auto"/>
        <w:contextualSpacing/>
        <w:jc w:val="both"/>
        <w:rPr>
          <w:rFonts w:ascii="Arial" w:hAnsi="Arial" w:cs="Arial"/>
          <w:sz w:val="22"/>
          <w:szCs w:val="22"/>
        </w:rPr>
      </w:pPr>
      <w:r w:rsidRPr="00636C60">
        <w:rPr>
          <w:rFonts w:ascii="Arial" w:hAnsi="Arial" w:cs="Arial"/>
          <w:sz w:val="22"/>
          <w:szCs w:val="22"/>
        </w:rPr>
        <w:t>Wykonawca oświadcza, że: posiada niezbędną wiedzę, doświadczenie, wymagane uprawnienia oraz środki techniczne niezbędne do prawidłowego i terminowego  wykonania Umowy.</w:t>
      </w:r>
    </w:p>
    <w:p w14:paraId="56CC2E8C" w14:textId="77777777" w:rsidR="00636C60" w:rsidRPr="00636C60" w:rsidRDefault="00636C60" w:rsidP="00C80508">
      <w:pPr>
        <w:numPr>
          <w:ilvl w:val="0"/>
          <w:numId w:val="48"/>
        </w:numPr>
        <w:jc w:val="both"/>
        <w:rPr>
          <w:rFonts w:ascii="Arial" w:hAnsi="Arial" w:cs="Arial"/>
          <w:sz w:val="22"/>
          <w:szCs w:val="22"/>
        </w:rPr>
      </w:pPr>
      <w:r w:rsidRPr="00636C60">
        <w:rPr>
          <w:rFonts w:ascii="Arial" w:hAnsi="Arial" w:cs="Arial"/>
          <w:sz w:val="22"/>
          <w:szCs w:val="22"/>
        </w:rPr>
        <w:t>Osobami odpowiedzialnymi za realizacje umowy i podpisywania protokołu z upoważnienia Zamawiającego są ………</w:t>
      </w:r>
    </w:p>
    <w:p w14:paraId="722289F2" w14:textId="77777777" w:rsidR="00636C60" w:rsidRPr="00636C60" w:rsidRDefault="00636C60" w:rsidP="00C80508">
      <w:pPr>
        <w:numPr>
          <w:ilvl w:val="0"/>
          <w:numId w:val="48"/>
        </w:numPr>
        <w:jc w:val="both"/>
        <w:rPr>
          <w:rFonts w:ascii="Arial" w:hAnsi="Arial" w:cs="Arial"/>
          <w:sz w:val="22"/>
          <w:szCs w:val="22"/>
        </w:rPr>
      </w:pPr>
      <w:r w:rsidRPr="00636C60">
        <w:rPr>
          <w:rFonts w:ascii="Arial" w:hAnsi="Arial" w:cs="Arial"/>
          <w:sz w:val="22"/>
          <w:szCs w:val="22"/>
        </w:rPr>
        <w:t>Zmiana osób wskazanych powyżej nie wymaga aneksu, a jedynie pisemnego poinformowania Wykonawcy.</w:t>
      </w:r>
    </w:p>
    <w:p w14:paraId="321307FE" w14:textId="77777777" w:rsidR="00636C60" w:rsidRPr="00636C60" w:rsidRDefault="00636C60" w:rsidP="00C80508">
      <w:pPr>
        <w:numPr>
          <w:ilvl w:val="0"/>
          <w:numId w:val="48"/>
        </w:numPr>
        <w:jc w:val="both"/>
        <w:rPr>
          <w:rFonts w:ascii="Arial" w:hAnsi="Arial" w:cs="Arial"/>
          <w:sz w:val="22"/>
          <w:szCs w:val="22"/>
        </w:rPr>
      </w:pPr>
      <w:r w:rsidRPr="00636C60">
        <w:rPr>
          <w:rFonts w:ascii="Arial" w:hAnsi="Arial" w:cs="Arial"/>
          <w:sz w:val="22"/>
          <w:szCs w:val="22"/>
        </w:rPr>
        <w:t>Osobą odpowiedzialną za realizację umowy z upoważnienia Wykonawcy jest………</w:t>
      </w:r>
    </w:p>
    <w:p w14:paraId="1F267783" w14:textId="77777777" w:rsidR="00636C60" w:rsidRPr="00636C60" w:rsidRDefault="00636C60" w:rsidP="00636C60">
      <w:pPr>
        <w:pStyle w:val="Akapitzlist"/>
        <w:tabs>
          <w:tab w:val="left" w:pos="360"/>
        </w:tabs>
        <w:ind w:left="360"/>
        <w:jc w:val="both"/>
        <w:rPr>
          <w:rFonts w:ascii="Arial" w:hAnsi="Arial" w:cs="Arial"/>
          <w:sz w:val="22"/>
          <w:szCs w:val="22"/>
        </w:rPr>
      </w:pPr>
    </w:p>
    <w:p w14:paraId="21C3A712" w14:textId="77777777" w:rsidR="00636C60" w:rsidRPr="00636C60" w:rsidRDefault="00636C60" w:rsidP="00636C60">
      <w:pPr>
        <w:widowControl w:val="0"/>
        <w:spacing w:after="120"/>
        <w:jc w:val="center"/>
        <w:rPr>
          <w:rFonts w:ascii="Arial" w:hAnsi="Arial" w:cs="Arial"/>
          <w:sz w:val="22"/>
          <w:szCs w:val="22"/>
        </w:rPr>
      </w:pPr>
      <w:r w:rsidRPr="00636C60">
        <w:rPr>
          <w:rFonts w:ascii="Arial" w:hAnsi="Arial" w:cs="Arial"/>
          <w:sz w:val="22"/>
          <w:szCs w:val="22"/>
        </w:rPr>
        <w:t>§ 2</w:t>
      </w:r>
    </w:p>
    <w:p w14:paraId="69ED2624" w14:textId="77777777" w:rsidR="00636C60" w:rsidRPr="00636C60" w:rsidRDefault="00636C60" w:rsidP="00C80508">
      <w:pPr>
        <w:pStyle w:val="Akapitzlist"/>
        <w:widowControl w:val="0"/>
        <w:numPr>
          <w:ilvl w:val="0"/>
          <w:numId w:val="51"/>
        </w:numPr>
        <w:spacing w:after="120" w:line="276" w:lineRule="auto"/>
        <w:contextualSpacing/>
        <w:jc w:val="both"/>
        <w:rPr>
          <w:rFonts w:ascii="Arial" w:hAnsi="Arial" w:cs="Arial"/>
          <w:sz w:val="22"/>
          <w:szCs w:val="22"/>
        </w:rPr>
      </w:pPr>
      <w:r w:rsidRPr="00636C60">
        <w:rPr>
          <w:rFonts w:ascii="Arial" w:hAnsi="Arial" w:cs="Arial"/>
          <w:sz w:val="22"/>
          <w:szCs w:val="22"/>
        </w:rPr>
        <w:t xml:space="preserve">Za wykonanie przedmiotu umowy Wykonawca otrzyma wynagrodzenie w wysokości nieprzekraczającej kwoty …………………………………………… </w:t>
      </w:r>
      <w:r w:rsidRPr="00636C60">
        <w:rPr>
          <w:rFonts w:ascii="Arial" w:hAnsi="Arial" w:cs="Arial"/>
          <w:b/>
          <w:sz w:val="22"/>
          <w:szCs w:val="22"/>
        </w:rPr>
        <w:t>PLN brutto</w:t>
      </w:r>
      <w:r w:rsidRPr="00636C60">
        <w:rPr>
          <w:rFonts w:ascii="Arial" w:hAnsi="Arial" w:cs="Arial"/>
          <w:sz w:val="22"/>
          <w:szCs w:val="22"/>
        </w:rPr>
        <w:t xml:space="preserve"> (słownie: …......................…………………..) w tym należny podatek VAT (23%) naliczony zgodnie z obowiązującymi przepisami, oraz złożoną ofertą (z kosztorysem ofertowym) z dnia…………...</w:t>
      </w:r>
    </w:p>
    <w:p w14:paraId="49DD33A8"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 xml:space="preserve">Wynagrodzenie wskazane w ust. 1 zawiera wszelkie koszty niezbędne do prawidłowego </w:t>
      </w:r>
      <w:r w:rsidRPr="00636C60">
        <w:rPr>
          <w:rFonts w:ascii="Arial" w:hAnsi="Arial" w:cs="Arial"/>
          <w:sz w:val="22"/>
          <w:szCs w:val="22"/>
        </w:rPr>
        <w:lastRenderedPageBreak/>
        <w:t>i bezusterkowego wykonania przedmiotu umowy, w szczególności robocizny, mobilizacji i demobilizacji, sprzętu, transportu oraz zakupu materiałów niezbędnych do właściwego wykonania przedmiotu umowy.</w:t>
      </w:r>
    </w:p>
    <w:p w14:paraId="4613822E"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Umowa wygasa po całkowitym rozliczeniu rzeczowo – finansowym umowy oraz po upływie  gwarancji.</w:t>
      </w:r>
    </w:p>
    <w:p w14:paraId="757609DB"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 xml:space="preserve">W przypadku odstąpienia od umowy przez którąkolwiek ze Stron, Wykonawca może żądać wyłącznie wynagrodzenia należnego z tytułu faktycznie zakończonych prac. </w:t>
      </w:r>
    </w:p>
    <w:p w14:paraId="4C650D05"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Wynagrodzenie Zamawiający przekaże przelewem, na podstawie prawidłowo wystawionej faktury, w terminie 30 dni od daty dostarczenia faktury do siedziby Zamawiającego na następujący numer rachunku bankowego Wykonawcy ……………..</w:t>
      </w:r>
    </w:p>
    <w:p w14:paraId="5BB15966"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Za datę zapłaty uważać się będzie datę złożenia przez Zamawiającego polecenia przelewu środków na rachunek Wykonawcy.</w:t>
      </w:r>
    </w:p>
    <w:p w14:paraId="3DBF7D10"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Faktura powinna zawierać numer umowy oraz być wystawiona na:</w:t>
      </w:r>
    </w:p>
    <w:p w14:paraId="762DB4F0" w14:textId="77777777" w:rsidR="00636C60" w:rsidRPr="00636C60" w:rsidRDefault="00636C60" w:rsidP="00636C60">
      <w:pPr>
        <w:pStyle w:val="Akapitzlist"/>
        <w:tabs>
          <w:tab w:val="left" w:pos="360"/>
        </w:tabs>
        <w:jc w:val="both"/>
        <w:rPr>
          <w:rFonts w:ascii="Arial" w:hAnsi="Arial" w:cs="Arial"/>
          <w:sz w:val="22"/>
          <w:szCs w:val="22"/>
        </w:rPr>
      </w:pPr>
      <w:r w:rsidRPr="00636C60">
        <w:rPr>
          <w:rFonts w:ascii="Arial" w:hAnsi="Arial" w:cs="Arial"/>
          <w:sz w:val="22"/>
          <w:szCs w:val="22"/>
        </w:rPr>
        <w:tab/>
      </w:r>
      <w:r w:rsidRPr="00636C60">
        <w:rPr>
          <w:rFonts w:ascii="Arial" w:hAnsi="Arial" w:cs="Arial"/>
          <w:sz w:val="22"/>
          <w:szCs w:val="22"/>
        </w:rPr>
        <w:tab/>
      </w:r>
      <w:r w:rsidRPr="00636C60">
        <w:rPr>
          <w:rFonts w:ascii="Arial" w:hAnsi="Arial" w:cs="Arial"/>
          <w:sz w:val="22"/>
          <w:szCs w:val="22"/>
        </w:rPr>
        <w:tab/>
      </w:r>
      <w:r w:rsidRPr="00636C60">
        <w:rPr>
          <w:rFonts w:ascii="Arial" w:hAnsi="Arial" w:cs="Arial"/>
          <w:sz w:val="22"/>
          <w:szCs w:val="22"/>
        </w:rPr>
        <w:tab/>
        <w:t>Powiat Wołomiński</w:t>
      </w:r>
    </w:p>
    <w:p w14:paraId="52834B21" w14:textId="77777777" w:rsidR="00636C60" w:rsidRPr="00636C60" w:rsidRDefault="00636C60" w:rsidP="00636C60">
      <w:pPr>
        <w:pStyle w:val="Akapitzlist"/>
        <w:tabs>
          <w:tab w:val="left" w:pos="360"/>
        </w:tabs>
        <w:jc w:val="both"/>
        <w:rPr>
          <w:rFonts w:ascii="Arial" w:hAnsi="Arial" w:cs="Arial"/>
          <w:sz w:val="22"/>
          <w:szCs w:val="22"/>
        </w:rPr>
      </w:pPr>
      <w:r w:rsidRPr="00636C60">
        <w:rPr>
          <w:rFonts w:ascii="Arial" w:hAnsi="Arial" w:cs="Arial"/>
          <w:sz w:val="22"/>
          <w:szCs w:val="22"/>
        </w:rPr>
        <w:tab/>
      </w:r>
      <w:r w:rsidRPr="00636C60">
        <w:rPr>
          <w:rFonts w:ascii="Arial" w:hAnsi="Arial" w:cs="Arial"/>
          <w:sz w:val="22"/>
          <w:szCs w:val="22"/>
        </w:rPr>
        <w:tab/>
        <w:t>Adres:</w:t>
      </w:r>
      <w:r w:rsidRPr="00636C60">
        <w:rPr>
          <w:rFonts w:ascii="Arial" w:hAnsi="Arial" w:cs="Arial"/>
          <w:sz w:val="22"/>
          <w:szCs w:val="22"/>
        </w:rPr>
        <w:tab/>
      </w:r>
      <w:r w:rsidRPr="00636C60">
        <w:rPr>
          <w:rFonts w:ascii="Arial" w:hAnsi="Arial" w:cs="Arial"/>
          <w:sz w:val="22"/>
          <w:szCs w:val="22"/>
        </w:rPr>
        <w:tab/>
        <w:t>05-200 Wołomin, ul. Prądzyńskiego 3</w:t>
      </w:r>
    </w:p>
    <w:p w14:paraId="11E61937" w14:textId="77777777" w:rsidR="00636C60" w:rsidRPr="00636C60" w:rsidRDefault="00636C60" w:rsidP="00636C60">
      <w:pPr>
        <w:pStyle w:val="Akapitzlist"/>
        <w:tabs>
          <w:tab w:val="left" w:pos="360"/>
        </w:tabs>
        <w:jc w:val="both"/>
        <w:rPr>
          <w:rFonts w:ascii="Arial" w:hAnsi="Arial" w:cs="Arial"/>
          <w:sz w:val="22"/>
          <w:szCs w:val="22"/>
        </w:rPr>
      </w:pPr>
      <w:r w:rsidRPr="00636C60">
        <w:rPr>
          <w:rFonts w:ascii="Arial" w:hAnsi="Arial" w:cs="Arial"/>
          <w:sz w:val="22"/>
          <w:szCs w:val="22"/>
        </w:rPr>
        <w:tab/>
      </w:r>
      <w:r w:rsidRPr="00636C60">
        <w:rPr>
          <w:rFonts w:ascii="Arial" w:hAnsi="Arial" w:cs="Arial"/>
          <w:sz w:val="22"/>
          <w:szCs w:val="22"/>
        </w:rPr>
        <w:tab/>
        <w:t>NIP:</w:t>
      </w:r>
      <w:r w:rsidRPr="00636C60">
        <w:rPr>
          <w:rFonts w:ascii="Arial" w:hAnsi="Arial" w:cs="Arial"/>
          <w:sz w:val="22"/>
          <w:szCs w:val="22"/>
        </w:rPr>
        <w:tab/>
      </w:r>
      <w:r w:rsidRPr="00636C60">
        <w:rPr>
          <w:rFonts w:ascii="Arial" w:hAnsi="Arial" w:cs="Arial"/>
          <w:sz w:val="22"/>
          <w:szCs w:val="22"/>
        </w:rPr>
        <w:tab/>
        <w:t xml:space="preserve">125 – 094 – 06 – 09 </w:t>
      </w:r>
    </w:p>
    <w:p w14:paraId="3E1938AC" w14:textId="3970308D" w:rsidR="00636C60" w:rsidRPr="00636C60" w:rsidRDefault="00636C60" w:rsidP="00636C60">
      <w:pPr>
        <w:pStyle w:val="Akapitzlist"/>
        <w:tabs>
          <w:tab w:val="left" w:pos="360"/>
        </w:tabs>
        <w:jc w:val="both"/>
        <w:rPr>
          <w:rFonts w:ascii="Arial" w:hAnsi="Arial" w:cs="Arial"/>
          <w:sz w:val="22"/>
          <w:szCs w:val="22"/>
        </w:rPr>
      </w:pPr>
      <w:r w:rsidRPr="00636C60">
        <w:rPr>
          <w:rFonts w:ascii="Arial" w:hAnsi="Arial" w:cs="Arial"/>
          <w:sz w:val="22"/>
          <w:szCs w:val="22"/>
        </w:rPr>
        <w:tab/>
      </w:r>
      <w:r w:rsidRPr="00636C60">
        <w:rPr>
          <w:rFonts w:ascii="Arial" w:hAnsi="Arial" w:cs="Arial"/>
          <w:sz w:val="22"/>
          <w:szCs w:val="22"/>
        </w:rPr>
        <w:tab/>
        <w:t>REGON:</w:t>
      </w:r>
      <w:r w:rsidRPr="00636C60">
        <w:rPr>
          <w:rFonts w:ascii="Arial" w:hAnsi="Arial" w:cs="Arial"/>
          <w:sz w:val="22"/>
          <w:szCs w:val="22"/>
        </w:rPr>
        <w:tab/>
        <w:t>013269344</w:t>
      </w:r>
    </w:p>
    <w:p w14:paraId="689FF89F"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Faktury/ faktury korygujące mogą być dostarczane:</w:t>
      </w:r>
    </w:p>
    <w:p w14:paraId="5C11D94E" w14:textId="77777777"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 xml:space="preserve">w sposób tradycyjny – w formie papierowej do kancelarii Starostwa Powiatowego w Wołominie lub </w:t>
      </w:r>
    </w:p>
    <w:p w14:paraId="33CA749B" w14:textId="77777777"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za pośrednictwem poczty elektronicznej -  w formacie PDF na adres e-mail kancelaria@powiat-wolominski.pl</w:t>
      </w:r>
    </w:p>
    <w:p w14:paraId="78E82E07" w14:textId="77777777"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E3ACCEF" w14:textId="77777777"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30D4D98C" w14:textId="77777777"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za datę dostarczenia faktury w formie papierowej przyjmuje się datę wpływu faktury do kancelarii Starostwa Powiatowego w Wołominie;</w:t>
      </w:r>
    </w:p>
    <w:p w14:paraId="70AA98E9" w14:textId="711822A4" w:rsidR="00636C60" w:rsidRPr="00636C60" w:rsidRDefault="00636C60" w:rsidP="00C80508">
      <w:pPr>
        <w:numPr>
          <w:ilvl w:val="0"/>
          <w:numId w:val="50"/>
        </w:numPr>
        <w:suppressAutoHyphens/>
        <w:spacing w:line="276" w:lineRule="auto"/>
        <w:contextualSpacing/>
        <w:jc w:val="both"/>
        <w:rPr>
          <w:rFonts w:ascii="Arial" w:hAnsi="Arial" w:cs="Arial"/>
          <w:sz w:val="22"/>
          <w:szCs w:val="22"/>
        </w:rPr>
      </w:pPr>
      <w:r w:rsidRPr="00636C60">
        <w:rPr>
          <w:rFonts w:ascii="Arial" w:hAnsi="Arial" w:cs="Arial"/>
          <w:sz w:val="22"/>
          <w:szCs w:val="22"/>
        </w:rPr>
        <w:t>za moment dostarczenia faktury za pośrednictwem poczty elektronicznej uznaje się moment zarejestrowania wysyłki na serwerze Starostwa</w:t>
      </w:r>
      <w:r>
        <w:rPr>
          <w:rFonts w:ascii="Arial" w:hAnsi="Arial" w:cs="Arial"/>
          <w:sz w:val="22"/>
          <w:szCs w:val="22"/>
        </w:rPr>
        <w:t>.</w:t>
      </w:r>
    </w:p>
    <w:p w14:paraId="5BB926AB"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Zamawiający oświadcza, że będzie dokonywał płatności za przedmiot umowy zastosowaniem mechanizmu podzielonej płatności.</w:t>
      </w:r>
    </w:p>
    <w:p w14:paraId="690D4A0E"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Wykonawca oświadcza, że rachunek bankowy wskazany w ust.5 jest rachunkiem bankowym wskazanym jako rachunek bankowy Wykonawcy w tzw. Białej liście podatników Vat w rozumieniu art. 96b ust. 3 pkt 13 ustawy z dn. 11 marca 2004 r. o podatku od towarów i usług (tj. Dz. U z 2024r. poz. 361) oraz wykorzystywanym wyłącznie do prowadzonej działalności gospodarczej.</w:t>
      </w:r>
    </w:p>
    <w:p w14:paraId="3DDEF66B"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Wykonawca nie może bez pisemnej zgody Zamawiającego, wyrażonej poprzez akceptację przez Zamawiającego umowy o podwykonawstwo ze wskazanym przez Wykonawcę Podwykonawcą, której przedmiotem jest wykonanie w/w zadania, powierzyć wykonaniu zakresu tych robót  jakiemukolwiek Podwykonawcy.</w:t>
      </w:r>
    </w:p>
    <w:p w14:paraId="2DA03FF6"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 xml:space="preserve">Wykonawca nie może dokonać cesji żadnych praw i roszczeń ani przeniesienia obowiązków wynikających z umowy na rzecz osoby trzeciej bez uprzedniej pisemnej zgody </w:t>
      </w:r>
      <w:r w:rsidRPr="00636C60">
        <w:rPr>
          <w:rFonts w:ascii="Arial" w:hAnsi="Arial" w:cs="Arial"/>
          <w:sz w:val="22"/>
          <w:szCs w:val="22"/>
        </w:rPr>
        <w:lastRenderedPageBreak/>
        <w:t xml:space="preserve">Zamawiającego </w:t>
      </w:r>
    </w:p>
    <w:p w14:paraId="77C29914" w14:textId="77777777" w:rsidR="00636C60" w:rsidRPr="00636C60" w:rsidRDefault="00636C60" w:rsidP="00C80508">
      <w:pPr>
        <w:pStyle w:val="Akapitzlist"/>
        <w:widowControl w:val="0"/>
        <w:numPr>
          <w:ilvl w:val="0"/>
          <w:numId w:val="51"/>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Zwiększenie wartości zamówienia wymaga zawarcia aneksu po cenach określonych w ofercie Wykonawcy.</w:t>
      </w:r>
    </w:p>
    <w:p w14:paraId="7F7796DD" w14:textId="77777777" w:rsidR="00636C60" w:rsidRPr="00636C60" w:rsidRDefault="00636C60" w:rsidP="00636C60">
      <w:pPr>
        <w:tabs>
          <w:tab w:val="left" w:pos="0"/>
        </w:tabs>
        <w:contextualSpacing/>
        <w:jc w:val="center"/>
        <w:rPr>
          <w:rFonts w:ascii="Arial" w:hAnsi="Arial" w:cs="Arial"/>
          <w:sz w:val="22"/>
          <w:szCs w:val="22"/>
        </w:rPr>
      </w:pPr>
      <w:r w:rsidRPr="00636C60">
        <w:rPr>
          <w:rFonts w:ascii="Arial" w:hAnsi="Arial" w:cs="Arial"/>
          <w:sz w:val="22"/>
          <w:szCs w:val="22"/>
        </w:rPr>
        <w:t>§ 3</w:t>
      </w:r>
    </w:p>
    <w:p w14:paraId="29E38D34" w14:textId="77777777" w:rsidR="00636C60" w:rsidRPr="00636C60" w:rsidRDefault="00636C60" w:rsidP="00C80508">
      <w:pPr>
        <w:pStyle w:val="Akapitzlist"/>
        <w:widowControl w:val="0"/>
        <w:numPr>
          <w:ilvl w:val="0"/>
          <w:numId w:val="44"/>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Rozpoczęcie robót nastąpi po zawarciu umowy i przekazaniu terenu robót Wykonawcy.</w:t>
      </w:r>
    </w:p>
    <w:p w14:paraId="19ACD38B" w14:textId="77777777" w:rsidR="00636C60" w:rsidRPr="00636C60" w:rsidRDefault="00636C60" w:rsidP="00C80508">
      <w:pPr>
        <w:pStyle w:val="Akapitzlist"/>
        <w:widowControl w:val="0"/>
        <w:numPr>
          <w:ilvl w:val="0"/>
          <w:numId w:val="44"/>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 xml:space="preserve">W terminie do 5 dni roboczych od </w:t>
      </w:r>
      <w:r w:rsidRPr="00636C60">
        <w:rPr>
          <w:rFonts w:ascii="Arial" w:eastAsia="StarSymbol" w:hAnsi="Arial" w:cs="Arial"/>
          <w:sz w:val="22"/>
          <w:szCs w:val="22"/>
        </w:rPr>
        <w:t>podpisania umowy</w:t>
      </w:r>
      <w:r w:rsidRPr="00636C60">
        <w:rPr>
          <w:rFonts w:ascii="Arial" w:hAnsi="Arial" w:cs="Arial"/>
          <w:sz w:val="22"/>
          <w:szCs w:val="22"/>
        </w:rPr>
        <w:t xml:space="preserve"> Zamawiający dokona wprowadzenia Wykonawcy na teren budowy.</w:t>
      </w:r>
    </w:p>
    <w:p w14:paraId="163C3232" w14:textId="77777777" w:rsidR="00636C60" w:rsidRPr="00636C60" w:rsidRDefault="00636C60" w:rsidP="00C80508">
      <w:pPr>
        <w:pStyle w:val="Akapitzlist"/>
        <w:widowControl w:val="0"/>
        <w:numPr>
          <w:ilvl w:val="0"/>
          <w:numId w:val="44"/>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Dokumentem potwierdzającym przekazanie terenu robót będzie protokół wprowadzenia podpisany przez przedstawicieli Wykonawcy i Zamawiającego.</w:t>
      </w:r>
    </w:p>
    <w:p w14:paraId="1E5E7292" w14:textId="166BF2A7" w:rsidR="00636C60" w:rsidRPr="00636C60" w:rsidRDefault="00636C60" w:rsidP="00C80508">
      <w:pPr>
        <w:pStyle w:val="Akapitzlist"/>
        <w:widowControl w:val="0"/>
        <w:numPr>
          <w:ilvl w:val="0"/>
          <w:numId w:val="44"/>
        </w:numPr>
        <w:spacing w:after="120" w:line="276" w:lineRule="auto"/>
        <w:ind w:left="284" w:hanging="284"/>
        <w:contextualSpacing/>
        <w:jc w:val="both"/>
        <w:rPr>
          <w:rFonts w:ascii="Arial" w:hAnsi="Arial" w:cs="Arial"/>
          <w:sz w:val="22"/>
          <w:szCs w:val="22"/>
        </w:rPr>
      </w:pPr>
      <w:r w:rsidRPr="00636C60">
        <w:rPr>
          <w:rFonts w:ascii="Arial" w:hAnsi="Arial" w:cs="Arial"/>
          <w:sz w:val="22"/>
          <w:szCs w:val="22"/>
        </w:rPr>
        <w:t>Okres realizacji zamówienia – 50 dni od dnia podpisania umowy</w:t>
      </w:r>
      <w:r w:rsidR="002531EB">
        <w:rPr>
          <w:rFonts w:ascii="Arial" w:hAnsi="Arial" w:cs="Arial"/>
          <w:sz w:val="22"/>
          <w:szCs w:val="22"/>
        </w:rPr>
        <w:t>.</w:t>
      </w:r>
    </w:p>
    <w:p w14:paraId="285E0CAE" w14:textId="77777777" w:rsidR="00636C60" w:rsidRPr="00636C60" w:rsidRDefault="00636C60" w:rsidP="00C80508">
      <w:pPr>
        <w:pStyle w:val="Akapitzlist"/>
        <w:widowControl w:val="0"/>
        <w:numPr>
          <w:ilvl w:val="0"/>
          <w:numId w:val="44"/>
        </w:numPr>
        <w:spacing w:after="120" w:line="276" w:lineRule="auto"/>
        <w:ind w:left="284" w:hanging="284"/>
        <w:contextualSpacing/>
        <w:jc w:val="both"/>
        <w:rPr>
          <w:rFonts w:ascii="Arial" w:hAnsi="Arial" w:cs="Arial"/>
          <w:sz w:val="22"/>
          <w:szCs w:val="22"/>
        </w:rPr>
      </w:pPr>
      <w:r w:rsidRPr="00636C60">
        <w:rPr>
          <w:rFonts w:ascii="Arial" w:eastAsia="StarSymbol" w:hAnsi="Arial" w:cs="Arial"/>
          <w:sz w:val="22"/>
          <w:szCs w:val="22"/>
        </w:rPr>
        <w:t>Terminy wykonania robót objętych niniejszą umową mogą ulec zmianie w przypadku:</w:t>
      </w:r>
    </w:p>
    <w:p w14:paraId="3B19272F" w14:textId="77777777" w:rsidR="00636C60" w:rsidRPr="00636C60" w:rsidRDefault="00636C60" w:rsidP="00C80508">
      <w:pPr>
        <w:pStyle w:val="Akapitzlist"/>
        <w:numPr>
          <w:ilvl w:val="0"/>
          <w:numId w:val="52"/>
        </w:numPr>
        <w:suppressAutoHyphens/>
        <w:spacing w:line="276" w:lineRule="auto"/>
        <w:ind w:left="567" w:hanging="283"/>
        <w:contextualSpacing/>
        <w:jc w:val="both"/>
        <w:rPr>
          <w:rFonts w:ascii="Arial" w:eastAsia="StarSymbol" w:hAnsi="Arial" w:cs="Arial"/>
          <w:sz w:val="22"/>
          <w:szCs w:val="22"/>
        </w:rPr>
      </w:pPr>
      <w:r w:rsidRPr="00636C60">
        <w:rPr>
          <w:rFonts w:ascii="Arial" w:eastAsia="StarSymbol" w:hAnsi="Arial" w:cs="Arial"/>
          <w:sz w:val="22"/>
          <w:szCs w:val="22"/>
        </w:rPr>
        <w:t>przerw w realizacji prac i robót, powstałych z przyczyn leżących po stronie Zamawiającego lub na jego pisemne żądanie,</w:t>
      </w:r>
    </w:p>
    <w:p w14:paraId="4F0103D9" w14:textId="77777777" w:rsidR="00636C60" w:rsidRPr="00636C60" w:rsidRDefault="00636C60" w:rsidP="00C80508">
      <w:pPr>
        <w:pStyle w:val="Akapitzlist"/>
        <w:numPr>
          <w:ilvl w:val="0"/>
          <w:numId w:val="52"/>
        </w:numPr>
        <w:suppressAutoHyphens/>
        <w:spacing w:line="276" w:lineRule="auto"/>
        <w:ind w:left="567" w:hanging="283"/>
        <w:contextualSpacing/>
        <w:jc w:val="both"/>
        <w:rPr>
          <w:rFonts w:ascii="Arial" w:eastAsia="StarSymbol" w:hAnsi="Arial" w:cs="Arial"/>
          <w:sz w:val="22"/>
          <w:szCs w:val="22"/>
        </w:rPr>
      </w:pPr>
      <w:r w:rsidRPr="00636C60">
        <w:rPr>
          <w:rFonts w:ascii="Arial" w:eastAsia="StarSymbol" w:hAnsi="Arial" w:cs="Arial"/>
          <w:sz w:val="22"/>
          <w:szCs w:val="22"/>
        </w:rPr>
        <w:t>w przypadku, gdy warunki atmosferyczne</w:t>
      </w:r>
      <w:r w:rsidRPr="00636C60">
        <w:rPr>
          <w:rFonts w:ascii="Arial" w:hAnsi="Arial" w:cs="Arial"/>
          <w:sz w:val="22"/>
          <w:szCs w:val="22"/>
        </w:rPr>
        <w:t xml:space="preserve"> nie pozwolą na prowadzenie robót zgodnie </w:t>
      </w:r>
      <w:r w:rsidRPr="00636C60">
        <w:rPr>
          <w:rFonts w:ascii="Arial" w:hAnsi="Arial" w:cs="Arial"/>
          <w:sz w:val="22"/>
          <w:szCs w:val="22"/>
        </w:rPr>
        <w:br/>
        <w:t xml:space="preserve">z wymogami technologicznymi, termin realizacji może się przesunąć o czas niezbędny </w:t>
      </w:r>
      <w:r w:rsidRPr="00636C60">
        <w:rPr>
          <w:rFonts w:ascii="Arial" w:hAnsi="Arial" w:cs="Arial"/>
          <w:sz w:val="22"/>
          <w:szCs w:val="22"/>
        </w:rPr>
        <w:br/>
        <w:t>do poprawnego wykonania robót pod warunkiem akceptacji Zamawiającego,</w:t>
      </w:r>
    </w:p>
    <w:p w14:paraId="74FD8A80" w14:textId="77777777" w:rsidR="00636C60" w:rsidRPr="00636C60" w:rsidRDefault="00636C60" w:rsidP="00C80508">
      <w:pPr>
        <w:pStyle w:val="Akapitzlist"/>
        <w:numPr>
          <w:ilvl w:val="0"/>
          <w:numId w:val="52"/>
        </w:numPr>
        <w:suppressAutoHyphens/>
        <w:spacing w:line="276" w:lineRule="auto"/>
        <w:ind w:left="567" w:hanging="283"/>
        <w:contextualSpacing/>
        <w:jc w:val="both"/>
        <w:rPr>
          <w:rFonts w:ascii="Arial" w:eastAsia="StarSymbol" w:hAnsi="Arial" w:cs="Arial"/>
          <w:sz w:val="22"/>
          <w:szCs w:val="22"/>
        </w:rPr>
      </w:pPr>
      <w:r w:rsidRPr="00636C60">
        <w:rPr>
          <w:rFonts w:ascii="Arial" w:eastAsia="StarSymbol" w:hAnsi="Arial" w:cs="Arial"/>
          <w:sz w:val="22"/>
          <w:szCs w:val="22"/>
        </w:rPr>
        <w:t>uzasadnionych przerw w realizacji prac i robót, powstałych z przyczyn niezależnych</w:t>
      </w:r>
      <w:r w:rsidRPr="00636C60">
        <w:rPr>
          <w:rFonts w:ascii="Arial" w:eastAsia="StarSymbol" w:hAnsi="Arial" w:cs="Arial"/>
          <w:sz w:val="22"/>
          <w:szCs w:val="22"/>
        </w:rPr>
        <w:br/>
        <w:t xml:space="preserve">i niezawinionych przez Wykonawcę lub Zamawiającego. </w:t>
      </w:r>
    </w:p>
    <w:p w14:paraId="3DB73534" w14:textId="77777777" w:rsidR="00636C60" w:rsidRPr="00636C60" w:rsidRDefault="00636C60" w:rsidP="00636C60">
      <w:pPr>
        <w:pStyle w:val="Akapitzlist"/>
        <w:spacing w:line="276" w:lineRule="auto"/>
        <w:ind w:left="567"/>
        <w:jc w:val="both"/>
        <w:rPr>
          <w:rFonts w:ascii="Arial" w:eastAsia="StarSymbol" w:hAnsi="Arial" w:cs="Arial"/>
          <w:sz w:val="22"/>
          <w:szCs w:val="22"/>
        </w:rPr>
      </w:pPr>
    </w:p>
    <w:p w14:paraId="3880EA87" w14:textId="77777777" w:rsidR="00636C60" w:rsidRPr="00636C60" w:rsidRDefault="00636C60" w:rsidP="00636C60">
      <w:pPr>
        <w:jc w:val="center"/>
        <w:rPr>
          <w:rFonts w:ascii="Arial" w:hAnsi="Arial" w:cs="Arial"/>
          <w:sz w:val="22"/>
          <w:szCs w:val="22"/>
        </w:rPr>
      </w:pPr>
      <w:bookmarkStart w:id="6" w:name="_Hlk523400843"/>
      <w:r w:rsidRPr="00636C60">
        <w:rPr>
          <w:rFonts w:ascii="Arial" w:hAnsi="Arial" w:cs="Arial"/>
          <w:sz w:val="22"/>
          <w:szCs w:val="22"/>
        </w:rPr>
        <w:t>§ 4</w:t>
      </w:r>
    </w:p>
    <w:p w14:paraId="44B20054" w14:textId="77777777" w:rsidR="00636C60" w:rsidRPr="00636C60" w:rsidRDefault="00636C60" w:rsidP="00636C60">
      <w:pPr>
        <w:spacing w:line="276" w:lineRule="auto"/>
        <w:jc w:val="both"/>
        <w:rPr>
          <w:rFonts w:ascii="Arial" w:hAnsi="Arial" w:cs="Arial"/>
          <w:sz w:val="22"/>
          <w:szCs w:val="22"/>
        </w:rPr>
      </w:pPr>
      <w:r w:rsidRPr="00636C60">
        <w:rPr>
          <w:rFonts w:ascii="Arial" w:hAnsi="Arial" w:cs="Arial"/>
          <w:sz w:val="22"/>
          <w:szCs w:val="22"/>
        </w:rPr>
        <w:t>Wykonawca w ramach niniejszej umowy zobowiązany jest do:</w:t>
      </w:r>
    </w:p>
    <w:p w14:paraId="7BC374B2"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prowadzenia robót w sposób umożliwiający dojazd do posesji mieszkańcom, służbom miejskim i ratunkowym,</w:t>
      </w:r>
    </w:p>
    <w:p w14:paraId="1460DD3C"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zabezpieczenia terenu budowy z zachowaniem najwyższej staranności, w tym m.in. ustawienia przed rozpoczęciem robót wygrodzenia, znaków ostrzegawczych, odpowiadających wymogom określonym w przepisach,</w:t>
      </w:r>
    </w:p>
    <w:p w14:paraId="6313F0FB"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zorganizowania, a po zakończeniu robót likwidacji ustawionych zabezpieczeń,</w:t>
      </w:r>
    </w:p>
    <w:p w14:paraId="0F10B124"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zapewnienia i przestrzegania wymogów w zakresie bezpieczeństwa osób przebywających</w:t>
      </w:r>
      <w:r w:rsidRPr="00636C60">
        <w:rPr>
          <w:rFonts w:ascii="Arial" w:hAnsi="Arial" w:cs="Arial"/>
          <w:sz w:val="22"/>
          <w:szCs w:val="22"/>
        </w:rPr>
        <w:br/>
        <w:t>na terenie prowadzonych robót,</w:t>
      </w:r>
    </w:p>
    <w:p w14:paraId="0E687165"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zapewnienia na własny koszt odpowiednich środków ochronnych, celem zabezpieczenia terenu robót przed szkodami spowodowanymi czynnikami zewnętrznymi, w tym m.in. czynnikami pogodowymi, zalaniem, pożarem, kradzieżą, wandalizmem, oraz innymi zdarzeniami losowymi, a także do niezwłocznego usuwania tych szkód,</w:t>
      </w:r>
    </w:p>
    <w:p w14:paraId="57D2F5D3"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532D7A17"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usuwania na własny koszt odpadów i śmieci systematycznie w czasie trwania robót,</w:t>
      </w:r>
    </w:p>
    <w:p w14:paraId="12B1A76A" w14:textId="77777777" w:rsidR="00636C60" w:rsidRPr="00636C60" w:rsidRDefault="00636C60" w:rsidP="00C80508">
      <w:pPr>
        <w:numPr>
          <w:ilvl w:val="2"/>
          <w:numId w:val="46"/>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ponoszenia odpowiedzialności za szkody powstałe w wyniku prowadzonych prac:</w:t>
      </w:r>
    </w:p>
    <w:p w14:paraId="447045EE" w14:textId="77777777" w:rsidR="00636C60" w:rsidRPr="00636C60" w:rsidRDefault="00636C60" w:rsidP="00C80508">
      <w:pPr>
        <w:numPr>
          <w:ilvl w:val="0"/>
          <w:numId w:val="45"/>
        </w:numPr>
        <w:suppressAutoHyphens/>
        <w:spacing w:line="276" w:lineRule="auto"/>
        <w:ind w:left="567" w:hanging="283"/>
        <w:jc w:val="both"/>
        <w:rPr>
          <w:rFonts w:ascii="Arial" w:hAnsi="Arial" w:cs="Arial"/>
          <w:sz w:val="22"/>
          <w:szCs w:val="22"/>
        </w:rPr>
      </w:pPr>
      <w:r w:rsidRPr="00636C60">
        <w:rPr>
          <w:rFonts w:ascii="Arial" w:hAnsi="Arial" w:cs="Arial"/>
          <w:sz w:val="22"/>
          <w:szCs w:val="22"/>
        </w:rPr>
        <w:t>wszelkie uszkodzenia m.in. komunikacyjne jakie Wykonawca spowoduje podczas prowadzenia prac związany jest naprawić na własny koszt,</w:t>
      </w:r>
    </w:p>
    <w:p w14:paraId="22378CAF" w14:textId="11DA3F0B" w:rsidR="00636C60" w:rsidRPr="00636C60" w:rsidRDefault="00636C60" w:rsidP="00C80508">
      <w:pPr>
        <w:numPr>
          <w:ilvl w:val="0"/>
          <w:numId w:val="45"/>
        </w:numPr>
        <w:suppressAutoHyphens/>
        <w:spacing w:line="276" w:lineRule="auto"/>
        <w:ind w:left="567" w:hanging="283"/>
        <w:jc w:val="both"/>
        <w:rPr>
          <w:rFonts w:ascii="Arial" w:hAnsi="Arial" w:cs="Arial"/>
          <w:sz w:val="22"/>
          <w:szCs w:val="22"/>
        </w:rPr>
      </w:pPr>
      <w:r w:rsidRPr="00636C60">
        <w:rPr>
          <w:rFonts w:ascii="Arial" w:hAnsi="Arial" w:cs="Arial"/>
          <w:sz w:val="22"/>
          <w:szCs w:val="22"/>
        </w:rPr>
        <w:t>w przypadku, gdy na pisemne wezwanie Zamawiającego, Wykonawca nie dokona napraw m.in. urządzeń lub innych elementów zlokalizowanych w pasie drogi, Zamawiający ma prawo</w:t>
      </w:r>
      <w:r>
        <w:rPr>
          <w:rFonts w:ascii="Arial" w:hAnsi="Arial" w:cs="Arial"/>
          <w:sz w:val="22"/>
          <w:szCs w:val="22"/>
        </w:rPr>
        <w:t xml:space="preserve"> </w:t>
      </w:r>
      <w:r w:rsidRPr="00636C60">
        <w:rPr>
          <w:rFonts w:ascii="Arial" w:hAnsi="Arial" w:cs="Arial"/>
          <w:sz w:val="22"/>
          <w:szCs w:val="22"/>
        </w:rPr>
        <w:t>do zlecenia tych prac wykwalifikowanej firmie, a kosztami obciąży Wykonawcę potrącając należność za naprawę z wystawionej przez niego faktury,</w:t>
      </w:r>
    </w:p>
    <w:p w14:paraId="481CEB84" w14:textId="77777777"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użycia materiałów dopuszczonych do obrotu i stosowania na rynku polskim,</w:t>
      </w:r>
    </w:p>
    <w:p w14:paraId="18840DE8" w14:textId="371637DF"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lastRenderedPageBreak/>
        <w:t>na użyte materiały Wykonawca obowiązany jest posiadać wszelkie certyfikaty, znaki bezpieczeństwa, deklaracje zgodności oraz aprobaty techniczne zgodnie z obowiązującymi w tym zakresie przepisami</w:t>
      </w:r>
      <w:r>
        <w:rPr>
          <w:rFonts w:ascii="Arial" w:hAnsi="Arial" w:cs="Arial"/>
          <w:sz w:val="22"/>
          <w:szCs w:val="22"/>
        </w:rPr>
        <w:t>,</w:t>
      </w:r>
    </w:p>
    <w:p w14:paraId="1D1646CA" w14:textId="77777777"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wykonania innych czynności i prac niezbędnych do prawidłowego wykonania przedmiotu umowy,</w:t>
      </w:r>
    </w:p>
    <w:p w14:paraId="7AA66E20" w14:textId="06857DE0"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codziennego informowania Zamawiającego na adres w/w e-mail o braku możliwości właściwego wykonania zadania ze względu na warunki atmosferyczne</w:t>
      </w:r>
      <w:r>
        <w:rPr>
          <w:rFonts w:ascii="Arial" w:hAnsi="Arial" w:cs="Arial"/>
          <w:sz w:val="22"/>
          <w:szCs w:val="22"/>
        </w:rPr>
        <w:t>,</w:t>
      </w:r>
    </w:p>
    <w:p w14:paraId="5DDBAB0C" w14:textId="47A81BD1"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Wykonawca zobowiązuje się, że pracownicy wykonujący przedmiot umowy będą zatrudnieni na umowę o pracę w rozumieniu przepisów ustawy z dnia 26 czerwca 1974r. Kodeks pracy ( </w:t>
      </w:r>
      <w:proofErr w:type="spellStart"/>
      <w:r w:rsidRPr="00636C60">
        <w:rPr>
          <w:rFonts w:ascii="Arial" w:hAnsi="Arial" w:cs="Arial"/>
          <w:sz w:val="22"/>
          <w:szCs w:val="22"/>
        </w:rPr>
        <w:t>t.j</w:t>
      </w:r>
      <w:proofErr w:type="spellEnd"/>
      <w:r w:rsidRPr="00636C60">
        <w:rPr>
          <w:rFonts w:ascii="Arial" w:hAnsi="Arial" w:cs="Arial"/>
          <w:sz w:val="22"/>
          <w:szCs w:val="22"/>
        </w:rPr>
        <w:t>. Dz.U. z 2024r. poz. 1465). Postanowienia w powyższym zdaniu dotyczą także podwykonawców</w:t>
      </w:r>
      <w:r>
        <w:rPr>
          <w:rFonts w:ascii="Arial" w:hAnsi="Arial" w:cs="Arial"/>
          <w:sz w:val="22"/>
          <w:szCs w:val="22"/>
        </w:rPr>
        <w:t>,</w:t>
      </w:r>
    </w:p>
    <w:p w14:paraId="4F3DDB14" w14:textId="77777777"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 trakcie realizacji zamówienia Zamawiający uprawniony jest do wykonywania czynności kontrolnych wobec Wykonawcy odnośnie spełnienia przez Wykonawcę wymogu zatrudnienia na podstawie umowy o pracę osób wykonujących wskazane w ust. 13 czynności. Zamawiający uprawniony jest w szczególności do:</w:t>
      </w:r>
    </w:p>
    <w:p w14:paraId="130A6170" w14:textId="77777777" w:rsidR="00636C60" w:rsidRPr="00636C60" w:rsidRDefault="00636C60" w:rsidP="00C80508">
      <w:pPr>
        <w:pStyle w:val="Akapitzlist"/>
        <w:numPr>
          <w:ilvl w:val="0"/>
          <w:numId w:val="57"/>
        </w:numPr>
        <w:suppressAutoHyphens/>
        <w:spacing w:line="276" w:lineRule="auto"/>
        <w:contextualSpacing/>
        <w:jc w:val="both"/>
        <w:rPr>
          <w:rFonts w:ascii="Arial" w:hAnsi="Arial" w:cs="Arial"/>
          <w:sz w:val="22"/>
          <w:szCs w:val="22"/>
        </w:rPr>
      </w:pPr>
      <w:r w:rsidRPr="00636C60">
        <w:rPr>
          <w:rFonts w:ascii="Arial" w:hAnsi="Arial" w:cs="Arial"/>
          <w:sz w:val="22"/>
          <w:szCs w:val="22"/>
        </w:rPr>
        <w:t>żądania wyjaśnień w przypadku wątpliwości w zakresie potwierdzenia spełnienia ww. wymogów,</w:t>
      </w:r>
    </w:p>
    <w:p w14:paraId="1048D0FE" w14:textId="77777777" w:rsidR="00636C60" w:rsidRPr="00636C60" w:rsidRDefault="00636C60" w:rsidP="00C80508">
      <w:pPr>
        <w:pStyle w:val="Akapitzlist"/>
        <w:numPr>
          <w:ilvl w:val="0"/>
          <w:numId w:val="57"/>
        </w:numPr>
        <w:tabs>
          <w:tab w:val="left" w:pos="360"/>
        </w:tabs>
        <w:ind w:left="709"/>
        <w:contextualSpacing/>
        <w:jc w:val="both"/>
        <w:rPr>
          <w:rFonts w:ascii="Arial" w:hAnsi="Arial" w:cs="Arial"/>
          <w:sz w:val="22"/>
          <w:szCs w:val="22"/>
        </w:rPr>
      </w:pPr>
      <w:r w:rsidRPr="00636C60">
        <w:rPr>
          <w:rFonts w:ascii="Arial" w:hAnsi="Arial" w:cs="Arial"/>
          <w:sz w:val="22"/>
          <w:szCs w:val="22"/>
        </w:rPr>
        <w:t>przeprowadzenia kontroli na miejscu wykonywania świadczenia,</w:t>
      </w:r>
    </w:p>
    <w:p w14:paraId="548668CE" w14:textId="77777777" w:rsidR="00636C60" w:rsidRPr="00636C60" w:rsidRDefault="00636C60" w:rsidP="00C80508">
      <w:pPr>
        <w:pStyle w:val="Akapitzlist"/>
        <w:numPr>
          <w:ilvl w:val="0"/>
          <w:numId w:val="57"/>
        </w:numPr>
        <w:tabs>
          <w:tab w:val="left" w:pos="360"/>
        </w:tabs>
        <w:ind w:left="709"/>
        <w:contextualSpacing/>
        <w:jc w:val="both"/>
        <w:rPr>
          <w:rFonts w:ascii="Arial" w:hAnsi="Arial" w:cs="Arial"/>
          <w:sz w:val="22"/>
          <w:szCs w:val="22"/>
        </w:rPr>
      </w:pPr>
      <w:r w:rsidRPr="00636C60">
        <w:rPr>
          <w:rFonts w:ascii="Arial" w:hAnsi="Arial" w:cs="Arial"/>
          <w:sz w:val="22"/>
          <w:szCs w:val="22"/>
        </w:rPr>
        <w:t>żądania oświadczeń i dokumentów w zakresie potwierdzenia spełnienia ww. wymogów i ich oceny.</w:t>
      </w:r>
    </w:p>
    <w:p w14:paraId="436F7A15" w14:textId="77777777" w:rsidR="00636C60" w:rsidRPr="00636C60" w:rsidRDefault="00636C60" w:rsidP="00C80508">
      <w:pPr>
        <w:numPr>
          <w:ilvl w:val="2"/>
          <w:numId w:val="46"/>
        </w:numPr>
        <w:tabs>
          <w:tab w:val="clear" w:pos="1080"/>
          <w:tab w:val="num" w:pos="426"/>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 ust. 1 czynności. Zamawiający może żądać w szczególności:</w:t>
      </w:r>
    </w:p>
    <w:p w14:paraId="26AB49E7" w14:textId="77777777" w:rsidR="00636C60" w:rsidRPr="00636C60" w:rsidRDefault="00636C60" w:rsidP="00C80508">
      <w:pPr>
        <w:pStyle w:val="Akapitzlist"/>
        <w:numPr>
          <w:ilvl w:val="0"/>
          <w:numId w:val="58"/>
        </w:numPr>
        <w:tabs>
          <w:tab w:val="left" w:pos="360"/>
        </w:tabs>
        <w:ind w:left="993"/>
        <w:contextualSpacing/>
        <w:jc w:val="both"/>
        <w:rPr>
          <w:rFonts w:ascii="Arial" w:hAnsi="Arial" w:cs="Arial"/>
          <w:sz w:val="22"/>
          <w:szCs w:val="22"/>
        </w:rPr>
      </w:pPr>
      <w:r w:rsidRPr="00636C60">
        <w:rPr>
          <w:rFonts w:ascii="Arial" w:hAnsi="Arial" w:cs="Arial"/>
          <w:sz w:val="22"/>
          <w:szCs w:val="22"/>
        </w:rPr>
        <w:t>oświadczenia zatrudnionego pracownika,</w:t>
      </w:r>
    </w:p>
    <w:p w14:paraId="143EE755" w14:textId="77777777" w:rsidR="00636C60" w:rsidRPr="00636C60" w:rsidRDefault="00636C60" w:rsidP="00C80508">
      <w:pPr>
        <w:pStyle w:val="Akapitzlist"/>
        <w:numPr>
          <w:ilvl w:val="0"/>
          <w:numId w:val="58"/>
        </w:numPr>
        <w:tabs>
          <w:tab w:val="left" w:pos="360"/>
        </w:tabs>
        <w:ind w:left="993"/>
        <w:contextualSpacing/>
        <w:jc w:val="both"/>
        <w:rPr>
          <w:rFonts w:ascii="Arial" w:hAnsi="Arial" w:cs="Arial"/>
          <w:sz w:val="22"/>
          <w:szCs w:val="22"/>
        </w:rPr>
      </w:pPr>
      <w:r w:rsidRPr="00636C60">
        <w:rPr>
          <w:rFonts w:ascii="Arial" w:hAnsi="Arial" w:cs="Arial"/>
          <w:sz w:val="22"/>
          <w:szCs w:val="22"/>
        </w:rPr>
        <w:t>oświadczenia Wykonawcy lub podwykonawcy o zatrudnieniu pracownika na podstawie umowy o pracę,</w:t>
      </w:r>
    </w:p>
    <w:p w14:paraId="4C3D5523" w14:textId="77777777" w:rsidR="00636C60" w:rsidRPr="00636C60" w:rsidRDefault="00636C60" w:rsidP="00C80508">
      <w:pPr>
        <w:pStyle w:val="Akapitzlist"/>
        <w:numPr>
          <w:ilvl w:val="0"/>
          <w:numId w:val="58"/>
        </w:numPr>
        <w:tabs>
          <w:tab w:val="left" w:pos="360"/>
        </w:tabs>
        <w:ind w:left="993"/>
        <w:contextualSpacing/>
        <w:jc w:val="both"/>
        <w:rPr>
          <w:rFonts w:ascii="Arial" w:hAnsi="Arial" w:cs="Arial"/>
          <w:sz w:val="22"/>
          <w:szCs w:val="22"/>
        </w:rPr>
      </w:pPr>
      <w:r w:rsidRPr="00636C60">
        <w:rPr>
          <w:rFonts w:ascii="Aria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7F7EE76" w14:textId="77777777" w:rsidR="00636C60" w:rsidRPr="00636C60" w:rsidRDefault="00636C60" w:rsidP="00C80508">
      <w:pPr>
        <w:pStyle w:val="Akapitzlist"/>
        <w:numPr>
          <w:ilvl w:val="0"/>
          <w:numId w:val="58"/>
        </w:numPr>
        <w:tabs>
          <w:tab w:val="left" w:pos="360"/>
        </w:tabs>
        <w:ind w:left="993"/>
        <w:contextualSpacing/>
        <w:jc w:val="both"/>
        <w:rPr>
          <w:rFonts w:ascii="Arial" w:hAnsi="Arial" w:cs="Arial"/>
          <w:sz w:val="22"/>
          <w:szCs w:val="22"/>
        </w:rPr>
      </w:pPr>
      <w:r w:rsidRPr="00636C60">
        <w:rPr>
          <w:rFonts w:ascii="Aria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2D842166" w14:textId="77777777" w:rsidR="00636C60" w:rsidRPr="00636C60" w:rsidRDefault="00636C60" w:rsidP="00C80508">
      <w:pPr>
        <w:pStyle w:val="Akapitzlist"/>
        <w:numPr>
          <w:ilvl w:val="0"/>
          <w:numId w:val="58"/>
        </w:numPr>
        <w:tabs>
          <w:tab w:val="left" w:pos="360"/>
        </w:tabs>
        <w:ind w:left="993"/>
        <w:contextualSpacing/>
        <w:jc w:val="both"/>
        <w:rPr>
          <w:rFonts w:ascii="Arial" w:hAnsi="Arial" w:cs="Arial"/>
          <w:sz w:val="22"/>
          <w:szCs w:val="22"/>
        </w:rPr>
      </w:pPr>
      <w:r w:rsidRPr="00636C60">
        <w:rPr>
          <w:rFonts w:ascii="Arial" w:hAnsi="Arial" w:cs="Arial"/>
          <w:sz w:val="22"/>
          <w:szCs w:val="22"/>
        </w:rPr>
        <w:t>poświadczoną za zgodność z oryginałem kopię dowodu potwierdzającego zgłoszenie pracownika przez pracodawcę do ubezpieczeń.</w:t>
      </w:r>
    </w:p>
    <w:p w14:paraId="41021B8C" w14:textId="77777777" w:rsidR="00636C60" w:rsidRPr="00636C60" w:rsidRDefault="00636C60" w:rsidP="00636C60">
      <w:pPr>
        <w:pStyle w:val="Akapitzlist"/>
        <w:tabs>
          <w:tab w:val="left" w:pos="360"/>
        </w:tabs>
        <w:ind w:left="993"/>
        <w:jc w:val="both"/>
        <w:rPr>
          <w:rFonts w:ascii="Arial" w:hAnsi="Arial" w:cs="Arial"/>
          <w:sz w:val="22"/>
          <w:szCs w:val="22"/>
        </w:rPr>
      </w:pPr>
      <w:r w:rsidRPr="00636C60">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08E7AD5E" w14:textId="77777777" w:rsidR="00636C60" w:rsidRPr="00636C60" w:rsidRDefault="00636C60" w:rsidP="00636C60">
      <w:pPr>
        <w:spacing w:line="276" w:lineRule="auto"/>
        <w:ind w:left="360"/>
        <w:contextualSpacing/>
        <w:jc w:val="both"/>
        <w:rPr>
          <w:rFonts w:ascii="Arial" w:hAnsi="Arial" w:cs="Arial"/>
          <w:sz w:val="22"/>
          <w:szCs w:val="22"/>
        </w:rPr>
      </w:pPr>
    </w:p>
    <w:p w14:paraId="3AF2AB04" w14:textId="77777777" w:rsidR="00636C60" w:rsidRPr="00636C60" w:rsidRDefault="00636C60" w:rsidP="00636C60">
      <w:pPr>
        <w:pStyle w:val="Nagwek4"/>
        <w:spacing w:line="276" w:lineRule="auto"/>
        <w:jc w:val="center"/>
        <w:rPr>
          <w:rFonts w:ascii="Arial" w:hAnsi="Arial" w:cs="Arial"/>
          <w:b/>
          <w:i w:val="0"/>
          <w:color w:val="auto"/>
          <w:sz w:val="22"/>
          <w:szCs w:val="22"/>
        </w:rPr>
      </w:pPr>
      <w:r w:rsidRPr="00636C60">
        <w:rPr>
          <w:rFonts w:ascii="Arial" w:hAnsi="Arial" w:cs="Arial"/>
          <w:i w:val="0"/>
          <w:color w:val="auto"/>
          <w:sz w:val="22"/>
          <w:szCs w:val="22"/>
        </w:rPr>
        <w:t>§ 5</w:t>
      </w:r>
    </w:p>
    <w:p w14:paraId="0A979751" w14:textId="77777777" w:rsidR="00636C60" w:rsidRPr="00636C60" w:rsidRDefault="00636C60" w:rsidP="00C80508">
      <w:pPr>
        <w:numPr>
          <w:ilvl w:val="0"/>
          <w:numId w:val="40"/>
        </w:numPr>
        <w:suppressAutoHyphens/>
        <w:spacing w:line="276" w:lineRule="auto"/>
        <w:ind w:left="284" w:hanging="284"/>
        <w:contextualSpacing/>
        <w:jc w:val="both"/>
        <w:rPr>
          <w:rFonts w:ascii="Arial" w:eastAsia="StarSymbol" w:hAnsi="Arial" w:cs="Arial"/>
          <w:sz w:val="22"/>
          <w:szCs w:val="22"/>
        </w:rPr>
      </w:pPr>
      <w:r w:rsidRPr="00636C60">
        <w:rPr>
          <w:rFonts w:ascii="Arial" w:eastAsia="StarSymbol" w:hAnsi="Arial" w:cs="Arial"/>
          <w:sz w:val="22"/>
          <w:szCs w:val="22"/>
        </w:rPr>
        <w:t>Wykonawca oświadcza, że niżej wymienieni Podwykonawcy: .............................................. ........................………………...................................................................................................................................................................................................................................................</w:t>
      </w:r>
    </w:p>
    <w:p w14:paraId="7494B040" w14:textId="77777777" w:rsidR="00636C60" w:rsidRPr="00636C60" w:rsidRDefault="00636C60" w:rsidP="00636C60">
      <w:pPr>
        <w:spacing w:line="276" w:lineRule="auto"/>
        <w:ind w:left="284"/>
        <w:contextualSpacing/>
        <w:jc w:val="both"/>
        <w:rPr>
          <w:rFonts w:ascii="Arial" w:eastAsia="StarSymbol" w:hAnsi="Arial" w:cs="Arial"/>
          <w:sz w:val="22"/>
          <w:szCs w:val="22"/>
        </w:rPr>
      </w:pPr>
      <w:r w:rsidRPr="00636C60">
        <w:rPr>
          <w:rFonts w:ascii="Arial" w:eastAsia="StarSymbol" w:hAnsi="Arial" w:cs="Arial"/>
          <w:sz w:val="22"/>
          <w:szCs w:val="22"/>
        </w:rPr>
        <w:t>będą wykonywać prace wchodzące w zakres przedmiot umowy w następującym zakresie: ………………………………………………………………………………………………</w:t>
      </w:r>
    </w:p>
    <w:p w14:paraId="073A7F70" w14:textId="77777777" w:rsidR="00636C60" w:rsidRPr="00636C60" w:rsidRDefault="00636C60" w:rsidP="00C80508">
      <w:pPr>
        <w:numPr>
          <w:ilvl w:val="0"/>
          <w:numId w:val="40"/>
        </w:numPr>
        <w:suppressAutoHyphens/>
        <w:spacing w:line="276" w:lineRule="auto"/>
        <w:ind w:left="284" w:hanging="284"/>
        <w:contextualSpacing/>
        <w:jc w:val="both"/>
        <w:rPr>
          <w:rFonts w:ascii="Arial" w:eastAsia="StarSymbol" w:hAnsi="Arial" w:cs="Arial"/>
          <w:sz w:val="22"/>
          <w:szCs w:val="22"/>
        </w:rPr>
      </w:pPr>
      <w:r w:rsidRPr="00636C60">
        <w:rPr>
          <w:rFonts w:ascii="Arial" w:eastAsia="StarSymbol" w:hAnsi="Arial" w:cs="Arial"/>
          <w:sz w:val="22"/>
          <w:szCs w:val="22"/>
        </w:rPr>
        <w:lastRenderedPageBreak/>
        <w:t>Wykonawca ponosi pełną odpowiedzialność, za jakość, terminowość oraz bezpieczeństwo robót wykonywanych przez podwykonawców, a także za wszelkie ich działania, jak i zaniechania.</w:t>
      </w:r>
    </w:p>
    <w:p w14:paraId="6A37ACA6" w14:textId="77777777"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eastAsia="StarSymbol" w:hAnsi="Arial" w:cs="Arial"/>
          <w:sz w:val="22"/>
          <w:szCs w:val="22"/>
        </w:rPr>
        <w:t>Wykonawca bez pisemnej zgody Zamawiającego nie może zlecić wykonania robót lub ich części innym Podwykonawcom niż wymienieni w ust. 1</w:t>
      </w:r>
      <w:r w:rsidRPr="00636C60">
        <w:rPr>
          <w:rFonts w:ascii="Arial" w:hAnsi="Arial" w:cs="Arial"/>
          <w:sz w:val="22"/>
          <w:szCs w:val="22"/>
        </w:rPr>
        <w:t xml:space="preserve">. </w:t>
      </w:r>
    </w:p>
    <w:p w14:paraId="74E748A6" w14:textId="173FF812"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w:t>
      </w:r>
      <w:r>
        <w:rPr>
          <w:rFonts w:ascii="Arial" w:hAnsi="Arial" w:cs="Arial"/>
          <w:sz w:val="22"/>
          <w:szCs w:val="22"/>
        </w:rPr>
        <w:t xml:space="preserve"> </w:t>
      </w:r>
      <w:r w:rsidRPr="00636C60">
        <w:rPr>
          <w:rFonts w:ascii="Arial" w:hAnsi="Arial" w:cs="Arial"/>
          <w:sz w:val="22"/>
          <w:szCs w:val="22"/>
        </w:rPr>
        <w:t>o podwykonawstwo o treści zgodnej z projektem umowy.</w:t>
      </w:r>
    </w:p>
    <w:p w14:paraId="67DAFB2B" w14:textId="3D8840B3"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Zamawiający zastrzega sobie 14 dniowy termin na zgłoszenie zastrzeżeń do projektu umowy</w:t>
      </w:r>
      <w:r>
        <w:rPr>
          <w:rFonts w:ascii="Arial" w:hAnsi="Arial" w:cs="Arial"/>
          <w:sz w:val="22"/>
          <w:szCs w:val="22"/>
        </w:rPr>
        <w:t xml:space="preserve"> </w:t>
      </w:r>
      <w:r w:rsidRPr="00636C60">
        <w:rPr>
          <w:rFonts w:ascii="Arial" w:hAnsi="Arial" w:cs="Arial"/>
          <w:sz w:val="22"/>
          <w:szCs w:val="22"/>
        </w:rPr>
        <w:t xml:space="preserve">o podwykonawstwo, której przedmiotem są przewidziane umową roboty, i do projektu jej zmiany lub sprzeciwu do umowy o podwykonawstwo, której przedmiotem są roboty, i do jej zmian. </w:t>
      </w:r>
    </w:p>
    <w:p w14:paraId="56E28BFE" w14:textId="77777777"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Wykonawca przedłoży Zamawiającemu w ciągu 7 dni od podpisania, poświadczoną za zgodność z oryginałem kopię zawartych umów o podwykonawstwo, których przedmiotem są przewidziane roboty.</w:t>
      </w:r>
    </w:p>
    <w:p w14:paraId="4C217447" w14:textId="77777777"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14:paraId="3A769BF0" w14:textId="77777777"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14:paraId="7EA3246D" w14:textId="30B7A222" w:rsidR="00636C60" w:rsidRPr="00636C60" w:rsidRDefault="00636C60" w:rsidP="00C80508">
      <w:pPr>
        <w:numPr>
          <w:ilvl w:val="0"/>
          <w:numId w:val="40"/>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Zawieranie umów o podwykonawstwo z dalszymi podwykonawcami wymaga zgody Zamawiającego.</w:t>
      </w:r>
    </w:p>
    <w:p w14:paraId="53B961C8" w14:textId="77777777" w:rsidR="00636C60" w:rsidRPr="00636C60" w:rsidRDefault="00636C60" w:rsidP="00636C60">
      <w:pPr>
        <w:spacing w:line="276" w:lineRule="auto"/>
        <w:jc w:val="center"/>
        <w:rPr>
          <w:rFonts w:ascii="Arial" w:hAnsi="Arial" w:cs="Arial"/>
          <w:sz w:val="22"/>
          <w:szCs w:val="22"/>
        </w:rPr>
      </w:pPr>
      <w:r w:rsidRPr="00636C60">
        <w:rPr>
          <w:rFonts w:ascii="Arial" w:hAnsi="Arial" w:cs="Arial"/>
          <w:sz w:val="22"/>
          <w:szCs w:val="22"/>
        </w:rPr>
        <w:t>§ 6</w:t>
      </w:r>
    </w:p>
    <w:p w14:paraId="09E91CFC" w14:textId="77777777" w:rsidR="00636C60" w:rsidRPr="00636C60" w:rsidRDefault="00636C60" w:rsidP="00636C60">
      <w:pPr>
        <w:spacing w:line="276" w:lineRule="auto"/>
        <w:jc w:val="both"/>
        <w:rPr>
          <w:rFonts w:ascii="Arial" w:hAnsi="Arial" w:cs="Arial"/>
          <w:sz w:val="22"/>
          <w:szCs w:val="22"/>
        </w:rPr>
      </w:pPr>
      <w:r w:rsidRPr="00636C60">
        <w:rPr>
          <w:rFonts w:ascii="Arial" w:hAnsi="Arial" w:cs="Arial"/>
          <w:sz w:val="22"/>
          <w:szCs w:val="22"/>
        </w:rPr>
        <w:t>Wykonawca oświadcza, że posiada ubezpieczenie od odpowiedzialności cywilnej na prowadzenie robót w zakresie przewidzianym umową, kwota nie może być mniejsza niż 100 000,00 PLN. Wykonawca zobowiązuje się utrzymywać przedmiotowe ubezpieczenie do zakończenia prac stanowiących przedmiot niniejszej umowy. Na każde żądanie Zamawiającego Wykonawca jest zobowiązany przedłożyć dowód posiadania polisy oraz opłacenia składki.</w:t>
      </w:r>
    </w:p>
    <w:p w14:paraId="4F09B588" w14:textId="77777777" w:rsidR="00636C60" w:rsidRPr="00636C60" w:rsidRDefault="00636C60" w:rsidP="00636C60">
      <w:pPr>
        <w:spacing w:line="276" w:lineRule="auto"/>
        <w:jc w:val="both"/>
        <w:rPr>
          <w:rFonts w:ascii="Arial" w:hAnsi="Arial" w:cs="Arial"/>
          <w:sz w:val="22"/>
          <w:szCs w:val="22"/>
        </w:rPr>
      </w:pPr>
    </w:p>
    <w:p w14:paraId="4285EEE9" w14:textId="77777777" w:rsidR="00636C60" w:rsidRPr="00636C60" w:rsidRDefault="00636C60" w:rsidP="00636C60">
      <w:pPr>
        <w:jc w:val="center"/>
        <w:rPr>
          <w:rFonts w:ascii="Arial" w:hAnsi="Arial" w:cs="Arial"/>
          <w:sz w:val="22"/>
          <w:szCs w:val="22"/>
        </w:rPr>
      </w:pPr>
      <w:r w:rsidRPr="00636C60">
        <w:rPr>
          <w:rFonts w:ascii="Arial" w:hAnsi="Arial" w:cs="Arial"/>
          <w:sz w:val="22"/>
          <w:szCs w:val="22"/>
        </w:rPr>
        <w:t>§7</w:t>
      </w:r>
    </w:p>
    <w:p w14:paraId="272B2595" w14:textId="77777777" w:rsidR="00636C60" w:rsidRPr="00636C60" w:rsidRDefault="00636C60" w:rsidP="00C80508">
      <w:pPr>
        <w:numPr>
          <w:ilvl w:val="0"/>
          <w:numId w:val="53"/>
        </w:numPr>
        <w:suppressAutoHyphens/>
        <w:spacing w:line="276" w:lineRule="auto"/>
        <w:ind w:left="284"/>
        <w:contextualSpacing/>
        <w:jc w:val="both"/>
        <w:rPr>
          <w:rFonts w:ascii="Arial" w:eastAsia="StarSymbol" w:hAnsi="Arial" w:cs="Arial"/>
          <w:sz w:val="22"/>
          <w:szCs w:val="22"/>
        </w:rPr>
      </w:pPr>
      <w:r w:rsidRPr="00636C60">
        <w:rPr>
          <w:rFonts w:ascii="Arial" w:eastAsia="StarSymbol" w:hAnsi="Arial" w:cs="Arial"/>
          <w:sz w:val="22"/>
          <w:szCs w:val="22"/>
        </w:rPr>
        <w:t>Zamawiający dokona odbioru przedmiotu umowy w ciągu 5 dni roboczych od daty powiadomienia przez Wykonawcę o ich gotowości do odbioru.</w:t>
      </w:r>
    </w:p>
    <w:p w14:paraId="3D4D7CCD" w14:textId="77777777" w:rsidR="00636C60" w:rsidRPr="00636C60" w:rsidRDefault="00636C60" w:rsidP="00C80508">
      <w:pPr>
        <w:pStyle w:val="Akapitzlist"/>
        <w:numPr>
          <w:ilvl w:val="0"/>
          <w:numId w:val="53"/>
        </w:numPr>
        <w:suppressAutoHyphens/>
        <w:spacing w:line="276" w:lineRule="auto"/>
        <w:ind w:left="284"/>
        <w:contextualSpacing/>
        <w:jc w:val="both"/>
        <w:rPr>
          <w:rFonts w:ascii="Arial" w:eastAsia="StarSymbol" w:hAnsi="Arial" w:cs="Arial"/>
          <w:sz w:val="22"/>
          <w:szCs w:val="22"/>
        </w:rPr>
      </w:pPr>
      <w:r w:rsidRPr="00636C60">
        <w:rPr>
          <w:rFonts w:ascii="Arial" w:hAnsi="Arial" w:cs="Arial"/>
          <w:sz w:val="22"/>
          <w:szCs w:val="22"/>
        </w:rPr>
        <w:t>Wykonane roboty określone w zleceniu zostaną odebrane na podstawie bezusterkowego  protokołu odbioru robót sporządzonego przez przedstawiciela Zamawiającego</w:t>
      </w:r>
      <w:r w:rsidRPr="00636C60">
        <w:rPr>
          <w:rFonts w:ascii="Arial" w:eastAsia="StarSymbol" w:hAnsi="Arial" w:cs="Arial"/>
          <w:sz w:val="22"/>
          <w:szCs w:val="22"/>
        </w:rPr>
        <w:t xml:space="preserve"> </w:t>
      </w:r>
    </w:p>
    <w:p w14:paraId="60B99CBD" w14:textId="77777777" w:rsidR="00636C60" w:rsidRPr="00636C60" w:rsidRDefault="00636C60" w:rsidP="00636C60">
      <w:pPr>
        <w:spacing w:line="276" w:lineRule="auto"/>
        <w:jc w:val="center"/>
        <w:rPr>
          <w:rFonts w:ascii="Arial" w:hAnsi="Arial" w:cs="Arial"/>
          <w:sz w:val="22"/>
          <w:szCs w:val="22"/>
        </w:rPr>
      </w:pPr>
    </w:p>
    <w:p w14:paraId="4BBED773" w14:textId="77777777" w:rsidR="00636C60" w:rsidRPr="00636C60" w:rsidRDefault="00636C60" w:rsidP="00636C60">
      <w:pPr>
        <w:spacing w:line="276" w:lineRule="auto"/>
        <w:jc w:val="center"/>
        <w:rPr>
          <w:rFonts w:ascii="Arial" w:hAnsi="Arial" w:cs="Arial"/>
          <w:sz w:val="22"/>
          <w:szCs w:val="22"/>
        </w:rPr>
      </w:pPr>
      <w:r w:rsidRPr="00636C60">
        <w:rPr>
          <w:rFonts w:ascii="Arial" w:hAnsi="Arial" w:cs="Arial"/>
          <w:sz w:val="22"/>
          <w:szCs w:val="22"/>
        </w:rPr>
        <w:t>§ 8</w:t>
      </w:r>
    </w:p>
    <w:p w14:paraId="735C39FB" w14:textId="77777777" w:rsidR="00636C60" w:rsidRPr="00636C60" w:rsidRDefault="00636C60" w:rsidP="00C80508">
      <w:pPr>
        <w:numPr>
          <w:ilvl w:val="0"/>
          <w:numId w:val="37"/>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Jeżeli Zamawiający stwierdzi wady robót wykonanych, wzywa Wykonawcę do ich usunięcia oraz wskazania przyczyn powodujących ich powstanie, wyznaczając w tym celu odpowiedni termin. </w:t>
      </w:r>
    </w:p>
    <w:p w14:paraId="34293EE8" w14:textId="77777777" w:rsidR="00636C60" w:rsidRPr="00636C60" w:rsidRDefault="00636C60" w:rsidP="00C80508">
      <w:pPr>
        <w:numPr>
          <w:ilvl w:val="0"/>
          <w:numId w:val="37"/>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Wykonawca na własny koszt i ryzyko (tj. w ramach wynagrodzenia umownego) wykona wszelkie konieczne próby i badania, w tym także związane z odbiorem końcowym.</w:t>
      </w:r>
    </w:p>
    <w:p w14:paraId="2D5F1356" w14:textId="77777777" w:rsidR="00636C60" w:rsidRPr="00636C60" w:rsidRDefault="00636C60" w:rsidP="00636C60">
      <w:pPr>
        <w:spacing w:line="276" w:lineRule="auto"/>
        <w:ind w:left="284"/>
        <w:contextualSpacing/>
        <w:jc w:val="both"/>
        <w:rPr>
          <w:rFonts w:ascii="Arial" w:hAnsi="Arial" w:cs="Arial"/>
          <w:sz w:val="22"/>
          <w:szCs w:val="22"/>
        </w:rPr>
      </w:pPr>
    </w:p>
    <w:p w14:paraId="3375A7E7" w14:textId="77777777" w:rsidR="00636C60" w:rsidRPr="00636C60" w:rsidRDefault="00636C60" w:rsidP="00636C60">
      <w:pPr>
        <w:tabs>
          <w:tab w:val="left" w:pos="0"/>
          <w:tab w:val="num" w:pos="426"/>
        </w:tabs>
        <w:jc w:val="center"/>
        <w:rPr>
          <w:rFonts w:ascii="Arial" w:hAnsi="Arial" w:cs="Arial"/>
          <w:sz w:val="22"/>
          <w:szCs w:val="22"/>
        </w:rPr>
      </w:pPr>
      <w:r w:rsidRPr="00636C60">
        <w:rPr>
          <w:rFonts w:ascii="Arial" w:hAnsi="Arial" w:cs="Arial"/>
          <w:sz w:val="22"/>
          <w:szCs w:val="22"/>
        </w:rPr>
        <w:lastRenderedPageBreak/>
        <w:t>§ 9</w:t>
      </w:r>
    </w:p>
    <w:bookmarkEnd w:id="6"/>
    <w:p w14:paraId="43B724B5" w14:textId="77777777" w:rsidR="00636C60" w:rsidRPr="00636C60" w:rsidRDefault="00636C60" w:rsidP="00C80508">
      <w:pPr>
        <w:pStyle w:val="Akapitzlist"/>
        <w:numPr>
          <w:ilvl w:val="0"/>
          <w:numId w:val="47"/>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Wykonawca zobowiązany jest do zapłacenia Zamawiającemu kar umownych:</w:t>
      </w:r>
    </w:p>
    <w:p w14:paraId="6407FAC9" w14:textId="2113B2F7"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 xml:space="preserve">W przypadku odstąpienia od umowy w całości, z przyczyn zależnych od Wykonawcy </w:t>
      </w:r>
      <w:r w:rsidRPr="00636C60">
        <w:rPr>
          <w:rFonts w:ascii="Arial" w:hAnsi="Arial" w:cs="Arial"/>
          <w:sz w:val="22"/>
          <w:szCs w:val="22"/>
        </w:rPr>
        <w:br/>
        <w:t>- w wysokości 20% wynagrodzenia brutto wskazanego w § 2 ust. 1 umowy</w:t>
      </w:r>
      <w:r>
        <w:rPr>
          <w:rFonts w:ascii="Arial" w:hAnsi="Arial" w:cs="Arial"/>
          <w:sz w:val="22"/>
          <w:szCs w:val="22"/>
        </w:rPr>
        <w:t>;</w:t>
      </w:r>
    </w:p>
    <w:p w14:paraId="212CD25B" w14:textId="22664894"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za każdy rozpoczęty dzień zwłoki w zakończeniu prac w wysokości 500,00 zł brutto</w:t>
      </w:r>
      <w:r>
        <w:rPr>
          <w:rFonts w:ascii="Arial" w:hAnsi="Arial" w:cs="Arial"/>
          <w:sz w:val="22"/>
          <w:szCs w:val="22"/>
        </w:rPr>
        <w:t>;</w:t>
      </w:r>
      <w:r w:rsidRPr="00636C60">
        <w:rPr>
          <w:rFonts w:ascii="Arial" w:hAnsi="Arial" w:cs="Arial"/>
          <w:sz w:val="22"/>
          <w:szCs w:val="22"/>
        </w:rPr>
        <w:t xml:space="preserve"> </w:t>
      </w:r>
    </w:p>
    <w:p w14:paraId="4F8E9EA9" w14:textId="48FB11B6"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za zwłokę w usunięciu wad stwierdzonych przy odbiorze w okresie rękojmi lub gwarancji w wysokości 3 % za każdy rozpoczęty dzień</w:t>
      </w:r>
      <w:r>
        <w:rPr>
          <w:rFonts w:ascii="Arial" w:hAnsi="Arial" w:cs="Arial"/>
          <w:sz w:val="22"/>
          <w:szCs w:val="22"/>
        </w:rPr>
        <w:t>;</w:t>
      </w:r>
    </w:p>
    <w:p w14:paraId="2D699CAD" w14:textId="448ACA7F"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w przypadku odstąpienia od umowy w części, z przyczyn zależnych od Wykonawcy w wysokości 20 % wynagrodzenia brutto za część przedmiotu umowy, której dotyczy odstąpienie</w:t>
      </w:r>
      <w:r>
        <w:rPr>
          <w:rFonts w:ascii="Arial" w:hAnsi="Arial" w:cs="Arial"/>
          <w:sz w:val="22"/>
          <w:szCs w:val="22"/>
        </w:rPr>
        <w:t>;</w:t>
      </w:r>
    </w:p>
    <w:p w14:paraId="47AC662C" w14:textId="2E420B43"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miesiąc, za który Wykonawca nie udokumentuje przedmiotowego wymogu</w:t>
      </w:r>
      <w:r>
        <w:rPr>
          <w:rFonts w:ascii="Arial" w:hAnsi="Arial" w:cs="Arial"/>
          <w:sz w:val="22"/>
          <w:szCs w:val="22"/>
        </w:rPr>
        <w:t>;</w:t>
      </w:r>
    </w:p>
    <w:p w14:paraId="3BD89135" w14:textId="77777777"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W przypadku braku zapłaty lub nieterminowej zapłaty wynagrodzenia należnego podwykonawcom lub dalszym podwykonawcom - w wysokości 0,2% wynagrodzenia umownego brutto, o którym mowa w § 2 ust. 1, za każdy dzień opóźnienia;</w:t>
      </w:r>
    </w:p>
    <w:p w14:paraId="7E477551" w14:textId="77777777"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14:paraId="166CA72E" w14:textId="1FDA5D09" w:rsidR="00636C60" w:rsidRPr="00636C60" w:rsidRDefault="00636C60" w:rsidP="00C80508">
      <w:pPr>
        <w:pStyle w:val="Bezodstpw"/>
        <w:numPr>
          <w:ilvl w:val="0"/>
          <w:numId w:val="49"/>
        </w:numPr>
        <w:suppressAutoHyphens w:val="0"/>
        <w:jc w:val="both"/>
        <w:rPr>
          <w:rFonts w:ascii="Arial" w:hAnsi="Arial" w:cs="Arial"/>
          <w:sz w:val="22"/>
          <w:szCs w:val="22"/>
        </w:rPr>
      </w:pPr>
      <w:r w:rsidRPr="00636C60">
        <w:rPr>
          <w:rFonts w:ascii="Arial" w:hAnsi="Arial" w:cs="Arial"/>
          <w:sz w:val="22"/>
          <w:szCs w:val="22"/>
        </w:rPr>
        <w:t>W przypadku nieprzedłożenia Zamawiającemu poświadczonej za zgodność z oryginałem kopii umowy o podwykonawstwo lub jej zmiany - w wysokości 2000 zł brutto</w:t>
      </w:r>
      <w:r>
        <w:rPr>
          <w:rFonts w:ascii="Arial" w:hAnsi="Arial" w:cs="Arial"/>
          <w:sz w:val="22"/>
          <w:szCs w:val="22"/>
        </w:rPr>
        <w:t>.</w:t>
      </w:r>
    </w:p>
    <w:p w14:paraId="615641D6" w14:textId="77777777" w:rsidR="00636C60" w:rsidRPr="00636C60" w:rsidRDefault="00636C60" w:rsidP="00C80508">
      <w:pPr>
        <w:pStyle w:val="Akapitzlist"/>
        <w:numPr>
          <w:ilvl w:val="0"/>
          <w:numId w:val="47"/>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W przypadku, gdy wysokość zastrzeżonych kar nie pokryje rzeczywiście poniesionej szkody, Zamawiający ma prawo dochodzić odszkodowania uzupełniającego na ogólnych warunkach Kodeksu cywilnego. </w:t>
      </w:r>
    </w:p>
    <w:p w14:paraId="45289C70" w14:textId="77777777" w:rsidR="00636C60" w:rsidRPr="00636C60" w:rsidRDefault="00636C60" w:rsidP="00C80508">
      <w:pPr>
        <w:pStyle w:val="Akapitzlist"/>
        <w:numPr>
          <w:ilvl w:val="0"/>
          <w:numId w:val="47"/>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Zamawiający zapłaci Wykonawcy karę umowną za odstąpienie od umowy z przyczyn zawinionych przez Zamawiającego w wysokości 20% wynagrodzenia brutto wskazanego w § 2 ust. 1 umowy.</w:t>
      </w:r>
    </w:p>
    <w:p w14:paraId="42064B88" w14:textId="77777777" w:rsidR="00636C60" w:rsidRPr="00636C60" w:rsidRDefault="00636C60" w:rsidP="00C80508">
      <w:pPr>
        <w:pStyle w:val="Akapitzlist"/>
        <w:numPr>
          <w:ilvl w:val="0"/>
          <w:numId w:val="47"/>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Łączna maksymalna wysokość kar umownych nie może przekroczyć 20 % łącznego wynagrodzenia brutto określonego w § 2 ust. 1.</w:t>
      </w:r>
    </w:p>
    <w:p w14:paraId="068C67E4" w14:textId="77777777" w:rsidR="00636C60" w:rsidRPr="00636C60" w:rsidRDefault="00636C60" w:rsidP="00C80508">
      <w:pPr>
        <w:pStyle w:val="Akapitzlist"/>
        <w:numPr>
          <w:ilvl w:val="0"/>
          <w:numId w:val="47"/>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Wykonawca wyraża zgodę na potrącenie kar umownych z wynagrodzenia umownego, a jeśli potrącenie nie będzie możliwe zobowiązuje się do zapłaty kar w terminie 7 dni licząc od otrzymania zawiadomienia o naliczeniu kary.</w:t>
      </w:r>
    </w:p>
    <w:p w14:paraId="537A543E" w14:textId="77777777" w:rsidR="00636C60" w:rsidRPr="00636C60" w:rsidRDefault="00636C60" w:rsidP="00636C60">
      <w:pPr>
        <w:pStyle w:val="Akapitzlist"/>
        <w:tabs>
          <w:tab w:val="left" w:pos="360"/>
        </w:tabs>
        <w:spacing w:line="276" w:lineRule="auto"/>
        <w:ind w:left="284"/>
        <w:jc w:val="both"/>
        <w:rPr>
          <w:rFonts w:ascii="Arial" w:hAnsi="Arial" w:cs="Arial"/>
          <w:sz w:val="22"/>
          <w:szCs w:val="22"/>
        </w:rPr>
      </w:pPr>
    </w:p>
    <w:p w14:paraId="16FEB421" w14:textId="77777777" w:rsidR="00636C60" w:rsidRPr="00636C60" w:rsidRDefault="00636C60" w:rsidP="00636C60">
      <w:pPr>
        <w:widowControl w:val="0"/>
        <w:autoSpaceDE w:val="0"/>
        <w:contextualSpacing/>
        <w:jc w:val="center"/>
        <w:rPr>
          <w:rFonts w:ascii="Arial" w:hAnsi="Arial" w:cs="Arial"/>
          <w:bCs/>
          <w:sz w:val="22"/>
          <w:szCs w:val="22"/>
        </w:rPr>
      </w:pPr>
      <w:r w:rsidRPr="00636C60">
        <w:rPr>
          <w:rFonts w:ascii="Arial" w:hAnsi="Arial" w:cs="Arial"/>
          <w:bCs/>
          <w:sz w:val="22"/>
          <w:szCs w:val="22"/>
        </w:rPr>
        <w:t>§ 10</w:t>
      </w:r>
    </w:p>
    <w:p w14:paraId="44511527" w14:textId="77777777" w:rsidR="00636C60" w:rsidRPr="00636C60" w:rsidRDefault="00636C60" w:rsidP="00C80508">
      <w:pPr>
        <w:numPr>
          <w:ilvl w:val="0"/>
          <w:numId w:val="34"/>
        </w:numPr>
        <w:suppressAutoHyphens/>
        <w:autoSpaceDE w:val="0"/>
        <w:autoSpaceDN w:val="0"/>
        <w:adjustRightInd w:val="0"/>
        <w:spacing w:line="276" w:lineRule="auto"/>
        <w:ind w:left="284" w:hanging="284"/>
        <w:contextualSpacing/>
        <w:jc w:val="both"/>
        <w:rPr>
          <w:rFonts w:ascii="Arial" w:hAnsi="Arial" w:cs="Arial"/>
          <w:sz w:val="22"/>
          <w:szCs w:val="22"/>
        </w:rPr>
      </w:pPr>
      <w:r w:rsidRPr="00636C60">
        <w:rPr>
          <w:rFonts w:ascii="Arial" w:eastAsia="StarSymbol" w:hAnsi="Arial" w:cs="Arial"/>
          <w:sz w:val="22"/>
          <w:szCs w:val="22"/>
        </w:rPr>
        <w:t>Zamawiającemu przysługuje prawo odstąpienia od umowy w całości lub w części w przypadku zaistnienia którekolwiek z poniższych zdarzeń:</w:t>
      </w:r>
    </w:p>
    <w:p w14:paraId="75A557B9"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rozwiązania lub likwidacji Wykonawcy;</w:t>
      </w:r>
    </w:p>
    <w:p w14:paraId="63235D40"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wydania sądowego nakazu zajęcia majątku Wykonawcy;</w:t>
      </w:r>
    </w:p>
    <w:p w14:paraId="5EBD42A1"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gdy Wykonawca nie wykonuje robót zgodnie z umową lub nienależycie wykonuje swoje zobowiązania umowne;</w:t>
      </w:r>
    </w:p>
    <w:p w14:paraId="1DB20749"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 przypadku przerwy w robotach przez okres dłuższy niż 5 dni roboczych z przyczyn leżących po stronie Wykonawcy;</w:t>
      </w:r>
    </w:p>
    <w:p w14:paraId="51CE4B78"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w przypadku opóźnienia w zakończeniu realizacji robót budowlanych wynoszącego co najmniej 10 dni roboczych;</w:t>
      </w:r>
    </w:p>
    <w:p w14:paraId="72320D29"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lastRenderedPageBreak/>
        <w:t xml:space="preserve"> jeżeli realizacja umowy nie leży w interesie publicznym, czego nie można było przewidzieć w chwili zawarcia umowy;</w:t>
      </w:r>
    </w:p>
    <w:p w14:paraId="052FE48B" w14:textId="77777777" w:rsidR="00636C60" w:rsidRPr="00636C60" w:rsidRDefault="00636C60" w:rsidP="00C80508">
      <w:pPr>
        <w:numPr>
          <w:ilvl w:val="0"/>
          <w:numId w:val="54"/>
        </w:numPr>
        <w:suppressAutoHyphens/>
        <w:spacing w:line="276" w:lineRule="auto"/>
        <w:ind w:left="709"/>
        <w:contextualSpacing/>
        <w:jc w:val="both"/>
        <w:rPr>
          <w:rFonts w:ascii="Arial" w:hAnsi="Arial" w:cs="Arial"/>
          <w:sz w:val="22"/>
          <w:szCs w:val="22"/>
        </w:rPr>
      </w:pPr>
      <w:r w:rsidRPr="00636C60">
        <w:rPr>
          <w:rFonts w:ascii="Arial" w:hAnsi="Arial" w:cs="Arial"/>
          <w:sz w:val="22"/>
          <w:szCs w:val="22"/>
        </w:rPr>
        <w:t>gdy łączna suma wysokości kar umownych przekroczy 20 % łącznego wynagrodzenia brutto określonego w § 2 ust. 1.</w:t>
      </w:r>
    </w:p>
    <w:p w14:paraId="195F6BB6" w14:textId="77777777" w:rsidR="00636C60" w:rsidRPr="00636C60" w:rsidRDefault="00636C60" w:rsidP="00C80508">
      <w:pPr>
        <w:numPr>
          <w:ilvl w:val="0"/>
          <w:numId w:val="34"/>
        </w:numPr>
        <w:suppressAutoHyphens/>
        <w:autoSpaceDE w:val="0"/>
        <w:autoSpaceDN w:val="0"/>
        <w:adjustRightInd w:val="0"/>
        <w:spacing w:line="276" w:lineRule="auto"/>
        <w:ind w:left="284" w:hanging="284"/>
        <w:contextualSpacing/>
        <w:jc w:val="both"/>
        <w:rPr>
          <w:rFonts w:ascii="Arial" w:eastAsia="StarSymbol" w:hAnsi="Arial" w:cs="Arial"/>
          <w:sz w:val="22"/>
          <w:szCs w:val="22"/>
        </w:rPr>
      </w:pPr>
      <w:r w:rsidRPr="00636C60">
        <w:rPr>
          <w:rFonts w:ascii="Arial" w:eastAsia="StarSymbol" w:hAnsi="Arial" w:cs="Arial"/>
          <w:sz w:val="22"/>
          <w:szCs w:val="22"/>
        </w:rPr>
        <w:t>Odstąpienie od umowy w całości lub części przez Zamawiającego na podstawie którejkolwiek z przyczyn wskazanych w ust. 1, z wyjątkiem przypadku gdy realizacja umowy nie leży w interesie publicznym, uznawane będzie za odstąpienie z przyczyn zależnych od Wykonawcy.</w:t>
      </w:r>
    </w:p>
    <w:p w14:paraId="7CB3D5F8" w14:textId="77777777" w:rsidR="00636C60" w:rsidRPr="00636C60" w:rsidRDefault="00636C60" w:rsidP="00C80508">
      <w:pPr>
        <w:numPr>
          <w:ilvl w:val="0"/>
          <w:numId w:val="34"/>
        </w:numPr>
        <w:suppressAutoHyphens/>
        <w:autoSpaceDE w:val="0"/>
        <w:autoSpaceDN w:val="0"/>
        <w:adjustRightInd w:val="0"/>
        <w:spacing w:line="276" w:lineRule="auto"/>
        <w:ind w:left="284" w:hanging="284"/>
        <w:contextualSpacing/>
        <w:jc w:val="both"/>
        <w:rPr>
          <w:rFonts w:ascii="Arial" w:eastAsia="StarSymbol" w:hAnsi="Arial" w:cs="Arial"/>
          <w:sz w:val="22"/>
          <w:szCs w:val="22"/>
        </w:rPr>
      </w:pPr>
      <w:r w:rsidRPr="00636C60">
        <w:rPr>
          <w:rFonts w:ascii="Arial" w:eastAsia="StarSymbol" w:hAnsi="Arial" w:cs="Arial"/>
          <w:sz w:val="22"/>
          <w:szCs w:val="22"/>
        </w:rPr>
        <w:t>Postanowienia niniejszego paragrafu nie wyłączają uprawnień Zamawiającego do odstąpienia</w:t>
      </w:r>
      <w:r w:rsidRPr="00636C60">
        <w:rPr>
          <w:rFonts w:ascii="Arial" w:eastAsia="StarSymbol" w:hAnsi="Arial" w:cs="Arial"/>
          <w:sz w:val="22"/>
          <w:szCs w:val="22"/>
        </w:rPr>
        <w:br/>
        <w:t>od umowy, wynikających z obowiązujących w tym zakresie przepisów prawa oraz naliczenia</w:t>
      </w:r>
      <w:r w:rsidRPr="00636C60">
        <w:rPr>
          <w:rFonts w:ascii="Arial" w:eastAsia="StarSymbol" w:hAnsi="Arial" w:cs="Arial"/>
          <w:sz w:val="22"/>
          <w:szCs w:val="22"/>
        </w:rPr>
        <w:br/>
        <w:t>w takich przypadkach kar umownych jeżeli przyczyny odstąpienia leżeć będą po stronie Wykonawcy.</w:t>
      </w:r>
    </w:p>
    <w:p w14:paraId="1A24756B" w14:textId="77777777" w:rsidR="00636C60" w:rsidRPr="00636C60" w:rsidRDefault="00636C60" w:rsidP="00636C60">
      <w:pPr>
        <w:autoSpaceDE w:val="0"/>
        <w:autoSpaceDN w:val="0"/>
        <w:adjustRightInd w:val="0"/>
        <w:spacing w:line="276" w:lineRule="auto"/>
        <w:ind w:left="284"/>
        <w:contextualSpacing/>
        <w:jc w:val="both"/>
        <w:rPr>
          <w:rFonts w:ascii="Arial" w:eastAsia="StarSymbol" w:hAnsi="Arial" w:cs="Arial"/>
          <w:sz w:val="22"/>
          <w:szCs w:val="22"/>
        </w:rPr>
      </w:pPr>
    </w:p>
    <w:p w14:paraId="03B95A20" w14:textId="77777777" w:rsidR="00636C60" w:rsidRPr="00636C60" w:rsidRDefault="00636C60" w:rsidP="00636C60">
      <w:pPr>
        <w:widowControl w:val="0"/>
        <w:autoSpaceDE w:val="0"/>
        <w:spacing w:line="276" w:lineRule="auto"/>
        <w:contextualSpacing/>
        <w:jc w:val="center"/>
        <w:rPr>
          <w:rFonts w:ascii="Arial" w:hAnsi="Arial" w:cs="Arial"/>
          <w:bCs/>
          <w:sz w:val="22"/>
          <w:szCs w:val="22"/>
        </w:rPr>
      </w:pPr>
      <w:r w:rsidRPr="00636C60">
        <w:rPr>
          <w:rFonts w:ascii="Arial" w:hAnsi="Arial" w:cs="Arial"/>
          <w:bCs/>
          <w:sz w:val="22"/>
          <w:szCs w:val="22"/>
        </w:rPr>
        <w:t>§ 11</w:t>
      </w:r>
    </w:p>
    <w:p w14:paraId="78C31F57" w14:textId="77777777" w:rsidR="00636C60" w:rsidRPr="00636C60" w:rsidRDefault="00636C60" w:rsidP="00C80508">
      <w:pPr>
        <w:widowControl w:val="0"/>
        <w:numPr>
          <w:ilvl w:val="0"/>
          <w:numId w:val="38"/>
        </w:numPr>
        <w:suppressAutoHyphens/>
        <w:autoSpaceDE w:val="0"/>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Odstąpienie od umowy powinno nastąpić, pod rygorem nieważności, w formie pisemnego oświadczenia Zamawiającego wraz z uzasadnieniem. </w:t>
      </w:r>
    </w:p>
    <w:p w14:paraId="709642C4" w14:textId="77777777" w:rsidR="00636C60" w:rsidRPr="00636C60" w:rsidRDefault="00636C60" w:rsidP="00C80508">
      <w:pPr>
        <w:widowControl w:val="0"/>
        <w:numPr>
          <w:ilvl w:val="0"/>
          <w:numId w:val="38"/>
        </w:numPr>
        <w:suppressAutoHyphens/>
        <w:autoSpaceDE w:val="0"/>
        <w:spacing w:line="276" w:lineRule="auto"/>
        <w:ind w:left="284" w:hanging="284"/>
        <w:contextualSpacing/>
        <w:jc w:val="both"/>
        <w:rPr>
          <w:rFonts w:ascii="Arial" w:hAnsi="Arial" w:cs="Arial"/>
          <w:sz w:val="22"/>
          <w:szCs w:val="22"/>
        </w:rPr>
      </w:pPr>
      <w:r w:rsidRPr="00636C60">
        <w:rPr>
          <w:rFonts w:ascii="Arial" w:hAnsi="Arial" w:cs="Arial"/>
          <w:sz w:val="22"/>
          <w:szCs w:val="22"/>
        </w:rPr>
        <w:t>W przypadkach określonych w § 10 ust. 1 Zamawiający może odstąpić od umowy w terminie 30 dni od powzięcia wiadomości o okoliczności uzasadniającej odstąpienie.</w:t>
      </w:r>
    </w:p>
    <w:p w14:paraId="4F8C4446" w14:textId="77777777" w:rsidR="00636C60" w:rsidRPr="00636C60" w:rsidRDefault="00636C60" w:rsidP="00636C60">
      <w:pPr>
        <w:spacing w:line="276" w:lineRule="auto"/>
        <w:contextualSpacing/>
        <w:jc w:val="both"/>
        <w:rPr>
          <w:rFonts w:ascii="Arial" w:hAnsi="Arial" w:cs="Arial"/>
          <w:b/>
          <w:sz w:val="22"/>
          <w:szCs w:val="22"/>
        </w:rPr>
      </w:pPr>
    </w:p>
    <w:p w14:paraId="532420FF" w14:textId="77777777" w:rsidR="00636C60" w:rsidRPr="00636C60" w:rsidRDefault="00636C60" w:rsidP="00636C60">
      <w:pPr>
        <w:spacing w:line="276" w:lineRule="auto"/>
        <w:contextualSpacing/>
        <w:jc w:val="center"/>
        <w:rPr>
          <w:rFonts w:ascii="Arial" w:hAnsi="Arial" w:cs="Arial"/>
          <w:bCs/>
          <w:sz w:val="22"/>
          <w:szCs w:val="22"/>
        </w:rPr>
      </w:pPr>
      <w:r w:rsidRPr="00636C60">
        <w:rPr>
          <w:rFonts w:ascii="Arial" w:hAnsi="Arial" w:cs="Arial"/>
          <w:bCs/>
          <w:sz w:val="22"/>
          <w:szCs w:val="22"/>
        </w:rPr>
        <w:t>§ 12</w:t>
      </w:r>
    </w:p>
    <w:p w14:paraId="2C12C23C" w14:textId="77777777" w:rsidR="00636C60" w:rsidRPr="00636C60" w:rsidRDefault="00636C60" w:rsidP="00636C60">
      <w:pPr>
        <w:spacing w:line="276" w:lineRule="auto"/>
        <w:contextualSpacing/>
        <w:jc w:val="both"/>
        <w:rPr>
          <w:rFonts w:ascii="Arial" w:hAnsi="Arial" w:cs="Arial"/>
          <w:sz w:val="22"/>
          <w:szCs w:val="22"/>
        </w:rPr>
      </w:pPr>
      <w:r w:rsidRPr="00636C60">
        <w:rPr>
          <w:rFonts w:ascii="Arial" w:hAnsi="Arial" w:cs="Arial"/>
          <w:sz w:val="22"/>
          <w:szCs w:val="22"/>
        </w:rPr>
        <w:t>W przypadku odstąpienia od umowy w części przez którąkolwiek ze Stron Wykonawca może żądać wyłącznie wynagrodzenia należnego z tytułu faktycznie wykonanych robót po dokonaniu dokładnego obmiaru wykonanych robót. Zakres prac musi posiadać akceptację Zamawiającego.</w:t>
      </w:r>
    </w:p>
    <w:p w14:paraId="610136C0" w14:textId="77777777" w:rsidR="00636C60" w:rsidRPr="00636C60" w:rsidRDefault="00636C60" w:rsidP="00636C60">
      <w:pPr>
        <w:spacing w:line="276" w:lineRule="auto"/>
        <w:contextualSpacing/>
        <w:jc w:val="both"/>
        <w:rPr>
          <w:rFonts w:ascii="Arial" w:hAnsi="Arial" w:cs="Arial"/>
          <w:sz w:val="22"/>
          <w:szCs w:val="22"/>
        </w:rPr>
      </w:pPr>
    </w:p>
    <w:p w14:paraId="069E3E0B" w14:textId="77777777" w:rsidR="00636C60" w:rsidRPr="00636C60" w:rsidRDefault="00636C60" w:rsidP="00636C60">
      <w:pPr>
        <w:pStyle w:val="Nagwek4"/>
        <w:jc w:val="center"/>
        <w:rPr>
          <w:rFonts w:ascii="Arial" w:hAnsi="Arial" w:cs="Arial"/>
          <w:sz w:val="22"/>
          <w:szCs w:val="22"/>
        </w:rPr>
      </w:pPr>
      <w:r w:rsidRPr="00636C60">
        <w:rPr>
          <w:rFonts w:ascii="Arial" w:hAnsi="Arial" w:cs="Arial"/>
          <w:i w:val="0"/>
          <w:color w:val="auto"/>
          <w:sz w:val="22"/>
          <w:szCs w:val="22"/>
        </w:rPr>
        <w:t>§ 13</w:t>
      </w:r>
    </w:p>
    <w:p w14:paraId="7FBEDABF"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Wykonawca udziela gwarancji i rękojmi na okres ………. lat na wykonane roboty i materiały wbudowane, które zapewnią w szczególności korzystanie z budowli lub obiektu w tymże okresie bez konieczności jakiejkolwiek jego naprawy.</w:t>
      </w:r>
    </w:p>
    <w:p w14:paraId="57DADEC6"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Bieg terminu gwarancji i rękojmi za wady rozpoczyna się następnego dnia po sporządzeniu bezusterkowego protokołu odbioru robót.</w:t>
      </w:r>
    </w:p>
    <w:p w14:paraId="02A148D8"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00744410"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Usunięcie wad gwarancyjnych nastąpi w terminie wyznaczonym przez Zamawiającego.</w:t>
      </w:r>
    </w:p>
    <w:p w14:paraId="0763D922"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Nie usunięcie wad stwierdzonych w okresie rękojmi lub gwarancji w wyznaczonym terminie uprawnia Zamawiającego do zlecenia naprawy wad na koszt Wykonawcy.</w:t>
      </w:r>
    </w:p>
    <w:p w14:paraId="1C8DA41F" w14:textId="77777777" w:rsidR="00636C60" w:rsidRPr="00636C60" w:rsidRDefault="00636C60" w:rsidP="00C80508">
      <w:pPr>
        <w:numPr>
          <w:ilvl w:val="0"/>
          <w:numId w:val="55"/>
        </w:numPr>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 przypadku, o którym mowa w ust. 5 Zamawiający obciąży Wykonawcę poniesionymi kosztami napraw.</w:t>
      </w:r>
    </w:p>
    <w:p w14:paraId="00DDF783" w14:textId="77777777" w:rsidR="00636C60" w:rsidRPr="00636C60" w:rsidRDefault="00636C60" w:rsidP="00636C60">
      <w:pPr>
        <w:spacing w:line="276" w:lineRule="auto"/>
        <w:ind w:left="284"/>
        <w:contextualSpacing/>
        <w:jc w:val="both"/>
        <w:rPr>
          <w:rFonts w:ascii="Arial" w:hAnsi="Arial" w:cs="Arial"/>
          <w:sz w:val="22"/>
          <w:szCs w:val="22"/>
        </w:rPr>
      </w:pPr>
    </w:p>
    <w:p w14:paraId="5E6D15C2" w14:textId="77777777" w:rsidR="00636C60" w:rsidRPr="00636C60" w:rsidRDefault="00636C60" w:rsidP="00636C60">
      <w:pPr>
        <w:tabs>
          <w:tab w:val="left" w:pos="360"/>
        </w:tabs>
        <w:jc w:val="center"/>
        <w:rPr>
          <w:rFonts w:ascii="Arial" w:hAnsi="Arial" w:cs="Arial"/>
          <w:sz w:val="22"/>
          <w:szCs w:val="22"/>
        </w:rPr>
      </w:pPr>
      <w:r w:rsidRPr="00636C60">
        <w:rPr>
          <w:rFonts w:ascii="Arial" w:hAnsi="Arial" w:cs="Arial"/>
          <w:sz w:val="22"/>
          <w:szCs w:val="22"/>
        </w:rPr>
        <w:t>§ 14</w:t>
      </w:r>
    </w:p>
    <w:p w14:paraId="19E8A406" w14:textId="77777777" w:rsidR="00636C60" w:rsidRPr="00636C60" w:rsidRDefault="00636C60" w:rsidP="00C80508">
      <w:pPr>
        <w:pStyle w:val="Akapitzlist"/>
        <w:numPr>
          <w:ilvl w:val="0"/>
          <w:numId w:val="43"/>
        </w:numPr>
        <w:tabs>
          <w:tab w:val="left" w:pos="360"/>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Wykonawca oświadcza, że znany jest mu fakt, iż treść niniejszej umowy,</w:t>
      </w:r>
      <w:r w:rsidRPr="00636C60">
        <w:rPr>
          <w:rFonts w:ascii="Arial" w:hAnsi="Arial" w:cs="Arial"/>
          <w:sz w:val="22"/>
          <w:szCs w:val="22"/>
        </w:rPr>
        <w:br/>
        <w:t>a w szczególności dane go identyfikujące, przedmiot umowy i wysokość wynagrodzenia, stanowią informację publiczną w rozumieniu art. 1 ust. 1 ustawy z dnia 6 września 2001r. o dostępie do informacji publicznej (t. j. Dz. U. z 2022r. poz. 902), która podlega udostępnieniu w trybie przedmiotowej ustawy.</w:t>
      </w:r>
    </w:p>
    <w:p w14:paraId="0CE93261" w14:textId="77777777" w:rsidR="00636C60" w:rsidRPr="00636C60" w:rsidRDefault="00636C60" w:rsidP="00C80508">
      <w:pPr>
        <w:pStyle w:val="Akapitzlist"/>
        <w:numPr>
          <w:ilvl w:val="0"/>
          <w:numId w:val="43"/>
        </w:numPr>
        <w:tabs>
          <w:tab w:val="left" w:pos="360"/>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lastRenderedPageBreak/>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Dostawcy, w sytuacji, w której jest on osobą fizyczną (w tym osobą fizyczną prowadzącą działalność gospodarczą) a także danych osobowych osób, które Dostawca wskazał ze swojej strony do realizacji niniejszej umowy.</w:t>
      </w:r>
    </w:p>
    <w:p w14:paraId="693E6F8E" w14:textId="77777777" w:rsidR="00636C60" w:rsidRPr="00636C60" w:rsidRDefault="00636C60" w:rsidP="00C80508">
      <w:pPr>
        <w:pStyle w:val="Akapitzlist"/>
        <w:numPr>
          <w:ilvl w:val="0"/>
          <w:numId w:val="43"/>
        </w:numPr>
        <w:tabs>
          <w:tab w:val="left" w:pos="360"/>
        </w:tabs>
        <w:suppressAutoHyphens/>
        <w:spacing w:line="276" w:lineRule="auto"/>
        <w:ind w:left="284" w:hanging="284"/>
        <w:contextualSpacing/>
        <w:jc w:val="both"/>
        <w:rPr>
          <w:rFonts w:ascii="Arial" w:hAnsi="Arial" w:cs="Arial"/>
          <w:sz w:val="22"/>
          <w:szCs w:val="22"/>
        </w:rPr>
      </w:pPr>
      <w:r w:rsidRPr="00636C60">
        <w:rPr>
          <w:rFonts w:ascii="Arial" w:hAnsi="Arial" w:cs="Arial"/>
          <w:sz w:val="22"/>
          <w:szCs w:val="22"/>
        </w:rPr>
        <w:t>Wszelkie zmiany i uzupełnienia niniejszej umowy nastąpić mogą jedynie w formie pisemnej pod rygorem nieważności, na podstawie aneksu podpisanego przez każdą ze Stron, z zastrzeżeniem § 1 ust. 8.</w:t>
      </w:r>
    </w:p>
    <w:p w14:paraId="1B4A7CE5" w14:textId="77777777" w:rsidR="00636C60" w:rsidRPr="00636C60" w:rsidRDefault="00636C60" w:rsidP="00C80508">
      <w:pPr>
        <w:numPr>
          <w:ilvl w:val="0"/>
          <w:numId w:val="43"/>
        </w:numPr>
        <w:spacing w:line="276" w:lineRule="auto"/>
        <w:ind w:left="284" w:hanging="284"/>
        <w:jc w:val="both"/>
        <w:rPr>
          <w:rFonts w:ascii="Arial" w:hAnsi="Arial" w:cs="Arial"/>
          <w:sz w:val="22"/>
          <w:szCs w:val="22"/>
        </w:rPr>
      </w:pPr>
      <w:r w:rsidRPr="00636C60">
        <w:rPr>
          <w:rFonts w:ascii="Arial" w:hAnsi="Arial" w:cs="Arial"/>
          <w:sz w:val="22"/>
          <w:szCs w:val="22"/>
        </w:rPr>
        <w:t>Zmiana niniejszej umowy jest możliwa w sytuacji wystąpienia przyczyn, które wystąpiły niezależnie od woli stron umowy i nie można ich było przewidzieć na etapie podpisywania umowy.</w:t>
      </w:r>
    </w:p>
    <w:p w14:paraId="13A61CA9" w14:textId="77777777" w:rsidR="00636C60" w:rsidRPr="00636C60" w:rsidRDefault="00636C60" w:rsidP="00C80508">
      <w:pPr>
        <w:numPr>
          <w:ilvl w:val="0"/>
          <w:numId w:val="43"/>
        </w:numPr>
        <w:spacing w:line="276" w:lineRule="auto"/>
        <w:ind w:left="284" w:hanging="284"/>
        <w:jc w:val="both"/>
        <w:rPr>
          <w:rFonts w:ascii="Arial" w:hAnsi="Arial" w:cs="Arial"/>
          <w:sz w:val="22"/>
          <w:szCs w:val="22"/>
        </w:rPr>
      </w:pPr>
      <w:r w:rsidRPr="00636C60">
        <w:rPr>
          <w:rFonts w:ascii="Arial" w:hAnsi="Arial" w:cs="Arial"/>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6A62D19" w14:textId="77777777" w:rsidR="00636C60" w:rsidRPr="00636C60" w:rsidRDefault="00636C60" w:rsidP="00C80508">
      <w:pPr>
        <w:pStyle w:val="Akapitzlist"/>
        <w:numPr>
          <w:ilvl w:val="0"/>
          <w:numId w:val="43"/>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W sprawach nieuregulowanych w niniejszej umowie mają zastosowanie właściwe przepisy prawa. </w:t>
      </w:r>
    </w:p>
    <w:p w14:paraId="101D10A5" w14:textId="77777777" w:rsidR="00636C60" w:rsidRPr="00636C60" w:rsidRDefault="00636C60" w:rsidP="00C80508">
      <w:pPr>
        <w:pStyle w:val="Akapitzlist"/>
        <w:numPr>
          <w:ilvl w:val="0"/>
          <w:numId w:val="43"/>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 xml:space="preserve">Ewentualne spory między stronami rozstrzygać będzie sąd właściwy dla siedziby Zamawiającego. </w:t>
      </w:r>
    </w:p>
    <w:p w14:paraId="46144762" w14:textId="77777777" w:rsidR="00636C60" w:rsidRPr="00636C60" w:rsidRDefault="00636C60" w:rsidP="00C80508">
      <w:pPr>
        <w:pStyle w:val="Akapitzlist"/>
        <w:numPr>
          <w:ilvl w:val="0"/>
          <w:numId w:val="43"/>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Zamawiający posiada status dużego przedsiębiorstwa zgodnie z przepisami ustawy o przeciwdziałaniu nadmiernym opóźnieniom w transakcjach handlowych.</w:t>
      </w:r>
    </w:p>
    <w:p w14:paraId="13035258" w14:textId="77777777" w:rsidR="00636C60" w:rsidRPr="00636C60" w:rsidRDefault="00636C60" w:rsidP="00C80508">
      <w:pPr>
        <w:pStyle w:val="Akapitzlist"/>
        <w:numPr>
          <w:ilvl w:val="0"/>
          <w:numId w:val="43"/>
        </w:numPr>
        <w:tabs>
          <w:tab w:val="left" w:pos="360"/>
        </w:tabs>
        <w:spacing w:line="276" w:lineRule="auto"/>
        <w:ind w:left="284" w:hanging="284"/>
        <w:contextualSpacing/>
        <w:jc w:val="both"/>
        <w:rPr>
          <w:rFonts w:ascii="Arial" w:hAnsi="Arial" w:cs="Arial"/>
          <w:sz w:val="22"/>
          <w:szCs w:val="22"/>
        </w:rPr>
      </w:pPr>
      <w:r w:rsidRPr="00636C60">
        <w:rPr>
          <w:rFonts w:ascii="Arial" w:hAnsi="Arial" w:cs="Arial"/>
          <w:sz w:val="22"/>
          <w:szCs w:val="22"/>
        </w:rPr>
        <w:t>Niniejsza umowa została sporządzona w 2 jednobrzmiących egzemplarzach, po 1 dla każdej ze stron.</w:t>
      </w:r>
    </w:p>
    <w:p w14:paraId="666AD224" w14:textId="77777777" w:rsidR="00D64052" w:rsidRPr="00636C60" w:rsidRDefault="00D64052" w:rsidP="00630D84">
      <w:pPr>
        <w:pStyle w:val="Tytu"/>
        <w:spacing w:line="312" w:lineRule="auto"/>
        <w:jc w:val="right"/>
        <w:rPr>
          <w:rFonts w:cs="Arial"/>
          <w:b w:val="0"/>
          <w:bCs/>
          <w:sz w:val="22"/>
          <w:szCs w:val="22"/>
        </w:rPr>
      </w:pPr>
    </w:p>
    <w:p w14:paraId="1B57D7B9" w14:textId="77777777" w:rsidR="00D64052" w:rsidRDefault="00D64052" w:rsidP="00630D84">
      <w:pPr>
        <w:pStyle w:val="Tytu"/>
        <w:spacing w:line="312" w:lineRule="auto"/>
        <w:jc w:val="right"/>
        <w:rPr>
          <w:rFonts w:cs="Arial"/>
          <w:b w:val="0"/>
          <w:bCs/>
          <w:sz w:val="22"/>
          <w:szCs w:val="22"/>
        </w:rPr>
      </w:pPr>
    </w:p>
    <w:p w14:paraId="33818381" w14:textId="77777777" w:rsidR="001679BE" w:rsidRDefault="001679BE" w:rsidP="00630D84">
      <w:pPr>
        <w:pStyle w:val="Tytu"/>
        <w:spacing w:line="312" w:lineRule="auto"/>
        <w:jc w:val="right"/>
        <w:rPr>
          <w:rFonts w:cs="Arial"/>
          <w:b w:val="0"/>
          <w:bCs/>
          <w:sz w:val="22"/>
          <w:szCs w:val="22"/>
        </w:rPr>
      </w:pPr>
    </w:p>
    <w:p w14:paraId="0478A594" w14:textId="77777777" w:rsidR="001679BE" w:rsidRDefault="001679BE" w:rsidP="00630D84">
      <w:pPr>
        <w:pStyle w:val="Tytu"/>
        <w:spacing w:line="312" w:lineRule="auto"/>
        <w:jc w:val="right"/>
        <w:rPr>
          <w:rFonts w:cs="Arial"/>
          <w:b w:val="0"/>
          <w:bCs/>
          <w:sz w:val="22"/>
          <w:szCs w:val="22"/>
        </w:rPr>
      </w:pPr>
    </w:p>
    <w:p w14:paraId="383160F7" w14:textId="77777777" w:rsidR="00D64052"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4162C378" w14:textId="77777777" w:rsidR="00D64052" w:rsidRDefault="00D64052" w:rsidP="00630D84">
      <w:pPr>
        <w:pStyle w:val="Tytu"/>
        <w:spacing w:line="312" w:lineRule="auto"/>
        <w:jc w:val="right"/>
        <w:rPr>
          <w:rFonts w:cs="Arial"/>
          <w:b w:val="0"/>
          <w:bCs/>
          <w:sz w:val="22"/>
          <w:szCs w:val="22"/>
        </w:rPr>
      </w:pPr>
    </w:p>
    <w:p w14:paraId="482B9C14" w14:textId="77777777" w:rsidR="00D64052" w:rsidRDefault="00D64052" w:rsidP="00630D84">
      <w:pPr>
        <w:pStyle w:val="Tytu"/>
        <w:spacing w:line="312" w:lineRule="auto"/>
        <w:jc w:val="right"/>
        <w:rPr>
          <w:rFonts w:cs="Arial"/>
          <w:b w:val="0"/>
          <w:bCs/>
          <w:sz w:val="22"/>
          <w:szCs w:val="22"/>
        </w:rPr>
      </w:pPr>
    </w:p>
    <w:p w14:paraId="0D0190FF" w14:textId="77777777" w:rsidR="00D64052" w:rsidRDefault="00D64052" w:rsidP="00630D84">
      <w:pPr>
        <w:pStyle w:val="Tytu"/>
        <w:spacing w:line="312" w:lineRule="auto"/>
        <w:jc w:val="right"/>
        <w:rPr>
          <w:rFonts w:cs="Arial"/>
          <w:b w:val="0"/>
          <w:bCs/>
          <w:sz w:val="22"/>
          <w:szCs w:val="22"/>
        </w:rPr>
      </w:pPr>
    </w:p>
    <w:p w14:paraId="5BB05B5B" w14:textId="77777777" w:rsidR="00D64052" w:rsidRDefault="00D64052" w:rsidP="00630D84">
      <w:pPr>
        <w:pStyle w:val="Tytu"/>
        <w:spacing w:line="312" w:lineRule="auto"/>
        <w:jc w:val="right"/>
        <w:rPr>
          <w:rFonts w:cs="Arial"/>
          <w:b w:val="0"/>
          <w:bCs/>
          <w:sz w:val="22"/>
          <w:szCs w:val="22"/>
        </w:rPr>
      </w:pPr>
    </w:p>
    <w:p w14:paraId="7BE799AA" w14:textId="77777777" w:rsidR="00D64052" w:rsidRDefault="00D64052" w:rsidP="00630D84">
      <w:pPr>
        <w:pStyle w:val="Tytu"/>
        <w:spacing w:line="312" w:lineRule="auto"/>
        <w:jc w:val="right"/>
        <w:rPr>
          <w:rFonts w:cs="Arial"/>
          <w:b w:val="0"/>
          <w:bCs/>
          <w:sz w:val="22"/>
          <w:szCs w:val="22"/>
        </w:rPr>
      </w:pPr>
    </w:p>
    <w:p w14:paraId="1BBF702A" w14:textId="77777777" w:rsidR="00D64052" w:rsidRDefault="00D64052" w:rsidP="00630D84">
      <w:pPr>
        <w:pStyle w:val="Tytu"/>
        <w:spacing w:line="312" w:lineRule="auto"/>
        <w:jc w:val="right"/>
        <w:rPr>
          <w:rFonts w:cs="Arial"/>
          <w:b w:val="0"/>
          <w:bCs/>
          <w:sz w:val="22"/>
          <w:szCs w:val="22"/>
        </w:rPr>
      </w:pPr>
    </w:p>
    <w:p w14:paraId="2FEABD94" w14:textId="77777777" w:rsidR="009B5F87" w:rsidRDefault="009B5F87" w:rsidP="00630D84">
      <w:pPr>
        <w:pStyle w:val="Tytu"/>
        <w:spacing w:line="312" w:lineRule="auto"/>
        <w:jc w:val="right"/>
        <w:rPr>
          <w:rFonts w:cs="Arial"/>
          <w:b w:val="0"/>
          <w:bCs/>
          <w:sz w:val="22"/>
          <w:szCs w:val="22"/>
        </w:rPr>
      </w:pPr>
    </w:p>
    <w:p w14:paraId="18AB0866" w14:textId="77777777" w:rsidR="009B5F87" w:rsidRDefault="009B5F87" w:rsidP="00630D84">
      <w:pPr>
        <w:pStyle w:val="Tytu"/>
        <w:spacing w:line="312" w:lineRule="auto"/>
        <w:jc w:val="right"/>
        <w:rPr>
          <w:rFonts w:cs="Arial"/>
          <w:b w:val="0"/>
          <w:bCs/>
          <w:sz w:val="22"/>
          <w:szCs w:val="22"/>
        </w:rPr>
      </w:pPr>
    </w:p>
    <w:p w14:paraId="03E7EAB9" w14:textId="77777777" w:rsidR="009B5F87" w:rsidRDefault="009B5F87" w:rsidP="00630D84">
      <w:pPr>
        <w:pStyle w:val="Tytu"/>
        <w:spacing w:line="312" w:lineRule="auto"/>
        <w:jc w:val="right"/>
        <w:rPr>
          <w:rFonts w:cs="Arial"/>
          <w:b w:val="0"/>
          <w:bCs/>
          <w:sz w:val="22"/>
          <w:szCs w:val="22"/>
        </w:rPr>
      </w:pP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6D130607"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F37757">
        <w:rPr>
          <w:rFonts w:cs="Arial"/>
          <w:b w:val="0"/>
          <w:bCs/>
          <w:sz w:val="22"/>
          <w:szCs w:val="22"/>
        </w:rPr>
        <w:t>93</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5FE67E5A"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37757">
        <w:rPr>
          <w:rFonts w:ascii="Arial" w:hAnsi="Arial" w:cs="Arial"/>
          <w:sz w:val="22"/>
          <w:szCs w:val="22"/>
        </w:rPr>
        <w:t>93</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C297A14"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37757">
        <w:rPr>
          <w:rFonts w:ascii="Arial" w:hAnsi="Arial" w:cs="Arial"/>
          <w:sz w:val="22"/>
          <w:szCs w:val="22"/>
        </w:rPr>
        <w:t>93</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7716477F"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37757">
        <w:rPr>
          <w:rFonts w:ascii="Arial" w:hAnsi="Arial" w:cs="Arial"/>
          <w:sz w:val="22"/>
          <w:szCs w:val="22"/>
        </w:rPr>
        <w:t>93</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EC76C57">
                <wp:simplePos x="0" y="0"/>
                <wp:positionH relativeFrom="column">
                  <wp:posOffset>-71120</wp:posOffset>
                </wp:positionH>
                <wp:positionV relativeFrom="paragraph">
                  <wp:posOffset>62230</wp:posOffset>
                </wp:positionV>
                <wp:extent cx="6181725" cy="7239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23900"/>
                        </a:xfrm>
                        <a:prstGeom prst="rect">
                          <a:avLst/>
                        </a:prstGeom>
                        <a:solidFill>
                          <a:srgbClr val="FFFFFF"/>
                        </a:solidFill>
                        <a:ln w="9525">
                          <a:solidFill>
                            <a:srgbClr val="000000"/>
                          </a:solidFill>
                          <a:miter lim="800000"/>
                          <a:headEnd/>
                          <a:tailEnd/>
                        </a:ln>
                      </wps:spPr>
                      <wps:txbx>
                        <w:txbxContent>
                          <w:p w14:paraId="68AD911F" w14:textId="5D68818A" w:rsidR="00D036A0" w:rsidRPr="0068225D" w:rsidRDefault="00F37757" w:rsidP="00146739">
                            <w:pPr>
                              <w:pStyle w:val="Tytu"/>
                              <w:rPr>
                                <w:sz w:val="22"/>
                                <w:szCs w:val="22"/>
                              </w:rPr>
                            </w:pPr>
                            <w:r w:rsidRPr="00F37757">
                              <w:rPr>
                                <w:sz w:val="22"/>
                                <w:szCs w:val="22"/>
                              </w:rPr>
                              <w:t>Wykonanie robót polegających na ustawieniu opornika betonowego 12x25x100 cm na ławie betonowej z oporem na długości 527,73 m wraz z robotami towarzyszącymi na drodze powiatowej Nr 4320W w miejscowości Zaścienie gmina Dąbrówka w ramach zadania: „Przebudowa drogi nr 4320W w miejscowości  Zaścienie gm. Dąbrówka”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9pt;width:48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">
                <v:textbox>
                  <w:txbxContent>
                    <w:p w14:paraId="68AD911F" w14:textId="5D68818A" w:rsidR="00D036A0" w:rsidRPr="0068225D" w:rsidRDefault="00F37757" w:rsidP="00146739">
                      <w:pPr>
                        <w:pStyle w:val="Tytu"/>
                        <w:rPr>
                          <w:sz w:val="22"/>
                          <w:szCs w:val="22"/>
                        </w:rPr>
                      </w:pPr>
                      <w:r w:rsidRPr="00F37757">
                        <w:rPr>
                          <w:sz w:val="22"/>
                          <w:szCs w:val="22"/>
                        </w:rPr>
                        <w:t>Wykonanie robót polegających na ustawieniu opornika betonowego 12x25x100 cm na ławie betonowej z oporem na długości 527,73 m wraz z robotami towarzyszącymi na drodze powiatowej Nr 4320W w miejscowości Zaścienie gmina Dąbrówka w ramach zadania: „Przebudowa drogi nr 4320W w miejscowości  Zaścienie gm. Dąbrówka”</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FC0272BE"/>
    <w:lvl w:ilvl="0">
      <w:start w:val="1"/>
      <w:numFmt w:val="decimal"/>
      <w:lvlText w:val="%1."/>
      <w:lvlJc w:val="left"/>
      <w:pPr>
        <w:tabs>
          <w:tab w:val="num" w:pos="360"/>
        </w:tabs>
        <w:ind w:left="360" w:hanging="360"/>
      </w:pPr>
      <w:rPr>
        <w:rFonts w:ascii="Arial" w:hAnsi="Arial" w:cs="Arial" w:hint="default"/>
        <w:b w:val="0"/>
        <w:color w:val="000000" w:themeColor="text1"/>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4" w15:restartNumberingAfterBreak="0">
    <w:nsid w:val="0C6F1E5E"/>
    <w:multiLevelType w:val="hybridMultilevel"/>
    <w:tmpl w:val="4FE216CC"/>
    <w:lvl w:ilvl="0" w:tplc="7696D5B0">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637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4924C3"/>
    <w:multiLevelType w:val="hybridMultilevel"/>
    <w:tmpl w:val="86FA916C"/>
    <w:lvl w:ilvl="0" w:tplc="2D24340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F4D7718"/>
    <w:multiLevelType w:val="multilevel"/>
    <w:tmpl w:val="06343E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1980"/>
        </w:tabs>
        <w:ind w:left="1980" w:hanging="18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2880"/>
        </w:tabs>
        <w:ind w:left="2880" w:hanging="180"/>
      </w:pPr>
      <w:rPr>
        <w:rFonts w:cs="Times New Roman"/>
      </w:r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1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541B6E"/>
    <w:multiLevelType w:val="hybridMultilevel"/>
    <w:tmpl w:val="0BD09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C57884"/>
    <w:multiLevelType w:val="hybridMultilevel"/>
    <w:tmpl w:val="2BA01A72"/>
    <w:lvl w:ilvl="0" w:tplc="FAB6BF9E">
      <w:start w:val="1"/>
      <w:numFmt w:val="decimal"/>
      <w:lvlText w:val="%1."/>
      <w:lvlJc w:val="left"/>
      <w:pPr>
        <w:ind w:left="360" w:hanging="360"/>
      </w:pPr>
      <w:rPr>
        <w:rFonts w:ascii="Arial" w:eastAsia="Times New Roman" w:hAnsi="Arial" w:cs="Arial"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30113219"/>
    <w:multiLevelType w:val="hybridMultilevel"/>
    <w:tmpl w:val="C0F85F58"/>
    <w:lvl w:ilvl="0" w:tplc="7336531E">
      <w:start w:val="1"/>
      <w:numFmt w:val="decimal"/>
      <w:lvlText w:val="%1."/>
      <w:lvlJc w:val="left"/>
      <w:pPr>
        <w:ind w:left="720" w:hanging="360"/>
      </w:pPr>
      <w:rPr>
        <w:rFonts w:ascii="Times New Roman" w:eastAsia="Times New Roman" w:hAnsi="Times New Roman" w:cs="Times New Roman" w:hint="default"/>
        <w:sz w:val="24"/>
      </w:rPr>
    </w:lvl>
    <w:lvl w:ilvl="1" w:tplc="27E623C8">
      <w:start w:val="1"/>
      <w:numFmt w:val="decimal"/>
      <w:lvlText w:val="%2)"/>
      <w:lvlJc w:val="left"/>
      <w:pPr>
        <w:tabs>
          <w:tab w:val="num" w:pos="1353"/>
        </w:tabs>
        <w:ind w:left="1353" w:hanging="360"/>
      </w:pPr>
      <w:rPr>
        <w:rFonts w:ascii="Times New Roman" w:eastAsia="Times New Roman" w:hAnsi="Times New Roman" w:cs="Verdan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C46D73"/>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AB2534"/>
    <w:multiLevelType w:val="hybridMultilevel"/>
    <w:tmpl w:val="FE72210E"/>
    <w:lvl w:ilvl="0" w:tplc="830E22F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BD1A3C"/>
    <w:multiLevelType w:val="hybridMultilevel"/>
    <w:tmpl w:val="196A3FE2"/>
    <w:lvl w:ilvl="0" w:tplc="63AC5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61284F"/>
    <w:multiLevelType w:val="hybridMultilevel"/>
    <w:tmpl w:val="6FF4475C"/>
    <w:lvl w:ilvl="0" w:tplc="21A89C0A">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BFD4616"/>
    <w:multiLevelType w:val="multilevel"/>
    <w:tmpl w:val="07B61E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FA2364"/>
    <w:multiLevelType w:val="hybridMultilevel"/>
    <w:tmpl w:val="EDAEF036"/>
    <w:lvl w:ilvl="0" w:tplc="1B6427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D8474A"/>
    <w:multiLevelType w:val="hybridMultilevel"/>
    <w:tmpl w:val="F2FEA9A4"/>
    <w:lvl w:ilvl="0" w:tplc="3F7CC4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8700E4"/>
    <w:multiLevelType w:val="hybridMultilevel"/>
    <w:tmpl w:val="C980C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E6B193E"/>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8283386">
    <w:abstractNumId w:val="25"/>
  </w:num>
  <w:num w:numId="2" w16cid:durableId="1873570089">
    <w:abstractNumId w:val="39"/>
  </w:num>
  <w:num w:numId="3" w16cid:durableId="328757498">
    <w:abstractNumId w:val="51"/>
  </w:num>
  <w:num w:numId="4" w16cid:durableId="241717998">
    <w:abstractNumId w:val="53"/>
  </w:num>
  <w:num w:numId="5" w16cid:durableId="523634606">
    <w:abstractNumId w:val="9"/>
  </w:num>
  <w:num w:numId="6" w16cid:durableId="596404592">
    <w:abstractNumId w:val="26"/>
  </w:num>
  <w:num w:numId="7" w16cid:durableId="819348436">
    <w:abstractNumId w:val="35"/>
  </w:num>
  <w:num w:numId="8" w16cid:durableId="981740761">
    <w:abstractNumId w:val="21"/>
  </w:num>
  <w:num w:numId="9" w16cid:durableId="683942603">
    <w:abstractNumId w:val="41"/>
  </w:num>
  <w:num w:numId="10" w16cid:durableId="2001155863">
    <w:abstractNumId w:val="30"/>
  </w:num>
  <w:num w:numId="11" w16cid:durableId="1559709792">
    <w:abstractNumId w:val="49"/>
  </w:num>
  <w:num w:numId="12" w16cid:durableId="1082407542">
    <w:abstractNumId w:val="42"/>
  </w:num>
  <w:num w:numId="13" w16cid:durableId="286742304">
    <w:abstractNumId w:val="29"/>
  </w:num>
  <w:num w:numId="14" w16cid:durableId="320037382">
    <w:abstractNumId w:val="37"/>
  </w:num>
  <w:num w:numId="15" w16cid:durableId="2034839814">
    <w:abstractNumId w:val="38"/>
  </w:num>
  <w:num w:numId="16" w16cid:durableId="468744484">
    <w:abstractNumId w:val="17"/>
  </w:num>
  <w:num w:numId="17" w16cid:durableId="1210606939">
    <w:abstractNumId w:val="46"/>
  </w:num>
  <w:num w:numId="18" w16cid:durableId="588852316">
    <w:abstractNumId w:val="15"/>
  </w:num>
  <w:num w:numId="19" w16cid:durableId="1367563608">
    <w:abstractNumId w:val="27"/>
  </w:num>
  <w:num w:numId="20" w16cid:durableId="438724938">
    <w:abstractNumId w:val="13"/>
  </w:num>
  <w:num w:numId="21" w16cid:durableId="1341590687">
    <w:abstractNumId w:val="14"/>
  </w:num>
  <w:num w:numId="22" w16cid:durableId="1919052759">
    <w:abstractNumId w:val="34"/>
  </w:num>
  <w:num w:numId="23" w16cid:durableId="1593974756">
    <w:abstractNumId w:val="45"/>
  </w:num>
  <w:num w:numId="24" w16cid:durableId="1613780096">
    <w:abstractNumId w:val="19"/>
  </w:num>
  <w:num w:numId="25" w16cid:durableId="2094037722">
    <w:abstractNumId w:val="33"/>
  </w:num>
  <w:num w:numId="26" w16cid:durableId="1464277069">
    <w:abstractNumId w:val="10"/>
  </w:num>
  <w:num w:numId="27" w16cid:durableId="1556308201">
    <w:abstractNumId w:val="2"/>
  </w:num>
  <w:num w:numId="28" w16cid:durableId="1492988296">
    <w:abstractNumId w:val="54"/>
  </w:num>
  <w:num w:numId="29" w16cid:durableId="1265575484">
    <w:abstractNumId w:val="22"/>
  </w:num>
  <w:num w:numId="30" w16cid:durableId="1735347278">
    <w:abstractNumId w:val="52"/>
  </w:num>
  <w:num w:numId="31" w16cid:durableId="614559140">
    <w:abstractNumId w:val="0"/>
  </w:num>
  <w:num w:numId="32" w16cid:durableId="2107652401">
    <w:abstractNumId w:val="1"/>
  </w:num>
  <w:num w:numId="33" w16cid:durableId="930158194">
    <w:abstractNumId w:val="7"/>
  </w:num>
  <w:num w:numId="34" w16cid:durableId="590241971">
    <w:abstractNumId w:val="40"/>
  </w:num>
  <w:num w:numId="35" w16cid:durableId="184839708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0038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72609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424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51458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43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4282646">
    <w:abstractNumId w:val="31"/>
  </w:num>
  <w:num w:numId="42" w16cid:durableId="1164473160">
    <w:abstractNumId w:val="44"/>
  </w:num>
  <w:num w:numId="43" w16cid:durableId="1074623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5762213">
    <w:abstractNumId w:val="4"/>
  </w:num>
  <w:num w:numId="45" w16cid:durableId="9816168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02470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4993939">
    <w:abstractNumId w:val="11"/>
  </w:num>
  <w:num w:numId="48" w16cid:durableId="1652980540">
    <w:abstractNumId w:val="20"/>
  </w:num>
  <w:num w:numId="49" w16cid:durableId="858812281">
    <w:abstractNumId w:val="36"/>
  </w:num>
  <w:num w:numId="50" w16cid:durableId="774404426">
    <w:abstractNumId w:val="55"/>
  </w:num>
  <w:num w:numId="51" w16cid:durableId="1150319295">
    <w:abstractNumId w:val="28"/>
  </w:num>
  <w:num w:numId="52" w16cid:durableId="1718630080">
    <w:abstractNumId w:val="18"/>
  </w:num>
  <w:num w:numId="53" w16cid:durableId="1818103584">
    <w:abstractNumId w:val="48"/>
  </w:num>
  <w:num w:numId="54" w16cid:durableId="222327077">
    <w:abstractNumId w:val="5"/>
  </w:num>
  <w:num w:numId="55" w16cid:durableId="7935263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2226310">
    <w:abstractNumId w:val="8"/>
  </w:num>
  <w:num w:numId="57" w16cid:durableId="1646541815">
    <w:abstractNumId w:val="32"/>
  </w:num>
  <w:num w:numId="58" w16cid:durableId="620458623">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3D37"/>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636A"/>
    <w:rsid w:val="000778FB"/>
    <w:rsid w:val="00077BA1"/>
    <w:rsid w:val="00077DF6"/>
    <w:rsid w:val="0008280E"/>
    <w:rsid w:val="00082FED"/>
    <w:rsid w:val="0008405C"/>
    <w:rsid w:val="00084B5A"/>
    <w:rsid w:val="00084D7F"/>
    <w:rsid w:val="00084E5C"/>
    <w:rsid w:val="00085AC6"/>
    <w:rsid w:val="00086526"/>
    <w:rsid w:val="000878B7"/>
    <w:rsid w:val="00087C7A"/>
    <w:rsid w:val="000910CE"/>
    <w:rsid w:val="00094096"/>
    <w:rsid w:val="00094B4F"/>
    <w:rsid w:val="00097C94"/>
    <w:rsid w:val="000A12A1"/>
    <w:rsid w:val="000A1E59"/>
    <w:rsid w:val="000A2873"/>
    <w:rsid w:val="000A3677"/>
    <w:rsid w:val="000A43B7"/>
    <w:rsid w:val="000A4BC7"/>
    <w:rsid w:val="000B003C"/>
    <w:rsid w:val="000B1946"/>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3695"/>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4A1"/>
    <w:rsid w:val="00124FA0"/>
    <w:rsid w:val="00125D9A"/>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56CC"/>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643B"/>
    <w:rsid w:val="00177863"/>
    <w:rsid w:val="00177AAF"/>
    <w:rsid w:val="00180145"/>
    <w:rsid w:val="001815D1"/>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01"/>
    <w:rsid w:val="001D1C85"/>
    <w:rsid w:val="001D2D95"/>
    <w:rsid w:val="001D3C29"/>
    <w:rsid w:val="001D4853"/>
    <w:rsid w:val="001D5D85"/>
    <w:rsid w:val="001D6101"/>
    <w:rsid w:val="001D6555"/>
    <w:rsid w:val="001D665C"/>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179E9"/>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1EB"/>
    <w:rsid w:val="00253B05"/>
    <w:rsid w:val="00254F94"/>
    <w:rsid w:val="0026081C"/>
    <w:rsid w:val="0026342C"/>
    <w:rsid w:val="00263B56"/>
    <w:rsid w:val="00266790"/>
    <w:rsid w:val="002728AE"/>
    <w:rsid w:val="00272F11"/>
    <w:rsid w:val="00273F4D"/>
    <w:rsid w:val="00274D88"/>
    <w:rsid w:val="00275654"/>
    <w:rsid w:val="002760B5"/>
    <w:rsid w:val="00276484"/>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4638"/>
    <w:rsid w:val="002958F8"/>
    <w:rsid w:val="00295E81"/>
    <w:rsid w:val="00296DE6"/>
    <w:rsid w:val="00297AEF"/>
    <w:rsid w:val="00297BFA"/>
    <w:rsid w:val="002A4570"/>
    <w:rsid w:val="002A475E"/>
    <w:rsid w:val="002A574D"/>
    <w:rsid w:val="002A58BF"/>
    <w:rsid w:val="002A5E78"/>
    <w:rsid w:val="002B07B9"/>
    <w:rsid w:val="002B0EF1"/>
    <w:rsid w:val="002B0FD0"/>
    <w:rsid w:val="002B132C"/>
    <w:rsid w:val="002B3087"/>
    <w:rsid w:val="002B408A"/>
    <w:rsid w:val="002B4A72"/>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6CE"/>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463"/>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0A8"/>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B0E"/>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1EBD"/>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2094"/>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30D84"/>
    <w:rsid w:val="006320D5"/>
    <w:rsid w:val="00632588"/>
    <w:rsid w:val="006359EA"/>
    <w:rsid w:val="00636C60"/>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572B"/>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9B5"/>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12CC"/>
    <w:rsid w:val="007244E6"/>
    <w:rsid w:val="00724A0F"/>
    <w:rsid w:val="007260C5"/>
    <w:rsid w:val="00726874"/>
    <w:rsid w:val="00727B78"/>
    <w:rsid w:val="00727BF7"/>
    <w:rsid w:val="00730839"/>
    <w:rsid w:val="00732163"/>
    <w:rsid w:val="00733794"/>
    <w:rsid w:val="007338C9"/>
    <w:rsid w:val="00733A6A"/>
    <w:rsid w:val="007345CA"/>
    <w:rsid w:val="0073481F"/>
    <w:rsid w:val="00735855"/>
    <w:rsid w:val="00744AEA"/>
    <w:rsid w:val="0074543F"/>
    <w:rsid w:val="00745DA7"/>
    <w:rsid w:val="00745F2F"/>
    <w:rsid w:val="00747543"/>
    <w:rsid w:val="007515D3"/>
    <w:rsid w:val="00752A2D"/>
    <w:rsid w:val="00755614"/>
    <w:rsid w:val="00762198"/>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1ED6"/>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6E9"/>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035E"/>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495E"/>
    <w:rsid w:val="009B568A"/>
    <w:rsid w:val="009B5ED5"/>
    <w:rsid w:val="009B5F87"/>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273"/>
    <w:rsid w:val="00AD7AAC"/>
    <w:rsid w:val="00AD7B9C"/>
    <w:rsid w:val="00AD7D53"/>
    <w:rsid w:val="00AE0237"/>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0508"/>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17C9"/>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3CC6"/>
    <w:rsid w:val="00E951C6"/>
    <w:rsid w:val="00E955AF"/>
    <w:rsid w:val="00E95CB9"/>
    <w:rsid w:val="00E96E26"/>
    <w:rsid w:val="00E976D7"/>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A9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06B"/>
    <w:rsid w:val="00F14465"/>
    <w:rsid w:val="00F146CE"/>
    <w:rsid w:val="00F15A6F"/>
    <w:rsid w:val="00F15DE4"/>
    <w:rsid w:val="00F173A6"/>
    <w:rsid w:val="00F21913"/>
    <w:rsid w:val="00F23E7B"/>
    <w:rsid w:val="00F24B9B"/>
    <w:rsid w:val="00F25D2D"/>
    <w:rsid w:val="00F26F4F"/>
    <w:rsid w:val="00F315A0"/>
    <w:rsid w:val="00F31D80"/>
    <w:rsid w:val="00F32B0D"/>
    <w:rsid w:val="00F33181"/>
    <w:rsid w:val="00F3708F"/>
    <w:rsid w:val="00F37757"/>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6BEA"/>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370"/>
    <w:rsid w:val="00FF5F28"/>
    <w:rsid w:val="00FF5F45"/>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11814</Words>
  <Characters>81119</Characters>
  <Application>Microsoft Office Word</Application>
  <DocSecurity>0</DocSecurity>
  <Lines>675</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92748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10</cp:revision>
  <cp:lastPrinted>2024-07-09T12:50:00Z</cp:lastPrinted>
  <dcterms:created xsi:type="dcterms:W3CDTF">2024-06-03T10:25:00Z</dcterms:created>
  <dcterms:modified xsi:type="dcterms:W3CDTF">2024-07-09T12:50:00Z</dcterms:modified>
</cp:coreProperties>
</file>