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B2B07" w14:textId="77777777" w:rsidR="000045FE" w:rsidRDefault="00F03D5D">
      <w:pPr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>WZÓR UMOWY</w:t>
      </w:r>
    </w:p>
    <w:p w14:paraId="390E9FAF" w14:textId="77777777" w:rsidR="000045FE" w:rsidRDefault="000045FE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110C509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Umowa nr ………………….</w:t>
      </w:r>
    </w:p>
    <w:p w14:paraId="7B63902E" w14:textId="742044D0" w:rsidR="000045FE" w:rsidRDefault="00F03D5D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zawarta w dniu ………………………….. r.</w:t>
      </w:r>
      <w:r>
        <w:rPr>
          <w:rFonts w:asciiTheme="minorHAnsi" w:hAnsiTheme="minorHAnsi" w:cstheme="minorHAnsi"/>
          <w:bCs/>
          <w:sz w:val="24"/>
          <w:szCs w:val="24"/>
        </w:rPr>
        <w:t>, w Poznaniu na podstawie art. 275 pkt 1) ustawy z dnia 11 września 2019 r. - Prawo zamówień publicznych (tj. Dz.U. 202</w:t>
      </w:r>
      <w:r w:rsidR="00C75012">
        <w:rPr>
          <w:rFonts w:asciiTheme="minorHAnsi" w:hAnsiTheme="minorHAnsi" w:cstheme="minorHAnsi"/>
          <w:bCs/>
          <w:sz w:val="24"/>
          <w:szCs w:val="24"/>
        </w:rPr>
        <w:t>3</w:t>
      </w:r>
      <w:r>
        <w:rPr>
          <w:rFonts w:asciiTheme="minorHAnsi" w:hAnsiTheme="minorHAnsi" w:cstheme="minorHAnsi"/>
          <w:bCs/>
          <w:sz w:val="24"/>
          <w:szCs w:val="24"/>
        </w:rPr>
        <w:t xml:space="preserve"> poz. 1</w:t>
      </w:r>
      <w:r w:rsidR="00C75012">
        <w:rPr>
          <w:rFonts w:asciiTheme="minorHAnsi" w:hAnsiTheme="minorHAnsi" w:cstheme="minorHAnsi"/>
          <w:bCs/>
          <w:sz w:val="24"/>
          <w:szCs w:val="24"/>
        </w:rPr>
        <w:t>6</w:t>
      </w:r>
      <w:r>
        <w:rPr>
          <w:rFonts w:asciiTheme="minorHAnsi" w:hAnsiTheme="minorHAnsi" w:cstheme="minorHAnsi"/>
          <w:bCs/>
          <w:sz w:val="24"/>
          <w:szCs w:val="24"/>
        </w:rPr>
        <w:t>0</w:t>
      </w:r>
      <w:r w:rsidR="00C75012">
        <w:rPr>
          <w:rFonts w:asciiTheme="minorHAnsi" w:hAnsiTheme="minorHAnsi" w:cstheme="minorHAnsi"/>
          <w:bCs/>
          <w:sz w:val="24"/>
          <w:szCs w:val="24"/>
        </w:rPr>
        <w:t>5</w:t>
      </w:r>
      <w:r>
        <w:rPr>
          <w:rFonts w:asciiTheme="minorHAnsi" w:hAnsiTheme="minorHAnsi" w:cstheme="minorHAnsi"/>
          <w:bCs/>
          <w:sz w:val="24"/>
          <w:szCs w:val="24"/>
        </w:rPr>
        <w:t xml:space="preserve"> z zm.)</w:t>
      </w:r>
      <w:r w:rsidR="00B6222E">
        <w:rPr>
          <w:rFonts w:asciiTheme="minorHAnsi" w:hAnsiTheme="minorHAnsi" w:cstheme="minorHAnsi"/>
          <w:bCs/>
          <w:sz w:val="24"/>
          <w:szCs w:val="24"/>
        </w:rPr>
        <w:t xml:space="preserve">w ramach postępowania nr </w:t>
      </w:r>
      <w:r w:rsidR="002B19DA">
        <w:rPr>
          <w:rFonts w:asciiTheme="minorHAnsi" w:hAnsiTheme="minorHAnsi" w:cstheme="minorHAnsi"/>
          <w:bCs/>
          <w:sz w:val="24"/>
          <w:szCs w:val="24"/>
        </w:rPr>
        <w:t>1</w:t>
      </w:r>
      <w:r w:rsidR="00125160">
        <w:rPr>
          <w:rFonts w:asciiTheme="minorHAnsi" w:hAnsiTheme="minorHAnsi" w:cstheme="minorHAnsi"/>
          <w:bCs/>
          <w:sz w:val="24"/>
          <w:szCs w:val="24"/>
        </w:rPr>
        <w:t>5</w:t>
      </w:r>
      <w:r w:rsidR="00B6222E">
        <w:rPr>
          <w:rFonts w:asciiTheme="minorHAnsi" w:hAnsiTheme="minorHAnsi" w:cstheme="minorHAnsi"/>
          <w:bCs/>
          <w:sz w:val="24"/>
          <w:szCs w:val="24"/>
        </w:rPr>
        <w:t>/</w:t>
      </w:r>
      <w:r w:rsidR="00C75012">
        <w:rPr>
          <w:rFonts w:asciiTheme="minorHAnsi" w:hAnsiTheme="minorHAnsi" w:cstheme="minorHAnsi"/>
          <w:bCs/>
          <w:sz w:val="24"/>
          <w:szCs w:val="24"/>
        </w:rPr>
        <w:t>ZP/</w:t>
      </w:r>
      <w:r w:rsidR="00B6222E">
        <w:rPr>
          <w:rFonts w:asciiTheme="minorHAnsi" w:hAnsiTheme="minorHAnsi" w:cstheme="minorHAnsi"/>
          <w:bCs/>
          <w:sz w:val="24"/>
          <w:szCs w:val="24"/>
        </w:rPr>
        <w:t>202</w:t>
      </w:r>
      <w:r w:rsidR="00C75012">
        <w:rPr>
          <w:rFonts w:asciiTheme="minorHAnsi" w:hAnsiTheme="minorHAnsi" w:cstheme="minorHAnsi"/>
          <w:bCs/>
          <w:sz w:val="24"/>
          <w:szCs w:val="24"/>
        </w:rPr>
        <w:t>4</w:t>
      </w:r>
    </w:p>
    <w:p w14:paraId="359F3178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pomiędzy:</w:t>
      </w:r>
    </w:p>
    <w:p w14:paraId="3739983E" w14:textId="77777777" w:rsidR="000045FE" w:rsidRDefault="00F03D5D">
      <w:pPr>
        <w:widowControl w:val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Instytutem Włókien Naturalnych i Roślin Zielarskich - Państwowym Instytutem Badawczym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37925F96" w14:textId="77777777" w:rsidR="000045FE" w:rsidRDefault="00F03D5D">
      <w:pPr>
        <w:widowControl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 siedzibą w Poznaniu pod adresem: ul. Wojska Polskiego 71b, 60-630 Poznań</w:t>
      </w:r>
    </w:p>
    <w:p w14:paraId="0569C7E6" w14:textId="77777777" w:rsidR="000045FE" w:rsidRDefault="00F03D5D">
      <w:pPr>
        <w:widowControl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NIP:7811830940, </w:t>
      </w:r>
      <w:r>
        <w:rPr>
          <w:rFonts w:asciiTheme="minorHAnsi" w:hAnsiTheme="minorHAnsi" w:cstheme="minorHAnsi"/>
          <w:sz w:val="24"/>
          <w:szCs w:val="24"/>
        </w:rPr>
        <w:br/>
        <w:t>REGON:301027411</w:t>
      </w:r>
      <w:r>
        <w:rPr>
          <w:rFonts w:asciiTheme="minorHAnsi" w:hAnsiTheme="minorHAnsi" w:cstheme="minorHAnsi"/>
          <w:sz w:val="24"/>
          <w:szCs w:val="24"/>
        </w:rPr>
        <w:br/>
        <w:t>KRS: 0000321899</w:t>
      </w:r>
    </w:p>
    <w:p w14:paraId="46268431" w14:textId="77777777" w:rsidR="000045FE" w:rsidRDefault="00F03D5D">
      <w:pPr>
        <w:widowControl w:val="0"/>
        <w:jc w:val="both"/>
        <w:rPr>
          <w:rFonts w:asciiTheme="minorHAnsi" w:hAnsiTheme="minorHAnsi" w:cstheme="minorHAnsi"/>
          <w:b/>
          <w:i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zwanym w dalej </w:t>
      </w:r>
      <w:r>
        <w:rPr>
          <w:rFonts w:asciiTheme="minorHAnsi" w:hAnsiTheme="minorHAnsi" w:cstheme="minorHAnsi"/>
          <w:b/>
          <w:i/>
          <w:color w:val="000000"/>
          <w:sz w:val="24"/>
          <w:szCs w:val="24"/>
        </w:rPr>
        <w:t>„Zamawiającym”</w:t>
      </w:r>
    </w:p>
    <w:p w14:paraId="4EAA2A23" w14:textId="77777777" w:rsidR="000045FE" w:rsidRDefault="00F03D5D">
      <w:pPr>
        <w:widowControl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reprezentowanym przez </w:t>
      </w:r>
      <w:r>
        <w:rPr>
          <w:rFonts w:asciiTheme="minorHAnsi" w:hAnsiTheme="minorHAnsi" w:cstheme="minorHAnsi"/>
          <w:sz w:val="24"/>
          <w:szCs w:val="24"/>
        </w:rPr>
        <w:t>dr n. med. inż. biotech.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Rafała Spachacza, Dyrektora IWNIRZ - PIB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11F4E7D" w14:textId="77777777" w:rsidR="000045FE" w:rsidRDefault="00F03D5D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</w:p>
    <w:p w14:paraId="59130014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(……………………)</w:t>
      </w:r>
    </w:p>
    <w:p w14:paraId="48F6E40B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NIP: </w:t>
      </w: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br/>
        <w:t>REGON:</w:t>
      </w: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br/>
        <w:t>KRS:</w:t>
      </w:r>
      <w:r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…………………….</w:t>
      </w:r>
    </w:p>
    <w:p w14:paraId="42975F99" w14:textId="77777777" w:rsidR="000045FE" w:rsidRDefault="00F03D5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zwana/ą/ym/mi/ dalej </w:t>
      </w:r>
      <w:r>
        <w:rPr>
          <w:rFonts w:asciiTheme="minorHAnsi" w:hAnsiTheme="minorHAnsi" w:cstheme="minorHAnsi"/>
          <w:b/>
          <w:sz w:val="24"/>
          <w:szCs w:val="24"/>
        </w:rPr>
        <w:t>„Wykonawcą”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43B561C" w14:textId="77777777" w:rsidR="000045FE" w:rsidRDefault="00F03D5D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reprezentowanym/ą przez: (.....)</w:t>
      </w:r>
    </w:p>
    <w:p w14:paraId="33634EBC" w14:textId="77777777" w:rsidR="000045FE" w:rsidRDefault="00F03D5D">
      <w:pPr>
        <w:tabs>
          <w:tab w:val="left" w:pos="1064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……………………………………………. </w:t>
      </w:r>
      <w:r>
        <w:rPr>
          <w:rFonts w:asciiTheme="minorHAnsi" w:hAnsiTheme="minorHAnsi" w:cstheme="minorHAnsi"/>
          <w:b/>
          <w:sz w:val="24"/>
          <w:szCs w:val="24"/>
        </w:rPr>
        <w:br/>
      </w:r>
    </w:p>
    <w:p w14:paraId="03D03E9E" w14:textId="77777777" w:rsidR="000045FE" w:rsidRDefault="000045F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6FEEF57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łącznie zwanymi dalej również jako </w:t>
      </w:r>
      <w:r>
        <w:rPr>
          <w:rFonts w:asciiTheme="minorHAnsi" w:hAnsiTheme="minorHAnsi" w:cstheme="minorHAnsi"/>
          <w:b/>
          <w:i/>
          <w:sz w:val="24"/>
          <w:szCs w:val="24"/>
        </w:rPr>
        <w:t>„Strony”</w:t>
      </w:r>
    </w:p>
    <w:p w14:paraId="5D30C26E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zawarto umowę - o treści następującej:</w:t>
      </w:r>
    </w:p>
    <w:p w14:paraId="329FF065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§1</w:t>
      </w:r>
    </w:p>
    <w:p w14:paraId="3CD624E3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[Przedmiot Umowy]</w:t>
      </w:r>
    </w:p>
    <w:p w14:paraId="680671F6" w14:textId="71EDE48E" w:rsidR="000045FE" w:rsidRPr="00533650" w:rsidRDefault="00F03D5D" w:rsidP="00B6222E">
      <w:pPr>
        <w:pStyle w:val="Akapitzlist"/>
        <w:numPr>
          <w:ilvl w:val="0"/>
          <w:numId w:val="1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 w:rsidRPr="00741775">
        <w:rPr>
          <w:rFonts w:asciiTheme="minorHAnsi" w:hAnsiTheme="minorHAnsi" w:cstheme="minorHAnsi"/>
          <w:sz w:val="24"/>
          <w:szCs w:val="24"/>
        </w:rPr>
        <w:t xml:space="preserve">Wykonawca zobowiązuje się do sprzedaży i dostarczenia Zamawiającemu na warunkach </w:t>
      </w:r>
      <w:r w:rsidR="00B6222E" w:rsidRPr="00533650">
        <w:rPr>
          <w:rFonts w:asciiTheme="minorHAnsi" w:hAnsiTheme="minorHAnsi" w:cstheme="minorHAnsi"/>
          <w:sz w:val="24"/>
          <w:szCs w:val="24"/>
        </w:rPr>
        <w:t xml:space="preserve">niniejszej </w:t>
      </w:r>
      <w:r w:rsidRPr="00533650">
        <w:rPr>
          <w:rFonts w:asciiTheme="minorHAnsi" w:hAnsiTheme="minorHAnsi" w:cstheme="minorHAnsi"/>
          <w:sz w:val="24"/>
          <w:szCs w:val="24"/>
        </w:rPr>
        <w:t xml:space="preserve">Umowy </w:t>
      </w:r>
      <w:r w:rsidR="003F510B" w:rsidRPr="00533650">
        <w:rPr>
          <w:rFonts w:asciiTheme="minorHAnsi" w:hAnsiTheme="minorHAnsi" w:cstheme="minorHAnsi"/>
          <w:sz w:val="24"/>
          <w:szCs w:val="24"/>
        </w:rPr>
        <w:t>woln</w:t>
      </w:r>
      <w:r w:rsidR="00D63415" w:rsidRPr="00533650">
        <w:rPr>
          <w:rFonts w:asciiTheme="minorHAnsi" w:hAnsiTheme="minorHAnsi" w:cstheme="minorHAnsi"/>
          <w:sz w:val="24"/>
          <w:szCs w:val="24"/>
        </w:rPr>
        <w:t>ych</w:t>
      </w:r>
      <w:r w:rsidR="003F510B" w:rsidRPr="00533650">
        <w:rPr>
          <w:rFonts w:asciiTheme="minorHAnsi" w:hAnsiTheme="minorHAnsi" w:cstheme="minorHAnsi"/>
          <w:sz w:val="24"/>
          <w:szCs w:val="24"/>
        </w:rPr>
        <w:t xml:space="preserve"> od wad prawnych i fizycznych </w:t>
      </w:r>
      <w:r w:rsidR="00125160" w:rsidRPr="00125160">
        <w:rPr>
          <w:rFonts w:asciiTheme="minorHAnsi" w:hAnsiTheme="minorHAnsi" w:cstheme="minorHAnsi"/>
          <w:sz w:val="24"/>
          <w:szCs w:val="24"/>
        </w:rPr>
        <w:t>środków ochrony roślin</w:t>
      </w:r>
      <w:r w:rsidRPr="00533650">
        <w:rPr>
          <w:rFonts w:asciiTheme="minorHAnsi" w:hAnsiTheme="minorHAnsi" w:cstheme="minorHAnsi"/>
          <w:sz w:val="24"/>
          <w:szCs w:val="24"/>
        </w:rPr>
        <w:t>.</w:t>
      </w:r>
    </w:p>
    <w:p w14:paraId="5A4ED058" w14:textId="080C2001" w:rsidR="000045FE" w:rsidRDefault="00F03D5D">
      <w:pPr>
        <w:pStyle w:val="Akapitzlist"/>
        <w:numPr>
          <w:ilvl w:val="0"/>
          <w:numId w:val="1"/>
        </w:numPr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41775">
        <w:rPr>
          <w:rFonts w:asciiTheme="minorHAnsi" w:hAnsiTheme="minorHAnsi" w:cstheme="minorHAnsi"/>
          <w:bCs/>
          <w:sz w:val="24"/>
          <w:szCs w:val="24"/>
        </w:rPr>
        <w:t xml:space="preserve">Minimalne wymagane właściwości </w:t>
      </w:r>
      <w:r w:rsidR="00125160">
        <w:rPr>
          <w:rFonts w:asciiTheme="minorHAnsi" w:hAnsiTheme="minorHAnsi" w:cstheme="minorHAnsi"/>
          <w:bCs/>
          <w:sz w:val="24"/>
          <w:szCs w:val="24"/>
        </w:rPr>
        <w:t>przedmiotu zamówienia</w:t>
      </w:r>
      <w:r w:rsidRPr="00741775">
        <w:rPr>
          <w:rFonts w:asciiTheme="minorHAnsi" w:hAnsiTheme="minorHAnsi" w:cstheme="minorHAnsi"/>
          <w:bCs/>
          <w:sz w:val="24"/>
          <w:szCs w:val="24"/>
        </w:rPr>
        <w:t xml:space="preserve">, o których mowa w ust. 1 powyżej określa </w:t>
      </w:r>
      <w:r w:rsidRPr="002B19DA">
        <w:rPr>
          <w:rFonts w:asciiTheme="minorHAnsi" w:hAnsiTheme="minorHAnsi" w:cstheme="minorHAnsi"/>
          <w:bCs/>
          <w:sz w:val="24"/>
          <w:szCs w:val="24"/>
        </w:rPr>
        <w:t>załącznik nr 1</w:t>
      </w:r>
      <w:r w:rsidR="00125160">
        <w:rPr>
          <w:rFonts w:asciiTheme="minorHAnsi" w:hAnsiTheme="minorHAnsi" w:cstheme="minorHAnsi"/>
          <w:bCs/>
          <w:sz w:val="24"/>
          <w:szCs w:val="24"/>
        </w:rPr>
        <w:t xml:space="preserve"> i załącznik nr 2</w:t>
      </w:r>
      <w:r>
        <w:rPr>
          <w:rFonts w:asciiTheme="minorHAnsi" w:hAnsiTheme="minorHAnsi" w:cstheme="minorHAnsi"/>
          <w:bCs/>
          <w:sz w:val="24"/>
          <w:szCs w:val="24"/>
        </w:rPr>
        <w:t xml:space="preserve"> do Umowy</w:t>
      </w:r>
    </w:p>
    <w:p w14:paraId="1C9BA1FA" w14:textId="77777777" w:rsidR="000045FE" w:rsidRDefault="00F03D5D">
      <w:pPr>
        <w:pStyle w:val="Akapitzlist"/>
        <w:numPr>
          <w:ilvl w:val="0"/>
          <w:numId w:val="1"/>
        </w:numPr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Specyfikacja Warunków Zamówienia oraz oferta Wykonawcy wraz z jej załącznikami stanowią integralną część niniejszej umowy.</w:t>
      </w:r>
    </w:p>
    <w:p w14:paraId="19A1BDC7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§2</w:t>
      </w:r>
      <w:r>
        <w:rPr>
          <w:rFonts w:asciiTheme="minorHAnsi" w:hAnsiTheme="minorHAnsi" w:cstheme="minorHAnsi"/>
          <w:b/>
          <w:sz w:val="24"/>
          <w:szCs w:val="24"/>
        </w:rPr>
        <w:br/>
        <w:t>[Zasady realizacji Umowy]</w:t>
      </w:r>
    </w:p>
    <w:p w14:paraId="21ECEE76" w14:textId="03F8E234" w:rsidR="00C75012" w:rsidRPr="00C75012" w:rsidRDefault="00F03D5D" w:rsidP="00C75012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Sprzedaż i dostarczanie Zamawiającemu </w:t>
      </w:r>
      <w:bookmarkStart w:id="0" w:name="_Hlk159306912"/>
      <w:r>
        <w:rPr>
          <w:rFonts w:asciiTheme="minorHAnsi" w:hAnsiTheme="minorHAnsi" w:cstheme="minorHAnsi"/>
          <w:color w:val="000000"/>
          <w:sz w:val="24"/>
          <w:szCs w:val="24"/>
        </w:rPr>
        <w:t xml:space="preserve">przedmiotu </w:t>
      </w:r>
      <w:r w:rsidR="00125160">
        <w:rPr>
          <w:rFonts w:asciiTheme="minorHAnsi" w:hAnsiTheme="minorHAnsi" w:cstheme="minorHAnsi"/>
          <w:color w:val="000000"/>
          <w:sz w:val="24"/>
          <w:szCs w:val="24"/>
        </w:rPr>
        <w:t>zamówienia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bookmarkEnd w:id="0"/>
      <w:r>
        <w:rPr>
          <w:rFonts w:asciiTheme="minorHAnsi" w:hAnsiTheme="minorHAnsi" w:cstheme="minorHAnsi"/>
          <w:color w:val="000000"/>
          <w:sz w:val="24"/>
          <w:szCs w:val="24"/>
        </w:rPr>
        <w:t>nast</w:t>
      </w:r>
      <w:r w:rsidR="00B6222E">
        <w:rPr>
          <w:rFonts w:asciiTheme="minorHAnsi" w:hAnsiTheme="minorHAnsi" w:cstheme="minorHAnsi"/>
          <w:color w:val="000000"/>
          <w:sz w:val="24"/>
          <w:szCs w:val="24"/>
        </w:rPr>
        <w:t>ą</w:t>
      </w:r>
      <w:r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B6222E">
        <w:rPr>
          <w:rFonts w:asciiTheme="minorHAnsi" w:hAnsiTheme="minorHAnsi" w:cstheme="minorHAnsi"/>
          <w:color w:val="000000"/>
          <w:sz w:val="24"/>
          <w:szCs w:val="24"/>
        </w:rPr>
        <w:t>i jednorazowo w terminie do 1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B6222E">
        <w:rPr>
          <w:rFonts w:asciiTheme="minorHAnsi" w:hAnsiTheme="minorHAnsi" w:cstheme="minorHAnsi"/>
          <w:color w:val="000000"/>
          <w:sz w:val="24"/>
          <w:szCs w:val="24"/>
        </w:rPr>
        <w:t xml:space="preserve"> dni kalendarzowych liczonych od daty zawarcia umowy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 xml:space="preserve"> do siedziby Zamawiającego w </w:t>
      </w:r>
      <w:r w:rsidR="00C75012" w:rsidRPr="00C75012">
        <w:rPr>
          <w:rFonts w:asciiTheme="minorHAnsi" w:hAnsiTheme="minorHAnsi" w:cstheme="minorHAnsi"/>
          <w:color w:val="000000"/>
          <w:sz w:val="24"/>
          <w:szCs w:val="24"/>
        </w:rPr>
        <w:t>Pętkow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>ie</w:t>
      </w:r>
      <w:r w:rsidR="00C75012" w:rsidRPr="00C75012">
        <w:rPr>
          <w:rFonts w:asciiTheme="minorHAnsi" w:hAnsiTheme="minorHAnsi" w:cstheme="minorHAnsi"/>
          <w:color w:val="000000"/>
          <w:sz w:val="24"/>
          <w:szCs w:val="24"/>
        </w:rPr>
        <w:t xml:space="preserve"> 15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="00C75012" w:rsidRPr="00C75012">
        <w:rPr>
          <w:rFonts w:asciiTheme="minorHAnsi" w:hAnsiTheme="minorHAnsi" w:cstheme="minorHAnsi"/>
          <w:color w:val="000000"/>
          <w:sz w:val="24"/>
          <w:szCs w:val="24"/>
        </w:rPr>
        <w:t>63-000 Pętkowo 15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C75012" w:rsidRPr="00C7501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7456B8A" w14:textId="098FFA79" w:rsidR="00B6222E" w:rsidRDefault="00B6222E" w:rsidP="00B6222E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 w:rsidRPr="00B6222E">
        <w:rPr>
          <w:rFonts w:asciiTheme="minorHAnsi" w:hAnsiTheme="minorHAnsi" w:cstheme="minorHAnsi"/>
          <w:sz w:val="24"/>
          <w:szCs w:val="24"/>
        </w:rPr>
        <w:t>Miejsce dostawy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25160">
        <w:rPr>
          <w:rFonts w:asciiTheme="minorHAnsi" w:hAnsiTheme="minorHAnsi" w:cstheme="minorHAnsi"/>
          <w:sz w:val="24"/>
          <w:szCs w:val="24"/>
        </w:rPr>
        <w:t>przedmiotu zamówienia</w:t>
      </w:r>
      <w:r w:rsidR="009B768D">
        <w:rPr>
          <w:rFonts w:asciiTheme="minorHAnsi" w:hAnsiTheme="minorHAnsi" w:cstheme="minorHAnsi"/>
          <w:sz w:val="24"/>
          <w:szCs w:val="24"/>
        </w:rPr>
        <w:t xml:space="preserve"> określ</w:t>
      </w:r>
      <w:r w:rsidR="00125160">
        <w:rPr>
          <w:rFonts w:asciiTheme="minorHAnsi" w:hAnsiTheme="minorHAnsi" w:cstheme="minorHAnsi"/>
          <w:sz w:val="24"/>
          <w:szCs w:val="24"/>
        </w:rPr>
        <w:t>a</w:t>
      </w:r>
      <w:r w:rsidR="009B768D">
        <w:rPr>
          <w:rFonts w:asciiTheme="minorHAnsi" w:hAnsiTheme="minorHAnsi" w:cstheme="minorHAnsi"/>
          <w:sz w:val="24"/>
          <w:szCs w:val="24"/>
        </w:rPr>
        <w:t xml:space="preserve"> załącznik nr 1 do umowy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D3B440F" w14:textId="117111EB" w:rsidR="00B6222E" w:rsidRDefault="00C312EA" w:rsidP="00C312EA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zobowiązuje się do pakowania i dostarczenia </w:t>
      </w:r>
      <w:r w:rsidR="00125160" w:rsidRPr="00125160">
        <w:rPr>
          <w:rFonts w:asciiTheme="minorHAnsi" w:hAnsiTheme="minorHAnsi" w:cstheme="minorHAnsi"/>
          <w:sz w:val="24"/>
          <w:szCs w:val="24"/>
        </w:rPr>
        <w:t xml:space="preserve">przedmiotu zamówienia </w:t>
      </w:r>
      <w:r w:rsidR="00B6222E" w:rsidRPr="00C312EA">
        <w:rPr>
          <w:rFonts w:asciiTheme="minorHAnsi" w:hAnsiTheme="minorHAnsi" w:cstheme="minorHAnsi"/>
          <w:sz w:val="24"/>
          <w:szCs w:val="24"/>
        </w:rPr>
        <w:t>w opakowaniach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9B768D">
        <w:rPr>
          <w:rFonts w:asciiTheme="minorHAnsi" w:hAnsiTheme="minorHAnsi" w:cstheme="minorHAnsi"/>
          <w:sz w:val="24"/>
          <w:szCs w:val="24"/>
        </w:rPr>
        <w:t>i porcjach zgodnych z opisem zawartym w</w:t>
      </w:r>
      <w:r w:rsidR="00C75012">
        <w:rPr>
          <w:rFonts w:asciiTheme="minorHAnsi" w:hAnsiTheme="minorHAnsi" w:cstheme="minorHAnsi"/>
          <w:sz w:val="24"/>
          <w:szCs w:val="24"/>
        </w:rPr>
        <w:t xml:space="preserve"> </w:t>
      </w:r>
      <w:r w:rsidR="009B768D">
        <w:rPr>
          <w:rFonts w:asciiTheme="minorHAnsi" w:hAnsiTheme="minorHAnsi" w:cstheme="minorHAnsi"/>
          <w:sz w:val="24"/>
          <w:szCs w:val="24"/>
        </w:rPr>
        <w:t>załączniku nr 1 do umowy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9C9DA94" w14:textId="685D7E64" w:rsidR="00F77922" w:rsidRDefault="00F77922" w:rsidP="00C312EA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ma prawo odmówić odbioru </w:t>
      </w:r>
      <w:r w:rsidR="00125160" w:rsidRPr="00125160">
        <w:rPr>
          <w:rFonts w:asciiTheme="minorHAnsi" w:hAnsiTheme="minorHAnsi" w:cstheme="minorHAnsi"/>
          <w:sz w:val="24"/>
          <w:szCs w:val="24"/>
        </w:rPr>
        <w:t xml:space="preserve">przedmiotu zamówienia </w:t>
      </w:r>
      <w:r>
        <w:rPr>
          <w:rFonts w:asciiTheme="minorHAnsi" w:hAnsiTheme="minorHAnsi" w:cstheme="minorHAnsi"/>
          <w:sz w:val="24"/>
          <w:szCs w:val="24"/>
        </w:rPr>
        <w:t xml:space="preserve">w przypadku gdy produkt będzie niezgodny z opisem przedmiotu zamówienia, lub </w:t>
      </w:r>
      <w:r w:rsidR="00E372B0">
        <w:rPr>
          <w:rFonts w:asciiTheme="minorHAnsi" w:hAnsiTheme="minorHAnsi" w:cstheme="minorHAnsi"/>
          <w:sz w:val="24"/>
          <w:szCs w:val="24"/>
        </w:rPr>
        <w:t xml:space="preserve">gdy nie zostaną spełnione wymagania określone przez Zamawiającego zawarte w </w:t>
      </w:r>
      <w:r w:rsidR="009B768D">
        <w:rPr>
          <w:rFonts w:asciiTheme="minorHAnsi" w:hAnsiTheme="minorHAnsi" w:cstheme="minorHAnsi"/>
          <w:sz w:val="24"/>
          <w:szCs w:val="24"/>
        </w:rPr>
        <w:t>załączniku nr 1 do umowy</w:t>
      </w:r>
      <w:r w:rsidR="00E372B0">
        <w:rPr>
          <w:rFonts w:asciiTheme="minorHAnsi" w:hAnsiTheme="minorHAnsi" w:cstheme="minorHAnsi"/>
          <w:sz w:val="24"/>
          <w:szCs w:val="24"/>
        </w:rPr>
        <w:t>.</w:t>
      </w:r>
    </w:p>
    <w:p w14:paraId="65C6C41A" w14:textId="7E9339EA" w:rsidR="00B67A1A" w:rsidRDefault="00B67A1A" w:rsidP="00C312EA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ma prawo skorzystania z prawa opcji polegającym na rozszerzeniu zamówienia maksymalnie do 25% wartości zamówienia podstawowego w zakresie wszystkich pozycji zamawianego przedmiotu umowy. Zamawiający ma prawo skorzystania z prawa opcji w </w:t>
      </w:r>
      <w:r>
        <w:rPr>
          <w:rFonts w:asciiTheme="minorHAnsi" w:hAnsiTheme="minorHAnsi" w:cstheme="minorHAnsi"/>
          <w:sz w:val="24"/>
          <w:szCs w:val="24"/>
        </w:rPr>
        <w:lastRenderedPageBreak/>
        <w:t>okresie do końca roku 2024. Uruchomienie prawa opcji odbędzie się na podstawie oświadczenia Zamawiającego.</w:t>
      </w:r>
    </w:p>
    <w:p w14:paraId="7121C1C9" w14:textId="7DD7F0BE" w:rsidR="00070C50" w:rsidRPr="00C312EA" w:rsidRDefault="00070C50" w:rsidP="00C312EA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uwzględnieniem zapisów ustępu nr 5 powyższego paragrafu, umowa obowiązywać będzie do 31.12.2024 r.</w:t>
      </w:r>
    </w:p>
    <w:p w14:paraId="25D2D6F1" w14:textId="14334DD4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§3</w:t>
      </w:r>
      <w:r>
        <w:rPr>
          <w:rFonts w:asciiTheme="minorHAnsi" w:hAnsiTheme="minorHAnsi" w:cstheme="minorHAnsi"/>
          <w:b/>
          <w:sz w:val="24"/>
          <w:szCs w:val="24"/>
        </w:rPr>
        <w:br/>
        <w:t>[</w:t>
      </w:r>
      <w:r w:rsidR="00C312EA">
        <w:rPr>
          <w:rFonts w:asciiTheme="minorHAnsi" w:hAnsiTheme="minorHAnsi" w:cstheme="minorHAnsi"/>
          <w:b/>
          <w:sz w:val="24"/>
          <w:szCs w:val="24"/>
        </w:rPr>
        <w:t>S</w:t>
      </w:r>
      <w:r>
        <w:rPr>
          <w:rFonts w:asciiTheme="minorHAnsi" w:hAnsiTheme="minorHAnsi" w:cstheme="minorHAnsi"/>
          <w:b/>
          <w:sz w:val="24"/>
          <w:szCs w:val="24"/>
        </w:rPr>
        <w:t>posób dostarczenia]</w:t>
      </w:r>
    </w:p>
    <w:p w14:paraId="434E8390" w14:textId="5B0BAA11" w:rsidR="000045FE" w:rsidRDefault="00F03D5D">
      <w:pPr>
        <w:pStyle w:val="Akapitzlist"/>
        <w:numPr>
          <w:ilvl w:val="0"/>
          <w:numId w:val="6"/>
        </w:numPr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zakresie, w jakim </w:t>
      </w:r>
      <w:r w:rsidR="00125160" w:rsidRPr="00125160">
        <w:rPr>
          <w:rFonts w:asciiTheme="minorHAnsi" w:hAnsiTheme="minorHAnsi" w:cstheme="minorHAnsi"/>
          <w:sz w:val="24"/>
          <w:szCs w:val="24"/>
        </w:rPr>
        <w:t xml:space="preserve">przedmiot zamówienia </w:t>
      </w:r>
      <w:r>
        <w:rPr>
          <w:rFonts w:asciiTheme="minorHAnsi" w:hAnsiTheme="minorHAnsi" w:cstheme="minorHAnsi"/>
          <w:sz w:val="24"/>
          <w:szCs w:val="24"/>
        </w:rPr>
        <w:t>wymagać będą dokonania zgłoszenia celnego w celu wprowadzenia i korzystania z ni</w:t>
      </w:r>
      <w:r w:rsidR="00125160">
        <w:rPr>
          <w:rFonts w:asciiTheme="minorHAnsi" w:hAnsiTheme="minorHAnsi" w:cstheme="minorHAnsi"/>
          <w:sz w:val="24"/>
          <w:szCs w:val="24"/>
        </w:rPr>
        <w:t>ego</w:t>
      </w:r>
      <w:r>
        <w:rPr>
          <w:rFonts w:asciiTheme="minorHAnsi" w:hAnsiTheme="minorHAnsi" w:cstheme="minorHAnsi"/>
          <w:sz w:val="24"/>
          <w:szCs w:val="24"/>
        </w:rPr>
        <w:t xml:space="preserve"> na obszarze Rzeczpospolitej Polskiej, obowiązek dokonania takiego zgłoszenia, (bądź, jeżeli to konieczne, reprezentowania Zamawiającego przy dokonaniu takiego zgłoszenia) spoczywać będzie na Wykonawcy.</w:t>
      </w:r>
    </w:p>
    <w:p w14:paraId="70B5E517" w14:textId="43A5FD2D" w:rsidR="000045FE" w:rsidRPr="00C312EA" w:rsidRDefault="00C312EA" w:rsidP="00C312EA">
      <w:pPr>
        <w:pStyle w:val="Akapitzlist"/>
        <w:numPr>
          <w:ilvl w:val="0"/>
          <w:numId w:val="6"/>
        </w:numPr>
        <w:ind w:left="0"/>
        <w:jc w:val="both"/>
        <w:rPr>
          <w:rFonts w:asciiTheme="minorHAnsi" w:hAnsiTheme="minorHAnsi" w:cstheme="minorHAnsi"/>
          <w:color w:val="0D0D0D" w:themeColor="text1" w:themeTint="F2"/>
          <w:sz w:val="24"/>
          <w:szCs w:val="24"/>
        </w:rPr>
      </w:pPr>
      <w:r w:rsidRPr="00C312EA">
        <w:rPr>
          <w:rFonts w:asciiTheme="minorHAnsi" w:hAnsiTheme="minorHAnsi" w:cstheme="minorHAnsi"/>
          <w:sz w:val="24"/>
          <w:szCs w:val="24"/>
        </w:rPr>
        <w:t>N</w:t>
      </w:r>
      <w:r w:rsidR="00F03D5D" w:rsidRPr="00C312EA">
        <w:rPr>
          <w:rFonts w:asciiTheme="minorHAnsi" w:hAnsiTheme="minorHAnsi" w:cstheme="minorHAnsi"/>
          <w:sz w:val="24"/>
          <w:szCs w:val="24"/>
        </w:rPr>
        <w:t xml:space="preserve">a okoliczność dostarczenia i odbioru </w:t>
      </w:r>
      <w:r w:rsidR="00125160" w:rsidRPr="00125160">
        <w:rPr>
          <w:rFonts w:asciiTheme="minorHAnsi" w:hAnsiTheme="minorHAnsi" w:cstheme="minorHAnsi"/>
          <w:sz w:val="24"/>
          <w:szCs w:val="24"/>
        </w:rPr>
        <w:t xml:space="preserve">przedmiotu zamówienia </w:t>
      </w:r>
      <w:r w:rsidR="00F03D5D" w:rsidRPr="00C312EA">
        <w:rPr>
          <w:rFonts w:asciiTheme="minorHAnsi" w:hAnsiTheme="minorHAnsi" w:cstheme="minorHAnsi"/>
          <w:sz w:val="24"/>
          <w:szCs w:val="24"/>
        </w:rPr>
        <w:t xml:space="preserve">sporządzony i podpisany zostanie protokół (zwany dalej „Protokołem Odbioru” – którego wzór stanowi </w:t>
      </w:r>
      <w:r w:rsidR="00F03D5D" w:rsidRPr="002B19DA">
        <w:rPr>
          <w:rFonts w:asciiTheme="minorHAnsi" w:hAnsiTheme="minorHAnsi" w:cstheme="minorHAnsi"/>
          <w:sz w:val="24"/>
          <w:szCs w:val="24"/>
        </w:rPr>
        <w:t>załącznik nr 6</w:t>
      </w:r>
      <w:r w:rsidRPr="002B19DA">
        <w:rPr>
          <w:rFonts w:asciiTheme="minorHAnsi" w:hAnsiTheme="minorHAnsi" w:cstheme="minorHAnsi"/>
          <w:sz w:val="24"/>
          <w:szCs w:val="24"/>
        </w:rPr>
        <w:t xml:space="preserve"> </w:t>
      </w:r>
      <w:r w:rsidR="00F03D5D" w:rsidRPr="00C312EA">
        <w:rPr>
          <w:rFonts w:asciiTheme="minorHAnsi" w:hAnsiTheme="minorHAnsi" w:cstheme="minorHAnsi"/>
          <w:sz w:val="24"/>
          <w:szCs w:val="24"/>
        </w:rPr>
        <w:t xml:space="preserve">do Umowy). Wskazany Protokół Odbioru będzie sporządzony i podpisany minimum ze strony przedstawiciela </w:t>
      </w:r>
      <w:r w:rsidR="009B768D">
        <w:rPr>
          <w:rFonts w:asciiTheme="minorHAnsi" w:hAnsiTheme="minorHAnsi" w:cstheme="minorHAnsi"/>
          <w:sz w:val="24"/>
          <w:szCs w:val="24"/>
        </w:rPr>
        <w:t>Zamawiającego</w:t>
      </w:r>
      <w:r w:rsidR="00F03D5D" w:rsidRPr="00C312EA">
        <w:rPr>
          <w:rFonts w:asciiTheme="minorHAnsi" w:hAnsiTheme="minorHAnsi" w:cstheme="minorHAnsi"/>
          <w:sz w:val="24"/>
          <w:szCs w:val="24"/>
        </w:rPr>
        <w:t xml:space="preserve">, o którym mowa w § 7 ust. 1 Umowy. </w:t>
      </w:r>
    </w:p>
    <w:p w14:paraId="0D22904E" w14:textId="77777777" w:rsidR="000045FE" w:rsidRDefault="00F03D5D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§4</w:t>
      </w:r>
      <w:r>
        <w:rPr>
          <w:rFonts w:asciiTheme="minorHAnsi" w:hAnsiTheme="minorHAnsi" w:cstheme="minorHAnsi"/>
          <w:b/>
          <w:sz w:val="24"/>
          <w:szCs w:val="24"/>
        </w:rPr>
        <w:br/>
        <w:t>[Wynagrodzenie z tytułu wykonania Umowy]</w:t>
      </w:r>
    </w:p>
    <w:p w14:paraId="0206B803" w14:textId="718F2B1E" w:rsidR="000045FE" w:rsidRDefault="00F03D5D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Maksymalne wynagrodzenie Wykonawcy z tytułu realizacji przedmiotu umowy</w:t>
      </w:r>
      <w:r w:rsidR="00125160">
        <w:rPr>
          <w:rFonts w:asciiTheme="minorHAnsi" w:hAnsiTheme="minorHAnsi" w:cstheme="minorHAnsi"/>
          <w:sz w:val="24"/>
          <w:szCs w:val="24"/>
        </w:rPr>
        <w:t>, wraz z uwzględnieniem prawa opcji w wysokości 25% wynagrodzenia podstawowego</w:t>
      </w:r>
      <w:r w:rsidR="002B19D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wynosić będzie ………….. zł netto (słownie: ………..), …………….. zł brutto (słownie: ……………..), w tym stawka podatku VAT w wysokości ……%.</w:t>
      </w:r>
    </w:p>
    <w:p w14:paraId="6CE966D0" w14:textId="6978D24C" w:rsidR="007C1D7F" w:rsidRPr="007C1D7F" w:rsidRDefault="00125160" w:rsidP="007C1D7F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Wysokość </w:t>
      </w:r>
      <w:r w:rsidR="00C75012">
        <w:rPr>
          <w:rFonts w:asciiTheme="minorHAnsi" w:hAnsiTheme="minorHAnsi" w:cstheme="minorHAnsi"/>
          <w:sz w:val="24"/>
          <w:szCs w:val="24"/>
        </w:rPr>
        <w:t>wynagrodzeni</w:t>
      </w:r>
      <w:r>
        <w:rPr>
          <w:rFonts w:asciiTheme="minorHAnsi" w:hAnsiTheme="minorHAnsi" w:cstheme="minorHAnsi"/>
          <w:sz w:val="24"/>
          <w:szCs w:val="24"/>
        </w:rPr>
        <w:t>a podstawowego</w:t>
      </w:r>
      <w:r w:rsidR="00C75012">
        <w:rPr>
          <w:rFonts w:asciiTheme="minorHAnsi" w:hAnsiTheme="minorHAnsi" w:cstheme="minorHAnsi"/>
          <w:sz w:val="24"/>
          <w:szCs w:val="24"/>
        </w:rPr>
        <w:t xml:space="preserve"> Wykonawcy </w:t>
      </w:r>
      <w:r>
        <w:rPr>
          <w:rFonts w:asciiTheme="minorHAnsi" w:hAnsiTheme="minorHAnsi" w:cstheme="minorHAnsi"/>
          <w:sz w:val="24"/>
          <w:szCs w:val="24"/>
        </w:rPr>
        <w:t xml:space="preserve">wynosić będzie </w:t>
      </w:r>
      <w:r w:rsidR="007C1D7F">
        <w:rPr>
          <w:rFonts w:asciiTheme="minorHAnsi" w:hAnsiTheme="minorHAnsi" w:cstheme="minorHAnsi"/>
          <w:sz w:val="24"/>
          <w:szCs w:val="24"/>
        </w:rPr>
        <w:t xml:space="preserve">………… zł netto, ………… zł brutto </w:t>
      </w:r>
      <w:r w:rsidR="00B67A1A">
        <w:rPr>
          <w:rFonts w:asciiTheme="minorHAnsi" w:hAnsiTheme="minorHAnsi" w:cstheme="minorHAnsi"/>
          <w:sz w:val="24"/>
          <w:szCs w:val="24"/>
        </w:rPr>
        <w:t>w tym stawka podatku VAT w wysokości ….%</w:t>
      </w:r>
      <w:r w:rsidR="007C1D7F">
        <w:rPr>
          <w:rFonts w:asciiTheme="minorHAnsi" w:hAnsiTheme="minorHAnsi" w:cstheme="minorHAnsi"/>
          <w:sz w:val="24"/>
          <w:szCs w:val="24"/>
        </w:rPr>
        <w:t>.</w:t>
      </w:r>
    </w:p>
    <w:p w14:paraId="376F7511" w14:textId="65BFE941" w:rsidR="000045FE" w:rsidRDefault="00F03D5D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Ceny jednostkowe </w:t>
      </w:r>
      <w:r w:rsidR="00B67A1A" w:rsidRPr="00B67A1A">
        <w:rPr>
          <w:rFonts w:asciiTheme="minorHAnsi" w:hAnsiTheme="minorHAnsi" w:cstheme="minorHAnsi"/>
          <w:sz w:val="24"/>
          <w:szCs w:val="24"/>
        </w:rPr>
        <w:t xml:space="preserve">przedmiotu zamówienia </w:t>
      </w:r>
      <w:r>
        <w:rPr>
          <w:rFonts w:asciiTheme="minorHAnsi" w:hAnsiTheme="minorHAnsi" w:cstheme="minorHAnsi"/>
          <w:sz w:val="24"/>
          <w:szCs w:val="24"/>
        </w:rPr>
        <w:t>wraz z maksymalną ich ilością określone</w:t>
      </w:r>
      <w:r w:rsidR="006627CC">
        <w:rPr>
          <w:rFonts w:asciiTheme="minorHAnsi" w:hAnsiTheme="minorHAnsi" w:cstheme="minorHAnsi"/>
          <w:sz w:val="24"/>
          <w:szCs w:val="24"/>
        </w:rPr>
        <w:t xml:space="preserve"> zostały</w:t>
      </w:r>
      <w:r>
        <w:rPr>
          <w:rFonts w:asciiTheme="minorHAnsi" w:hAnsiTheme="minorHAnsi" w:cstheme="minorHAnsi"/>
          <w:sz w:val="24"/>
          <w:szCs w:val="24"/>
        </w:rPr>
        <w:t xml:space="preserve"> w </w:t>
      </w:r>
      <w:r w:rsidR="006627CC" w:rsidRPr="002B19DA">
        <w:rPr>
          <w:rFonts w:asciiTheme="minorHAnsi" w:hAnsiTheme="minorHAnsi" w:cstheme="minorHAnsi"/>
          <w:sz w:val="24"/>
          <w:szCs w:val="24"/>
        </w:rPr>
        <w:t>załącznik</w:t>
      </w:r>
      <w:r w:rsidR="00C75012">
        <w:rPr>
          <w:rFonts w:asciiTheme="minorHAnsi" w:hAnsiTheme="minorHAnsi" w:cstheme="minorHAnsi"/>
          <w:sz w:val="24"/>
          <w:szCs w:val="24"/>
        </w:rPr>
        <w:t>u</w:t>
      </w:r>
      <w:r w:rsidR="006627CC" w:rsidRPr="002B19DA">
        <w:rPr>
          <w:rFonts w:asciiTheme="minorHAnsi" w:hAnsiTheme="minorHAnsi" w:cstheme="minorHAnsi"/>
          <w:sz w:val="24"/>
          <w:szCs w:val="24"/>
        </w:rPr>
        <w:t xml:space="preserve"> nr </w:t>
      </w:r>
      <w:r w:rsidR="00B67A1A">
        <w:rPr>
          <w:rFonts w:asciiTheme="minorHAnsi" w:hAnsiTheme="minorHAnsi" w:cstheme="minorHAnsi"/>
          <w:sz w:val="24"/>
          <w:szCs w:val="24"/>
        </w:rPr>
        <w:t>2</w:t>
      </w:r>
      <w:r w:rsidR="006627CC">
        <w:rPr>
          <w:rFonts w:asciiTheme="minorHAnsi" w:hAnsiTheme="minorHAnsi" w:cstheme="minorHAnsi"/>
          <w:sz w:val="24"/>
          <w:szCs w:val="24"/>
        </w:rPr>
        <w:t xml:space="preserve"> do umowy.</w:t>
      </w:r>
    </w:p>
    <w:p w14:paraId="52C76078" w14:textId="22566B42" w:rsidR="000045FE" w:rsidRDefault="00F03D5D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73823565"/>
      <w:r>
        <w:rPr>
          <w:rFonts w:asciiTheme="minorHAnsi" w:hAnsiTheme="minorHAnsi" w:cstheme="minorHAnsi"/>
          <w:sz w:val="24"/>
          <w:szCs w:val="24"/>
        </w:rPr>
        <w:t xml:space="preserve">Kwota, o której mowa w ust. 1 jest maksymalnym wynagrodzeniem Wykonawcy i stanowi całość wydatku ponoszonego przez Zamawiającego z tytułu wykonania wszystkich leżących po stronie Wykonawcy obowiązków z Umowy, obejmując w szczególności cenę </w:t>
      </w:r>
      <w:r w:rsidR="00B67A1A" w:rsidRPr="00B67A1A">
        <w:rPr>
          <w:rFonts w:asciiTheme="minorHAnsi" w:hAnsiTheme="minorHAnsi" w:cstheme="minorHAnsi"/>
          <w:sz w:val="24"/>
          <w:szCs w:val="24"/>
        </w:rPr>
        <w:t>przedmiotu zamówienia</w:t>
      </w:r>
      <w:r>
        <w:rPr>
          <w:rFonts w:asciiTheme="minorHAnsi" w:hAnsiTheme="minorHAnsi" w:cstheme="minorHAnsi"/>
          <w:sz w:val="24"/>
          <w:szCs w:val="24"/>
        </w:rPr>
        <w:t xml:space="preserve">, a także koszt jego dostarczenia </w:t>
      </w:r>
      <w:r w:rsidR="00A67556">
        <w:rPr>
          <w:rFonts w:asciiTheme="minorHAnsi" w:hAnsiTheme="minorHAnsi" w:cstheme="minorHAnsi"/>
          <w:sz w:val="24"/>
          <w:szCs w:val="24"/>
        </w:rPr>
        <w:t>Zamawiającemu</w:t>
      </w:r>
      <w:r>
        <w:rPr>
          <w:rFonts w:asciiTheme="minorHAnsi" w:hAnsiTheme="minorHAnsi" w:cstheme="minorHAnsi"/>
          <w:sz w:val="24"/>
          <w:szCs w:val="24"/>
        </w:rPr>
        <w:t xml:space="preserve"> stosownie do § 3 Umowy.</w:t>
      </w:r>
    </w:p>
    <w:p w14:paraId="45CCCBC3" w14:textId="77777777" w:rsidR="000045FE" w:rsidRDefault="00F03D5D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Zapłata wynagrodzenia Wykonawcy, jak też inne ewentualne rozliczenia miedzy Stronami będą dokonywane w walucie polskiej (PLN).</w:t>
      </w:r>
    </w:p>
    <w:p w14:paraId="5CB1CE75" w14:textId="77777777" w:rsidR="000045FE" w:rsidRDefault="00F03D5D">
      <w:pPr>
        <w:pStyle w:val="Akapitzlist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§5</w:t>
      </w:r>
      <w:r>
        <w:rPr>
          <w:rFonts w:asciiTheme="minorHAnsi" w:hAnsiTheme="minorHAnsi" w:cstheme="minorHAnsi"/>
          <w:b/>
          <w:sz w:val="24"/>
          <w:szCs w:val="24"/>
        </w:rPr>
        <w:br/>
        <w:t>[Płatność wynagrodzenia]</w:t>
      </w:r>
      <w:bookmarkEnd w:id="1"/>
    </w:p>
    <w:p w14:paraId="2C4A3772" w14:textId="02C072D8" w:rsidR="000045FE" w:rsidRDefault="00F03D5D">
      <w:pPr>
        <w:numPr>
          <w:ilvl w:val="0"/>
          <w:numId w:val="13"/>
        </w:numPr>
        <w:ind w:left="0" w:hanging="3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rozliczenie dostaw</w:t>
      </w:r>
      <w:r w:rsidR="00A67556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objęt</w:t>
      </w:r>
      <w:r w:rsidR="00A67556">
        <w:rPr>
          <w:rFonts w:asciiTheme="minorHAnsi" w:hAnsiTheme="minorHAnsi" w:cstheme="minorHAnsi"/>
          <w:sz w:val="24"/>
          <w:szCs w:val="24"/>
        </w:rPr>
        <w:t>ej</w:t>
      </w:r>
      <w:r>
        <w:rPr>
          <w:rFonts w:asciiTheme="minorHAnsi" w:hAnsiTheme="minorHAnsi" w:cstheme="minorHAnsi"/>
          <w:sz w:val="24"/>
          <w:szCs w:val="24"/>
        </w:rPr>
        <w:t xml:space="preserve"> niniejszą umową odb</w:t>
      </w:r>
      <w:r w:rsidR="00A67556">
        <w:rPr>
          <w:rFonts w:asciiTheme="minorHAnsi" w:hAnsiTheme="minorHAnsi" w:cstheme="minorHAnsi"/>
          <w:sz w:val="24"/>
          <w:szCs w:val="24"/>
        </w:rPr>
        <w:t xml:space="preserve">ędzie się </w:t>
      </w:r>
      <w:r w:rsidR="00BA537A">
        <w:rPr>
          <w:rFonts w:asciiTheme="minorHAnsi" w:hAnsiTheme="minorHAnsi" w:cstheme="minorHAnsi"/>
          <w:sz w:val="24"/>
          <w:szCs w:val="24"/>
        </w:rPr>
        <w:t>po realizacji dostaw do siedzib Zamawiającego.</w:t>
      </w:r>
    </w:p>
    <w:p w14:paraId="7E0ECB47" w14:textId="5A356A78" w:rsidR="000045FE" w:rsidRDefault="00F03D5D">
      <w:pPr>
        <w:numPr>
          <w:ilvl w:val="0"/>
          <w:numId w:val="13"/>
        </w:numPr>
        <w:ind w:left="0" w:hanging="3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Zapłata wynagrodzenia Umownego Wykonawcy dokonana zostanie przelewem w terminie do 30 dni od daty dostarczenia Zamawiającemu prawidłowo wystawionej faktury VAT</w:t>
      </w:r>
      <w:r w:rsidR="00B67A1A">
        <w:rPr>
          <w:rFonts w:asciiTheme="minorHAnsi" w:hAnsiTheme="minorHAnsi" w:cstheme="minorHAnsi"/>
          <w:sz w:val="24"/>
          <w:szCs w:val="24"/>
        </w:rPr>
        <w:t xml:space="preserve"> wraz z podpisanym przez strony protokołem odbioru bez uwag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4D0D9E1D" w14:textId="0AD9D87C" w:rsidR="000045FE" w:rsidRDefault="00F03D5D">
      <w:pPr>
        <w:numPr>
          <w:ilvl w:val="0"/>
          <w:numId w:val="13"/>
        </w:numPr>
        <w:ind w:left="0" w:hanging="3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Zapłata wynagrodzenia stosownie do postanowień powyższych nastąpi przelewem na rachunek wskazany przez Wykonawcę w fakturze.</w:t>
      </w:r>
    </w:p>
    <w:p w14:paraId="1E779B99" w14:textId="285B8BF5" w:rsidR="000045FE" w:rsidRDefault="00F03D5D">
      <w:pPr>
        <w:numPr>
          <w:ilvl w:val="0"/>
          <w:numId w:val="13"/>
        </w:numPr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eastAsia="Batang;바탕" w:hAnsi="Calibri" w:cs="Cambria"/>
          <w:sz w:val="24"/>
          <w:szCs w:val="24"/>
        </w:rPr>
        <w:t>Zamawiający dopuszcza możliwość przekazywania faktury drogą elektroniczną zgodnie z przepisami ustawy z dnia 9 listopada 2018 r. o elektronicznym fakturowaniu w zamówieniach publicznych, koncesjach na roboty budowlane lub usługi oraz partnerstwie publiczno-prywatnym (Dz. U.</w:t>
      </w:r>
      <w:r w:rsidR="00A67556">
        <w:rPr>
          <w:rFonts w:ascii="Calibri" w:eastAsia="Batang;바탕" w:hAnsi="Calibri" w:cs="Cambria"/>
          <w:sz w:val="24"/>
          <w:szCs w:val="24"/>
        </w:rPr>
        <w:t xml:space="preserve"> 2018</w:t>
      </w:r>
      <w:r>
        <w:rPr>
          <w:rFonts w:ascii="Calibri" w:eastAsia="Batang;바탕" w:hAnsi="Calibri" w:cs="Cambria"/>
          <w:sz w:val="24"/>
          <w:szCs w:val="24"/>
        </w:rPr>
        <w:t xml:space="preserve"> poz. 2191), które nakładają na Zamawiającego obowiązek odbierania faktur elektronicznych za pośrednictwem platformy elektronicznego fakturowania, jeżeli Wykonawca wysłał ustrukturyzowaną fakturę za pośrednictwem tej platformy. </w:t>
      </w:r>
    </w:p>
    <w:p w14:paraId="6D9906FC" w14:textId="77777777" w:rsidR="000045FE" w:rsidRDefault="00F03D5D">
      <w:pPr>
        <w:pStyle w:val="Tekstpodstawowy"/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Theme="minorHAnsi" w:eastAsia="Batang;바탕" w:hAnsiTheme="minorHAnsi" w:cs="Arial"/>
          <w:i/>
          <w:color w:val="000000"/>
          <w:sz w:val="24"/>
          <w:szCs w:val="24"/>
        </w:rPr>
        <w:t>Zamawiający wymaga złożenia po zawarciu umowy oświadczenia przez Wykonawcę, że zamierza przesyłać do Zamawiającego drogą elektroniczną ustrukturyzowane faktury elektroniczne.</w:t>
      </w:r>
    </w:p>
    <w:p w14:paraId="22ADD98D" w14:textId="77777777" w:rsidR="000045FE" w:rsidRDefault="00F03D5D">
      <w:pPr>
        <w:pStyle w:val="Tekstpodstawowy"/>
        <w:numPr>
          <w:ilvl w:val="0"/>
          <w:numId w:val="14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lastRenderedPageBreak/>
        <w:t>Zamawiający oświadcza, że będzie realizować płatności za faktury z zastosowaniem mechanizmu podzielonej płatności tzw. split payment. Zapłatę w tym systemie uznaje się za dokonanie płatności w terminie ustalonym w umowie.</w:t>
      </w:r>
    </w:p>
    <w:p w14:paraId="027FAE33" w14:textId="77777777" w:rsidR="000045FE" w:rsidRDefault="00F03D5D">
      <w:pPr>
        <w:pStyle w:val="Tekstpodstawowy"/>
        <w:numPr>
          <w:ilvl w:val="0"/>
          <w:numId w:val="14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>Podzieloną płatność tzw. split payment stosuje się wyłącznie przy płatnościach bezgotówkowych, realizowanych za pośrednictwem polecenia przelewu lub polecenia zapłaty dla czynnych podatników VAT</w:t>
      </w:r>
      <w:r>
        <w:rPr>
          <w:rFonts w:ascii="Calibri" w:hAnsi="Calibri" w:cs="Cambria"/>
          <w:b/>
          <w:bCs/>
          <w:sz w:val="24"/>
          <w:szCs w:val="24"/>
        </w:rPr>
        <w:t xml:space="preserve">. </w:t>
      </w:r>
      <w:r>
        <w:rPr>
          <w:rFonts w:ascii="Calibri" w:hAnsi="Calibri" w:cs="Cambria"/>
          <w:sz w:val="24"/>
          <w:szCs w:val="24"/>
        </w:rPr>
        <w:t>Mechanizm podzielonej płatności nie będzie wykorzystywany do zapłaty za czynności lub zdarzenia pozostające poza zakresem VAT (np. zapłata odszkodowania), a także za świadczenia zwolnione z VAT, opodatkowane stawką 0% lub objęte odwrotnym obciążeniem.</w:t>
      </w:r>
    </w:p>
    <w:p w14:paraId="774A81F0" w14:textId="77777777" w:rsidR="000045FE" w:rsidRDefault="00F03D5D">
      <w:pPr>
        <w:pStyle w:val="Tekstpodstawowy"/>
        <w:numPr>
          <w:ilvl w:val="0"/>
          <w:numId w:val="14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>Wykonawca oświadcza, że jego rachunek bankowy wskazany w umowie znajduje się na białej liście czynnych podatników VAT oraz jest objęty mechanizmem split payment.</w:t>
      </w:r>
    </w:p>
    <w:p w14:paraId="0067C2DD" w14:textId="77777777" w:rsidR="000045FE" w:rsidRDefault="00F03D5D">
      <w:pPr>
        <w:pStyle w:val="Tekstpodstawowy"/>
        <w:numPr>
          <w:ilvl w:val="0"/>
          <w:numId w:val="14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w zapłacie.</w:t>
      </w:r>
    </w:p>
    <w:p w14:paraId="27AB4744" w14:textId="4E9E54C6" w:rsidR="000045FE" w:rsidRDefault="00F03D5D">
      <w:pPr>
        <w:pStyle w:val="Tekstpodstawowy"/>
        <w:numPr>
          <w:ilvl w:val="0"/>
          <w:numId w:val="14"/>
        </w:numPr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 xml:space="preserve">Tym samym Wykonawca oświadcza, że numer rachunku rozliczeniowego jest zgłoszony do właściwego organu podatkowego i widnieje na w/w liście. Wykonawca zobowiązuje się również do niezwłocznego informowania Zamawiającego o wszelkich zmianach jego numeru </w:t>
      </w:r>
      <w:r w:rsidRPr="00741775">
        <w:rPr>
          <w:rFonts w:ascii="Calibri" w:hAnsi="Calibri" w:cs="Cambria"/>
          <w:sz w:val="24"/>
          <w:szCs w:val="24"/>
        </w:rPr>
        <w:t>rachunku bankowego w trakcie trwania umowy, tj. zmiany numer</w:t>
      </w:r>
      <w:r w:rsidR="005A2CF4" w:rsidRPr="00741775">
        <w:rPr>
          <w:rFonts w:ascii="Calibri" w:hAnsi="Calibri" w:cs="Cambria"/>
          <w:sz w:val="24"/>
          <w:szCs w:val="24"/>
        </w:rPr>
        <w:t>u</w:t>
      </w:r>
      <w:r w:rsidRPr="00741775">
        <w:rPr>
          <w:rFonts w:ascii="Calibri" w:hAnsi="Calibri" w:cs="Cambria"/>
          <w:sz w:val="24"/>
          <w:szCs w:val="24"/>
        </w:rPr>
        <w:t xml:space="preserve"> rachunku bankowego lub </w:t>
      </w:r>
      <w:r>
        <w:rPr>
          <w:rFonts w:ascii="Calibri" w:hAnsi="Calibri" w:cs="Cambria"/>
          <w:sz w:val="24"/>
          <w:szCs w:val="24"/>
        </w:rPr>
        <w:t>jego wykreślenia z w/w listy przez organ podatkowy najpóźniej 2 dni od zaistnienia tego zdarzenia.</w:t>
      </w:r>
    </w:p>
    <w:p w14:paraId="70D9D145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§6</w:t>
      </w:r>
      <w:r>
        <w:rPr>
          <w:rFonts w:asciiTheme="minorHAnsi" w:hAnsiTheme="minorHAnsi" w:cstheme="minorHAnsi"/>
          <w:b/>
          <w:sz w:val="24"/>
          <w:szCs w:val="24"/>
        </w:rPr>
        <w:br/>
        <w:t>[Kary Umowne]</w:t>
      </w:r>
    </w:p>
    <w:p w14:paraId="6F3E3CEC" w14:textId="77777777" w:rsidR="000045FE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Zamawiający uprawniony będzie obciążyć Wykonawcę obowiązkiem zapłaty kary umownej </w:t>
      </w:r>
      <w:r>
        <w:rPr>
          <w:rFonts w:asciiTheme="minorHAnsi" w:hAnsiTheme="minorHAnsi" w:cstheme="minorHAnsi"/>
          <w:bCs/>
          <w:sz w:val="24"/>
          <w:szCs w:val="24"/>
        </w:rPr>
        <w:br/>
        <w:t>w wysokości:</w:t>
      </w:r>
    </w:p>
    <w:p w14:paraId="41B4297D" w14:textId="592B91EC" w:rsidR="000045FE" w:rsidRDefault="00F03D5D">
      <w:pPr>
        <w:numPr>
          <w:ilvl w:val="0"/>
          <w:numId w:val="4"/>
        </w:numPr>
        <w:shd w:val="clear" w:color="auto" w:fill="FFFFFF"/>
        <w:ind w:left="510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100 zł </w:t>
      </w:r>
      <w:r w:rsidR="006E5D90">
        <w:rPr>
          <w:rFonts w:asciiTheme="minorHAnsi" w:hAnsiTheme="minorHAnsi" w:cstheme="minorHAnsi"/>
          <w:bCs/>
          <w:sz w:val="24"/>
          <w:szCs w:val="24"/>
        </w:rPr>
        <w:t xml:space="preserve">netto </w:t>
      </w:r>
      <w:r>
        <w:rPr>
          <w:rFonts w:asciiTheme="minorHAnsi" w:hAnsiTheme="minorHAnsi" w:cstheme="minorHAnsi"/>
          <w:bCs/>
          <w:sz w:val="24"/>
          <w:szCs w:val="24"/>
        </w:rPr>
        <w:t xml:space="preserve">(słownie: sto złotych) - za każdy zakończony dzień pozostawania w zwłoce </w:t>
      </w:r>
      <w:r>
        <w:rPr>
          <w:rFonts w:asciiTheme="minorHAnsi" w:hAnsiTheme="minorHAnsi" w:cstheme="minorHAnsi"/>
          <w:bCs/>
          <w:sz w:val="24"/>
          <w:szCs w:val="24"/>
        </w:rPr>
        <w:br/>
        <w:t xml:space="preserve">w dostarczeniu </w:t>
      </w:r>
      <w:r w:rsidR="00BA537A">
        <w:rPr>
          <w:rFonts w:asciiTheme="minorHAnsi" w:hAnsiTheme="minorHAnsi" w:cstheme="minorHAnsi"/>
          <w:bCs/>
          <w:sz w:val="24"/>
          <w:szCs w:val="24"/>
        </w:rPr>
        <w:t>przedmiotu umowy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</w:rPr>
        <w:t>w stosunku do terminu określonego w § 2 Umowy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7A86EB6" w14:textId="6D0B031A" w:rsidR="000045FE" w:rsidRDefault="00F03D5D">
      <w:pPr>
        <w:numPr>
          <w:ilvl w:val="0"/>
          <w:numId w:val="4"/>
        </w:numPr>
        <w:shd w:val="clear" w:color="auto" w:fill="FFFFFF"/>
        <w:ind w:left="510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2540" distB="2540" distL="2540" distR="2540" simplePos="0" relativeHeight="2" behindDoc="0" locked="0" layoutInCell="0" allowOverlap="1" wp14:anchorId="69F86F57" wp14:editId="7AD43970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1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945D7B2" id="Łącznik prosty 2" o:spid="_x0000_s1026" style="position:absolute;z-index:2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.1pt" to="52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vSuAEAANADAAAOAAAAZHJzL2Uyb0RvYy54bWysU01v2zAMvQ/YfxB0X5wE7jYYcXpo0V2G&#10;rdjHD1BkKRYgiQKlxsm/H8WkTredOswHWab4Hvme6M3tMXhxMJgdxF6uFkspTNQwuLjv5c8fD+8+&#10;SpGLioPyEE0vTybL2+3bN5spdWYNI/jBoCCSmLsp9XIsJXVNk/VogsoLSCbSoQUMqtAn7psB1UTs&#10;wTfr5fJ9MwEOCUGbnCl6fz6UW+a31ujy1dpsivC9pN4Kr8jrrq7NdqO6Pao0On1pQ/1DF0G5SEVn&#10;qntVlHhC9xdVcBohgy0LDaEBa502rIHUrJZ/qPk+qmRYC5mT02xT/n+0+svhLj4i2TCl3OX0iFXF&#10;0WKob+pPHNms02yWORahKfhhTX5qiq/am3bZspXNFZowl08GgqibXnoXqxLVqcPnXKgcpT6n1LCP&#10;Yupl27Y3nJXBu+HBeV/PMu53dx7FQdVL5KfeGzH8lobwFIdz3Ec6vgriXTl5c670zVjhBtbF9PrC&#10;fx4LmlsS9jwcVMRHAtRES/28EnuBVLThaXwlfgZxfYhlxgcXAdmGF+rqdgfDiS+UDaCxYacuI17n&#10;8uU323T9Ebe/AAAA//8DAFBLAwQUAAYACAAAACEAfxKJmOAAAAALAQAADwAAAGRycy9kb3ducmV2&#10;LnhtbEyPwU7DMBBE70j8g7VI3KjdEKUlxKkqBFyQqCiIXrexm0TE6yh2m/Tv2Z7gOLNPszPFanKd&#10;ONkhtJ40zGcKhKXKm5ZqDV+fL3dLECEiGew8WQ1nG2BVXl8VmBs/0oc9bWMtOIRCjhqaGPtcylA1&#10;1mGY+d4S3w5+cBhZDrU0A44c7jqZKJVJhy3xhwZ7+9TY6md7dBqWOxw3z+06S6t6lx3ez4vX782b&#10;1rc30/oRRLRT/IPhUp+rQ8md9v5IJoiOtUqzB2Y1JAmIC6DSBa/bs3E/T0CWhfy/ofwFAAD//wMA&#10;UEsBAi0AFAAGAAgAAAAhALaDOJL+AAAA4QEAABMAAAAAAAAAAAAAAAAAAAAAAFtDb250ZW50X1R5&#10;cGVzXS54bWxQSwECLQAUAAYACAAAACEAOP0h/9YAAACUAQAACwAAAAAAAAAAAAAAAAAvAQAAX3Jl&#10;bHMvLnJlbHNQSwECLQAUAAYACAAAACEAdrVb0rgBAADQAwAADgAAAAAAAAAAAAAAAAAuAgAAZHJz&#10;L2Uyb0RvYy54bWxQSwECLQAUAAYACAAAACEAfxKJmOAAAAALAQAADwAAAAAAAAAAAAAAAAASBAAA&#10;ZHJzL2Rvd25yZXYueG1sUEsFBgAAAAAEAAQA8wAAAB8FAAAAAA==&#10;" o:allowincell="f" strokeweight=".35pt">
                <w10:wrap anchorx="margin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2540" distB="2540" distL="2540" distR="2540" simplePos="0" relativeHeight="3" behindDoc="0" locked="0" layoutInCell="0" allowOverlap="1" wp14:anchorId="3AAC7FEA" wp14:editId="06B40229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2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61B94C97" id="Łącznik prosty 1" o:spid="_x0000_s1026" style="position:absolute;z-index:3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24.55pt" to="523.45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IjtQEAAM4DAAAOAAAAZHJzL2Uyb0RvYy54bWysU8Fu2zAMvQ/oPwi6N3bbbCiMOD206C7D&#10;VmzrByiyFAuQRIFS4+TvRzGp022nDvNBlim+R74nenW3D17sDGYHsZdXi1YKEzUMLm57+fzz8fJW&#10;ilxUHJSHaHp5MFnerS8+rKbUmWsYwQ8GBZHE3E2pl2MpqWuarEcTVF5AMpEOLWBQhT5x2wyoJmIP&#10;vrlu20/NBDgkBG1ypujD8VCumd9ao8s3a7MpwveSeiu8Iq+bujbrleq2qNLo9KkN9Q9dBOUiFZ2p&#10;HlRR4gXdX1TBaYQMtiw0hAasddqwBlJz1f6h5seokmEtZE5Os035/9Hqr7v7+IRkw5Ryl9MTVhV7&#10;i6G+qT+xZ7MOs1lmX4Q+BjVFb27a9nbJRjZnYMJcPhsIom566V2sOlSndl9yoWKU+ppSwz6KqZfL&#10;5fIjZ2Xwbnh03tezjNvNvUexU/UK+am3Rgy/pSG8xOEY95GOz3J4Vw7eHCt9N1a4gQUwvT7xH4eC&#10;ppbG5HU0qIiPBKiJlvp5J/YEqWjDs/hO/Azi+hDLjA8uArINb9TV7QaGA18nG0BDw06dBrxO5dtv&#10;tun8G65/AQAA//8DAFBLAwQUAAYACAAAACEAXKN+ReEAAAANAQAADwAAAGRycy9kb3ducmV2Lnht&#10;bEyPwUrDQBCG74LvsIzgzW5aQprEbEoR9SJYWsVep9lpEszOhuy2Sd/eLR70+M98/PNNsZpMJ840&#10;uNaygvksAkFcWd1yreDz4+UhBeE8ssbOMim4kINVeXtTYK7tyFs673wtQgm7HBU03ve5lK5qyKCb&#10;2Z447I52MOhDHGqpBxxDuenkIooSabDlcKHBnp4aqr53J6Mg3eO4eW7XSVzV++T4flm+fm3elLq/&#10;m9aPIDxN/g+Gq35QhzI4HeyJtRNdyFGcZIFVsIizOYgr8js6KFgmaQayLOT/L8ofAAAA//8DAFBL&#10;AQItABQABgAIAAAAIQC2gziS/gAAAOEBAAATAAAAAAAAAAAAAAAAAAAAAABbQ29udGVudF9UeXBl&#10;c10ueG1sUEsBAi0AFAAGAAgAAAAhADj9If/WAAAAlAEAAAsAAAAAAAAAAAAAAAAALwEAAF9yZWxz&#10;Ly5yZWxzUEsBAi0AFAAGAAgAAAAhAM6PMiO1AQAAzgMAAA4AAAAAAAAAAAAAAAAALgIAAGRycy9l&#10;Mm9Eb2MueG1sUEsBAi0AFAAGAAgAAAAhAFyjfkXhAAAADQEAAA8AAAAAAAAAAAAAAAAADwQAAGRy&#10;cy9kb3ducmV2LnhtbFBLBQYAAAAABAAEAPMAAAAdBQAAAAA=&#10;" o:allowincell="f" strokeweight=".35pt">
                <w10:wrap anchorx="margin"/>
              </v:line>
            </w:pict>
          </mc:Fallback>
        </mc:AlternateContent>
      </w:r>
      <w:r>
        <w:rPr>
          <w:rFonts w:asciiTheme="minorHAnsi" w:hAnsiTheme="minorHAnsi" w:cstheme="minorHAnsi"/>
          <w:sz w:val="24"/>
          <w:szCs w:val="24"/>
        </w:rPr>
        <w:t>5 % kwoty</w:t>
      </w:r>
      <w:r w:rsidR="006E5D90">
        <w:rPr>
          <w:rFonts w:asciiTheme="minorHAnsi" w:hAnsiTheme="minorHAnsi" w:cstheme="minorHAnsi"/>
          <w:sz w:val="24"/>
          <w:szCs w:val="24"/>
        </w:rPr>
        <w:t xml:space="preserve"> netto</w:t>
      </w:r>
      <w:r>
        <w:rPr>
          <w:rFonts w:asciiTheme="minorHAnsi" w:hAnsiTheme="minorHAnsi" w:cstheme="minorHAnsi"/>
          <w:sz w:val="24"/>
          <w:szCs w:val="24"/>
        </w:rPr>
        <w:t xml:space="preserve">, o której mowa § 4 ust. </w:t>
      </w:r>
      <w:r w:rsidR="00FD3F2A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  <w:r>
        <w:rPr>
          <w:noProof/>
        </w:rPr>
        <mc:AlternateContent>
          <mc:Choice Requires="wps">
            <w:drawing>
              <wp:anchor distT="2540" distB="2540" distL="2540" distR="2540" simplePos="0" relativeHeight="4" behindDoc="0" locked="0" layoutInCell="0" allowOverlap="1" wp14:anchorId="42C3A3AE" wp14:editId="666B1A4F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F1FB6A3" id="Łącznik prosty 3" o:spid="_x0000_s1026" style="position:absolute;z-index:4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.1pt" to="52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vSuAEAANADAAAOAAAAZHJzL2Uyb0RvYy54bWysU01v2zAMvQ/YfxB0X5wE7jYYcXpo0V2G&#10;rdjHD1BkKRYgiQKlxsm/H8WkTredOswHWab4Hvme6M3tMXhxMJgdxF6uFkspTNQwuLjv5c8fD+8+&#10;SpGLioPyEE0vTybL2+3bN5spdWYNI/jBoCCSmLsp9XIsJXVNk/VogsoLSCbSoQUMqtAn7psB1UTs&#10;wTfr5fJ9MwEOCUGbnCl6fz6UW+a31ujy1dpsivC9pN4Kr8jrrq7NdqO6Pao0On1pQ/1DF0G5SEVn&#10;qntVlHhC9xdVcBohgy0LDaEBa502rIHUrJZ/qPk+qmRYC5mT02xT/n+0+svhLj4i2TCl3OX0iFXF&#10;0WKob+pPHNms02yWORahKfhhTX5qiq/am3bZspXNFZowl08GgqibXnoXqxLVqcPnXKgcpT6n1LCP&#10;Yupl27Y3nJXBu+HBeV/PMu53dx7FQdVL5KfeGzH8lobwFIdz3Ec6vgriXTl5c670zVjhBtbF9PrC&#10;fx4LmlsS9jwcVMRHAtRES/28EnuBVLThaXwlfgZxfYhlxgcXAdmGF+rqdgfDiS+UDaCxYacuI17n&#10;8uU323T9Ebe/AAAA//8DAFBLAwQUAAYACAAAACEAfxKJmOAAAAALAQAADwAAAGRycy9kb3ducmV2&#10;LnhtbEyPwU7DMBBE70j8g7VI3KjdEKUlxKkqBFyQqCiIXrexm0TE6yh2m/Tv2Z7gOLNPszPFanKd&#10;ONkhtJ40zGcKhKXKm5ZqDV+fL3dLECEiGew8WQ1nG2BVXl8VmBs/0oc9bWMtOIRCjhqaGPtcylA1&#10;1mGY+d4S3w5+cBhZDrU0A44c7jqZKJVJhy3xhwZ7+9TY6md7dBqWOxw3z+06S6t6lx3ez4vX782b&#10;1rc30/oRRLRT/IPhUp+rQ8md9v5IJoiOtUqzB2Y1JAmIC6DSBa/bs3E/T0CWhfy/ofwFAAD//wMA&#10;UEsBAi0AFAAGAAgAAAAhALaDOJL+AAAA4QEAABMAAAAAAAAAAAAAAAAAAAAAAFtDb250ZW50X1R5&#10;cGVzXS54bWxQSwECLQAUAAYACAAAACEAOP0h/9YAAACUAQAACwAAAAAAAAAAAAAAAAAvAQAAX3Jl&#10;bHMvLnJlbHNQSwECLQAUAAYACAAAACEAdrVb0rgBAADQAwAADgAAAAAAAAAAAAAAAAAuAgAAZHJz&#10;L2Uyb0RvYy54bWxQSwECLQAUAAYACAAAACEAfxKJmOAAAAALAQAADwAAAAAAAAAAAAAAAAASBAAA&#10;ZHJzL2Rvd25yZXYueG1sUEsFBgAAAAAEAAQA8wAAAB8FAAAAAA==&#10;" o:allowincell="f" strokeweight=".3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540" distB="2540" distL="2540" distR="2540" simplePos="0" relativeHeight="5" behindDoc="0" locked="0" layoutInCell="0" allowOverlap="1" wp14:anchorId="35DD2935" wp14:editId="0082AE4D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167AEA6" id="Łącznik prosty 4" o:spid="_x0000_s1026" style="position:absolute;z-index:5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24.55pt" to="523.45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IjtQEAAM4DAAAOAAAAZHJzL2Uyb0RvYy54bWysU8Fu2zAMvQ/oPwi6N3bbbCiMOD206C7D&#10;VmzrByiyFAuQRIFS4+TvRzGp022nDvNBlim+R74nenW3D17sDGYHsZdXi1YKEzUMLm57+fzz8fJW&#10;ilxUHJSHaHp5MFnerS8+rKbUmWsYwQ8GBZHE3E2pl2MpqWuarEcTVF5AMpEOLWBQhT5x2wyoJmIP&#10;vrlu20/NBDgkBG1ypujD8VCumd9ao8s3a7MpwveSeiu8Iq+bujbrleq2qNLo9KkN9Q9dBOUiFZ2p&#10;HlRR4gXdX1TBaYQMtiw0hAasddqwBlJz1f6h5seokmEtZE5Os035/9Hqr7v7+IRkw5Ryl9MTVhV7&#10;i6G+qT+xZ7MOs1lmX4Q+BjVFb27a9nbJRjZnYMJcPhsIom566V2sOlSndl9yoWKU+ppSwz6KqZfL&#10;5fIjZ2Xwbnh03tezjNvNvUexU/UK+am3Rgy/pSG8xOEY95GOz3J4Vw7eHCt9N1a4gQUwvT7xH4eC&#10;ppbG5HU0qIiPBKiJlvp5J/YEqWjDs/hO/Azi+hDLjA8uArINb9TV7QaGA18nG0BDw06dBrxO5dtv&#10;tun8G65/AQAA//8DAFBLAwQUAAYACAAAACEAXKN+ReEAAAANAQAADwAAAGRycy9kb3ducmV2Lnht&#10;bEyPwUrDQBCG74LvsIzgzW5aQprEbEoR9SJYWsVep9lpEszOhuy2Sd/eLR70+M98/PNNsZpMJ840&#10;uNaygvksAkFcWd1yreDz4+UhBeE8ssbOMim4kINVeXtTYK7tyFs673wtQgm7HBU03ve5lK5qyKCb&#10;2Z447I52MOhDHGqpBxxDuenkIooSabDlcKHBnp4aqr53J6Mg3eO4eW7XSVzV++T4flm+fm3elLq/&#10;m9aPIDxN/g+Gq35QhzI4HeyJtRNdyFGcZIFVsIizOYgr8js6KFgmaQayLOT/L8ofAAAA//8DAFBL&#10;AQItABQABgAIAAAAIQC2gziS/gAAAOEBAAATAAAAAAAAAAAAAAAAAAAAAABbQ29udGVudF9UeXBl&#10;c10ueG1sUEsBAi0AFAAGAAgAAAAhADj9If/WAAAAlAEAAAsAAAAAAAAAAAAAAAAALwEAAF9yZWxz&#10;Ly5yZWxzUEsBAi0AFAAGAAgAAAAhAM6PMiO1AQAAzgMAAA4AAAAAAAAAAAAAAAAALgIAAGRycy9l&#10;Mm9Eb2MueG1sUEsBAi0AFAAGAAgAAAAhAFyjfkXhAAAADQEAAA8AAAAAAAAAAAAAAAAADwQAAGRy&#10;cy9kb3ducmV2LnhtbFBLBQYAAAAABAAEAPMAAAAdBQAAAAA=&#10;" o:allowincell="f" strokeweight=".35pt">
                <w10:wrap anchorx="margin"/>
              </v:line>
            </w:pict>
          </mc:Fallback>
        </mc:AlternateConten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- z tytułu odstąpienia od Umowy </w:t>
      </w:r>
      <w:r>
        <w:rPr>
          <w:rFonts w:asciiTheme="minorHAnsi" w:hAnsiTheme="minorHAnsi" w:cstheme="minorHAnsi"/>
          <w:color w:val="000000"/>
          <w:sz w:val="24"/>
          <w:szCs w:val="24"/>
        </w:rPr>
        <w:br/>
        <w:t>lub jej rozwiązania (wypowiedzenia) z przyczyn leżących po stronie Wykonawcy.</w:t>
      </w:r>
    </w:p>
    <w:p w14:paraId="53AC0ED6" w14:textId="6EC9F68C" w:rsidR="000045FE" w:rsidRPr="00741775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Wykonawca uprawniony będzie również obciążyć Zamawiającego karą umowną z</w:t>
      </w:r>
      <w:r>
        <w:rPr>
          <w:rFonts w:asciiTheme="minorHAnsi" w:hAnsiTheme="minorHAnsi" w:cstheme="minorHAnsi"/>
          <w:sz w:val="24"/>
          <w:szCs w:val="24"/>
        </w:rPr>
        <w:t xml:space="preserve"> tytułu odstąpienia od Umowy lub jej rozwiązania (wypowiedzenia) z przyczyn leżących po stronie </w:t>
      </w:r>
      <w:r w:rsidRPr="00741775">
        <w:rPr>
          <w:rFonts w:asciiTheme="minorHAnsi" w:hAnsiTheme="minorHAnsi" w:cstheme="minorHAnsi"/>
          <w:sz w:val="24"/>
          <w:szCs w:val="24"/>
        </w:rPr>
        <w:t>Zamawiającego w wysokości 5 % kwoty</w:t>
      </w:r>
      <w:r w:rsidR="0073536F" w:rsidRPr="00741775">
        <w:rPr>
          <w:rFonts w:asciiTheme="minorHAnsi" w:hAnsiTheme="minorHAnsi" w:cstheme="minorHAnsi"/>
          <w:sz w:val="24"/>
          <w:szCs w:val="24"/>
        </w:rPr>
        <w:t xml:space="preserve"> netto</w:t>
      </w:r>
      <w:r w:rsidRPr="00741775">
        <w:rPr>
          <w:rFonts w:asciiTheme="minorHAnsi" w:hAnsiTheme="minorHAnsi" w:cstheme="minorHAnsi"/>
          <w:sz w:val="24"/>
          <w:szCs w:val="24"/>
        </w:rPr>
        <w:t xml:space="preserve">, o której mowa § 4 ust. </w:t>
      </w:r>
      <w:r w:rsidR="00FD3F2A">
        <w:rPr>
          <w:rFonts w:asciiTheme="minorHAnsi" w:hAnsiTheme="minorHAnsi" w:cstheme="minorHAnsi"/>
          <w:sz w:val="24"/>
          <w:szCs w:val="24"/>
        </w:rPr>
        <w:t>2</w:t>
      </w:r>
      <w:r w:rsidRPr="00741775">
        <w:rPr>
          <w:rFonts w:asciiTheme="minorHAnsi" w:hAnsiTheme="minorHAnsi" w:cstheme="minorHAnsi"/>
          <w:sz w:val="24"/>
          <w:szCs w:val="24"/>
        </w:rPr>
        <w:t xml:space="preserve"> Umowy</w:t>
      </w:r>
      <w:r w:rsidRPr="00741775">
        <w:rPr>
          <w:noProof/>
        </w:rPr>
        <mc:AlternateContent>
          <mc:Choice Requires="wps">
            <w:drawing>
              <wp:anchor distT="2540" distB="2540" distL="2540" distR="2540" simplePos="0" relativeHeight="6" behindDoc="0" locked="0" layoutInCell="0" allowOverlap="1" wp14:anchorId="30655D7F" wp14:editId="3BC09A58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A247DE4" id="Łącznik prosty 5" o:spid="_x0000_s1026" style="position:absolute;z-index:6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.1pt" to="52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vSuAEAANADAAAOAAAAZHJzL2Uyb0RvYy54bWysU01v2zAMvQ/YfxB0X5wE7jYYcXpo0V2G&#10;rdjHD1BkKRYgiQKlxsm/H8WkTredOswHWab4Hvme6M3tMXhxMJgdxF6uFkspTNQwuLjv5c8fD+8+&#10;SpGLioPyEE0vTybL2+3bN5spdWYNI/jBoCCSmLsp9XIsJXVNk/VogsoLSCbSoQUMqtAn7psB1UTs&#10;wTfr5fJ9MwEOCUGbnCl6fz6UW+a31ujy1dpsivC9pN4Kr8jrrq7NdqO6Pao0On1pQ/1DF0G5SEVn&#10;qntVlHhC9xdVcBohgy0LDaEBa502rIHUrJZ/qPk+qmRYC5mT02xT/n+0+svhLj4i2TCl3OX0iFXF&#10;0WKob+pPHNms02yWORahKfhhTX5qiq/am3bZspXNFZowl08GgqibXnoXqxLVqcPnXKgcpT6n1LCP&#10;Yupl27Y3nJXBu+HBeV/PMu53dx7FQdVL5KfeGzH8lobwFIdz3Ec6vgriXTl5c670zVjhBtbF9PrC&#10;fx4LmlsS9jwcVMRHAtRES/28EnuBVLThaXwlfgZxfYhlxgcXAdmGF+rqdgfDiS+UDaCxYacuI17n&#10;8uU323T9Ebe/AAAA//8DAFBLAwQUAAYACAAAACEAfxKJmOAAAAALAQAADwAAAGRycy9kb3ducmV2&#10;LnhtbEyPwU7DMBBE70j8g7VI3KjdEKUlxKkqBFyQqCiIXrexm0TE6yh2m/Tv2Z7gOLNPszPFanKd&#10;ONkhtJ40zGcKhKXKm5ZqDV+fL3dLECEiGew8WQ1nG2BVXl8VmBs/0oc9bWMtOIRCjhqaGPtcylA1&#10;1mGY+d4S3w5+cBhZDrU0A44c7jqZKJVJhy3xhwZ7+9TY6md7dBqWOxw3z+06S6t6lx3ez4vX782b&#10;1rc30/oRRLRT/IPhUp+rQ8md9v5IJoiOtUqzB2Y1JAmIC6DSBa/bs3E/T0CWhfy/ofwFAAD//wMA&#10;UEsBAi0AFAAGAAgAAAAhALaDOJL+AAAA4QEAABMAAAAAAAAAAAAAAAAAAAAAAFtDb250ZW50X1R5&#10;cGVzXS54bWxQSwECLQAUAAYACAAAACEAOP0h/9YAAACUAQAACwAAAAAAAAAAAAAAAAAvAQAAX3Jl&#10;bHMvLnJlbHNQSwECLQAUAAYACAAAACEAdrVb0rgBAADQAwAADgAAAAAAAAAAAAAAAAAuAgAAZHJz&#10;L2Uyb0RvYy54bWxQSwECLQAUAAYACAAAACEAfxKJmOAAAAALAQAADwAAAAAAAAAAAAAAAAASBAAA&#10;ZHJzL2Rvd25yZXYueG1sUEsFBgAAAAAEAAQA8wAAAB8FAAAAAA==&#10;" o:allowincell="f" strokeweight=".35pt">
                <w10:wrap anchorx="margin"/>
              </v:line>
            </w:pict>
          </mc:Fallback>
        </mc:AlternateContent>
      </w:r>
      <w:r w:rsidRPr="00741775">
        <w:rPr>
          <w:noProof/>
        </w:rPr>
        <mc:AlternateContent>
          <mc:Choice Requires="wps">
            <w:drawing>
              <wp:anchor distT="2540" distB="2540" distL="2540" distR="2540" simplePos="0" relativeHeight="7" behindDoc="0" locked="0" layoutInCell="0" allowOverlap="1" wp14:anchorId="66EDF2B4" wp14:editId="5184C58C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C591DD9" id="Łącznik prosty 6" o:spid="_x0000_s1026" style="position:absolute;z-index:7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24.55pt" to="523.45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IjtQEAAM4DAAAOAAAAZHJzL2Uyb0RvYy54bWysU8Fu2zAMvQ/oPwi6N3bbbCiMOD206C7D&#10;VmzrByiyFAuQRIFS4+TvRzGp022nDvNBlim+R74nenW3D17sDGYHsZdXi1YKEzUMLm57+fzz8fJW&#10;ilxUHJSHaHp5MFnerS8+rKbUmWsYwQ8GBZHE3E2pl2MpqWuarEcTVF5AMpEOLWBQhT5x2wyoJmIP&#10;vrlu20/NBDgkBG1ypujD8VCumd9ao8s3a7MpwveSeiu8Iq+bujbrleq2qNLo9KkN9Q9dBOUiFZ2p&#10;HlRR4gXdX1TBaYQMtiw0hAasddqwBlJz1f6h5seokmEtZE5Os035/9Hqr7v7+IRkw5Ryl9MTVhV7&#10;i6G+qT+xZ7MOs1lmX4Q+BjVFb27a9nbJRjZnYMJcPhsIom566V2sOlSndl9yoWKU+ppSwz6KqZfL&#10;5fIjZ2Xwbnh03tezjNvNvUexU/UK+am3Rgy/pSG8xOEY95GOz3J4Vw7eHCt9N1a4gQUwvT7xH4eC&#10;ppbG5HU0qIiPBKiJlvp5J/YEqWjDs/hO/Azi+hDLjA8uArINb9TV7QaGA18nG0BDw06dBrxO5dtv&#10;tun8G65/AQAA//8DAFBLAwQUAAYACAAAACEAXKN+ReEAAAANAQAADwAAAGRycy9kb3ducmV2Lnht&#10;bEyPwUrDQBCG74LvsIzgzW5aQprEbEoR9SJYWsVep9lpEszOhuy2Sd/eLR70+M98/PNNsZpMJ840&#10;uNaygvksAkFcWd1yreDz4+UhBeE8ssbOMim4kINVeXtTYK7tyFs673wtQgm7HBU03ve5lK5qyKCb&#10;2Z447I52MOhDHGqpBxxDuenkIooSabDlcKHBnp4aqr53J6Mg3eO4eW7XSVzV++T4flm+fm3elLq/&#10;m9aPIDxN/g+Gq35QhzI4HeyJtRNdyFGcZIFVsIizOYgr8js6KFgmaQayLOT/L8ofAAAA//8DAFBL&#10;AQItABQABgAIAAAAIQC2gziS/gAAAOEBAAATAAAAAAAAAAAAAAAAAAAAAABbQ29udGVudF9UeXBl&#10;c10ueG1sUEsBAi0AFAAGAAgAAAAhADj9If/WAAAAlAEAAAsAAAAAAAAAAAAAAAAALwEAAF9yZWxz&#10;Ly5yZWxzUEsBAi0AFAAGAAgAAAAhAM6PMiO1AQAAzgMAAA4AAAAAAAAAAAAAAAAALgIAAGRycy9l&#10;Mm9Eb2MueG1sUEsBAi0AFAAGAAgAAAAhAFyjfkXhAAAADQEAAA8AAAAAAAAAAAAAAAAADwQAAGRy&#10;cy9kb3ducmV2LnhtbFBLBQYAAAAABAAEAPMAAAAdBQAAAAA=&#10;" o:allowincell="f" strokeweight=".35pt">
                <w10:wrap anchorx="margin"/>
              </v:line>
            </w:pict>
          </mc:Fallback>
        </mc:AlternateContent>
      </w:r>
      <w:r w:rsidRPr="00741775">
        <w:rPr>
          <w:rFonts w:asciiTheme="minorHAnsi" w:hAnsiTheme="minorHAnsi" w:cstheme="minorHAnsi"/>
          <w:sz w:val="24"/>
          <w:szCs w:val="24"/>
        </w:rPr>
        <w:t>.</w:t>
      </w:r>
    </w:p>
    <w:p w14:paraId="0AC215F7" w14:textId="2280707F" w:rsidR="000045FE" w:rsidRPr="00741775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41775">
        <w:rPr>
          <w:noProof/>
        </w:rPr>
        <mc:AlternateContent>
          <mc:Choice Requires="wps">
            <w:drawing>
              <wp:anchor distT="2540" distB="2540" distL="2540" distR="2540" simplePos="0" relativeHeight="8" behindDoc="0" locked="0" layoutInCell="0" allowOverlap="1" wp14:anchorId="6D9B63BF" wp14:editId="7D4E990F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029C00F7" id="Łącznik prosty 7" o:spid="_x0000_s1026" style="position:absolute;z-index:8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.1pt" to="52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vSuAEAANADAAAOAAAAZHJzL2Uyb0RvYy54bWysU01v2zAMvQ/YfxB0X5wE7jYYcXpo0V2G&#10;rdjHD1BkKRYgiQKlxsm/H8WkTredOswHWab4Hvme6M3tMXhxMJgdxF6uFkspTNQwuLjv5c8fD+8+&#10;SpGLioPyEE0vTybL2+3bN5spdWYNI/jBoCCSmLsp9XIsJXVNk/VogsoLSCbSoQUMqtAn7psB1UTs&#10;wTfr5fJ9MwEOCUGbnCl6fz6UW+a31ujy1dpsivC9pN4Kr8jrrq7NdqO6Pao0On1pQ/1DF0G5SEVn&#10;qntVlHhC9xdVcBohgy0LDaEBa502rIHUrJZ/qPk+qmRYC5mT02xT/n+0+svhLj4i2TCl3OX0iFXF&#10;0WKob+pPHNms02yWORahKfhhTX5qiq/am3bZspXNFZowl08GgqibXnoXqxLVqcPnXKgcpT6n1LCP&#10;Yupl27Y3nJXBu+HBeV/PMu53dx7FQdVL5KfeGzH8lobwFIdz3Ec6vgriXTl5c670zVjhBtbF9PrC&#10;fx4LmlsS9jwcVMRHAtRES/28EnuBVLThaXwlfgZxfYhlxgcXAdmGF+rqdgfDiS+UDaCxYacuI17n&#10;8uU323T9Ebe/AAAA//8DAFBLAwQUAAYACAAAACEAfxKJmOAAAAALAQAADwAAAGRycy9kb3ducmV2&#10;LnhtbEyPwU7DMBBE70j8g7VI3KjdEKUlxKkqBFyQqCiIXrexm0TE6yh2m/Tv2Z7gOLNPszPFanKd&#10;ONkhtJ40zGcKhKXKm5ZqDV+fL3dLECEiGew8WQ1nG2BVXl8VmBs/0oc9bWMtOIRCjhqaGPtcylA1&#10;1mGY+d4S3w5+cBhZDrU0A44c7jqZKJVJhy3xhwZ7+9TY6md7dBqWOxw3z+06S6t6lx3ez4vX782b&#10;1rc30/oRRLRT/IPhUp+rQ8md9v5IJoiOtUqzB2Y1JAmIC6DSBa/bs3E/T0CWhfy/ofwFAAD//wMA&#10;UEsBAi0AFAAGAAgAAAAhALaDOJL+AAAA4QEAABMAAAAAAAAAAAAAAAAAAAAAAFtDb250ZW50X1R5&#10;cGVzXS54bWxQSwECLQAUAAYACAAAACEAOP0h/9YAAACUAQAACwAAAAAAAAAAAAAAAAAvAQAAX3Jl&#10;bHMvLnJlbHNQSwECLQAUAAYACAAAACEAdrVb0rgBAADQAwAADgAAAAAAAAAAAAAAAAAuAgAAZHJz&#10;L2Uyb0RvYy54bWxQSwECLQAUAAYACAAAACEAfxKJmOAAAAALAQAADwAAAAAAAAAAAAAAAAASBAAA&#10;ZHJzL2Rvd25yZXYueG1sUEsFBgAAAAAEAAQA8wAAAB8FAAAAAA==&#10;" o:allowincell="f" strokeweight=".35pt">
                <w10:wrap anchorx="margin"/>
              </v:line>
            </w:pict>
          </mc:Fallback>
        </mc:AlternateContent>
      </w:r>
      <w:r w:rsidRPr="00741775">
        <w:rPr>
          <w:noProof/>
        </w:rPr>
        <mc:AlternateContent>
          <mc:Choice Requires="wps">
            <w:drawing>
              <wp:anchor distT="2540" distB="2540" distL="2540" distR="2540" simplePos="0" relativeHeight="9" behindDoc="0" locked="0" layoutInCell="0" allowOverlap="1" wp14:anchorId="4B52CC42" wp14:editId="4272EAE6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4D0BD5A" id="Łącznik prosty 8" o:spid="_x0000_s1026" style="position:absolute;z-index:9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24.55pt" to="523.45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IjtQEAAM4DAAAOAAAAZHJzL2Uyb0RvYy54bWysU8Fu2zAMvQ/oPwi6N3bbbCiMOD206C7D&#10;VmzrByiyFAuQRIFS4+TvRzGp022nDvNBlim+R74nenW3D17sDGYHsZdXi1YKEzUMLm57+fzz8fJW&#10;ilxUHJSHaHp5MFnerS8+rKbUmWsYwQ8GBZHE3E2pl2MpqWuarEcTVF5AMpEOLWBQhT5x2wyoJmIP&#10;vrlu20/NBDgkBG1ypujD8VCumd9ao8s3a7MpwveSeiu8Iq+bujbrleq2qNLo9KkN9Q9dBOUiFZ2p&#10;HlRR4gXdX1TBaYQMtiw0hAasddqwBlJz1f6h5seokmEtZE5Os035/9Hqr7v7+IRkw5Ryl9MTVhV7&#10;i6G+qT+xZ7MOs1lmX4Q+BjVFb27a9nbJRjZnYMJcPhsIom566V2sOlSndl9yoWKU+ppSwz6KqZfL&#10;5fIjZ2Xwbnh03tezjNvNvUexU/UK+am3Rgy/pSG8xOEY95GOz3J4Vw7eHCt9N1a4gQUwvT7xH4eC&#10;ppbG5HU0qIiPBKiJlvp5J/YEqWjDs/hO/Azi+hDLjA8uArINb9TV7QaGA18nG0BDw06dBrxO5dtv&#10;tun8G65/AQAA//8DAFBLAwQUAAYACAAAACEAXKN+ReEAAAANAQAADwAAAGRycy9kb3ducmV2Lnht&#10;bEyPwUrDQBCG74LvsIzgzW5aQprEbEoR9SJYWsVep9lpEszOhuy2Sd/eLR70+M98/PNNsZpMJ840&#10;uNaygvksAkFcWd1yreDz4+UhBeE8ssbOMim4kINVeXtTYK7tyFs673wtQgm7HBU03ve5lK5qyKCb&#10;2Z447I52MOhDHGqpBxxDuenkIooSabDlcKHBnp4aqr53J6Mg3eO4eW7XSVzV++T4flm+fm3elLq/&#10;m9aPIDxN/g+Gq35QhzI4HeyJtRNdyFGcZIFVsIizOYgr8js6KFgmaQayLOT/L8ofAAAA//8DAFBL&#10;AQItABQABgAIAAAAIQC2gziS/gAAAOEBAAATAAAAAAAAAAAAAAAAAAAAAABbQ29udGVudF9UeXBl&#10;c10ueG1sUEsBAi0AFAAGAAgAAAAhADj9If/WAAAAlAEAAAsAAAAAAAAAAAAAAAAALwEAAF9yZWxz&#10;Ly5yZWxzUEsBAi0AFAAGAAgAAAAhAM6PMiO1AQAAzgMAAA4AAAAAAAAAAAAAAAAALgIAAGRycy9l&#10;Mm9Eb2MueG1sUEsBAi0AFAAGAAgAAAAhAFyjfkXhAAAADQEAAA8AAAAAAAAAAAAAAAAADwQAAGRy&#10;cy9kb3ducmV2LnhtbFBLBQYAAAAABAAEAPMAAAAdBQAAAAA=&#10;" o:allowincell="f" strokeweight=".35pt">
                <w10:wrap anchorx="margin"/>
              </v:line>
            </w:pict>
          </mc:Fallback>
        </mc:AlternateContent>
      </w:r>
      <w:r w:rsidRPr="00741775">
        <w:rPr>
          <w:rFonts w:asciiTheme="minorHAnsi" w:hAnsiTheme="minorHAnsi" w:cstheme="minorHAnsi"/>
          <w:sz w:val="24"/>
          <w:szCs w:val="24"/>
        </w:rPr>
        <w:t>W przypadku odstąpienia od Umowy lub jej rozwiązania, kary umowne z tytułu wskazanego w ust. 1 pkt 1) powyżej przysługują również za okres do dnia złożenia oświadczenia o odstąpieniu od Umowy lub oświadczenia o jej wypowiedzeniu przez rozwiązanie, przy czym łączna wysokość wszystkich tak naliczonych kar umownych oraz kary umownej za odstąpienie od Umowy lub jej rozwiązanie nie będzie wyższa niż 10 % kwoty</w:t>
      </w:r>
      <w:r w:rsidR="0035668A" w:rsidRPr="00741775">
        <w:rPr>
          <w:rFonts w:asciiTheme="minorHAnsi" w:hAnsiTheme="minorHAnsi" w:cstheme="minorHAnsi"/>
          <w:sz w:val="24"/>
          <w:szCs w:val="24"/>
        </w:rPr>
        <w:t xml:space="preserve"> netto</w:t>
      </w:r>
      <w:r w:rsidRPr="00741775">
        <w:rPr>
          <w:rFonts w:asciiTheme="minorHAnsi" w:hAnsiTheme="minorHAnsi" w:cstheme="minorHAnsi"/>
          <w:sz w:val="24"/>
          <w:szCs w:val="24"/>
        </w:rPr>
        <w:t xml:space="preserve">, o której mowa § 4 ust. </w:t>
      </w:r>
      <w:r w:rsidR="00FD3F2A">
        <w:rPr>
          <w:rFonts w:asciiTheme="minorHAnsi" w:hAnsiTheme="minorHAnsi" w:cstheme="minorHAnsi"/>
          <w:sz w:val="24"/>
          <w:szCs w:val="24"/>
        </w:rPr>
        <w:t>2</w:t>
      </w:r>
      <w:r w:rsidRPr="00741775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52D15FA0" w14:textId="24500E74" w:rsidR="000045FE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41775">
        <w:rPr>
          <w:rFonts w:asciiTheme="minorHAnsi" w:hAnsiTheme="minorHAnsi" w:cstheme="minorHAnsi"/>
          <w:sz w:val="24"/>
          <w:szCs w:val="24"/>
        </w:rPr>
        <w:t>Strony dopuszczają dochodzeni</w:t>
      </w:r>
      <w:r w:rsidR="008C22B3" w:rsidRPr="00741775">
        <w:rPr>
          <w:rFonts w:asciiTheme="minorHAnsi" w:hAnsiTheme="minorHAnsi" w:cstheme="minorHAnsi"/>
          <w:sz w:val="24"/>
          <w:szCs w:val="24"/>
        </w:rPr>
        <w:t>a</w:t>
      </w:r>
      <w:r w:rsidRPr="00741775">
        <w:rPr>
          <w:rFonts w:asciiTheme="minorHAnsi" w:hAnsiTheme="minorHAnsi" w:cstheme="minorHAnsi"/>
          <w:sz w:val="24"/>
          <w:szCs w:val="24"/>
        </w:rPr>
        <w:t xml:space="preserve"> odszkodowania uzupełniającego na zasadach ogólnych, gdyby powstała szkoda przekraczała wartość naliczonych kar umownych. W przypadkach, dla </w:t>
      </w:r>
      <w:r>
        <w:rPr>
          <w:rFonts w:asciiTheme="minorHAnsi" w:hAnsiTheme="minorHAnsi" w:cstheme="minorHAnsi"/>
          <w:sz w:val="24"/>
          <w:szCs w:val="24"/>
        </w:rPr>
        <w:t xml:space="preserve">których w Umowie nie przewidziano odpowiedzialności w formie kar umownych, Strony w razie niewykonania lub nienależytego wykonania Umowy mogą dochodzić odszkodowania na </w:t>
      </w:r>
      <w:r>
        <w:rPr>
          <w:rFonts w:asciiTheme="minorHAnsi" w:hAnsiTheme="minorHAnsi" w:cstheme="minorHAnsi"/>
          <w:color w:val="000000"/>
          <w:sz w:val="24"/>
          <w:szCs w:val="24"/>
        </w:rPr>
        <w:t>zasadach ogólnych z kodeksu cywilnego.</w:t>
      </w:r>
      <w:r>
        <w:rPr>
          <w:rFonts w:asciiTheme="minorHAnsi" w:hAnsiTheme="minorHAnsi" w:cstheme="minorHAnsi"/>
          <w:b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O</w:t>
      </w:r>
      <w:r>
        <w:rPr>
          <w:rFonts w:asciiTheme="minorHAnsi" w:hAnsiTheme="minorHAnsi" w:cstheme="minorHAnsi"/>
          <w:sz w:val="24"/>
          <w:szCs w:val="24"/>
        </w:rPr>
        <w:t>d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powiedzialność Zamawiającego z tytułu zwłoki w zapłacie wynagrodzenia Umownego Wykonawcy ma miejsce maksymalnie do wysokości odsetek ustawowych za opóźnienie. W przypadku dostarczenia Nasion niezgodnych z </w:t>
      </w:r>
      <w:r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wymaganiami Zamawiającego, Wykonawca zobowiązany jest odebrać niezwłocznie </w:t>
      </w:r>
      <w:r w:rsidR="00FD3F2A">
        <w:rPr>
          <w:rFonts w:asciiTheme="minorHAnsi" w:hAnsiTheme="minorHAnsi" w:cstheme="minorHAnsi"/>
          <w:color w:val="000000"/>
          <w:sz w:val="24"/>
          <w:szCs w:val="24"/>
        </w:rPr>
        <w:t>przedmiot zamówienia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na koszt własny.</w:t>
      </w:r>
    </w:p>
    <w:p w14:paraId="454E4E1F" w14:textId="77777777" w:rsidR="000045FE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Wykonawca </w:t>
      </w:r>
      <w:r>
        <w:rPr>
          <w:rFonts w:asciiTheme="minorHAnsi" w:hAnsiTheme="minorHAnsi" w:cstheme="minorHAnsi"/>
          <w:color w:val="000000"/>
          <w:sz w:val="24"/>
          <w:szCs w:val="24"/>
        </w:rPr>
        <w:t>nie ponosi odpowiedzialności za okoliczności, za które wyłączną odpowiedzialność ponosi Zamawiający.</w:t>
      </w:r>
    </w:p>
    <w:p w14:paraId="6817E2A9" w14:textId="77777777" w:rsidR="000045FE" w:rsidRDefault="00F03D5D">
      <w:pPr>
        <w:shd w:val="clear" w:color="auto" w:fill="FFFFFF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§7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  <w:t>[Przedstawicie Stron]</w:t>
      </w:r>
    </w:p>
    <w:p w14:paraId="775F60B5" w14:textId="547E9421" w:rsidR="000045FE" w:rsidRDefault="00F03D5D">
      <w:pPr>
        <w:pStyle w:val="Akapitzlist"/>
        <w:numPr>
          <w:ilvl w:val="0"/>
          <w:numId w:val="7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 w:rsidRPr="00741775">
        <w:rPr>
          <w:rFonts w:asciiTheme="minorHAnsi" w:hAnsiTheme="minorHAnsi" w:cstheme="minorHAnsi"/>
          <w:sz w:val="24"/>
          <w:szCs w:val="24"/>
        </w:rPr>
        <w:t>Przedstawicielem Zamawiającego w zakresie spraw związanych z realizacją Umowy, w szczególności spraw</w:t>
      </w:r>
      <w:r w:rsidR="00AE2F7E" w:rsidRPr="00741775">
        <w:rPr>
          <w:rFonts w:asciiTheme="minorHAnsi" w:hAnsiTheme="minorHAnsi" w:cstheme="minorHAnsi"/>
          <w:sz w:val="24"/>
          <w:szCs w:val="24"/>
        </w:rPr>
        <w:t xml:space="preserve"> dotyczących</w:t>
      </w:r>
      <w:r w:rsidRPr="00741775">
        <w:rPr>
          <w:rFonts w:asciiTheme="minorHAnsi" w:hAnsiTheme="minorHAnsi" w:cstheme="minorHAnsi"/>
          <w:sz w:val="24"/>
          <w:szCs w:val="24"/>
        </w:rPr>
        <w:t xml:space="preserve"> odbioru </w:t>
      </w:r>
      <w:r w:rsidR="00FD3F2A" w:rsidRPr="00FD3F2A">
        <w:rPr>
          <w:rFonts w:asciiTheme="minorHAnsi" w:hAnsiTheme="minorHAnsi" w:cstheme="minorHAnsi"/>
          <w:sz w:val="24"/>
          <w:szCs w:val="24"/>
        </w:rPr>
        <w:t>przedmiotu zamówienia</w:t>
      </w:r>
      <w:r w:rsidRPr="00741775">
        <w:rPr>
          <w:rFonts w:asciiTheme="minorHAnsi" w:hAnsiTheme="minorHAnsi" w:cstheme="minorHAnsi"/>
          <w:sz w:val="24"/>
          <w:szCs w:val="24"/>
        </w:rPr>
        <w:t>, w tym podpisywani</w:t>
      </w:r>
      <w:r w:rsidR="005C527A" w:rsidRPr="00741775">
        <w:rPr>
          <w:rFonts w:asciiTheme="minorHAnsi" w:hAnsiTheme="minorHAnsi" w:cstheme="minorHAnsi"/>
          <w:sz w:val="24"/>
          <w:szCs w:val="24"/>
        </w:rPr>
        <w:t>a</w:t>
      </w:r>
      <w:r w:rsidRPr="00741775">
        <w:rPr>
          <w:rFonts w:asciiTheme="minorHAnsi" w:hAnsiTheme="minorHAnsi" w:cstheme="minorHAnsi"/>
          <w:sz w:val="24"/>
          <w:szCs w:val="24"/>
        </w:rPr>
        <w:t xml:space="preserve"> Protokołów Odbioru </w:t>
      </w:r>
      <w:r>
        <w:rPr>
          <w:rFonts w:asciiTheme="minorHAnsi" w:hAnsiTheme="minorHAnsi" w:cstheme="minorHAnsi"/>
          <w:sz w:val="24"/>
          <w:szCs w:val="24"/>
        </w:rPr>
        <w:t xml:space="preserve">jest </w:t>
      </w:r>
      <w:r w:rsidR="006E5D90">
        <w:rPr>
          <w:rFonts w:asciiTheme="minorHAnsi" w:hAnsiTheme="minorHAnsi" w:cstheme="minorHAnsi"/>
          <w:sz w:val="24"/>
          <w:szCs w:val="24"/>
        </w:rPr>
        <w:t>………………..</w:t>
      </w:r>
      <w:r>
        <w:rPr>
          <w:rFonts w:asciiTheme="minorHAnsi" w:hAnsiTheme="minorHAnsi" w:cstheme="minorHAnsi"/>
          <w:sz w:val="24"/>
          <w:szCs w:val="24"/>
        </w:rPr>
        <w:t xml:space="preserve">, tel. </w:t>
      </w:r>
      <w:r w:rsidR="006E5D90">
        <w:rPr>
          <w:rFonts w:asciiTheme="minorHAnsi" w:hAnsiTheme="minorHAnsi" w:cstheme="minorHAnsi"/>
          <w:sz w:val="24"/>
          <w:szCs w:val="24"/>
        </w:rPr>
        <w:t>……………………</w:t>
      </w:r>
      <w:r>
        <w:rPr>
          <w:rFonts w:asciiTheme="minorHAnsi" w:hAnsiTheme="minorHAnsi" w:cstheme="minorHAnsi"/>
          <w:sz w:val="24"/>
          <w:szCs w:val="24"/>
        </w:rPr>
        <w:t xml:space="preserve">, e-mail: </w:t>
      </w:r>
      <w:r w:rsidR="006E5D90">
        <w:rPr>
          <w:rFonts w:asciiTheme="minorHAnsi" w:hAnsiTheme="minorHAnsi" w:cstheme="minorHAnsi"/>
          <w:sz w:val="24"/>
          <w:szCs w:val="24"/>
        </w:rPr>
        <w:t>……………………………….</w:t>
      </w:r>
    </w:p>
    <w:p w14:paraId="210DEE80" w14:textId="5C45B889" w:rsidR="000045FE" w:rsidRDefault="00F03D5D">
      <w:pPr>
        <w:pStyle w:val="Akapitzlist"/>
        <w:numPr>
          <w:ilvl w:val="0"/>
          <w:numId w:val="7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Przedstawicielem Wykonawcy w zakresie spraw związanych z realizacją Umowy </w:t>
      </w:r>
      <w:r>
        <w:rPr>
          <w:rFonts w:asciiTheme="minorHAnsi" w:hAnsiTheme="minorHAnsi" w:cstheme="minorHAnsi"/>
          <w:sz w:val="24"/>
          <w:szCs w:val="24"/>
        </w:rPr>
        <w:br/>
        <w:t>jest …………………, tel. ………………………., e-mail: ………………………………………….</w:t>
      </w:r>
    </w:p>
    <w:p w14:paraId="2E8369F6" w14:textId="77777777" w:rsidR="000045FE" w:rsidRDefault="00F03D5D">
      <w:pPr>
        <w:pStyle w:val="Akapitzlist"/>
        <w:numPr>
          <w:ilvl w:val="0"/>
          <w:numId w:val="7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 wypadek jakichkolwiek wątpliwości Strony potwierdzają, iż przedstawiciele, o których mowa w ust. 1 i 2 powyżej nie są uprawnieni do zmiany Umowy, odstąpienia od niej, czy jej rozwiązania przez wypowiedzenie. </w:t>
      </w:r>
    </w:p>
    <w:p w14:paraId="0284C475" w14:textId="77777777" w:rsidR="000045FE" w:rsidRDefault="00F03D5D">
      <w:pPr>
        <w:widowControl w:val="0"/>
        <w:tabs>
          <w:tab w:val="left" w:pos="0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§8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</w:r>
      <w:r>
        <w:rPr>
          <w:rFonts w:asciiTheme="minorHAnsi" w:hAnsiTheme="minorHAnsi" w:cstheme="minorHAnsi"/>
          <w:b/>
          <w:sz w:val="24"/>
          <w:szCs w:val="24"/>
        </w:rPr>
        <w:t>[Postanowienia dodatkowe]</w:t>
      </w:r>
    </w:p>
    <w:p w14:paraId="3A7177EC" w14:textId="77777777" w:rsidR="000045FE" w:rsidRDefault="00F03D5D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nie może bez zgody Zamawiającego wyrażonej w formie pisemnej przenieść wierzytelności wynikających z niniejszej Umowy, w tym wynagrodzenia Umownego lub dowolnej jego części na osobę trzecią.</w:t>
      </w:r>
    </w:p>
    <w:p w14:paraId="2E127427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§9</w:t>
      </w:r>
    </w:p>
    <w:p w14:paraId="14FEB75D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Odstąpienie od umowy / wypowiedzenie / rozwiązanie umowy</w:t>
      </w:r>
    </w:p>
    <w:p w14:paraId="0ACD314C" w14:textId="27476050" w:rsidR="000045FE" w:rsidRDefault="00F03D5D">
      <w:pPr>
        <w:widowControl w:val="0"/>
        <w:numPr>
          <w:ilvl w:val="0"/>
          <w:numId w:val="15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/ wypowiedzieć / rozwiązać umowę w terminie 30 dni od dnia powzięcia wiadomości o tych okolicznościach. W takim przypadku Wykonawca może żądać wyłącznie wynagrodzenia należnego z tytułu wykonania części umowy.</w:t>
      </w:r>
    </w:p>
    <w:p w14:paraId="2123643A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§10</w:t>
      </w:r>
    </w:p>
    <w:p w14:paraId="65C8BFBD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Zmiana postanowień umowy</w:t>
      </w:r>
    </w:p>
    <w:p w14:paraId="6170981D" w14:textId="77777777" w:rsidR="000045FE" w:rsidRDefault="00F03D5D">
      <w:pPr>
        <w:widowControl w:val="0"/>
        <w:numPr>
          <w:ilvl w:val="0"/>
          <w:numId w:val="17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Wszelkie zmiany bądź uzupełnienia niniejszej umowy wymagają formy pisemnej w postaci aneksu pod rygorem nieważności.</w:t>
      </w:r>
    </w:p>
    <w:p w14:paraId="3788844D" w14:textId="223C596F" w:rsidR="000045FE" w:rsidRDefault="00F03D5D">
      <w:pPr>
        <w:widowControl w:val="0"/>
        <w:numPr>
          <w:ilvl w:val="0"/>
          <w:numId w:val="17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Zamawiający przewiduje możliwość zmian postanowień zawartej umowy w stosunku do treści oferty, na podstawie której dokonano wyboru Wykonawcy, w przypadku zaistnienia okoliczno</w:t>
      </w:r>
      <w:r w:rsidR="006E5D90">
        <w:rPr>
          <w:rFonts w:ascii="Calibri" w:hAnsi="Calibri"/>
          <w:sz w:val="24"/>
          <w:szCs w:val="24"/>
        </w:rPr>
        <w:t>ś</w:t>
      </w:r>
      <w:r>
        <w:rPr>
          <w:rFonts w:ascii="Calibri" w:hAnsi="Calibri"/>
          <w:sz w:val="24"/>
          <w:szCs w:val="24"/>
        </w:rPr>
        <w:t>ci o których mowa w art. 455 z zachowaniem zasad o których mowa w art. 454 ustawy Pzp.</w:t>
      </w:r>
    </w:p>
    <w:p w14:paraId="0B4849CE" w14:textId="77777777" w:rsidR="000045FE" w:rsidRDefault="00F03D5D">
      <w:pPr>
        <w:widowControl w:val="0"/>
        <w:numPr>
          <w:ilvl w:val="0"/>
          <w:numId w:val="17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Zamawiający przewiduje możliwość zmian postanowień zawartej umowy poprzez wprowadzenie do zawartej umowy następujących aneksów:</w:t>
      </w:r>
    </w:p>
    <w:p w14:paraId="6F44106A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aneks cenowy dopuszczający zmianę ceny w przypadku zmiany stawki podatku od towarów i usług zgodnie z obowiązującymi przepisami, z tym że cena brutto może ulec zmianie tylko w stopniu wynikającym ze zmiany stawki podatkowej, zaś cena netto pozostaje bez zmian;</w:t>
      </w:r>
    </w:p>
    <w:p w14:paraId="2136B5A2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aneks dopuszczający zmianę ceny w przypadku zastosowania upustów, rabatów, promocji itp.;</w:t>
      </w:r>
    </w:p>
    <w:p w14:paraId="4AE2DCE5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aneks cenowy dopuszczający zmianę ceny w przypadku zmiany wysokości minimalnego wynagrodzenia za pracę albo wysokości minimalnej stawki godzinowej, ustalonych na podstawie przepisów ustawy z dnia 10 października 2002 roku o minimalnym wynagrodzeniu za pracę;</w:t>
      </w:r>
    </w:p>
    <w:p w14:paraId="7C411D3F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aneks cenowy dopuszczający zmianę ceny w przypadku zmiany zasad podlegania ubezpieczeniom społecznym lub ubezpieczeniu zdrowotnemu lub wysokości stawki składki na ubezpieczenie społeczne lub zdrowotne;</w:t>
      </w:r>
    </w:p>
    <w:p w14:paraId="690BF4D8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aneks cenowy dopuszczający zmianę ceny w przypadku zmiany zasad gromadzenia i wysokości wpłat do pracowniczych planów kapitałowych, o których mowa w ustawie z dnia 04 października 2018 r. o pracowniczych planach kapitałowych;</w:t>
      </w:r>
    </w:p>
    <w:p w14:paraId="0ABCDF29" w14:textId="025B719E" w:rsidR="000045FE" w:rsidRDefault="00F03D5D">
      <w:pPr>
        <w:widowControl w:val="0"/>
        <w:numPr>
          <w:ilvl w:val="0"/>
          <w:numId w:val="19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 xml:space="preserve">Z uwzględnieniem zapisu art. 455 ust. 1 pkt. 1 ustawy Pzp Zamawiający przewiduje zmianę </w:t>
      </w:r>
      <w:r w:rsidRPr="00741775">
        <w:rPr>
          <w:rFonts w:ascii="Calibri" w:hAnsi="Calibri" w:cs="Cambria"/>
          <w:sz w:val="24"/>
          <w:szCs w:val="24"/>
        </w:rPr>
        <w:t xml:space="preserve">postanowień zawartej umowy w stosunku do treści oferty na podstawie </w:t>
      </w:r>
      <w:r w:rsidR="008224E0" w:rsidRPr="00741775">
        <w:rPr>
          <w:rFonts w:ascii="Calibri" w:hAnsi="Calibri" w:cs="Cambria"/>
          <w:sz w:val="24"/>
          <w:szCs w:val="24"/>
        </w:rPr>
        <w:t>której</w:t>
      </w:r>
      <w:r w:rsidRPr="00741775">
        <w:rPr>
          <w:rFonts w:ascii="Calibri" w:hAnsi="Calibri" w:cs="Cambria"/>
          <w:sz w:val="24"/>
          <w:szCs w:val="24"/>
        </w:rPr>
        <w:t xml:space="preserve"> dokonano </w:t>
      </w:r>
      <w:r>
        <w:rPr>
          <w:rFonts w:ascii="Calibri" w:hAnsi="Calibri" w:cs="Cambria"/>
          <w:sz w:val="24"/>
          <w:szCs w:val="24"/>
        </w:rPr>
        <w:t>wyboru Wykonawcy oraz określa warunki tych zmian poprzez wprowadzenie do zawartej umowy następujących aneksów:</w:t>
      </w:r>
    </w:p>
    <w:p w14:paraId="0AC9CF76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aneks dopuszczający zmianę oznaczenia przedmiotu umowy w zakresie nazwy wyrobu, nazwy producenta, numeru kodu / numeru referencyjnego, nie zmieniający ceny jednostkowej i wartości umowy pod warunkiem, że proponowany produkt spełnia parametry określone przez zamawiającego;</w:t>
      </w:r>
    </w:p>
    <w:p w14:paraId="7B2891BE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aneks w przypadku zmiany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faktycznego;</w:t>
      </w:r>
    </w:p>
    <w:p w14:paraId="5E6C28D9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aneks dopuszczający zmianę umówionego terminu wykonania zamówienia z powodu okoliczności siły wyższej, np. wystąpienia zdarzenia losowego wywołanego przez czynniki zewnętrzne, którego nie można było przewidzieć z pewnością, w szczególności zagrażającego bezpośrednio życiu lub zdrowiu ludzi lub grożącego powstaniem szkody w znacznych rozmiarach;</w:t>
      </w:r>
    </w:p>
    <w:p w14:paraId="7667EC5D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aneks dopuszczający zmianę umówionego terminu wykonania zamówienia z powodu działań osób trzecich uniemożliwiających wykonanie dostaw, a które to działania nie są konsekwencją winy którejkolwiek ze stron;</w:t>
      </w:r>
    </w:p>
    <w:p w14:paraId="0BE39C55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>aneks dopuszczający powierzenie części zamówienia podwykonawcy w przypadku, gdy oferta Wykonawcy realizujący dostawy nie zawierała wskazania części, którą na etapie realizacji zamówienia zamierza powierzyć podwykonawcy. Powierzenie części zamówienia podwykonawcy możliwe jest w przypadku wykazania przez Wykonawcę, że proponowana zmiana jest korzystna dla Zamawiającego lub konieczna dla prawidłowego lub terminowego wykonania dostaw;</w:t>
      </w:r>
    </w:p>
    <w:p w14:paraId="7CDCAC1C" w14:textId="77777777" w:rsidR="000045FE" w:rsidRDefault="00F03D5D">
      <w:pPr>
        <w:widowControl w:val="0"/>
        <w:numPr>
          <w:ilvl w:val="0"/>
          <w:numId w:val="21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sz w:val="24"/>
          <w:szCs w:val="24"/>
        </w:rPr>
      </w:pPr>
      <w:r>
        <w:rPr>
          <w:rFonts w:asciiTheme="minorHAnsi" w:hAnsiTheme="minorHAnsi" w:cs="Cambria"/>
          <w:sz w:val="24"/>
          <w:szCs w:val="24"/>
        </w:rPr>
        <w:t>W celu dokonania zmian zapisów umowy wnioskowanych przez Stronę, zobowiązana jest ona pisemnie wystąpić z propozycją zmiany warunków umowy wraz z ich uzasadnieniem, z co najmniej dwutygodniowym wyprzedzeniem.</w:t>
      </w:r>
    </w:p>
    <w:p w14:paraId="38C398F2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§11</w:t>
      </w:r>
      <w:r>
        <w:rPr>
          <w:rFonts w:asciiTheme="minorHAnsi" w:hAnsiTheme="minorHAnsi" w:cstheme="minorHAnsi"/>
          <w:b/>
          <w:sz w:val="24"/>
          <w:szCs w:val="24"/>
        </w:rPr>
        <w:br/>
        <w:t>[Postanowienia końcowe]</w:t>
      </w:r>
    </w:p>
    <w:p w14:paraId="42CF4F9C" w14:textId="77777777" w:rsidR="000045FE" w:rsidRDefault="00F03D5D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Wszelkie zmiany Umowy, a także ewentualne jej rozwiązanie za zgodą obu Stron, odstąpienie od Umowy albo jej wypowiedzenie - wymagają formy pisemnej po rygorem nieważności.</w:t>
      </w:r>
    </w:p>
    <w:p w14:paraId="262DE964" w14:textId="77777777" w:rsidR="000045FE" w:rsidRDefault="00F03D5D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niniejszą umową stosuje się przepisy kodeksu cywilnego.</w:t>
      </w:r>
    </w:p>
    <w:p w14:paraId="4A5F7360" w14:textId="77777777" w:rsidR="000045FE" w:rsidRDefault="00F03D5D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Spory wynikające z Umowy będą rozstrzygane przez Sąd powszechny właściwy dla siedziby Zamawiającego.</w:t>
      </w:r>
    </w:p>
    <w:p w14:paraId="4AD9FFBE" w14:textId="142E9F10" w:rsidR="000045FE" w:rsidRPr="00741775" w:rsidRDefault="00F03D5D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Umowę uważa się za zawartą z dniem wskazanym na wstępie Umowy, przy czym, w przypadku, gdy Strony podpisując Umowę opatrzyły podpis datą, data ta stanowi dzień zawarcia Umowy. Jeżeli obie Strony podpisując Umowę opatrzyły podpis datą, dniem zawarcia Umowy jest data z nich późniejsza.</w:t>
      </w:r>
    </w:p>
    <w:p w14:paraId="2834FC02" w14:textId="5E79F247" w:rsidR="000045FE" w:rsidRPr="00741775" w:rsidRDefault="00F03D5D" w:rsidP="00741775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41775">
        <w:rPr>
          <w:rFonts w:asciiTheme="minorHAnsi" w:hAnsiTheme="minorHAnsi" w:cstheme="minorHAnsi"/>
          <w:sz w:val="24"/>
          <w:szCs w:val="24"/>
        </w:rPr>
        <w:t>Umowa sporządzona została w</w:t>
      </w:r>
      <w:r w:rsidRPr="00741775">
        <w:rPr>
          <w:rFonts w:asciiTheme="minorHAnsi" w:hAnsiTheme="minorHAnsi" w:cstheme="minorHAnsi"/>
          <w:color w:val="000000"/>
          <w:sz w:val="24"/>
          <w:szCs w:val="24"/>
        </w:rPr>
        <w:t xml:space="preserve"> trzech jednobrzmiących egzemplarzach – jeden dla </w:t>
      </w:r>
      <w:r w:rsidR="00FD0F7C" w:rsidRPr="00741775">
        <w:rPr>
          <w:rFonts w:asciiTheme="minorHAnsi" w:hAnsiTheme="minorHAnsi" w:cstheme="minorHAnsi"/>
          <w:sz w:val="24"/>
          <w:szCs w:val="24"/>
        </w:rPr>
        <w:t>W</w:t>
      </w:r>
      <w:r w:rsidRPr="00741775">
        <w:rPr>
          <w:rFonts w:asciiTheme="minorHAnsi" w:hAnsiTheme="minorHAnsi" w:cstheme="minorHAnsi"/>
          <w:sz w:val="24"/>
          <w:szCs w:val="24"/>
        </w:rPr>
        <w:t xml:space="preserve">ykonawcy dwa dla </w:t>
      </w:r>
      <w:r w:rsidR="00AD5A69" w:rsidRPr="00741775">
        <w:rPr>
          <w:rFonts w:asciiTheme="minorHAnsi" w:hAnsiTheme="minorHAnsi" w:cstheme="minorHAnsi"/>
          <w:sz w:val="24"/>
          <w:szCs w:val="24"/>
        </w:rPr>
        <w:t>Z</w:t>
      </w:r>
      <w:r w:rsidRPr="00741775">
        <w:rPr>
          <w:rFonts w:asciiTheme="minorHAnsi" w:hAnsiTheme="minorHAnsi" w:cstheme="minorHAnsi"/>
          <w:sz w:val="24"/>
          <w:szCs w:val="24"/>
        </w:rPr>
        <w:t>amawiającego</w:t>
      </w:r>
      <w:r w:rsidR="00741775" w:rsidRPr="00741775">
        <w:rPr>
          <w:rFonts w:asciiTheme="minorHAnsi" w:hAnsiTheme="minorHAnsi" w:cstheme="minorHAnsi"/>
          <w:sz w:val="24"/>
          <w:szCs w:val="24"/>
        </w:rPr>
        <w:t>.</w:t>
      </w:r>
    </w:p>
    <w:p w14:paraId="13B4A65B" w14:textId="77777777" w:rsidR="000045FE" w:rsidRDefault="00F03D5D">
      <w:pPr>
        <w:pStyle w:val="Tekstpodstawowy"/>
        <w:numPr>
          <w:ilvl w:val="0"/>
          <w:numId w:val="8"/>
        </w:numPr>
        <w:ind w:left="0" w:hanging="340"/>
        <w:jc w:val="both"/>
        <w:rPr>
          <w:rFonts w:ascii="Calibri" w:hAnsi="Calibri" w:cs="Tahoma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lastRenderedPageBreak/>
        <w:t>Zamawiający dopuszcza możliwość zawarcia umowy w formie elektronicznej z wykorzystaniem kwalifikowanego podpisu elektronicznego. W takim przypadku umowa zostanie sporządzona w jednym elektronicznym egzemplarzu. Każda ze stron ma prawo do tworzenia nieograniczonej liczby obrazów niniejszej umowy.</w:t>
      </w:r>
    </w:p>
    <w:p w14:paraId="145EAB6E" w14:textId="77777777" w:rsidR="000045FE" w:rsidRDefault="000045FE">
      <w:pPr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</w:p>
    <w:p w14:paraId="0EE3618C" w14:textId="77777777" w:rsidR="000045FE" w:rsidRDefault="00F03D5D">
      <w:pPr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  <w:r>
        <w:rPr>
          <w:rFonts w:asciiTheme="minorHAnsi" w:hAnsiTheme="minorHAnsi" w:cstheme="minorHAnsi"/>
          <w:bCs/>
          <w:spacing w:val="-2"/>
          <w:sz w:val="24"/>
          <w:szCs w:val="24"/>
        </w:rPr>
        <w:t>Załączniki:</w:t>
      </w:r>
    </w:p>
    <w:p w14:paraId="61421DE2" w14:textId="6625A79D" w:rsidR="00FD3F2A" w:rsidRDefault="00FD3F2A">
      <w:pPr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  <w:r>
        <w:rPr>
          <w:rFonts w:asciiTheme="minorHAnsi" w:hAnsiTheme="minorHAnsi" w:cstheme="minorHAnsi"/>
          <w:bCs/>
          <w:spacing w:val="-2"/>
          <w:sz w:val="24"/>
          <w:szCs w:val="24"/>
        </w:rPr>
        <w:t>Załącznik nr 1 – Opis przedmiotu zamówienia</w:t>
      </w:r>
    </w:p>
    <w:p w14:paraId="4421EF62" w14:textId="785D8C93" w:rsidR="000045FE" w:rsidRDefault="00F03D5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pacing w:val="-2"/>
          <w:sz w:val="24"/>
          <w:szCs w:val="24"/>
        </w:rPr>
        <w:t xml:space="preserve">Załącznik nr </w:t>
      </w:r>
      <w:r w:rsidR="00FD3F2A">
        <w:rPr>
          <w:rFonts w:asciiTheme="minorHAnsi" w:hAnsiTheme="minorHAnsi" w:cstheme="minorHAnsi"/>
          <w:bCs/>
          <w:spacing w:val="-2"/>
          <w:sz w:val="24"/>
          <w:szCs w:val="24"/>
        </w:rPr>
        <w:t>2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– </w:t>
      </w:r>
      <w:r w:rsidR="00FD3F2A">
        <w:rPr>
          <w:rFonts w:asciiTheme="minorHAnsi" w:hAnsiTheme="minorHAnsi" w:cstheme="minorHAnsi"/>
          <w:spacing w:val="-2"/>
          <w:sz w:val="24"/>
          <w:szCs w:val="24"/>
        </w:rPr>
        <w:t>F</w:t>
      </w:r>
      <w:r w:rsidR="00BA537A">
        <w:rPr>
          <w:rFonts w:asciiTheme="minorHAnsi" w:hAnsiTheme="minorHAnsi" w:cstheme="minorHAnsi"/>
          <w:spacing w:val="-2"/>
          <w:sz w:val="24"/>
          <w:szCs w:val="24"/>
        </w:rPr>
        <w:t>ormularz asortymentowo - cenowy</w:t>
      </w:r>
    </w:p>
    <w:p w14:paraId="6539277E" w14:textId="77777777" w:rsidR="000045FE" w:rsidRDefault="00F03D5D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>
        <w:rPr>
          <w:rFonts w:asciiTheme="minorHAnsi" w:hAnsiTheme="minorHAnsi" w:cstheme="minorHAnsi"/>
          <w:bCs/>
          <w:spacing w:val="-2"/>
          <w:sz w:val="24"/>
          <w:szCs w:val="24"/>
        </w:rPr>
        <w:t>Załącznik nr 6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– Protokół odbioru</w:t>
      </w:r>
    </w:p>
    <w:p w14:paraId="5CACEF3A" w14:textId="309C78B6" w:rsidR="000045FE" w:rsidRDefault="00F03D5D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 xml:space="preserve">Załącznik nr 7 – </w:t>
      </w:r>
      <w:r w:rsidR="00FD3F2A">
        <w:rPr>
          <w:rFonts w:asciiTheme="minorHAnsi" w:hAnsiTheme="minorHAnsi" w:cstheme="minorHAnsi"/>
          <w:spacing w:val="-2"/>
          <w:sz w:val="24"/>
          <w:szCs w:val="24"/>
        </w:rPr>
        <w:t>K</w:t>
      </w:r>
      <w:r>
        <w:rPr>
          <w:rFonts w:asciiTheme="minorHAnsi" w:hAnsiTheme="minorHAnsi" w:cstheme="minorHAnsi"/>
          <w:spacing w:val="-2"/>
          <w:sz w:val="24"/>
          <w:szCs w:val="24"/>
        </w:rPr>
        <w:t>lauzula RODO</w:t>
      </w:r>
    </w:p>
    <w:p w14:paraId="2908D13C" w14:textId="524FBC51" w:rsidR="00BA537A" w:rsidRDefault="00BA537A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57F8613E" w14:textId="6EB75DFD" w:rsidR="00BA537A" w:rsidRDefault="00BA537A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0B9DA448" w14:textId="1CBB49F7" w:rsidR="00BA537A" w:rsidRDefault="00BA537A" w:rsidP="00BA537A">
      <w:pPr>
        <w:jc w:val="center"/>
        <w:rPr>
          <w:rFonts w:asciiTheme="minorHAnsi" w:hAnsiTheme="minorHAnsi" w:cstheme="minorHAnsi"/>
          <w:spacing w:val="-2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Zamawiający: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4B12912A" w14:textId="77777777" w:rsidR="00BA537A" w:rsidRDefault="00BA537A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sectPr w:rsidR="00BA537A">
      <w:headerReference w:type="default" r:id="rId8"/>
      <w:footerReference w:type="default" r:id="rId9"/>
      <w:pgSz w:w="11906" w:h="16838"/>
      <w:pgMar w:top="1135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A94F7" w14:textId="77777777" w:rsidR="001379D2" w:rsidRDefault="001379D2">
      <w:r>
        <w:separator/>
      </w:r>
    </w:p>
  </w:endnote>
  <w:endnote w:type="continuationSeparator" w:id="0">
    <w:p w14:paraId="50A816E1" w14:textId="77777777" w:rsidR="001379D2" w:rsidRDefault="0013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;바탕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0534729"/>
      <w:docPartObj>
        <w:docPartGallery w:val="Page Numbers (Bottom of Page)"/>
        <w:docPartUnique/>
      </w:docPartObj>
    </w:sdtPr>
    <w:sdtEndPr/>
    <w:sdtContent>
      <w:p w14:paraId="4F8F97CA" w14:textId="77777777" w:rsidR="000045FE" w:rsidRDefault="00F03D5D">
        <w:pPr>
          <w:pStyle w:val="Stopka"/>
          <w:spacing w:before="120" w:after="12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52BEEED5" w14:textId="77777777" w:rsidR="000045FE" w:rsidRDefault="00004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9E84C" w14:textId="77777777" w:rsidR="001379D2" w:rsidRDefault="001379D2">
      <w:r>
        <w:separator/>
      </w:r>
    </w:p>
  </w:footnote>
  <w:footnote w:type="continuationSeparator" w:id="0">
    <w:p w14:paraId="0725C624" w14:textId="77777777" w:rsidR="001379D2" w:rsidRDefault="00137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3E433" w14:textId="77777777" w:rsidR="000045FE" w:rsidRDefault="00F03D5D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A7A"/>
    <w:multiLevelType w:val="multilevel"/>
    <w:tmpl w:val="299EE49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A527DD"/>
    <w:multiLevelType w:val="multilevel"/>
    <w:tmpl w:val="08F288BC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2" w15:restartNumberingAfterBreak="0">
    <w:nsid w:val="05484B95"/>
    <w:multiLevelType w:val="multilevel"/>
    <w:tmpl w:val="A07409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442D7E"/>
    <w:multiLevelType w:val="multilevel"/>
    <w:tmpl w:val="C8003A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5E4AEC"/>
    <w:multiLevelType w:val="multilevel"/>
    <w:tmpl w:val="07768B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6EA40EC"/>
    <w:multiLevelType w:val="multilevel"/>
    <w:tmpl w:val="DB26DF6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Calibri"/>
        <w:color w:val="FF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AB6C15"/>
    <w:multiLevelType w:val="multilevel"/>
    <w:tmpl w:val="7B90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B606374"/>
    <w:multiLevelType w:val="multilevel"/>
    <w:tmpl w:val="2AEE433A"/>
    <w:lvl w:ilvl="0">
      <w:start w:val="1"/>
      <w:numFmt w:val="upperRoman"/>
      <w:lvlText w:val="%1."/>
      <w:lvlJc w:val="left"/>
      <w:pPr>
        <w:tabs>
          <w:tab w:val="num" w:pos="0"/>
        </w:tabs>
        <w:ind w:left="978" w:hanging="474"/>
      </w:pPr>
      <w:rPr>
        <w:rFonts w:ascii="Arial" w:eastAsia="Arial" w:hAnsi="Arial" w:cs="Arial"/>
        <w:b/>
        <w:bCs/>
        <w:i w:val="0"/>
        <w:iCs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23" w:hanging="281"/>
      </w:pPr>
      <w:rPr>
        <w:rFonts w:ascii="Arial" w:eastAsia="Arial" w:hAnsi="Arial" w:cs="Arial"/>
        <w:b w:val="0"/>
        <w:bCs w:val="0"/>
        <w:spacing w:val="-2"/>
        <w:w w:val="99"/>
        <w:lang w:val="pl-PL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41" w:hanging="281"/>
      </w:pPr>
      <w:rPr>
        <w:rFonts w:ascii="Arial" w:eastAsia="Arial" w:hAnsi="Arial" w:cs="Arial"/>
        <w:b w:val="0"/>
        <w:bCs w:val="0"/>
        <w:spacing w:val="-2"/>
        <w:w w:val="99"/>
        <w:lang w:val="pl-PL" w:eastAsia="en-US" w:bidi="ar-SA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056" w:hanging="281"/>
      </w:pPr>
      <w:rPr>
        <w:rFonts w:ascii="Arial" w:eastAsia="Arial" w:hAnsi="Arial" w:cs="Arial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720" w:hanging="28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980" w:hanging="28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040" w:hanging="28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060" w:hanging="28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60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8" w15:restartNumberingAfterBreak="0">
    <w:nsid w:val="1C8E3D39"/>
    <w:multiLevelType w:val="multilevel"/>
    <w:tmpl w:val="D23CD0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Theme="minorHAnsi" w:eastAsia="Times New Roman" w:hAnsiTheme="minorHAnsi" w:cs="Aria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12B2461"/>
    <w:multiLevelType w:val="multilevel"/>
    <w:tmpl w:val="CAA6B8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81F656A"/>
    <w:multiLevelType w:val="multilevel"/>
    <w:tmpl w:val="E56047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33415D"/>
    <w:multiLevelType w:val="multilevel"/>
    <w:tmpl w:val="AA8C6B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19D1AC4"/>
    <w:multiLevelType w:val="multilevel"/>
    <w:tmpl w:val="FCB66F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6075A0E"/>
    <w:multiLevelType w:val="multilevel"/>
    <w:tmpl w:val="3F5C2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AB20518"/>
    <w:multiLevelType w:val="multilevel"/>
    <w:tmpl w:val="4C84EA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AB4514D"/>
    <w:multiLevelType w:val="multilevel"/>
    <w:tmpl w:val="72E098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7332B37"/>
    <w:multiLevelType w:val="multilevel"/>
    <w:tmpl w:val="4ED2376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" w15:restartNumberingAfterBreak="0">
    <w:nsid w:val="578D0146"/>
    <w:multiLevelType w:val="multilevel"/>
    <w:tmpl w:val="03B81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E1614E9"/>
    <w:multiLevelType w:val="multilevel"/>
    <w:tmpl w:val="D234B5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1C31A31"/>
    <w:multiLevelType w:val="multilevel"/>
    <w:tmpl w:val="123836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color w:val="auto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75254CF"/>
    <w:multiLevelType w:val="multilevel"/>
    <w:tmpl w:val="B8647B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7CD5416"/>
    <w:multiLevelType w:val="multilevel"/>
    <w:tmpl w:val="1D827C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F552658"/>
    <w:multiLevelType w:val="multilevel"/>
    <w:tmpl w:val="7E6EB1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9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18"/>
  </w:num>
  <w:num w:numId="8">
    <w:abstractNumId w:val="16"/>
  </w:num>
  <w:num w:numId="9">
    <w:abstractNumId w:val="21"/>
  </w:num>
  <w:num w:numId="10">
    <w:abstractNumId w:val="20"/>
  </w:num>
  <w:num w:numId="11">
    <w:abstractNumId w:val="11"/>
  </w:num>
  <w:num w:numId="12">
    <w:abstractNumId w:val="9"/>
  </w:num>
  <w:num w:numId="13">
    <w:abstractNumId w:val="6"/>
  </w:num>
  <w:num w:numId="14">
    <w:abstractNumId w:val="10"/>
  </w:num>
  <w:num w:numId="15">
    <w:abstractNumId w:val="13"/>
  </w:num>
  <w:num w:numId="16">
    <w:abstractNumId w:val="15"/>
  </w:num>
  <w:num w:numId="17">
    <w:abstractNumId w:val="17"/>
  </w:num>
  <w:num w:numId="18">
    <w:abstractNumId w:val="22"/>
  </w:num>
  <w:num w:numId="19">
    <w:abstractNumId w:val="2"/>
  </w:num>
  <w:num w:numId="20">
    <w:abstractNumId w:val="4"/>
  </w:num>
  <w:num w:numId="21">
    <w:abstractNumId w:val="12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FE"/>
    <w:rsid w:val="000045FE"/>
    <w:rsid w:val="00070C50"/>
    <w:rsid w:val="00125160"/>
    <w:rsid w:val="00136FB4"/>
    <w:rsid w:val="001379D2"/>
    <w:rsid w:val="001F60E5"/>
    <w:rsid w:val="002715C5"/>
    <w:rsid w:val="002B19DA"/>
    <w:rsid w:val="0035668A"/>
    <w:rsid w:val="003F510B"/>
    <w:rsid w:val="0040232B"/>
    <w:rsid w:val="0047423A"/>
    <w:rsid w:val="00533650"/>
    <w:rsid w:val="005A2CF4"/>
    <w:rsid w:val="005C527A"/>
    <w:rsid w:val="00654C4C"/>
    <w:rsid w:val="006627CC"/>
    <w:rsid w:val="006878AF"/>
    <w:rsid w:val="006E5D90"/>
    <w:rsid w:val="007273DE"/>
    <w:rsid w:val="0073536F"/>
    <w:rsid w:val="00741775"/>
    <w:rsid w:val="007C1D7F"/>
    <w:rsid w:val="008138BE"/>
    <w:rsid w:val="008224E0"/>
    <w:rsid w:val="008C22B3"/>
    <w:rsid w:val="00987D32"/>
    <w:rsid w:val="009B768D"/>
    <w:rsid w:val="009F0C4B"/>
    <w:rsid w:val="00A0253B"/>
    <w:rsid w:val="00A55858"/>
    <w:rsid w:val="00A67556"/>
    <w:rsid w:val="00AD5A69"/>
    <w:rsid w:val="00AE2F7E"/>
    <w:rsid w:val="00AF6387"/>
    <w:rsid w:val="00B6222E"/>
    <w:rsid w:val="00B64305"/>
    <w:rsid w:val="00B67A1A"/>
    <w:rsid w:val="00BA537A"/>
    <w:rsid w:val="00C10C2F"/>
    <w:rsid w:val="00C3128E"/>
    <w:rsid w:val="00C312EA"/>
    <w:rsid w:val="00C75012"/>
    <w:rsid w:val="00D63415"/>
    <w:rsid w:val="00DD71B5"/>
    <w:rsid w:val="00E372B0"/>
    <w:rsid w:val="00EA6514"/>
    <w:rsid w:val="00F03D5D"/>
    <w:rsid w:val="00F0483B"/>
    <w:rsid w:val="00F77922"/>
    <w:rsid w:val="00F93061"/>
    <w:rsid w:val="00FB4B4F"/>
    <w:rsid w:val="00FB568C"/>
    <w:rsid w:val="00FD0F7C"/>
    <w:rsid w:val="00FD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BBD26"/>
  <w15:docId w15:val="{C1E66ACA-FEAE-49EC-B8A8-82B26EE7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3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75E64"/>
  </w:style>
  <w:style w:type="character" w:customStyle="1" w:styleId="StopkaZnak">
    <w:name w:val="Stopka Znak"/>
    <w:basedOn w:val="Domylnaczcionkaakapitu"/>
    <w:link w:val="Stopka"/>
    <w:uiPriority w:val="99"/>
    <w:qFormat/>
    <w:rsid w:val="00975E64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453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C453F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453F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andardZnak">
    <w:name w:val="Standard Znak"/>
    <w:link w:val="Standard"/>
    <w:qFormat/>
    <w:rsid w:val="00DA48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357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13B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C13B8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AD27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5795B"/>
    <w:rPr>
      <w:color w:val="0563C1" w:themeColor="hyperlink"/>
      <w:u w:val="single"/>
    </w:rPr>
  </w:style>
  <w:style w:type="character" w:customStyle="1" w:styleId="ng-binding">
    <w:name w:val="ng-binding"/>
    <w:qFormat/>
    <w:rsid w:val="00EA36DB"/>
  </w:style>
  <w:style w:type="character" w:customStyle="1" w:styleId="ng-scope">
    <w:name w:val="ng-scope"/>
    <w:qFormat/>
    <w:rsid w:val="00EA36D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07E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Znakinumeracji">
    <w:name w:val="Znaki numeracji"/>
    <w:qFormat/>
  </w:style>
  <w:style w:type="character" w:customStyle="1" w:styleId="WW8Num42z0">
    <w:name w:val="WW8Num42z0"/>
    <w:qFormat/>
    <w:rPr>
      <w:i w:val="0"/>
    </w:rPr>
  </w:style>
  <w:style w:type="character" w:customStyle="1" w:styleId="WW8Num42z1">
    <w:name w:val="WW8Num42z1"/>
    <w:qFormat/>
  </w:style>
  <w:style w:type="character" w:customStyle="1" w:styleId="WW8Num14z0">
    <w:name w:val="WW8Num14z0"/>
    <w:qFormat/>
    <w:rPr>
      <w:i w:val="0"/>
    </w:rPr>
  </w:style>
  <w:style w:type="character" w:customStyle="1" w:styleId="WW8Num34z0">
    <w:name w:val="WW8Num34z0"/>
    <w:qFormat/>
  </w:style>
  <w:style w:type="character" w:customStyle="1" w:styleId="WW8Num31z0">
    <w:name w:val="WW8Num3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3574C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C453FC"/>
  </w:style>
  <w:style w:type="paragraph" w:styleId="Tekstpodstawowy3">
    <w:name w:val="Body Text 3"/>
    <w:basedOn w:val="Normalny"/>
    <w:link w:val="Tekstpodstawowy3Znak"/>
    <w:qFormat/>
    <w:rsid w:val="00C453FC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link w:val="AkapitzlistZnak"/>
    <w:qFormat/>
    <w:pPr>
      <w:ind w:left="708"/>
    </w:pPr>
  </w:style>
  <w:style w:type="paragraph" w:customStyle="1" w:styleId="Standard">
    <w:name w:val="Standard"/>
    <w:link w:val="StandardZnak"/>
    <w:qFormat/>
    <w:rsid w:val="00DA4869"/>
    <w:pPr>
      <w:widowControl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qFormat/>
    <w:rsid w:val="004B37D4"/>
    <w:pPr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B85"/>
  </w:style>
  <w:style w:type="paragraph" w:styleId="NormalnyWeb">
    <w:name w:val="Normal (Web)"/>
    <w:basedOn w:val="Normalny"/>
    <w:uiPriority w:val="99"/>
    <w:semiHidden/>
    <w:unhideWhenUsed/>
    <w:qFormat/>
    <w:rsid w:val="00202CE7"/>
    <w:pPr>
      <w:spacing w:beforeAutospacing="1" w:afterAutospacing="1"/>
    </w:pPr>
    <w:rPr>
      <w:sz w:val="24"/>
      <w:szCs w:val="24"/>
    </w:rPr>
  </w:style>
  <w:style w:type="paragraph" w:customStyle="1" w:styleId="Default">
    <w:name w:val="Default"/>
    <w:qFormat/>
    <w:rsid w:val="00463511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07EF"/>
    <w:rPr>
      <w:rFonts w:ascii="Segoe UI" w:hAnsi="Segoe UI" w:cs="Segoe UI"/>
      <w:sz w:val="18"/>
      <w:szCs w:val="18"/>
    </w:rPr>
  </w:style>
  <w:style w:type="paragraph" w:customStyle="1" w:styleId="msonormalcxspdrugie">
    <w:name w:val="msonormalcxspdrugie"/>
    <w:basedOn w:val="Normalny"/>
    <w:qFormat/>
    <w:pPr>
      <w:spacing w:before="280" w:after="280"/>
    </w:pPr>
  </w:style>
  <w:style w:type="numbering" w:customStyle="1" w:styleId="WW8Num42">
    <w:name w:val="WW8Num42"/>
    <w:qFormat/>
  </w:style>
  <w:style w:type="numbering" w:customStyle="1" w:styleId="WW8Num14">
    <w:name w:val="WW8Num14"/>
    <w:qFormat/>
  </w:style>
  <w:style w:type="numbering" w:customStyle="1" w:styleId="WW8Num18">
    <w:name w:val="WW8Num18"/>
    <w:qFormat/>
  </w:style>
  <w:style w:type="numbering" w:customStyle="1" w:styleId="WW8Num34">
    <w:name w:val="WW8Num34"/>
    <w:qFormat/>
  </w:style>
  <w:style w:type="numbering" w:customStyle="1" w:styleId="WW8Num31">
    <w:name w:val="WW8Num31"/>
    <w:qFormat/>
  </w:style>
  <w:style w:type="numbering" w:customStyle="1" w:styleId="WW8Num4">
    <w:name w:val="WW8Num4"/>
    <w:qFormat/>
  </w:style>
  <w:style w:type="table" w:styleId="Tabela-Siatka">
    <w:name w:val="Table Grid"/>
    <w:basedOn w:val="Standardowy"/>
    <w:uiPriority w:val="39"/>
    <w:rsid w:val="00463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81BC2-A067-4B69-86F7-024D5FDD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2202</Words>
  <Characters>13218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GPSK</Company>
  <LinksUpToDate>false</LinksUpToDate>
  <CharactersWithSpaces>15390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Spychała</dc:creator>
  <dc:description/>
  <cp:lastModifiedBy>personel</cp:lastModifiedBy>
  <cp:revision>11</cp:revision>
  <cp:lastPrinted>2023-02-14T09:30:00Z</cp:lastPrinted>
  <dcterms:created xsi:type="dcterms:W3CDTF">2023-07-26T09:53:00Z</dcterms:created>
  <dcterms:modified xsi:type="dcterms:W3CDTF">2024-02-20T07:40:00Z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ActionId">
    <vt:lpwstr>1b6d40ab-ef7b-4ff0-b9d6-6d4fb4ce4ab6</vt:lpwstr>
  </property>
  <property fmtid="{D5CDD505-2E9C-101B-9397-08002B2CF9AE}" pid="3" name="MSIP_Label_50945193-57ff-457d-9504-518e9bfb59a9_ContentBits">
    <vt:lpwstr>0</vt:lpwstr>
  </property>
  <property fmtid="{D5CDD505-2E9C-101B-9397-08002B2CF9AE}" pid="4" name="MSIP_Label_50945193-57ff-457d-9504-518e9bfb59a9_Enabled">
    <vt:lpwstr>true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etDate">
    <vt:lpwstr>2022-08-25T11:40:59Z</vt:lpwstr>
  </property>
  <property fmtid="{D5CDD505-2E9C-101B-9397-08002B2CF9AE}" pid="8" name="MSIP_Label_50945193-57ff-457d-9504-518e9bfb59a9_SiteId">
    <vt:lpwstr>0aa66ad4-f98f-4515-b7c9-b60fd37ad027</vt:lpwstr>
  </property>
</Properties>
</file>