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7D0C6B0" w:rsidR="004109F7" w:rsidRDefault="004109F7" w:rsidP="00CC172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CC1727" w:rsidRPr="00BB3AF4">
        <w:rPr>
          <w:rFonts w:ascii="Cambria" w:hAnsi="Cambria" w:cs="Arial"/>
          <w:b/>
          <w:sz w:val="22"/>
          <w:szCs w:val="22"/>
          <w:lang w:eastAsia="pl-PL"/>
        </w:rPr>
        <w:t>„</w:t>
      </w:r>
      <w:r w:rsidR="00BB3AF4" w:rsidRPr="00BB3AF4">
        <w:rPr>
          <w:rFonts w:ascii="Cambria" w:hAnsi="Cambria" w:cs="Arial"/>
          <w:b/>
          <w:sz w:val="22"/>
          <w:szCs w:val="22"/>
          <w:lang w:eastAsia="pl-PL"/>
        </w:rPr>
        <w:t>Pozyskanie i zrywka drewna (wszystkich klas wieku) wraz z wykonaniem melioracji agrotechnicznych, na terenie objętym decyzjami lokalizacyjnymi wojewody w zakresie inwestycji energetycznych na terenie Nadleśnictwa Choczewo</w:t>
      </w:r>
      <w:r w:rsidR="00CC1727" w:rsidRPr="00BB3AF4">
        <w:rPr>
          <w:rFonts w:ascii="Cambria" w:hAnsi="Cambria" w:cs="Arial"/>
          <w:b/>
          <w:sz w:val="22"/>
          <w:szCs w:val="22"/>
          <w:lang w:eastAsia="pl-PL"/>
        </w:rPr>
        <w:t>”</w:t>
      </w:r>
      <w:r w:rsidR="00CC1727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30AF4" w14:textId="77777777" w:rsidR="00105EF1" w:rsidRDefault="00105EF1">
      <w:r>
        <w:separator/>
      </w:r>
    </w:p>
  </w:endnote>
  <w:endnote w:type="continuationSeparator" w:id="0">
    <w:p w14:paraId="4C2C4C85" w14:textId="77777777" w:rsidR="00105EF1" w:rsidRDefault="00105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7BB31" w14:textId="77777777" w:rsidR="00105EF1" w:rsidRDefault="00105EF1">
      <w:r>
        <w:separator/>
      </w:r>
    </w:p>
  </w:footnote>
  <w:footnote w:type="continuationSeparator" w:id="0">
    <w:p w14:paraId="7092B970" w14:textId="77777777" w:rsidR="00105EF1" w:rsidRDefault="00105E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05EF1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564E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862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3082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05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3DF3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51E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AF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1727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3C13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472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Kamilla Worotyńska - Nadleśnictwo Choczewo</cp:lastModifiedBy>
  <cp:revision>8</cp:revision>
  <cp:lastPrinted>2017-05-23T10:32:00Z</cp:lastPrinted>
  <dcterms:created xsi:type="dcterms:W3CDTF">2022-06-26T12:58:00Z</dcterms:created>
  <dcterms:modified xsi:type="dcterms:W3CDTF">2023-08-16T05:57:00Z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