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93E6" w14:textId="2167DB24" w:rsidR="008D104B" w:rsidRPr="007F2D68" w:rsidRDefault="008D104B" w:rsidP="008D104B">
      <w:pPr>
        <w:spacing w:after="0" w:line="240" w:lineRule="auto"/>
        <w:rPr>
          <w:rFonts w:ascii="Times New Roman" w:hAnsi="Times New Roman" w:cs="Times New Roman"/>
        </w:rPr>
      </w:pPr>
      <w:bookmarkStart w:id="0" w:name="_Hlk69414550"/>
      <w:r w:rsidRPr="007F2D68">
        <w:rPr>
          <w:rFonts w:ascii="Times New Roman" w:hAnsi="Times New Roman" w:cs="Times New Roman"/>
        </w:rPr>
        <w:t xml:space="preserve">Politechnika Morska w Szczecinie                                                                 Szczecin, dnia </w:t>
      </w:r>
      <w:r w:rsidR="00051505">
        <w:rPr>
          <w:rFonts w:ascii="Times New Roman" w:hAnsi="Times New Roman" w:cs="Times New Roman"/>
        </w:rPr>
        <w:t>21.03.2024</w:t>
      </w:r>
      <w:r w:rsidRPr="007F2D68">
        <w:rPr>
          <w:rFonts w:ascii="Times New Roman" w:hAnsi="Times New Roman" w:cs="Times New Roman"/>
        </w:rPr>
        <w:t xml:space="preserve"> r. </w:t>
      </w:r>
    </w:p>
    <w:p w14:paraId="53DAB120" w14:textId="77777777" w:rsidR="008D104B" w:rsidRPr="007F2D68" w:rsidRDefault="008D104B" w:rsidP="008D104B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07C9F8E9" w14:textId="77777777" w:rsidR="008D104B" w:rsidRPr="007F2D68" w:rsidRDefault="008D104B" w:rsidP="008D104B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57988B9D" w14:textId="6BFED3BF" w:rsidR="00CE6FFC" w:rsidRDefault="00CE6FFC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2A0E4970" w14:textId="77777777" w:rsidR="00160B74" w:rsidRDefault="00160B74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89E6539" w14:textId="77777777" w:rsidR="00CF40D3" w:rsidRPr="002766FA" w:rsidRDefault="00CF40D3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93EFF09" w14:textId="77777777" w:rsidR="00160B74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1" w:name="_Hlk62480796"/>
      <w:r w:rsidRPr="002766FA">
        <w:rPr>
          <w:rFonts w:ascii="Times New Roman" w:hAnsi="Times New Roman" w:cs="Times New Roman"/>
          <w:b/>
          <w:bCs/>
          <w:lang w:eastAsia="pl-PL"/>
        </w:rPr>
        <w:t xml:space="preserve">INFORMACJA </w:t>
      </w:r>
      <w:r w:rsidR="00CC2D5F" w:rsidRPr="002766FA">
        <w:rPr>
          <w:rFonts w:ascii="Times New Roman" w:hAnsi="Times New Roman" w:cs="Times New Roman"/>
          <w:b/>
          <w:bCs/>
          <w:lang w:eastAsia="pl-PL"/>
        </w:rPr>
        <w:t xml:space="preserve">O </w:t>
      </w:r>
      <w:r w:rsidR="003F2EE2">
        <w:rPr>
          <w:rFonts w:ascii="Times New Roman" w:hAnsi="Times New Roman" w:cs="Times New Roman"/>
          <w:b/>
          <w:bCs/>
          <w:lang w:eastAsia="pl-PL"/>
        </w:rPr>
        <w:t xml:space="preserve">PONOWNYM </w:t>
      </w:r>
      <w:r w:rsidR="006666E4" w:rsidRPr="002766FA">
        <w:rPr>
          <w:rFonts w:ascii="Times New Roman" w:hAnsi="Times New Roman" w:cs="Times New Roman"/>
          <w:b/>
          <w:bCs/>
          <w:lang w:eastAsia="pl-PL"/>
        </w:rPr>
        <w:t>WYBORZE NAJKORZYSTNIEJSZEJ OFERTY</w:t>
      </w:r>
      <w:r w:rsidR="00D53836" w:rsidRPr="002766F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6FE412CA" w14:textId="3D29CCF1" w:rsidR="00D53836" w:rsidRPr="002766FA" w:rsidRDefault="00051505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w zakresie zadania nr 1</w:t>
      </w:r>
    </w:p>
    <w:p w14:paraId="79374714" w14:textId="77777777" w:rsidR="00CE6FFC" w:rsidRPr="00B13E4A" w:rsidRDefault="00CE6FFC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bookmarkEnd w:id="1"/>
    <w:p w14:paraId="5DC0F17C" w14:textId="77777777" w:rsidR="00051505" w:rsidRPr="007F2D68" w:rsidRDefault="00051505" w:rsidP="0005150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BZP-</w:t>
      </w:r>
      <w:r>
        <w:rPr>
          <w:rFonts w:ascii="Times New Roman" w:eastAsia="Calibri" w:hAnsi="Times New Roman" w:cs="Times New Roman"/>
          <w:b/>
          <w:iCs/>
          <w:lang w:eastAsia="pl-PL"/>
        </w:rPr>
        <w:t>RP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/262-</w:t>
      </w:r>
      <w:r>
        <w:rPr>
          <w:rFonts w:ascii="Times New Roman" w:eastAsia="Calibri" w:hAnsi="Times New Roman" w:cs="Times New Roman"/>
          <w:b/>
          <w:iCs/>
          <w:lang w:eastAsia="pl-PL"/>
        </w:rPr>
        <w:t>2/24</w:t>
      </w:r>
    </w:p>
    <w:p w14:paraId="4DFD07CD" w14:textId="77777777" w:rsidR="00051505" w:rsidRPr="007F2D68" w:rsidRDefault="00051505" w:rsidP="0005150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7F211092" w14:textId="77777777" w:rsidR="00051505" w:rsidRPr="007F2D68" w:rsidRDefault="00051505" w:rsidP="0005150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7F2D68">
        <w:rPr>
          <w:rFonts w:ascii="Times New Roman" w:eastAsia="Calibri" w:hAnsi="Times New Roman" w:cs="Times New Roman"/>
          <w:i/>
          <w:lang w:eastAsia="pl-PL"/>
        </w:rPr>
        <w:t>Dotyczy: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311CC9">
        <w:rPr>
          <w:rFonts w:ascii="Times New Roman" w:eastAsia="Calibri" w:hAnsi="Times New Roman" w:cs="Times New Roman"/>
          <w:b/>
          <w:iCs/>
          <w:lang w:eastAsia="pl-PL"/>
        </w:rPr>
        <w:t>Dostawy gadżetów promocyjnych dla Politechniki Morskiej w Szczecinie</w:t>
      </w:r>
      <w:r w:rsidRPr="007F2D68">
        <w:rPr>
          <w:rFonts w:ascii="Times New Roman" w:eastAsia="Calibri" w:hAnsi="Times New Roman" w:cs="Times New Roman"/>
          <w:b/>
          <w:iCs/>
          <w:lang w:eastAsia="pl-PL"/>
        </w:rPr>
        <w:t>.</w:t>
      </w:r>
    </w:p>
    <w:p w14:paraId="5B1E4CAB" w14:textId="77777777" w:rsidR="006820F3" w:rsidRPr="006820F3" w:rsidRDefault="006820F3" w:rsidP="00CC2D5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F28C433" w14:textId="1426989E" w:rsidR="00CC2D5F" w:rsidRPr="002766FA" w:rsidRDefault="00CC2D5F" w:rsidP="00CC3010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2766FA">
        <w:rPr>
          <w:sz w:val="22"/>
          <w:szCs w:val="22"/>
        </w:rPr>
        <w:t xml:space="preserve">Działając na podstawie art. 253 ust. 1 </w:t>
      </w:r>
      <w:r w:rsidR="00454D4B" w:rsidRPr="002766FA">
        <w:rPr>
          <w:sz w:val="22"/>
          <w:szCs w:val="22"/>
        </w:rPr>
        <w:t xml:space="preserve">oraz 2 </w:t>
      </w:r>
      <w:r w:rsidR="00454D4B" w:rsidRPr="002766FA">
        <w:rPr>
          <w:rFonts w:eastAsia="Calibri"/>
          <w:sz w:val="22"/>
          <w:szCs w:val="22"/>
        </w:rPr>
        <w:t>ustawy z 11 września 2019 r. – Prawo zamówień publicznych (</w:t>
      </w:r>
      <w:r w:rsidR="00455E71">
        <w:rPr>
          <w:rFonts w:eastAsia="Calibri"/>
          <w:sz w:val="22"/>
          <w:szCs w:val="22"/>
        </w:rPr>
        <w:t xml:space="preserve">t. j. </w:t>
      </w:r>
      <w:r w:rsidR="00454D4B" w:rsidRPr="002766FA">
        <w:rPr>
          <w:rFonts w:eastAsia="Calibri"/>
          <w:sz w:val="22"/>
          <w:szCs w:val="22"/>
        </w:rPr>
        <w:t xml:space="preserve">Dz.U. </w:t>
      </w:r>
      <w:r w:rsidR="00455E71">
        <w:rPr>
          <w:rFonts w:eastAsia="Calibri"/>
          <w:sz w:val="22"/>
          <w:szCs w:val="22"/>
        </w:rPr>
        <w:t>z 202</w:t>
      </w:r>
      <w:r w:rsidR="008D104B">
        <w:rPr>
          <w:rFonts w:eastAsia="Calibri"/>
          <w:sz w:val="22"/>
          <w:szCs w:val="22"/>
        </w:rPr>
        <w:t>3</w:t>
      </w:r>
      <w:r w:rsidR="00455E71">
        <w:rPr>
          <w:rFonts w:eastAsia="Calibri"/>
          <w:sz w:val="22"/>
          <w:szCs w:val="22"/>
        </w:rPr>
        <w:t xml:space="preserve"> r. </w:t>
      </w:r>
      <w:r w:rsidR="00454D4B" w:rsidRPr="002766FA">
        <w:rPr>
          <w:rFonts w:eastAsia="Calibri"/>
          <w:sz w:val="22"/>
          <w:szCs w:val="22"/>
        </w:rPr>
        <w:t xml:space="preserve">poz. </w:t>
      </w:r>
      <w:r w:rsidR="00455E71">
        <w:rPr>
          <w:rFonts w:eastAsia="Calibri"/>
          <w:sz w:val="22"/>
          <w:szCs w:val="22"/>
        </w:rPr>
        <w:t>1</w:t>
      </w:r>
      <w:r w:rsidR="008D104B">
        <w:rPr>
          <w:rFonts w:eastAsia="Calibri"/>
          <w:sz w:val="22"/>
          <w:szCs w:val="22"/>
        </w:rPr>
        <w:t>605</w:t>
      </w:r>
      <w:r w:rsidR="00454D4B" w:rsidRPr="002766FA">
        <w:rPr>
          <w:rFonts w:eastAsia="Calibri"/>
          <w:sz w:val="22"/>
          <w:szCs w:val="22"/>
        </w:rPr>
        <w:t xml:space="preserve"> ze zm.) – </w:t>
      </w:r>
      <w:r w:rsidR="00454D4B" w:rsidRPr="002766FA">
        <w:rPr>
          <w:sz w:val="22"/>
          <w:szCs w:val="22"/>
        </w:rPr>
        <w:t xml:space="preserve">dalej zwanej </w:t>
      </w:r>
      <w:proofErr w:type="spellStart"/>
      <w:r w:rsidR="00454D4B" w:rsidRPr="002766FA">
        <w:rPr>
          <w:sz w:val="22"/>
          <w:szCs w:val="22"/>
        </w:rPr>
        <w:t>Pzp</w:t>
      </w:r>
      <w:proofErr w:type="spellEnd"/>
      <w:r w:rsidRPr="002766FA">
        <w:rPr>
          <w:sz w:val="22"/>
          <w:szCs w:val="22"/>
        </w:rPr>
        <w:t>, Zamawiający jednocześnie zawiadamia wykonawców, którzy złożyli oferty, o:</w:t>
      </w:r>
    </w:p>
    <w:p w14:paraId="59FBE77D" w14:textId="53257CED" w:rsidR="00CC2D5F" w:rsidRPr="002766FA" w:rsidRDefault="00CC2D5F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2766FA">
        <w:rPr>
          <w:rFonts w:ascii="Times New Roman" w:hAnsi="Times New Roman" w:cs="Times New Roman"/>
        </w:rPr>
        <w:t>1) wyborze najkorzystniejszej oferty</w:t>
      </w:r>
      <w:r w:rsidR="003F2EE2">
        <w:rPr>
          <w:rFonts w:ascii="Times New Roman" w:hAnsi="Times New Roman" w:cs="Times New Roman"/>
        </w:rPr>
        <w:t xml:space="preserve"> (ponowny wybór oferty w zakresie </w:t>
      </w:r>
      <w:r w:rsidR="003F2EE2" w:rsidRPr="008D104B">
        <w:rPr>
          <w:rFonts w:ascii="Times New Roman" w:hAnsi="Times New Roman" w:cs="Times New Roman"/>
          <w:b/>
          <w:bCs/>
        </w:rPr>
        <w:t xml:space="preserve">zadania nr </w:t>
      </w:r>
      <w:r w:rsidR="00B13E4A">
        <w:rPr>
          <w:rFonts w:ascii="Times New Roman" w:hAnsi="Times New Roman" w:cs="Times New Roman"/>
          <w:b/>
          <w:bCs/>
        </w:rPr>
        <w:t>1</w:t>
      </w:r>
      <w:r w:rsidR="003F2EE2">
        <w:rPr>
          <w:rFonts w:ascii="Times New Roman" w:hAnsi="Times New Roman" w:cs="Times New Roman"/>
        </w:rPr>
        <w:t>)</w:t>
      </w:r>
      <w:r w:rsidRPr="002766FA">
        <w:rPr>
          <w:rFonts w:ascii="Times New Roman" w:hAnsi="Times New Roman" w:cs="Times New Roman"/>
        </w:rPr>
        <w:t xml:space="preserve">, </w:t>
      </w:r>
    </w:p>
    <w:p w14:paraId="22484329" w14:textId="2F70BD2B" w:rsidR="00CC2D5F" w:rsidRPr="002766FA" w:rsidRDefault="00E4642C" w:rsidP="00CC301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C2D5F" w:rsidRPr="002766FA">
        <w:rPr>
          <w:rFonts w:ascii="Times New Roman" w:hAnsi="Times New Roman" w:cs="Times New Roman"/>
        </w:rPr>
        <w:t>) terminie, po którego upływie umowa w sprawie zamówienia publicznego może być zawarta</w:t>
      </w:r>
      <w:r w:rsidR="00454D4B" w:rsidRPr="002766FA">
        <w:rPr>
          <w:rFonts w:ascii="Times New Roman" w:hAnsi="Times New Roman" w:cs="Times New Roman"/>
        </w:rPr>
        <w:t>.</w:t>
      </w:r>
    </w:p>
    <w:p w14:paraId="61470C26" w14:textId="77777777" w:rsidR="00160B74" w:rsidRPr="00160B74" w:rsidRDefault="00160B74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8CB3D89" w14:textId="77777777" w:rsidR="00051505" w:rsidRDefault="00051505" w:rsidP="00160B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65EF8433" w14:textId="1E539D6E" w:rsidR="00CE6FFC" w:rsidRPr="003F2EE2" w:rsidRDefault="003F2EE2" w:rsidP="00160B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F2EE2">
        <w:rPr>
          <w:rFonts w:ascii="Times New Roman" w:hAnsi="Times New Roman" w:cs="Times New Roman"/>
          <w:b/>
        </w:rPr>
        <w:t>I.</w:t>
      </w:r>
    </w:p>
    <w:p w14:paraId="7458D4C0" w14:textId="126741CA" w:rsidR="00051505" w:rsidRPr="00051505" w:rsidRDefault="00051505" w:rsidP="00051505">
      <w:pPr>
        <w:tabs>
          <w:tab w:val="num" w:pos="379"/>
        </w:tabs>
        <w:spacing w:after="120" w:line="240" w:lineRule="auto"/>
        <w:ind w:left="379" w:right="208"/>
        <w:jc w:val="both"/>
        <w:rPr>
          <w:rFonts w:ascii="Times New Roman" w:eastAsia="Arial" w:hAnsi="Times New Roman" w:cs="Times New Roman"/>
        </w:rPr>
      </w:pPr>
      <w:r w:rsidRPr="00051505">
        <w:rPr>
          <w:rFonts w:ascii="Times New Roman" w:eastAsia="Arial" w:hAnsi="Times New Roman" w:cs="Times New Roman"/>
        </w:rPr>
        <w:t xml:space="preserve">Wykonawca </w:t>
      </w:r>
      <w:proofErr w:type="spellStart"/>
      <w:r w:rsidRPr="00051505">
        <w:rPr>
          <w:rFonts w:ascii="Times New Roman" w:eastAsia="Times New Roman" w:hAnsi="Times New Roman" w:cs="Times New Roman"/>
          <w:b/>
          <w:bCs/>
          <w:lang w:eastAsia="zh-CN"/>
        </w:rPr>
        <w:t>Butterfly</w:t>
      </w:r>
      <w:proofErr w:type="spellEnd"/>
      <w:r w:rsidRPr="00051505">
        <w:rPr>
          <w:rFonts w:ascii="Times New Roman" w:eastAsia="Times New Roman" w:hAnsi="Times New Roman" w:cs="Times New Roman"/>
          <w:b/>
          <w:bCs/>
          <w:lang w:eastAsia="zh-CN"/>
        </w:rPr>
        <w:t xml:space="preserve"> Agencja Reklamowa Agnieszka Borowy </w:t>
      </w:r>
      <w:r w:rsidRPr="00051505">
        <w:rPr>
          <w:rFonts w:ascii="Times New Roman" w:eastAsia="Arial" w:hAnsi="Times New Roman" w:cs="Times New Roman"/>
        </w:rPr>
        <w:t xml:space="preserve">uchylił się od zawarcia umowy </w:t>
      </w:r>
      <w:r>
        <w:rPr>
          <w:rFonts w:ascii="Times New Roman" w:eastAsia="Arial" w:hAnsi="Times New Roman" w:cs="Times New Roman"/>
        </w:rPr>
        <w:t xml:space="preserve">        </w:t>
      </w:r>
      <w:r w:rsidRPr="00051505">
        <w:rPr>
          <w:rFonts w:ascii="Times New Roman" w:eastAsia="Arial" w:hAnsi="Times New Roman" w:cs="Times New Roman"/>
        </w:rPr>
        <w:t xml:space="preserve">w zakresie </w:t>
      </w:r>
      <w:r w:rsidRPr="00051505">
        <w:rPr>
          <w:rFonts w:ascii="Times New Roman" w:eastAsia="Arial" w:hAnsi="Times New Roman" w:cs="Times New Roman"/>
          <w:b/>
          <w:bCs/>
        </w:rPr>
        <w:t>zadania nr 1</w:t>
      </w:r>
      <w:r w:rsidRPr="00051505">
        <w:rPr>
          <w:rFonts w:ascii="Times New Roman" w:eastAsia="Arial" w:hAnsi="Times New Roman" w:cs="Times New Roman"/>
        </w:rPr>
        <w:t xml:space="preserve">. Wykonawca poinformował w dniu 20.03.2024 r., że odstępuje od podpisania umowy  na realizację </w:t>
      </w:r>
      <w:r w:rsidRPr="00051505">
        <w:rPr>
          <w:rFonts w:ascii="Times New Roman" w:eastAsia="Arial" w:hAnsi="Times New Roman" w:cs="Times New Roman"/>
          <w:b/>
          <w:bCs/>
        </w:rPr>
        <w:t>zadania nr 1</w:t>
      </w:r>
      <w:r w:rsidRPr="00051505">
        <w:rPr>
          <w:rFonts w:ascii="Times New Roman" w:eastAsia="Arial" w:hAnsi="Times New Roman" w:cs="Times New Roman"/>
        </w:rPr>
        <w:t>.</w:t>
      </w:r>
    </w:p>
    <w:p w14:paraId="0EE6BAE5" w14:textId="77777777" w:rsidR="00051505" w:rsidRPr="00051505" w:rsidRDefault="00051505" w:rsidP="00051505">
      <w:pPr>
        <w:tabs>
          <w:tab w:val="num" w:pos="379"/>
        </w:tabs>
        <w:spacing w:after="0" w:line="240" w:lineRule="auto"/>
        <w:ind w:left="379" w:right="110"/>
        <w:jc w:val="both"/>
        <w:rPr>
          <w:rFonts w:ascii="Times New Roman" w:eastAsia="Arial" w:hAnsi="Times New Roman" w:cs="Times New Roman"/>
        </w:rPr>
      </w:pPr>
      <w:r w:rsidRPr="00051505">
        <w:rPr>
          <w:rFonts w:ascii="Times New Roman" w:eastAsia="Arial" w:hAnsi="Times New Roman" w:cs="Times New Roman"/>
        </w:rPr>
        <w:t xml:space="preserve">Wobec powyższego, w oparciu o przepis art. 263 </w:t>
      </w:r>
      <w:proofErr w:type="spellStart"/>
      <w:r w:rsidRPr="00051505">
        <w:rPr>
          <w:rFonts w:ascii="Times New Roman" w:eastAsia="Arial" w:hAnsi="Times New Roman" w:cs="Times New Roman"/>
        </w:rPr>
        <w:t>Pzp</w:t>
      </w:r>
      <w:proofErr w:type="spellEnd"/>
      <w:r w:rsidRPr="00051505">
        <w:rPr>
          <w:rFonts w:ascii="Times New Roman" w:eastAsia="Arial" w:hAnsi="Times New Roman" w:cs="Times New Roman"/>
        </w:rPr>
        <w:t xml:space="preserve">, który stanowi – </w:t>
      </w:r>
      <w:proofErr w:type="spellStart"/>
      <w:r w:rsidRPr="00051505">
        <w:rPr>
          <w:rFonts w:ascii="Times New Roman" w:eastAsia="Arial" w:hAnsi="Times New Roman" w:cs="Times New Roman"/>
        </w:rPr>
        <w:t>cyt</w:t>
      </w:r>
      <w:proofErr w:type="spellEnd"/>
      <w:r w:rsidRPr="00051505">
        <w:rPr>
          <w:rFonts w:ascii="Times New Roman" w:eastAsia="Arial" w:hAnsi="Times New Roman" w:cs="Times New Roman"/>
        </w:rPr>
        <w:t xml:space="preserve">: „Jeżeli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postępowanie.”, Zamawiający dokonał ponownego badania i oceny ofert w zakresie </w:t>
      </w:r>
      <w:r w:rsidRPr="00051505">
        <w:rPr>
          <w:rFonts w:ascii="Times New Roman" w:eastAsia="Arial" w:hAnsi="Times New Roman" w:cs="Times New Roman"/>
          <w:b/>
          <w:bCs/>
        </w:rPr>
        <w:t>zadania nr 1</w:t>
      </w:r>
      <w:r w:rsidRPr="00051505">
        <w:rPr>
          <w:rFonts w:ascii="Times New Roman" w:eastAsia="Arial" w:hAnsi="Times New Roman" w:cs="Times New Roman"/>
        </w:rPr>
        <w:t xml:space="preserve"> w celu wyboru oferty najkorzystniejszej.</w:t>
      </w:r>
    </w:p>
    <w:p w14:paraId="031A4477" w14:textId="77777777" w:rsidR="003F2EE2" w:rsidRPr="006820F3" w:rsidRDefault="003F2EE2" w:rsidP="0045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A4BBF" w14:textId="77777777" w:rsidR="003F2EE2" w:rsidRPr="003F2EE2" w:rsidRDefault="003F2EE2" w:rsidP="00160B74">
      <w:pPr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F2EE2"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</w:p>
    <w:p w14:paraId="0E4E2717" w14:textId="0401915A" w:rsidR="003F2EE2" w:rsidRPr="003F2EE2" w:rsidRDefault="003F2EE2" w:rsidP="003F2EE2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3F2EE2">
        <w:rPr>
          <w:rFonts w:ascii="Times New Roman" w:eastAsia="Times New Roman" w:hAnsi="Times New Roman" w:cs="Times New Roman"/>
          <w:lang w:eastAsia="pl-PL"/>
        </w:rPr>
        <w:t xml:space="preserve">Po ponownym badaniu i ocenie ofert </w:t>
      </w:r>
      <w:r w:rsidRPr="008D104B">
        <w:rPr>
          <w:rFonts w:ascii="Times New Roman" w:eastAsia="Times New Roman" w:hAnsi="Times New Roman" w:cs="Times New Roman"/>
          <w:lang w:eastAsia="pl-PL"/>
        </w:rPr>
        <w:t>w zakresie</w:t>
      </w:r>
      <w:r w:rsidRPr="003F2EE2">
        <w:rPr>
          <w:rFonts w:ascii="Times New Roman" w:eastAsia="Times New Roman" w:hAnsi="Times New Roman" w:cs="Times New Roman"/>
          <w:b/>
          <w:bCs/>
          <w:lang w:eastAsia="pl-PL"/>
        </w:rPr>
        <w:t xml:space="preserve"> zadania nr </w:t>
      </w:r>
      <w:r w:rsidR="00B13E4A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3F2EE2">
        <w:rPr>
          <w:rFonts w:ascii="Times New Roman" w:eastAsia="Times New Roman" w:hAnsi="Times New Roman" w:cs="Times New Roman"/>
          <w:lang w:eastAsia="pl-PL"/>
        </w:rPr>
        <w:t xml:space="preserve"> wybrano ofertę:</w:t>
      </w:r>
    </w:p>
    <w:p w14:paraId="673E6655" w14:textId="77777777" w:rsidR="003F2EE2" w:rsidRPr="00C24756" w:rsidRDefault="003F2EE2" w:rsidP="003F2EE2">
      <w:pPr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ECDBD9" w14:textId="7777777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lang w:eastAsia="zh-CN"/>
        </w:rPr>
      </w:pPr>
      <w:r w:rsidRPr="00DF6ED3">
        <w:rPr>
          <w:rFonts w:ascii="Times New Roman" w:eastAsia="Times New Roman" w:hAnsi="Times New Roman" w:cs="Times New Roman"/>
          <w:b/>
          <w:bCs/>
          <w:lang w:eastAsia="zh-CN"/>
        </w:rPr>
        <w:t>Oferta nr 7</w:t>
      </w:r>
    </w:p>
    <w:p w14:paraId="54BB0D5D" w14:textId="77777777" w:rsidR="00051505" w:rsidRPr="00DF6ED3" w:rsidRDefault="00051505" w:rsidP="00051505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26FC9A9A" w14:textId="77777777" w:rsidR="00051505" w:rsidRPr="00DF6ED3" w:rsidRDefault="00051505" w:rsidP="00051505">
      <w:pPr>
        <w:suppressAutoHyphens/>
        <w:spacing w:after="0" w:line="240" w:lineRule="auto"/>
        <w:ind w:left="709" w:right="-102"/>
        <w:rPr>
          <w:rFonts w:ascii="Times New Roman" w:hAnsi="Times New Roman"/>
          <w:b/>
          <w:bCs/>
        </w:rPr>
      </w:pPr>
      <w:r w:rsidRPr="00DF6ED3">
        <w:rPr>
          <w:rFonts w:ascii="Times New Roman" w:hAnsi="Times New Roman"/>
          <w:b/>
          <w:bCs/>
        </w:rPr>
        <w:t xml:space="preserve">Mirosław Komin MK Studio Agencja Reklamowa </w:t>
      </w:r>
    </w:p>
    <w:p w14:paraId="43C3DC6A" w14:textId="77777777" w:rsidR="00051505" w:rsidRPr="00DF6ED3" w:rsidRDefault="00051505" w:rsidP="00051505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os. Jana III Sobieskiego 7/46</w:t>
      </w:r>
    </w:p>
    <w:p w14:paraId="4BEB9983" w14:textId="77777777" w:rsidR="00051505" w:rsidRPr="00DF6ED3" w:rsidRDefault="00051505" w:rsidP="00051505">
      <w:pPr>
        <w:suppressAutoHyphens/>
        <w:spacing w:after="0" w:line="240" w:lineRule="auto"/>
        <w:ind w:left="709" w:right="-102"/>
        <w:rPr>
          <w:rFonts w:ascii="Times New Roman" w:hAnsi="Times New Roman"/>
        </w:rPr>
      </w:pPr>
      <w:r w:rsidRPr="00DF6ED3">
        <w:rPr>
          <w:rFonts w:ascii="Times New Roman" w:hAnsi="Times New Roman"/>
        </w:rPr>
        <w:t>60-688 Poznań</w:t>
      </w:r>
    </w:p>
    <w:p w14:paraId="286D099D" w14:textId="77777777" w:rsidR="00051505" w:rsidRPr="00DF6ED3" w:rsidRDefault="00051505" w:rsidP="00051505">
      <w:pPr>
        <w:suppressAutoHyphens/>
        <w:spacing w:after="0" w:line="240" w:lineRule="auto"/>
        <w:ind w:left="426" w:right="-102" w:firstLine="283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7A168966" w14:textId="6B246723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>
        <w:rPr>
          <w:rFonts w:ascii="Times New Roman" w:hAnsi="Times New Roman"/>
        </w:rPr>
        <w:t>3.716,40</w:t>
      </w:r>
      <w:r w:rsidRPr="00DF6ED3">
        <w:rPr>
          <w:rFonts w:ascii="Times New Roman" w:hAnsi="Times New Roman"/>
        </w:rPr>
        <w:t xml:space="preserve"> </w:t>
      </w:r>
      <w:r w:rsidRPr="00DF6ED3">
        <w:rPr>
          <w:rFonts w:ascii="Times New Roman" w:eastAsia="Times New Roman" w:hAnsi="Times New Roman" w:cs="Times New Roman"/>
          <w:lang w:eastAsia="zh-CN"/>
        </w:rPr>
        <w:t>zł brutto</w:t>
      </w:r>
    </w:p>
    <w:p w14:paraId="4DA20531" w14:textId="7777777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9 dni</w:t>
      </w:r>
    </w:p>
    <w:p w14:paraId="5BADFB72" w14:textId="7777777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0,8% </w:t>
      </w:r>
    </w:p>
    <w:p w14:paraId="3C942BAA" w14:textId="77777777" w:rsidR="00051505" w:rsidRPr="00DF6ED3" w:rsidRDefault="00051505" w:rsidP="0005150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u w:val="single"/>
          <w:lang w:eastAsia="pl-PL"/>
        </w:rPr>
      </w:pPr>
    </w:p>
    <w:p w14:paraId="1B5BFE23" w14:textId="66183D94" w:rsidR="00051505" w:rsidRPr="00DF6ED3" w:rsidRDefault="00051505" w:rsidP="0005150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33315557" w14:textId="77777777" w:rsidR="00051505" w:rsidRPr="00DF6ED3" w:rsidRDefault="00051505" w:rsidP="0005150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6A3AF2B" w14:textId="1FCF8CD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>
        <w:rPr>
          <w:rFonts w:ascii="Times New Roman" w:eastAsia="Times New Roman" w:hAnsi="Times New Roman" w:cs="Times New Roman"/>
          <w:lang w:eastAsia="zh-CN"/>
        </w:rPr>
        <w:t>56,60</w:t>
      </w:r>
    </w:p>
    <w:p w14:paraId="5083BFD0" w14:textId="7777777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9627B6E" w14:textId="77777777" w:rsidR="00051505" w:rsidRPr="00DF6ED3" w:rsidRDefault="00051505" w:rsidP="00051505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DF6ED3">
        <w:rPr>
          <w:rFonts w:ascii="Times New Roman" w:hAnsi="Times New Roman"/>
        </w:rPr>
        <w:t>Wysokość kary umownej za zwłokę w wykonaniu przedmiotu umowy</w:t>
      </w:r>
      <w:r w:rsidRPr="00DF6ED3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0226283F" w14:textId="590D71A1" w:rsidR="00051505" w:rsidRPr="00DF6ED3" w:rsidRDefault="00051505" w:rsidP="0005150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DF6ED3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>
        <w:rPr>
          <w:rFonts w:ascii="Times New Roman" w:eastAsia="Times New Roman" w:hAnsi="Times New Roman" w:cs="Times New Roman"/>
          <w:lang w:eastAsia="pl-PL"/>
        </w:rPr>
        <w:t>96,60</w:t>
      </w:r>
    </w:p>
    <w:p w14:paraId="0CE2A0FA" w14:textId="77777777" w:rsidR="00051505" w:rsidRPr="007F2D68" w:rsidRDefault="00051505" w:rsidP="00051505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D46511D" w14:textId="77777777" w:rsidR="00051505" w:rsidRPr="007F2D68" w:rsidRDefault="00051505" w:rsidP="00051505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DA2C282" w14:textId="77777777" w:rsidR="00051505" w:rsidRPr="007F2D68" w:rsidRDefault="00051505" w:rsidP="00051505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art. 239 </w:t>
      </w:r>
      <w:proofErr w:type="spellStart"/>
      <w:r w:rsidRPr="007F2D68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3132FDC6" w14:textId="77777777" w:rsidR="00B13E4A" w:rsidRDefault="00B13E4A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D5F5F04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3AA9F9D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7949353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0060F7C6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  <w:sectPr w:rsidR="00051505" w:rsidSect="00B13E4A">
          <w:headerReference w:type="default" r:id="rId8"/>
          <w:footerReference w:type="default" r:id="rId9"/>
          <w:pgSz w:w="11906" w:h="16838"/>
          <w:pgMar w:top="1276" w:right="1133" w:bottom="907" w:left="1418" w:header="709" w:footer="335" w:gutter="0"/>
          <w:cols w:space="708"/>
          <w:docGrid w:linePitch="360"/>
        </w:sectPr>
      </w:pPr>
    </w:p>
    <w:p w14:paraId="6AD223A6" w14:textId="77777777" w:rsidR="00051505" w:rsidRPr="003F2EE2" w:rsidRDefault="00051505" w:rsidP="00051505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  <w:r w:rsidRPr="003F2EE2">
        <w:rPr>
          <w:rFonts w:ascii="Times New Roman" w:hAnsi="Times New Roman" w:cs="Times New Roman"/>
          <w:b/>
          <w:bCs/>
        </w:rPr>
        <w:lastRenderedPageBreak/>
        <w:t>III.</w:t>
      </w:r>
    </w:p>
    <w:p w14:paraId="1AAE871A" w14:textId="3481A439" w:rsidR="00051505" w:rsidRPr="002766FA" w:rsidRDefault="00051505" w:rsidP="00051505">
      <w:pPr>
        <w:spacing w:after="0" w:line="240" w:lineRule="auto"/>
        <w:ind w:right="110" w:firstLine="142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D24D7F">
        <w:rPr>
          <w:rFonts w:ascii="Times New Roman" w:hAnsi="Times New Roman" w:cs="Times New Roman"/>
        </w:rPr>
        <w:t>Poniższe zestawienie zawiera ceny oraz  punktację ofert w przedmiotowym postępowaniu</w:t>
      </w:r>
      <w:r>
        <w:rPr>
          <w:rFonts w:ascii="Times New Roman" w:hAnsi="Times New Roman" w:cs="Times New Roman"/>
        </w:rPr>
        <w:t xml:space="preserve"> w zakresie </w:t>
      </w:r>
      <w:r w:rsidRPr="00B13E4A">
        <w:rPr>
          <w:rFonts w:ascii="Times New Roman" w:hAnsi="Times New Roman" w:cs="Times New Roman"/>
          <w:b/>
          <w:bCs/>
        </w:rPr>
        <w:t>nr zadania 1</w:t>
      </w:r>
      <w:r>
        <w:rPr>
          <w:rFonts w:ascii="Times New Roman" w:hAnsi="Times New Roman" w:cs="Times New Roman"/>
        </w:rPr>
        <w:t xml:space="preserve"> po ponownej ocenie ofert.</w:t>
      </w:r>
    </w:p>
    <w:p w14:paraId="11F73986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2B090257" w14:textId="77777777" w:rsidR="00051505" w:rsidRPr="00CC0155" w:rsidRDefault="00051505" w:rsidP="00051505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CC0155">
        <w:rPr>
          <w:rFonts w:ascii="Times New Roman" w:hAnsi="Times New Roman" w:cs="Times New Roman"/>
          <w:b/>
          <w:bCs/>
        </w:rPr>
        <w:t>Zadanie nr 1</w:t>
      </w:r>
    </w:p>
    <w:p w14:paraId="13ABA0BF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1837"/>
        <w:gridCol w:w="2258"/>
        <w:gridCol w:w="1974"/>
        <w:gridCol w:w="1977"/>
        <w:gridCol w:w="1694"/>
        <w:gridCol w:w="1778"/>
      </w:tblGrid>
      <w:tr w:rsidR="00051505" w:rsidRPr="004471DD" w14:paraId="675AF923" w14:textId="77777777" w:rsidTr="00051505">
        <w:trPr>
          <w:trHeight w:val="1398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426A65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F88893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99C27B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ADBB00" w14:textId="77777777" w:rsidR="00051505" w:rsidRPr="00311CC9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Top </w:t>
            </w:r>
            <w:proofErr w:type="spellStart"/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>Arts</w:t>
            </w:r>
            <w:proofErr w:type="spellEnd"/>
            <w:r w:rsidRPr="00311C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Sp. z o.o.</w:t>
            </w:r>
          </w:p>
          <w:p w14:paraId="01EBEF82" w14:textId="77777777" w:rsidR="00051505" w:rsidRPr="00311CC9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bCs/>
                <w:sz w:val="18"/>
                <w:szCs w:val="18"/>
              </w:rPr>
            </w:pPr>
            <w:r w:rsidRPr="00311CC9">
              <w:rPr>
                <w:rFonts w:ascii="Times New Roman" w:hAnsi="Times New Roman"/>
                <w:bCs/>
                <w:sz w:val="18"/>
                <w:szCs w:val="18"/>
              </w:rPr>
              <w:t>ul. Karłowicza 30</w:t>
            </w:r>
          </w:p>
          <w:p w14:paraId="534FEF1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 xml:space="preserve">15-190 </w:t>
            </w:r>
            <w:proofErr w:type="spellStart"/>
            <w:r w:rsidRPr="004471DD">
              <w:rPr>
                <w:rFonts w:ascii="Times New Roman" w:hAnsi="Times New Roman"/>
                <w:bCs/>
                <w:sz w:val="18"/>
                <w:szCs w:val="18"/>
                <w:lang w:val="en-AU"/>
              </w:rPr>
              <w:t>Białystok</w:t>
            </w:r>
            <w:proofErr w:type="spellEnd"/>
          </w:p>
          <w:p w14:paraId="3C954823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45FD4952" w14:textId="77777777" w:rsidR="00051505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8"/>
                <w:szCs w:val="18"/>
              </w:rPr>
            </w:pPr>
          </w:p>
          <w:p w14:paraId="20F2AA21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18757794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9662153552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6D791618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95192C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9799485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Mikodruk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Computer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 Jacek i Sylwia Mikołajczyk</w:t>
            </w:r>
          </w:p>
          <w:p w14:paraId="3843882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Ptolemeusza 23</w:t>
            </w:r>
          </w:p>
          <w:p w14:paraId="11CC530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62-800 Kalisz</w:t>
            </w:r>
          </w:p>
          <w:p w14:paraId="669B3413" w14:textId="77777777" w:rsidR="00051505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B299DA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6913CC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6181852134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7CD63C24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41CE2FB5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E090BB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5C127671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Elżbieta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Zajet</w:t>
            </w:r>
            <w:proofErr w:type="spellEnd"/>
          </w:p>
          <w:p w14:paraId="4B56B187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57E5782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193EA65E" w14:textId="77777777" w:rsidR="00051505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3811AD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AEFC13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</w:tcPr>
          <w:p w14:paraId="3AD502C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8D92A7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5E3E2530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Butterfly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Agencja Reklamowa Agnieszka Borowy</w:t>
            </w:r>
          </w:p>
          <w:p w14:paraId="1125911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693C9D83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55738939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6"/>
                <w:szCs w:val="6"/>
              </w:rPr>
            </w:pPr>
          </w:p>
          <w:p w14:paraId="4C64395B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9363E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62A2CEB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AE1861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New Men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Group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Sp. z o.o. Zakład Pracy Chronionej</w:t>
            </w:r>
          </w:p>
          <w:p w14:paraId="58E310DA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Przewóz 2</w:t>
            </w:r>
          </w:p>
          <w:p w14:paraId="1A0A60E0" w14:textId="77777777" w:rsidR="00051505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30-716 Kraków</w:t>
            </w:r>
          </w:p>
          <w:p w14:paraId="1B333783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6"/>
                <w:szCs w:val="6"/>
              </w:rPr>
            </w:pPr>
          </w:p>
          <w:p w14:paraId="16E550AB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6793184468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46CC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1FDF465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39A95A1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Rekus</w:t>
            </w:r>
            <w:proofErr w:type="spellEnd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s.c.</w:t>
            </w:r>
          </w:p>
          <w:p w14:paraId="6C6B1E66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Inowłodzka 5/004</w:t>
            </w:r>
          </w:p>
          <w:p w14:paraId="647A11E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03-237 Warszawa</w:t>
            </w:r>
          </w:p>
          <w:p w14:paraId="3A0CFB6B" w14:textId="77777777" w:rsidR="00051505" w:rsidRDefault="00051505" w:rsidP="00051505">
            <w:pPr>
              <w:spacing w:after="0" w:line="259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  <w:p w14:paraId="1F161C6D" w14:textId="77777777" w:rsidR="00051505" w:rsidRPr="004471DD" w:rsidRDefault="00051505" w:rsidP="00051505">
            <w:pPr>
              <w:spacing w:after="60" w:line="240" w:lineRule="auto"/>
              <w:ind w:left="142"/>
              <w:rPr>
                <w:rFonts w:ascii="Times New Roman" w:hAnsi="Times New Roman"/>
                <w:sz w:val="18"/>
                <w:szCs w:val="18"/>
              </w:rPr>
            </w:pPr>
          </w:p>
          <w:p w14:paraId="2E4D524C" w14:textId="77777777" w:rsidR="00051505" w:rsidRPr="004471DD" w:rsidRDefault="00051505" w:rsidP="00051505">
            <w:pPr>
              <w:spacing w:after="60" w:line="240" w:lineRule="auto"/>
              <w:ind w:left="14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542926726</w:t>
            </w:r>
          </w:p>
        </w:tc>
      </w:tr>
      <w:tr w:rsidR="00051505" w:rsidRPr="004471DD" w14:paraId="133F085E" w14:textId="77777777" w:rsidTr="00051505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49127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bookmarkStart w:id="2" w:name="_Hlk159844398"/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114C0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4.541,00 zł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0A9F621F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3.505,50 zł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1F83F91C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6.650,00 zł</w:t>
            </w:r>
          </w:p>
        </w:tc>
        <w:tc>
          <w:tcPr>
            <w:tcW w:w="676" w:type="pct"/>
            <w:tcBorders>
              <w:top w:val="single" w:sz="12" w:space="0" w:color="auto"/>
            </w:tcBorders>
          </w:tcPr>
          <w:p w14:paraId="24F86357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3.623,30 zł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7D4F9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0F82428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1505">
              <w:rPr>
                <w:rFonts w:ascii="Times New Roman" w:hAnsi="Times New Roman"/>
                <w:sz w:val="18"/>
                <w:szCs w:val="18"/>
              </w:rPr>
              <w:t>3.860,80 zł</w:t>
            </w:r>
          </w:p>
        </w:tc>
      </w:tr>
      <w:tr w:rsidR="00051505" w:rsidRPr="004471DD" w14:paraId="7F54A7D9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0B106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0B0419D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72" w:type="pct"/>
          </w:tcPr>
          <w:p w14:paraId="375FD48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14 dni</w:t>
            </w:r>
          </w:p>
        </w:tc>
        <w:tc>
          <w:tcPr>
            <w:tcW w:w="675" w:type="pct"/>
          </w:tcPr>
          <w:p w14:paraId="7268F1D7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6" w:type="pct"/>
          </w:tcPr>
          <w:p w14:paraId="3F12CB27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86F5C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11A4EE3F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</w:tr>
      <w:tr w:rsidR="00051505" w:rsidRPr="004471DD" w14:paraId="31B4A7BD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81C2D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1DDD5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53C20BBB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5648E1B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676" w:type="pct"/>
            <w:tcBorders>
              <w:bottom w:val="single" w:sz="12" w:space="0" w:color="auto"/>
            </w:tcBorders>
          </w:tcPr>
          <w:p w14:paraId="45073E8F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57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7C61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59767D60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</w:tr>
      <w:bookmarkEnd w:id="2"/>
      <w:tr w:rsidR="00051505" w:rsidRPr="004471DD" w14:paraId="12F8EF9C" w14:textId="77777777" w:rsidTr="00051505">
        <w:trPr>
          <w:cantSplit/>
          <w:trHeight w:val="454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3CBA8" w14:textId="77777777" w:rsidR="00051505" w:rsidRPr="006C7128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051505" w:rsidRPr="004471DD" w14:paraId="21E6E0F3" w14:textId="77777777" w:rsidTr="00051505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0CE5A5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D2F110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46,32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14:paraId="4776D20C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5" w:type="pct"/>
            <w:tcBorders>
              <w:top w:val="single" w:sz="12" w:space="0" w:color="auto"/>
            </w:tcBorders>
          </w:tcPr>
          <w:p w14:paraId="3464EB0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31,63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</w:tcBorders>
            <w:vAlign w:val="center"/>
          </w:tcPr>
          <w:p w14:paraId="1E994F20" w14:textId="608ECFAA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A9E">
              <w:rPr>
                <w:rFonts w:ascii="Times New Roman" w:hAnsi="Times New Roman"/>
                <w:sz w:val="18"/>
                <w:szCs w:val="18"/>
              </w:rPr>
              <w:t xml:space="preserve">Wykonawca </w:t>
            </w:r>
            <w:r w:rsidRPr="00C24756">
              <w:rPr>
                <w:rFonts w:ascii="Times New Roman" w:hAnsi="Times New Roman"/>
                <w:sz w:val="18"/>
                <w:szCs w:val="18"/>
              </w:rPr>
              <w:t>uchylił się</w:t>
            </w:r>
            <w:r w:rsidRPr="007E6A9E">
              <w:rPr>
                <w:rFonts w:ascii="Times New Roman" w:hAnsi="Times New Roman"/>
                <w:sz w:val="18"/>
                <w:szCs w:val="18"/>
              </w:rPr>
              <w:t xml:space="preserve"> od zawarcia</w:t>
            </w:r>
            <w:r w:rsidR="00CF4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A9E">
              <w:rPr>
                <w:rFonts w:ascii="Times New Roman" w:hAnsi="Times New Roman"/>
                <w:sz w:val="18"/>
                <w:szCs w:val="18"/>
              </w:rPr>
              <w:t>umowy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D4175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08" w:type="pct"/>
            <w:tcBorders>
              <w:top w:val="single" w:sz="12" w:space="0" w:color="auto"/>
              <w:right w:val="single" w:sz="12" w:space="0" w:color="auto"/>
            </w:tcBorders>
          </w:tcPr>
          <w:p w14:paraId="3245269B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54,48</w:t>
            </w:r>
          </w:p>
        </w:tc>
      </w:tr>
      <w:tr w:rsidR="00051505" w:rsidRPr="004471DD" w14:paraId="4276B18F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509F8C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628" w:type="pct"/>
            <w:tcBorders>
              <w:left w:val="single" w:sz="12" w:space="0" w:color="auto"/>
            </w:tcBorders>
            <w:shd w:val="clear" w:color="auto" w:fill="auto"/>
          </w:tcPr>
          <w:p w14:paraId="7D058C75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</w:tcPr>
          <w:p w14:paraId="58EA5319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</w:tcPr>
          <w:p w14:paraId="3082C3D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  <w:vMerge/>
          </w:tcPr>
          <w:p w14:paraId="239F0BAF" w14:textId="68DE056D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FB7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single" w:sz="12" w:space="0" w:color="auto"/>
            </w:tcBorders>
          </w:tcPr>
          <w:p w14:paraId="59AFA5C1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51505" w:rsidRPr="004471DD" w14:paraId="35372ECB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6899F" w14:textId="77777777" w:rsidR="00051505" w:rsidRPr="006C7128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6C7128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6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5A8E5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14:paraId="2F12DFC5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14:paraId="021F455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6" w:type="pct"/>
            <w:vMerge/>
          </w:tcPr>
          <w:p w14:paraId="04B3B3A3" w14:textId="365E4193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FF1AF4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bottom w:val="single" w:sz="12" w:space="0" w:color="auto"/>
              <w:right w:val="single" w:sz="12" w:space="0" w:color="auto"/>
            </w:tcBorders>
          </w:tcPr>
          <w:p w14:paraId="61B9EFF3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51505" w:rsidRPr="004471DD" w14:paraId="229796AF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B02B5" w14:textId="77777777" w:rsidR="00051505" w:rsidRPr="00311CC9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738EE1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86,32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14:paraId="723D1F42" w14:textId="77777777" w:rsidR="00051505" w:rsidRPr="00D551E0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51E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75" w:type="pct"/>
            <w:tcBorders>
              <w:top w:val="single" w:sz="12" w:space="0" w:color="auto"/>
              <w:bottom w:val="single" w:sz="12" w:space="0" w:color="auto"/>
            </w:tcBorders>
          </w:tcPr>
          <w:p w14:paraId="2DE518CB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51,63</w:t>
            </w:r>
          </w:p>
        </w:tc>
        <w:tc>
          <w:tcPr>
            <w:tcW w:w="676" w:type="pct"/>
            <w:vMerge/>
            <w:tcBorders>
              <w:bottom w:val="single" w:sz="12" w:space="0" w:color="auto"/>
            </w:tcBorders>
          </w:tcPr>
          <w:p w14:paraId="48F4FA4A" w14:textId="756742A5" w:rsidR="00051505" w:rsidRPr="00D551E0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2BADA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7327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84,48</w:t>
            </w:r>
          </w:p>
        </w:tc>
      </w:tr>
    </w:tbl>
    <w:p w14:paraId="2C7C8BCC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410BCAE1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7C72F54C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61396376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71A993A2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1191B207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1D6779E8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25BC7813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4A572C9F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14:paraId="0D57A0B0" w14:textId="77777777" w:rsidR="00051505" w:rsidRDefault="00051505" w:rsidP="00051505">
      <w:pPr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255"/>
        <w:gridCol w:w="1840"/>
        <w:gridCol w:w="1691"/>
        <w:gridCol w:w="1550"/>
        <w:gridCol w:w="1977"/>
        <w:gridCol w:w="2205"/>
      </w:tblGrid>
      <w:tr w:rsidR="00051505" w:rsidRPr="004471DD" w14:paraId="78C06B5D" w14:textId="77777777" w:rsidTr="00051505">
        <w:trPr>
          <w:trHeight w:val="1728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BC3A01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0A2FC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7</w:t>
            </w:r>
          </w:p>
          <w:p w14:paraId="0ED893A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5A45E4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Mirosław Komin MK Studio Agencja Reklamowa </w:t>
            </w:r>
          </w:p>
          <w:p w14:paraId="2DC0CA7E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os. Jana III Sobieskiego 7/46</w:t>
            </w:r>
          </w:p>
          <w:p w14:paraId="5825064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8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60-688 Poznań</w:t>
            </w:r>
          </w:p>
          <w:p w14:paraId="1F6FE9EE" w14:textId="77777777" w:rsidR="00051505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236E1226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sz w:val="12"/>
                <w:szCs w:val="12"/>
              </w:rPr>
            </w:pPr>
          </w:p>
          <w:p w14:paraId="50BB089B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7771141742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</w:tcPr>
          <w:p w14:paraId="3246031E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8</w:t>
            </w:r>
          </w:p>
          <w:p w14:paraId="42F26373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7DE0C8A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Agencja Reklamowa SOLDIES Dominik </w:t>
            </w:r>
            <w:proofErr w:type="spellStart"/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Maślerz</w:t>
            </w:r>
            <w:proofErr w:type="spellEnd"/>
          </w:p>
          <w:p w14:paraId="4C93FB33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Droginia 320</w:t>
            </w:r>
          </w:p>
          <w:p w14:paraId="6418B10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32-400 Myślenice</w:t>
            </w:r>
          </w:p>
          <w:p w14:paraId="224C9A7C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6"/>
                <w:szCs w:val="6"/>
              </w:rPr>
            </w:pPr>
          </w:p>
          <w:p w14:paraId="6FCF565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6812077390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</w:tcPr>
          <w:p w14:paraId="002F6860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9</w:t>
            </w:r>
          </w:p>
          <w:p w14:paraId="35C3E39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6FF2B51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GIFT SERWIS Piotr Milewski</w:t>
            </w:r>
          </w:p>
          <w:p w14:paraId="762D9644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4DEAB8B8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4471DD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70-101 Szczecin </w:t>
            </w:r>
          </w:p>
          <w:p w14:paraId="40BD5B29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  <w:lang w:val="en-AU"/>
              </w:rPr>
            </w:pPr>
          </w:p>
          <w:p w14:paraId="3B5F1873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6"/>
                <w:szCs w:val="6"/>
                <w:lang w:val="en-AU"/>
              </w:rPr>
            </w:pPr>
          </w:p>
          <w:p w14:paraId="4A39C47A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12" w:space="0" w:color="auto"/>
            </w:tcBorders>
          </w:tcPr>
          <w:p w14:paraId="253347DA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10</w:t>
            </w:r>
          </w:p>
          <w:p w14:paraId="3B582D45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40CD76F3" w14:textId="77777777" w:rsidR="00051505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BRAND </w:t>
            </w:r>
          </w:p>
          <w:p w14:paraId="25591BAD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Izabela Kusa</w:t>
            </w:r>
          </w:p>
          <w:p w14:paraId="668775B1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Mieszka I 80</w:t>
            </w:r>
          </w:p>
          <w:p w14:paraId="75BAE9D4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71-011 Szczecin </w:t>
            </w:r>
          </w:p>
          <w:p w14:paraId="1EA964C0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38AE19B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1FDD890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8521211005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A03A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11</w:t>
            </w:r>
          </w:p>
          <w:p w14:paraId="181BC4E3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C5D056A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OIVIO Technology Mateusz Raźny</w:t>
            </w:r>
          </w:p>
          <w:p w14:paraId="17A5A241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proofErr w:type="spellStart"/>
            <w:r w:rsidRPr="004471DD">
              <w:rPr>
                <w:rFonts w:ascii="Times New Roman" w:hAnsi="Times New Roman"/>
                <w:sz w:val="18"/>
                <w:szCs w:val="18"/>
              </w:rPr>
              <w:t>Krasnowolskiego</w:t>
            </w:r>
            <w:proofErr w:type="spellEnd"/>
            <w:r w:rsidRPr="004471DD">
              <w:rPr>
                <w:rFonts w:ascii="Times New Roman" w:hAnsi="Times New Roman"/>
                <w:sz w:val="18"/>
                <w:szCs w:val="18"/>
              </w:rPr>
              <w:t xml:space="preserve"> 10</w:t>
            </w:r>
          </w:p>
          <w:p w14:paraId="484E5D12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31-752 Kraków</w:t>
            </w:r>
          </w:p>
          <w:p w14:paraId="015563FE" w14:textId="77777777" w:rsidR="00051505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18"/>
                <w:szCs w:val="18"/>
              </w:rPr>
            </w:pPr>
          </w:p>
          <w:p w14:paraId="43E9C2B1" w14:textId="77777777" w:rsidR="00051505" w:rsidRPr="00CC52EB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6"/>
                <w:szCs w:val="6"/>
              </w:rPr>
            </w:pPr>
          </w:p>
          <w:p w14:paraId="79DEDBB6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8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6783190912</w:t>
            </w: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D17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12</w:t>
            </w:r>
          </w:p>
          <w:p w14:paraId="0F34E30F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AF77BE8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71DD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Reklamy Eureka Plus Barbara Fedorowicz Ryszard Fedorowicz</w:t>
            </w:r>
          </w:p>
          <w:p w14:paraId="03595BBC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ul. 3 Maja 11</w:t>
            </w:r>
          </w:p>
          <w:p w14:paraId="1620F6DE" w14:textId="77777777" w:rsidR="00051505" w:rsidRPr="004471DD" w:rsidRDefault="00051505" w:rsidP="00051505">
            <w:pPr>
              <w:suppressAutoHyphens/>
              <w:spacing w:after="0" w:line="240" w:lineRule="auto"/>
              <w:ind w:left="142" w:right="-106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35-030 Rzeszów</w:t>
            </w:r>
          </w:p>
          <w:p w14:paraId="09AB65A3" w14:textId="77777777" w:rsidR="00051505" w:rsidRPr="00CC52EB" w:rsidRDefault="00051505" w:rsidP="00051505">
            <w:pPr>
              <w:spacing w:after="0" w:line="240" w:lineRule="auto"/>
              <w:ind w:left="142"/>
              <w:rPr>
                <w:rFonts w:ascii="Times New Roman" w:hAnsi="Times New Roman"/>
                <w:sz w:val="6"/>
                <w:szCs w:val="6"/>
              </w:rPr>
            </w:pPr>
          </w:p>
          <w:p w14:paraId="0F66E088" w14:textId="77777777" w:rsidR="00051505" w:rsidRPr="004471DD" w:rsidRDefault="00051505" w:rsidP="00051505">
            <w:pPr>
              <w:spacing w:after="60" w:line="240" w:lineRule="auto"/>
              <w:ind w:left="142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NIP 8131359042</w:t>
            </w:r>
          </w:p>
        </w:tc>
      </w:tr>
      <w:tr w:rsidR="00051505" w:rsidRPr="004471DD" w14:paraId="2743B664" w14:textId="77777777" w:rsidTr="00051505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E3C434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EAA44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3.716,40 zł</w:t>
            </w:r>
          </w:p>
        </w:tc>
        <w:tc>
          <w:tcPr>
            <w:tcW w:w="629" w:type="pct"/>
            <w:tcBorders>
              <w:top w:val="single" w:sz="12" w:space="0" w:color="auto"/>
            </w:tcBorders>
          </w:tcPr>
          <w:p w14:paraId="58AD2A2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4.427,00 zł</w:t>
            </w:r>
          </w:p>
        </w:tc>
        <w:tc>
          <w:tcPr>
            <w:tcW w:w="578" w:type="pct"/>
            <w:tcBorders>
              <w:top w:val="single" w:sz="12" w:space="0" w:color="auto"/>
            </w:tcBorders>
          </w:tcPr>
          <w:p w14:paraId="06363B3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3.921,60 zł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698B4150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3.830,40 zł</w:t>
            </w:r>
          </w:p>
        </w:tc>
        <w:tc>
          <w:tcPr>
            <w:tcW w:w="67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E55961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5.166,10 zł</w:t>
            </w:r>
          </w:p>
        </w:tc>
        <w:tc>
          <w:tcPr>
            <w:tcW w:w="754" w:type="pct"/>
            <w:tcBorders>
              <w:top w:val="single" w:sz="12" w:space="0" w:color="auto"/>
              <w:right w:val="single" w:sz="12" w:space="0" w:color="auto"/>
            </w:tcBorders>
          </w:tcPr>
          <w:p w14:paraId="546AFB9E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4.332,00 zł</w:t>
            </w:r>
          </w:p>
        </w:tc>
      </w:tr>
      <w:tr w:rsidR="00051505" w:rsidRPr="004471DD" w14:paraId="78B8E749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8D392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71" w:type="pct"/>
            <w:tcBorders>
              <w:left w:val="single" w:sz="12" w:space="0" w:color="auto"/>
            </w:tcBorders>
            <w:shd w:val="clear" w:color="auto" w:fill="auto"/>
          </w:tcPr>
          <w:p w14:paraId="2C997F8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29" w:type="pct"/>
          </w:tcPr>
          <w:p w14:paraId="17BF134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78" w:type="pct"/>
          </w:tcPr>
          <w:p w14:paraId="1853301C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530" w:type="pct"/>
          </w:tcPr>
          <w:p w14:paraId="4A69672E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676" w:type="pct"/>
            <w:tcBorders>
              <w:right w:val="single" w:sz="4" w:space="0" w:color="auto"/>
            </w:tcBorders>
            <w:shd w:val="clear" w:color="auto" w:fill="auto"/>
          </w:tcPr>
          <w:p w14:paraId="48A834B7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  <w:tc>
          <w:tcPr>
            <w:tcW w:w="754" w:type="pct"/>
            <w:tcBorders>
              <w:right w:val="single" w:sz="12" w:space="0" w:color="auto"/>
            </w:tcBorders>
          </w:tcPr>
          <w:p w14:paraId="77FB249F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9 dni</w:t>
            </w:r>
          </w:p>
        </w:tc>
      </w:tr>
      <w:tr w:rsidR="00051505" w:rsidRPr="004471DD" w14:paraId="21DC1496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8DE1B7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7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190F9C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14:paraId="2A789D41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14:paraId="70358853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0,6 %</w:t>
            </w: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50BBBD74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  <w:tc>
          <w:tcPr>
            <w:tcW w:w="67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5FFB2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0,72 %</w:t>
            </w:r>
          </w:p>
        </w:tc>
        <w:tc>
          <w:tcPr>
            <w:tcW w:w="754" w:type="pct"/>
            <w:tcBorders>
              <w:bottom w:val="single" w:sz="12" w:space="0" w:color="auto"/>
              <w:right w:val="single" w:sz="12" w:space="0" w:color="auto"/>
            </w:tcBorders>
          </w:tcPr>
          <w:p w14:paraId="76331C92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0,7 %</w:t>
            </w:r>
          </w:p>
        </w:tc>
      </w:tr>
      <w:tr w:rsidR="00051505" w:rsidRPr="004471DD" w14:paraId="2F9B21B6" w14:textId="77777777" w:rsidTr="00051505">
        <w:trPr>
          <w:cantSplit/>
          <w:trHeight w:val="454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E8899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1</w:t>
            </w:r>
          </w:p>
        </w:tc>
      </w:tr>
      <w:tr w:rsidR="00051505" w:rsidRPr="004471DD" w14:paraId="68C4A34E" w14:textId="77777777" w:rsidTr="00051505">
        <w:trPr>
          <w:cantSplit/>
          <w:trHeight w:val="454"/>
        </w:trPr>
        <w:tc>
          <w:tcPr>
            <w:tcW w:w="10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690B92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Cena łączna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EDD2AD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56,60</w:t>
            </w:r>
          </w:p>
        </w:tc>
        <w:tc>
          <w:tcPr>
            <w:tcW w:w="629" w:type="pct"/>
            <w:tcBorders>
              <w:top w:val="single" w:sz="12" w:space="0" w:color="auto"/>
            </w:tcBorders>
          </w:tcPr>
          <w:p w14:paraId="4BB833C1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47,51</w:t>
            </w:r>
          </w:p>
        </w:tc>
        <w:tc>
          <w:tcPr>
            <w:tcW w:w="578" w:type="pct"/>
            <w:tcBorders>
              <w:top w:val="single" w:sz="12" w:space="0" w:color="auto"/>
            </w:tcBorders>
          </w:tcPr>
          <w:p w14:paraId="74A6452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53,63</w:t>
            </w:r>
          </w:p>
        </w:tc>
        <w:tc>
          <w:tcPr>
            <w:tcW w:w="530" w:type="pct"/>
            <w:tcBorders>
              <w:top w:val="single" w:sz="12" w:space="0" w:color="auto"/>
            </w:tcBorders>
          </w:tcPr>
          <w:p w14:paraId="29B80BC4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54,91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17FA" w14:textId="48D5F890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505"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54" w:type="pct"/>
            <w:tcBorders>
              <w:top w:val="single" w:sz="12" w:space="0" w:color="auto"/>
              <w:right w:val="single" w:sz="12" w:space="0" w:color="auto"/>
            </w:tcBorders>
          </w:tcPr>
          <w:p w14:paraId="0FAC870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48,55</w:t>
            </w:r>
          </w:p>
        </w:tc>
      </w:tr>
      <w:tr w:rsidR="00051505" w:rsidRPr="004471DD" w14:paraId="1C83E9DF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B9D508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771" w:type="pct"/>
            <w:tcBorders>
              <w:left w:val="single" w:sz="12" w:space="0" w:color="auto"/>
            </w:tcBorders>
            <w:shd w:val="clear" w:color="auto" w:fill="auto"/>
          </w:tcPr>
          <w:p w14:paraId="262E6AC0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</w:tcPr>
          <w:p w14:paraId="5DC20F3B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8" w:type="pct"/>
          </w:tcPr>
          <w:p w14:paraId="78CF2F3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30" w:type="pct"/>
          </w:tcPr>
          <w:p w14:paraId="3F531038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0A219DE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right w:val="single" w:sz="12" w:space="0" w:color="auto"/>
            </w:tcBorders>
          </w:tcPr>
          <w:p w14:paraId="15C75E93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51505" w:rsidRPr="004471DD" w14:paraId="7B7DC1AA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AFD9E5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4471DD">
              <w:rPr>
                <w:rFonts w:ascii="Times New Roman" w:hAnsi="Times New Roman"/>
                <w:sz w:val="18"/>
                <w:szCs w:val="18"/>
              </w:rPr>
              <w:t>Wysokość kary umownej za zwłokę w wykonaniu przedmiotu umowy</w:t>
            </w:r>
          </w:p>
        </w:tc>
        <w:tc>
          <w:tcPr>
            <w:tcW w:w="7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46DD69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14:paraId="5DA90053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14:paraId="377E61AB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30" w:type="pct"/>
            <w:tcBorders>
              <w:bottom w:val="single" w:sz="12" w:space="0" w:color="auto"/>
            </w:tcBorders>
          </w:tcPr>
          <w:p w14:paraId="0675BE15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E09E0C0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bottom w:val="single" w:sz="12" w:space="0" w:color="auto"/>
              <w:right w:val="single" w:sz="12" w:space="0" w:color="auto"/>
            </w:tcBorders>
          </w:tcPr>
          <w:p w14:paraId="0C001DA4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51505" w:rsidRPr="004471DD" w14:paraId="04534319" w14:textId="77777777" w:rsidTr="00051505">
        <w:trPr>
          <w:cantSplit/>
          <w:trHeight w:val="454"/>
        </w:trPr>
        <w:tc>
          <w:tcPr>
            <w:tcW w:w="10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7B9397" w14:textId="77777777" w:rsidR="00051505" w:rsidRPr="004471DD" w:rsidRDefault="00051505" w:rsidP="00051505">
            <w:pPr>
              <w:spacing w:after="0" w:line="240" w:lineRule="auto"/>
              <w:ind w:left="142" w:right="-68"/>
              <w:rPr>
                <w:rFonts w:ascii="Times New Roman" w:hAnsi="Times New Roman"/>
                <w:sz w:val="18"/>
                <w:szCs w:val="18"/>
              </w:rPr>
            </w:pPr>
            <w:r w:rsidRPr="00CC0155"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D9D301" w14:textId="77777777" w:rsidR="00051505" w:rsidRPr="008A68A1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68A1">
              <w:rPr>
                <w:rFonts w:ascii="Times New Roman" w:hAnsi="Times New Roman"/>
                <w:b/>
                <w:bCs/>
                <w:sz w:val="18"/>
                <w:szCs w:val="18"/>
              </w:rPr>
              <w:t>96,60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12" w:space="0" w:color="auto"/>
            </w:tcBorders>
          </w:tcPr>
          <w:p w14:paraId="3480D4AF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77,51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</w:tcPr>
          <w:p w14:paraId="4D6C1936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83,63</w:t>
            </w:r>
          </w:p>
        </w:tc>
        <w:tc>
          <w:tcPr>
            <w:tcW w:w="530" w:type="pct"/>
            <w:tcBorders>
              <w:top w:val="single" w:sz="12" w:space="0" w:color="auto"/>
              <w:bottom w:val="single" w:sz="12" w:space="0" w:color="auto"/>
            </w:tcBorders>
          </w:tcPr>
          <w:p w14:paraId="47100C13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84,91</w:t>
            </w:r>
          </w:p>
        </w:tc>
        <w:tc>
          <w:tcPr>
            <w:tcW w:w="676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AC1E7A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A0589" w14:textId="77777777" w:rsidR="00051505" w:rsidRPr="004471DD" w:rsidRDefault="00051505" w:rsidP="00051505">
            <w:pPr>
              <w:suppressAutoHyphens/>
              <w:spacing w:after="0" w:line="240" w:lineRule="auto"/>
              <w:ind w:left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78,55</w:t>
            </w:r>
          </w:p>
        </w:tc>
      </w:tr>
    </w:tbl>
    <w:p w14:paraId="0941BFE5" w14:textId="77777777" w:rsidR="00051505" w:rsidRDefault="00051505" w:rsidP="0005150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80C4CA" w14:textId="77777777" w:rsidR="00B13E4A" w:rsidRPr="00B13E4A" w:rsidRDefault="00B13E4A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F8798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21E21D0C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4564B295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533D7E74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40D1991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45CE2802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43CC6D2B" w14:textId="77777777" w:rsidR="00051505" w:rsidRDefault="00051505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  <w:sectPr w:rsidR="00051505" w:rsidSect="00051505">
          <w:pgSz w:w="16838" w:h="11906" w:orient="landscape"/>
          <w:pgMar w:top="1418" w:right="1276" w:bottom="1133" w:left="907" w:header="709" w:footer="335" w:gutter="0"/>
          <w:cols w:space="708"/>
          <w:docGrid w:linePitch="360"/>
        </w:sectPr>
      </w:pPr>
    </w:p>
    <w:p w14:paraId="3A7D44E4" w14:textId="759A9189" w:rsidR="00160B74" w:rsidRPr="00160B74" w:rsidRDefault="00454D4B" w:rsidP="00160B74">
      <w:pPr>
        <w:spacing w:after="12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766FA">
        <w:rPr>
          <w:rFonts w:ascii="Times New Roman" w:hAnsi="Times New Roman" w:cs="Times New Roman"/>
          <w:b/>
          <w:bCs/>
          <w:szCs w:val="24"/>
        </w:rPr>
        <w:lastRenderedPageBreak/>
        <w:t>I</w:t>
      </w:r>
      <w:r w:rsidR="003F2EE2">
        <w:rPr>
          <w:rFonts w:ascii="Times New Roman" w:hAnsi="Times New Roman" w:cs="Times New Roman"/>
          <w:b/>
          <w:bCs/>
          <w:szCs w:val="24"/>
        </w:rPr>
        <w:t>V</w:t>
      </w:r>
      <w:r w:rsidRPr="002766FA">
        <w:rPr>
          <w:rFonts w:ascii="Times New Roman" w:hAnsi="Times New Roman" w:cs="Times New Roman"/>
          <w:b/>
          <w:bCs/>
          <w:szCs w:val="24"/>
        </w:rPr>
        <w:t>.</w:t>
      </w:r>
    </w:p>
    <w:p w14:paraId="1857588C" w14:textId="34907637" w:rsidR="002A3032" w:rsidRDefault="002A3032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informuje, że, zgodnie z </w:t>
      </w:r>
      <w:r w:rsidR="00160B74" w:rsidRPr="00B462B7">
        <w:rPr>
          <w:rFonts w:ascii="Times New Roman" w:hAnsi="Times New Roman" w:cs="Times New Roman"/>
          <w:szCs w:val="24"/>
        </w:rPr>
        <w:t xml:space="preserve">art. </w:t>
      </w:r>
      <w:r w:rsidR="007C1225">
        <w:rPr>
          <w:rFonts w:ascii="Times New Roman" w:hAnsi="Times New Roman" w:cs="Times New Roman"/>
          <w:szCs w:val="24"/>
        </w:rPr>
        <w:t xml:space="preserve">308 ust. 2 </w:t>
      </w:r>
      <w:proofErr w:type="spellStart"/>
      <w:r w:rsidR="007C1225">
        <w:rPr>
          <w:rFonts w:ascii="Times New Roman" w:hAnsi="Times New Roman" w:cs="Times New Roman"/>
          <w:szCs w:val="24"/>
        </w:rPr>
        <w:t>Pzp</w:t>
      </w:r>
      <w:proofErr w:type="spellEnd"/>
      <w:r w:rsidR="00160B74" w:rsidRPr="00B462B7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umowa o zamówienie publiczne</w:t>
      </w:r>
      <w:r w:rsidR="007C1225">
        <w:rPr>
          <w:rFonts w:ascii="Times New Roman" w:hAnsi="Times New Roman" w:cs="Times New Roman"/>
          <w:szCs w:val="24"/>
        </w:rPr>
        <w:t xml:space="preserve">  </w:t>
      </w:r>
      <w:r w:rsidR="00051505">
        <w:rPr>
          <w:rFonts w:ascii="Times New Roman" w:hAnsi="Times New Roman" w:cs="Times New Roman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Cs w:val="24"/>
        </w:rPr>
        <w:t xml:space="preserve">w przedmiotowym postępowaniu zostanie podpisana w terminie nie krótszym niż 5 dni od dnia przesłania zawiadomienia o wyborze najkorzystniejszej przy użyciu środków komunikacji elektronicznej. </w:t>
      </w:r>
      <w:r w:rsidR="00051505">
        <w:rPr>
          <w:rFonts w:ascii="Times New Roman" w:hAnsi="Times New Roman" w:cs="Times New Roman"/>
          <w:szCs w:val="24"/>
        </w:rPr>
        <w:t xml:space="preserve">                                </w:t>
      </w:r>
      <w:r>
        <w:rPr>
          <w:rFonts w:ascii="Times New Roman" w:hAnsi="Times New Roman" w:cs="Times New Roman"/>
          <w:szCs w:val="24"/>
        </w:rPr>
        <w:t>O dokładnym terminie podpisania umowy Wykonawca, z którym będzie podpisywana zostanie powiadomiony telefonicznie.</w:t>
      </w:r>
    </w:p>
    <w:p w14:paraId="05A67B75" w14:textId="77777777" w:rsidR="002A3032" w:rsidRDefault="002A3032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bookmarkEnd w:id="0"/>
    <w:p w14:paraId="113C9EDA" w14:textId="77777777" w:rsidR="003625F1" w:rsidRDefault="003625F1" w:rsidP="002A3032">
      <w:pPr>
        <w:spacing w:after="0" w:line="240" w:lineRule="auto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29DDC8AC" w14:textId="77777777" w:rsidR="003625F1" w:rsidRDefault="003625F1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380D184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D7D0225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B25A1A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D4F338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2C5CA77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641D168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EF839E5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81047A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7F17338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146729A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057C3BB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5CEC92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1CCAF2E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57A3DD4F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491F3F69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2D933AAC" w14:textId="77777777" w:rsidR="007E6A9E" w:rsidRDefault="007E6A9E" w:rsidP="002A303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AF1D81B" w14:textId="77777777" w:rsidR="007E6A9E" w:rsidRPr="002766FA" w:rsidRDefault="007E6A9E" w:rsidP="00B13E4A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7E6A9E" w:rsidRPr="002766FA" w:rsidSect="00051505">
      <w:pgSz w:w="11906" w:h="16838"/>
      <w:pgMar w:top="1276" w:right="1133" w:bottom="907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A70" w14:textId="77777777" w:rsidR="00C61E68" w:rsidRDefault="00C61E68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C61E68" w:rsidRDefault="00C61E68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83DBEED" w14:textId="18F50734" w:rsidR="00B13E4A" w:rsidRPr="00B13E4A" w:rsidRDefault="00B13E4A" w:rsidP="00051505">
        <w:pPr>
          <w:pStyle w:val="Stopka"/>
          <w:spacing w:before="120"/>
          <w:jc w:val="center"/>
        </w:pPr>
      </w:p>
      <w:p w14:paraId="05236819" w14:textId="3FCF2150" w:rsidR="00C61E68" w:rsidRPr="00446836" w:rsidRDefault="00C61E68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C61E68" w:rsidRDefault="00C61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3798" w14:textId="77777777" w:rsidR="00C61E68" w:rsidRDefault="00C61E68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C61E68" w:rsidRDefault="00C61E68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AE1E" w14:textId="2EC1F8BB" w:rsidR="00B13E4A" w:rsidRDefault="00B13E4A">
    <w:pPr>
      <w:pStyle w:val="Nagwek"/>
    </w:pPr>
  </w:p>
  <w:p w14:paraId="5CEEFC4D" w14:textId="77777777" w:rsidR="00B13E4A" w:rsidRDefault="00B13E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B0B09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DC1802"/>
    <w:multiLevelType w:val="hybridMultilevel"/>
    <w:tmpl w:val="44AA7E90"/>
    <w:lvl w:ilvl="0" w:tplc="E452A26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90978D4"/>
    <w:multiLevelType w:val="hybridMultilevel"/>
    <w:tmpl w:val="48FC478E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3015847">
    <w:abstractNumId w:val="9"/>
  </w:num>
  <w:num w:numId="2" w16cid:durableId="591938948">
    <w:abstractNumId w:val="18"/>
  </w:num>
  <w:num w:numId="3" w16cid:durableId="638456220">
    <w:abstractNumId w:val="1"/>
  </w:num>
  <w:num w:numId="4" w16cid:durableId="1850025372">
    <w:abstractNumId w:val="11"/>
  </w:num>
  <w:num w:numId="5" w16cid:durableId="1509908187">
    <w:abstractNumId w:val="22"/>
  </w:num>
  <w:num w:numId="6" w16cid:durableId="569199093">
    <w:abstractNumId w:val="25"/>
  </w:num>
  <w:num w:numId="7" w16cid:durableId="1363048404">
    <w:abstractNumId w:val="14"/>
  </w:num>
  <w:num w:numId="8" w16cid:durableId="125513402">
    <w:abstractNumId w:val="8"/>
  </w:num>
  <w:num w:numId="9" w16cid:durableId="645202677">
    <w:abstractNumId w:val="7"/>
  </w:num>
  <w:num w:numId="10" w16cid:durableId="1285186186">
    <w:abstractNumId w:val="17"/>
  </w:num>
  <w:num w:numId="11" w16cid:durableId="1059867753">
    <w:abstractNumId w:val="26"/>
  </w:num>
  <w:num w:numId="12" w16cid:durableId="1022897573">
    <w:abstractNumId w:val="28"/>
  </w:num>
  <w:num w:numId="13" w16cid:durableId="867959254">
    <w:abstractNumId w:val="6"/>
  </w:num>
  <w:num w:numId="14" w16cid:durableId="181749959">
    <w:abstractNumId w:val="13"/>
  </w:num>
  <w:num w:numId="15" w16cid:durableId="1331176291">
    <w:abstractNumId w:val="21"/>
  </w:num>
  <w:num w:numId="16" w16cid:durableId="2142262222">
    <w:abstractNumId w:val="20"/>
  </w:num>
  <w:num w:numId="17" w16cid:durableId="762530966">
    <w:abstractNumId w:val="15"/>
  </w:num>
  <w:num w:numId="18" w16cid:durableId="588387664">
    <w:abstractNumId w:val="23"/>
  </w:num>
  <w:num w:numId="19" w16cid:durableId="161237320">
    <w:abstractNumId w:val="4"/>
  </w:num>
  <w:num w:numId="20" w16cid:durableId="584073797">
    <w:abstractNumId w:val="3"/>
  </w:num>
  <w:num w:numId="21" w16cid:durableId="1089279425">
    <w:abstractNumId w:val="12"/>
  </w:num>
  <w:num w:numId="22" w16cid:durableId="1942640783">
    <w:abstractNumId w:val="16"/>
  </w:num>
  <w:num w:numId="23" w16cid:durableId="2131238081">
    <w:abstractNumId w:val="0"/>
  </w:num>
  <w:num w:numId="24" w16cid:durableId="74330496">
    <w:abstractNumId w:val="10"/>
  </w:num>
  <w:num w:numId="25" w16cid:durableId="476263140">
    <w:abstractNumId w:val="19"/>
  </w:num>
  <w:num w:numId="26" w16cid:durableId="764351390">
    <w:abstractNumId w:val="2"/>
  </w:num>
  <w:num w:numId="27" w16cid:durableId="1375815241">
    <w:abstractNumId w:val="27"/>
  </w:num>
  <w:num w:numId="28" w16cid:durableId="2133017584">
    <w:abstractNumId w:val="24"/>
  </w:num>
  <w:num w:numId="29" w16cid:durableId="88987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874"/>
    <w:rsid w:val="00014311"/>
    <w:rsid w:val="00026BCE"/>
    <w:rsid w:val="0003553D"/>
    <w:rsid w:val="00035C15"/>
    <w:rsid w:val="00045206"/>
    <w:rsid w:val="0004602C"/>
    <w:rsid w:val="00051505"/>
    <w:rsid w:val="00070822"/>
    <w:rsid w:val="000734E4"/>
    <w:rsid w:val="000742E2"/>
    <w:rsid w:val="00087391"/>
    <w:rsid w:val="000A0FBA"/>
    <w:rsid w:val="000F12D3"/>
    <w:rsid w:val="000F2E56"/>
    <w:rsid w:val="000F40D7"/>
    <w:rsid w:val="0013614A"/>
    <w:rsid w:val="00160B74"/>
    <w:rsid w:val="00174388"/>
    <w:rsid w:val="00183656"/>
    <w:rsid w:val="00204F46"/>
    <w:rsid w:val="0020799D"/>
    <w:rsid w:val="002151F3"/>
    <w:rsid w:val="00224045"/>
    <w:rsid w:val="00224641"/>
    <w:rsid w:val="00230ED9"/>
    <w:rsid w:val="00235059"/>
    <w:rsid w:val="002365C9"/>
    <w:rsid w:val="002766FA"/>
    <w:rsid w:val="0028741C"/>
    <w:rsid w:val="002936AB"/>
    <w:rsid w:val="0029432D"/>
    <w:rsid w:val="00295F0B"/>
    <w:rsid w:val="002A3032"/>
    <w:rsid w:val="002A63C7"/>
    <w:rsid w:val="002B162B"/>
    <w:rsid w:val="002D0A95"/>
    <w:rsid w:val="002D2F39"/>
    <w:rsid w:val="002D686B"/>
    <w:rsid w:val="00310F55"/>
    <w:rsid w:val="00313AEF"/>
    <w:rsid w:val="00335FBD"/>
    <w:rsid w:val="003625F1"/>
    <w:rsid w:val="00377789"/>
    <w:rsid w:val="003B05BD"/>
    <w:rsid w:val="003C635D"/>
    <w:rsid w:val="003D64CF"/>
    <w:rsid w:val="003F2AB4"/>
    <w:rsid w:val="003F2E1F"/>
    <w:rsid w:val="003F2EE2"/>
    <w:rsid w:val="003F3991"/>
    <w:rsid w:val="00410871"/>
    <w:rsid w:val="00430654"/>
    <w:rsid w:val="00446836"/>
    <w:rsid w:val="00454D4B"/>
    <w:rsid w:val="00455E71"/>
    <w:rsid w:val="004B24B9"/>
    <w:rsid w:val="004C70AF"/>
    <w:rsid w:val="004D1875"/>
    <w:rsid w:val="004D31A9"/>
    <w:rsid w:val="004F731C"/>
    <w:rsid w:val="005013AE"/>
    <w:rsid w:val="005058FD"/>
    <w:rsid w:val="00523152"/>
    <w:rsid w:val="00542ED1"/>
    <w:rsid w:val="005A6B94"/>
    <w:rsid w:val="005C4992"/>
    <w:rsid w:val="005C517E"/>
    <w:rsid w:val="005D7F62"/>
    <w:rsid w:val="005E7B59"/>
    <w:rsid w:val="005F2C7E"/>
    <w:rsid w:val="006221FB"/>
    <w:rsid w:val="00644E6A"/>
    <w:rsid w:val="006666E4"/>
    <w:rsid w:val="006760BC"/>
    <w:rsid w:val="00681C96"/>
    <w:rsid w:val="006820F3"/>
    <w:rsid w:val="006A7429"/>
    <w:rsid w:val="006B09F0"/>
    <w:rsid w:val="006E5D92"/>
    <w:rsid w:val="00723603"/>
    <w:rsid w:val="00732D18"/>
    <w:rsid w:val="00733E10"/>
    <w:rsid w:val="0074117A"/>
    <w:rsid w:val="007548FD"/>
    <w:rsid w:val="0077134D"/>
    <w:rsid w:val="007811A1"/>
    <w:rsid w:val="00782405"/>
    <w:rsid w:val="00794C29"/>
    <w:rsid w:val="007A2C12"/>
    <w:rsid w:val="007A66A9"/>
    <w:rsid w:val="007A7D11"/>
    <w:rsid w:val="007B7A96"/>
    <w:rsid w:val="007C1225"/>
    <w:rsid w:val="007D4F7C"/>
    <w:rsid w:val="007E6A9E"/>
    <w:rsid w:val="007F02CB"/>
    <w:rsid w:val="00810AB4"/>
    <w:rsid w:val="00837584"/>
    <w:rsid w:val="008602C7"/>
    <w:rsid w:val="00874A33"/>
    <w:rsid w:val="00884C43"/>
    <w:rsid w:val="008A169B"/>
    <w:rsid w:val="008A68A1"/>
    <w:rsid w:val="008A77A2"/>
    <w:rsid w:val="008C225A"/>
    <w:rsid w:val="008C3F11"/>
    <w:rsid w:val="008D104B"/>
    <w:rsid w:val="008D2A5F"/>
    <w:rsid w:val="008E14F8"/>
    <w:rsid w:val="008E7063"/>
    <w:rsid w:val="008F0478"/>
    <w:rsid w:val="00902489"/>
    <w:rsid w:val="009428EF"/>
    <w:rsid w:val="00966775"/>
    <w:rsid w:val="009A0CB5"/>
    <w:rsid w:val="009B40D3"/>
    <w:rsid w:val="009F183F"/>
    <w:rsid w:val="00A04C1D"/>
    <w:rsid w:val="00A20FA7"/>
    <w:rsid w:val="00A45182"/>
    <w:rsid w:val="00A63639"/>
    <w:rsid w:val="00A7123B"/>
    <w:rsid w:val="00A84CF2"/>
    <w:rsid w:val="00AA7662"/>
    <w:rsid w:val="00AB0C6C"/>
    <w:rsid w:val="00AB6C16"/>
    <w:rsid w:val="00AC3984"/>
    <w:rsid w:val="00AD543C"/>
    <w:rsid w:val="00AE7AAB"/>
    <w:rsid w:val="00B13E4A"/>
    <w:rsid w:val="00B152A2"/>
    <w:rsid w:val="00B462B7"/>
    <w:rsid w:val="00B53DEE"/>
    <w:rsid w:val="00BC0D64"/>
    <w:rsid w:val="00BC4917"/>
    <w:rsid w:val="00BD1F7D"/>
    <w:rsid w:val="00BD518E"/>
    <w:rsid w:val="00BE5468"/>
    <w:rsid w:val="00BE7D7C"/>
    <w:rsid w:val="00BF5143"/>
    <w:rsid w:val="00C05174"/>
    <w:rsid w:val="00C24756"/>
    <w:rsid w:val="00C311DE"/>
    <w:rsid w:val="00C3227B"/>
    <w:rsid w:val="00C44243"/>
    <w:rsid w:val="00C61E68"/>
    <w:rsid w:val="00C772A8"/>
    <w:rsid w:val="00CB24A0"/>
    <w:rsid w:val="00CC2D5F"/>
    <w:rsid w:val="00CC3010"/>
    <w:rsid w:val="00CD06D5"/>
    <w:rsid w:val="00CE6FFC"/>
    <w:rsid w:val="00CF40D3"/>
    <w:rsid w:val="00D04037"/>
    <w:rsid w:val="00D53836"/>
    <w:rsid w:val="00D6512D"/>
    <w:rsid w:val="00DB6BD8"/>
    <w:rsid w:val="00DC0B2B"/>
    <w:rsid w:val="00DD1482"/>
    <w:rsid w:val="00DE4543"/>
    <w:rsid w:val="00DF0AAC"/>
    <w:rsid w:val="00E0009B"/>
    <w:rsid w:val="00E207CE"/>
    <w:rsid w:val="00E4642C"/>
    <w:rsid w:val="00E52325"/>
    <w:rsid w:val="00E55255"/>
    <w:rsid w:val="00EA6848"/>
    <w:rsid w:val="00EB2ACC"/>
    <w:rsid w:val="00EB4AED"/>
    <w:rsid w:val="00EC61A9"/>
    <w:rsid w:val="00EF0EA0"/>
    <w:rsid w:val="00F266FE"/>
    <w:rsid w:val="00F42BD5"/>
    <w:rsid w:val="00F43E06"/>
    <w:rsid w:val="00F47F4F"/>
    <w:rsid w:val="00F51680"/>
    <w:rsid w:val="00F52F57"/>
    <w:rsid w:val="00F7083D"/>
    <w:rsid w:val="00F7440B"/>
    <w:rsid w:val="00F8326B"/>
    <w:rsid w:val="00FA6B77"/>
    <w:rsid w:val="00FB250F"/>
    <w:rsid w:val="00FD10DE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18</cp:revision>
  <cp:lastPrinted>2024-03-21T08:05:00Z</cp:lastPrinted>
  <dcterms:created xsi:type="dcterms:W3CDTF">2021-10-04T06:42:00Z</dcterms:created>
  <dcterms:modified xsi:type="dcterms:W3CDTF">2024-03-21T08:27:00Z</dcterms:modified>
</cp:coreProperties>
</file>