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534CF923" w:rsidR="00122A30" w:rsidRPr="009B7D3B" w:rsidRDefault="00B01D05" w:rsidP="009B7D3B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Część 1 </w:t>
            </w:r>
            <w:r w:rsidR="009B7D3B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Myjnia endoskopowa (dwustanowiskowa, wolnostojąca)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77777777" w:rsidR="009B7D3B" w:rsidRP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05"/>
        <w:gridCol w:w="4491"/>
        <w:gridCol w:w="3544"/>
      </w:tblGrid>
      <w:tr w:rsidR="00117548" w:rsidRPr="009B7D3B" w14:paraId="262732AE" w14:textId="77777777" w:rsidTr="00111C4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5C088" w14:textId="77777777" w:rsidR="000E08B9" w:rsidRPr="009B7D3B" w:rsidRDefault="000E08B9" w:rsidP="000D2DBD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0DC1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471C4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991B2" w14:textId="6D7E1384" w:rsidR="000E08B9" w:rsidRPr="009B7D3B" w:rsidRDefault="000E08B9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</w:p>
        </w:tc>
      </w:tr>
      <w:tr w:rsidR="00117548" w:rsidRPr="009B7D3B" w14:paraId="1FC55F55" w14:textId="77777777" w:rsidTr="00111C4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00EF5" w14:textId="77777777" w:rsidR="000E08B9" w:rsidRPr="009B7D3B" w:rsidRDefault="000E08B9" w:rsidP="000D2DBD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DAAD5C" w14:textId="74D5A4BF" w:rsidR="000E08B9" w:rsidRPr="009B7D3B" w:rsidRDefault="009B7D3B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Myjnia endoskopowa (dwustanowiskowa, wolnostojąca)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3992E4" w14:textId="3DE8E94C" w:rsidR="000E08B9" w:rsidRPr="009B7D3B" w:rsidRDefault="009B7D3B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09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9E34EE" w:rsidRPr="009E34EE" w14:paraId="5D7A2FD0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2ACC8" w14:textId="1A2C9BBF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Myjnia-dezynfektor dla endoskopów giętkich</w:t>
            </w:r>
          </w:p>
        </w:tc>
        <w:tc>
          <w:tcPr>
            <w:tcW w:w="1559" w:type="dxa"/>
            <w:vAlign w:val="center"/>
          </w:tcPr>
          <w:p w14:paraId="7EDB4307" w14:textId="3C5FB379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CA4A864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3DCECED" w14:textId="3E74EE91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271D0588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39E263" w14:textId="26F100B3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 xml:space="preserve">Możliwość integracji </w:t>
            </w:r>
            <w:bookmarkStart w:id="0" w:name="OLE_LINK2"/>
            <w:r w:rsidRPr="009E34EE">
              <w:rPr>
                <w:rFonts w:ascii="Garamond" w:hAnsi="Garamond" w:cs="Arial"/>
                <w:sz w:val="20"/>
                <w:szCs w:val="20"/>
              </w:rPr>
              <w:t xml:space="preserve">z posiadanym przez Zamawiającego systemem </w:t>
            </w:r>
            <w:proofErr w:type="spellStart"/>
            <w:r w:rsidRPr="009E34EE">
              <w:rPr>
                <w:rFonts w:ascii="Garamond" w:hAnsi="Garamond" w:cs="Arial"/>
                <w:sz w:val="20"/>
                <w:szCs w:val="20"/>
              </w:rPr>
              <w:t>Endobase</w:t>
            </w:r>
            <w:bookmarkEnd w:id="0"/>
            <w:proofErr w:type="spellEnd"/>
            <w:r w:rsidRPr="009E34EE">
              <w:rPr>
                <w:rFonts w:ascii="Garamond" w:hAnsi="Garamond" w:cs="Arial"/>
                <w:sz w:val="20"/>
                <w:szCs w:val="20"/>
              </w:rPr>
              <w:t>, w tym min.: automatyczne przepisanie danych cyklu dekontaminacji.</w:t>
            </w:r>
          </w:p>
        </w:tc>
        <w:tc>
          <w:tcPr>
            <w:tcW w:w="1559" w:type="dxa"/>
            <w:vAlign w:val="center"/>
          </w:tcPr>
          <w:p w14:paraId="71AEB87E" w14:textId="06B4AC92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83688F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309DA8" w14:textId="5C4D12D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7451FC7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C9910D" w14:textId="13D8859E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Drzwi szklane, otwierane do dołu, z automatycznym domykaniem.</w:t>
            </w:r>
          </w:p>
        </w:tc>
        <w:tc>
          <w:tcPr>
            <w:tcW w:w="1559" w:type="dxa"/>
            <w:vAlign w:val="center"/>
          </w:tcPr>
          <w:p w14:paraId="0FCE86FA" w14:textId="748ACB1F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C5D595D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3A2FB6" w14:textId="0B9F6478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BCAE18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298C3A" w14:textId="7CDDFAF9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Obudowa, panele oraz komora myjnia wykonane ze szkła i stali nierdzewnej.</w:t>
            </w:r>
          </w:p>
        </w:tc>
        <w:tc>
          <w:tcPr>
            <w:tcW w:w="1559" w:type="dxa"/>
            <w:vAlign w:val="center"/>
          </w:tcPr>
          <w:p w14:paraId="29F56E8E" w14:textId="6AF2292D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9618FAA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ED13AD5" w14:textId="672293F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17EC577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BBD4B3" w14:textId="349344DF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Jednoczesna dekontaminacja 2 endoskopów</w:t>
            </w:r>
          </w:p>
        </w:tc>
        <w:tc>
          <w:tcPr>
            <w:tcW w:w="1559" w:type="dxa"/>
            <w:vAlign w:val="center"/>
          </w:tcPr>
          <w:p w14:paraId="21DBB570" w14:textId="10C5E632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F4F8C8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CE3C4F" w14:textId="131CD513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06759DC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943775A" w14:textId="5426E343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kolorowym, dotykowym monitorze.</w:t>
            </w:r>
          </w:p>
        </w:tc>
        <w:tc>
          <w:tcPr>
            <w:tcW w:w="1559" w:type="dxa"/>
            <w:vAlign w:val="center"/>
          </w:tcPr>
          <w:p w14:paraId="4C4665ED" w14:textId="72E9655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0D13A1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ADC544" w14:textId="7EE2B3CA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75CB22C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F6B4BA" w14:textId="5A185B45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Interfejs użytkownika dostępny w języku polskim</w:t>
            </w:r>
          </w:p>
        </w:tc>
        <w:tc>
          <w:tcPr>
            <w:tcW w:w="1559" w:type="dxa"/>
            <w:vAlign w:val="center"/>
          </w:tcPr>
          <w:p w14:paraId="72804365" w14:textId="73724EE3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5F29FB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E5611B" w14:textId="03495F18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26A98DF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4E22FE" w14:textId="30D1BC50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Proces dezynfekcji oparty na środkach dezynfekcyjnych zawierających kwas nadoctowy</w:t>
            </w:r>
          </w:p>
        </w:tc>
        <w:tc>
          <w:tcPr>
            <w:tcW w:w="1559" w:type="dxa"/>
            <w:vAlign w:val="center"/>
          </w:tcPr>
          <w:p w14:paraId="33A13940" w14:textId="7932236D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B7D767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37CAC3" w14:textId="1385FFB1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2553E00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6AEDCC8" w14:textId="77777777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 xml:space="preserve">Myjnia posiadająca kosze uniwersalne do układania endoskopów. </w:t>
            </w:r>
          </w:p>
          <w:p w14:paraId="665B98B7" w14:textId="4D588FF7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Kosze wyciągalne umożliwiające układanie endoskopu poza komorą myjni.</w:t>
            </w:r>
          </w:p>
        </w:tc>
        <w:tc>
          <w:tcPr>
            <w:tcW w:w="1559" w:type="dxa"/>
            <w:vAlign w:val="center"/>
          </w:tcPr>
          <w:p w14:paraId="62FE8A62" w14:textId="5997D01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65EDDA8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6A33D9" w14:textId="3018037D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71FFBA2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F6D71E" w14:textId="244A9E2A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Podłączenie do powietrza sprężonego klasy medycznej, do przedmuchiwania kanałów/suszenia endoskopu</w:t>
            </w:r>
          </w:p>
        </w:tc>
        <w:tc>
          <w:tcPr>
            <w:tcW w:w="1559" w:type="dxa"/>
            <w:vAlign w:val="center"/>
          </w:tcPr>
          <w:p w14:paraId="01A798C2" w14:textId="5DA27D3C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9A72B21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D2E5FDA" w14:textId="3DAB47AE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35EF24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199C1A" w14:textId="6EE9B2BA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wyposażana w system czytników RFID, pozwalających identyfikować endoskopy, użytkowników i środki do mycia i dekontaminacji</w:t>
            </w:r>
          </w:p>
        </w:tc>
        <w:tc>
          <w:tcPr>
            <w:tcW w:w="1559" w:type="dxa"/>
            <w:vAlign w:val="center"/>
          </w:tcPr>
          <w:p w14:paraId="62865D45" w14:textId="167A8594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99B54A3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0AC61C" w14:textId="756349EA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55CA6FE5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E3757F" w14:textId="7D179D53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Automatyczny raportowanie użytkownika, endoskopu i środków chemicznych użytych do dekontaminacji</w:t>
            </w:r>
          </w:p>
        </w:tc>
        <w:tc>
          <w:tcPr>
            <w:tcW w:w="1559" w:type="dxa"/>
            <w:vAlign w:val="center"/>
          </w:tcPr>
          <w:p w14:paraId="6B1F30C6" w14:textId="0DFB7B28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C8C97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E6EACD" w14:textId="03B066B5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30337A3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F6508D4" w14:textId="2160D192" w:rsidR="009E34EE" w:rsidRPr="009E34EE" w:rsidRDefault="009E34EE" w:rsidP="009E34EE">
            <w:pPr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 xml:space="preserve">Myjnia spełniająca wymogi rozporządzenia UE o wyrobach medycznych (MDR) 2017/745, klasa </w:t>
            </w:r>
            <w:proofErr w:type="spellStart"/>
            <w:r w:rsidRPr="009E34EE">
              <w:rPr>
                <w:rFonts w:ascii="Garamond" w:hAnsi="Garamond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1559" w:type="dxa"/>
            <w:vAlign w:val="center"/>
          </w:tcPr>
          <w:p w14:paraId="02105E9F" w14:textId="1A54A123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0EFE8A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947CFFF" w14:textId="3BB6800D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E5AA290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C63EF1" w14:textId="635B3F5F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musi spełniać wymogi normy EN 15883-1, EN 15883-4, EN 62304 lub równoważnych</w:t>
            </w:r>
          </w:p>
        </w:tc>
        <w:tc>
          <w:tcPr>
            <w:tcW w:w="1559" w:type="dxa"/>
            <w:vAlign w:val="center"/>
          </w:tcPr>
          <w:p w14:paraId="1E695CF3" w14:textId="3E9B18BF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4BDB9BC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D8B26C1" w14:textId="5F112D2E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4038B19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0FF16BA" w14:textId="77777777" w:rsidR="009E34EE" w:rsidRPr="009E34EE" w:rsidRDefault="009E34EE" w:rsidP="009E34EE">
            <w:pPr>
              <w:spacing w:line="288" w:lineRule="auto"/>
              <w:ind w:left="111" w:right="13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co najmniej 3 cykle dekontaminacji:</w:t>
            </w:r>
          </w:p>
          <w:p w14:paraId="4517AF51" w14:textId="77777777" w:rsidR="009E34EE" w:rsidRPr="009E34EE" w:rsidRDefault="009E34EE" w:rsidP="009E34EE">
            <w:pPr>
              <w:pStyle w:val="Akapitzlist"/>
              <w:numPr>
                <w:ilvl w:val="0"/>
                <w:numId w:val="201"/>
              </w:numPr>
              <w:spacing w:after="16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Dekontaminacji endoskopu, z krótkim suszeniem</w:t>
            </w:r>
          </w:p>
          <w:p w14:paraId="38AD96C9" w14:textId="77777777" w:rsidR="009E34EE" w:rsidRPr="009E34EE" w:rsidRDefault="009E34EE" w:rsidP="009E34EE">
            <w:pPr>
              <w:pStyle w:val="Akapitzlist"/>
              <w:numPr>
                <w:ilvl w:val="0"/>
                <w:numId w:val="201"/>
              </w:numPr>
              <w:spacing w:after="16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Dekontaminacji endoskopu, z przedłużonym suszeniem</w:t>
            </w:r>
          </w:p>
          <w:p w14:paraId="38E7705B" w14:textId="767E671F" w:rsidR="009E34EE" w:rsidRPr="009E34EE" w:rsidRDefault="009E34EE" w:rsidP="009E34EE">
            <w:pPr>
              <w:pStyle w:val="Akapitzlist"/>
              <w:spacing w:after="16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Dekontaminacji termicznej myjni.</w:t>
            </w:r>
          </w:p>
        </w:tc>
        <w:tc>
          <w:tcPr>
            <w:tcW w:w="1559" w:type="dxa"/>
            <w:vAlign w:val="center"/>
          </w:tcPr>
          <w:p w14:paraId="21CE2CC0" w14:textId="6A4702C0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8E8C7AE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412BC3" w14:textId="383523F1" w:rsidR="009E34EE" w:rsidRPr="009E34EE" w:rsidRDefault="009E34EE" w:rsidP="001B658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</w:t>
            </w:r>
            <w:r w:rsidR="00567027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 pkt. wyższa niż wymagana</w:t>
            </w:r>
            <w:bookmarkStart w:id="1" w:name="_GoBack"/>
            <w:bookmarkEnd w:id="1"/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 – 2 pkt.</w:t>
            </w:r>
          </w:p>
        </w:tc>
      </w:tr>
      <w:tr w:rsidR="009E34EE" w:rsidRPr="009E34EE" w14:paraId="63E89989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111A9A" w14:textId="063BA352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Tester szczelności umożliwiający sprawdzenie jednocześnie 2 endoskopów</w:t>
            </w:r>
          </w:p>
        </w:tc>
        <w:tc>
          <w:tcPr>
            <w:tcW w:w="1559" w:type="dxa"/>
            <w:vAlign w:val="center"/>
          </w:tcPr>
          <w:p w14:paraId="793653CB" w14:textId="38F530D2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E31F856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10C1D2" w14:textId="315EAC53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0F8C6C9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AF28C5" w14:textId="1805C34C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zbiorniki buforowe dla wszystkich środków chemicznych wymaganych podczas cyklu</w:t>
            </w:r>
          </w:p>
        </w:tc>
        <w:tc>
          <w:tcPr>
            <w:tcW w:w="1559" w:type="dxa"/>
            <w:vAlign w:val="center"/>
          </w:tcPr>
          <w:p w14:paraId="3DBBEBE7" w14:textId="3021F79A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F4DD6F9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83CCCE0" w14:textId="2224A33E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51F4725D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4627ADF" w14:textId="72974242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Dezynfekcja wody za pomocą filtru 0.2 µm, opcjonalne możliwość zastosowanie dodatkowo filtru endotoksyn</w:t>
            </w:r>
          </w:p>
        </w:tc>
        <w:tc>
          <w:tcPr>
            <w:tcW w:w="1559" w:type="dxa"/>
            <w:vAlign w:val="center"/>
          </w:tcPr>
          <w:p w14:paraId="61109FB1" w14:textId="2FD5DBC8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E54BF22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3575C9" w14:textId="3A5D6099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5C79842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062498B" w14:textId="2B4F985D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Automatyczny, programowalny dzienny cykl samo-dezynfekcji termicznej</w:t>
            </w:r>
          </w:p>
        </w:tc>
        <w:tc>
          <w:tcPr>
            <w:tcW w:w="1559" w:type="dxa"/>
            <w:vAlign w:val="center"/>
          </w:tcPr>
          <w:p w14:paraId="65AC289E" w14:textId="2794E5E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F2E69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DC43309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AE69F48" w14:textId="164498A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4F4C649D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670958E" w14:textId="60A0E7F4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Możliwość integracji z systemem archiwizacji procesu</w:t>
            </w:r>
          </w:p>
        </w:tc>
        <w:tc>
          <w:tcPr>
            <w:tcW w:w="1559" w:type="dxa"/>
            <w:vAlign w:val="center"/>
          </w:tcPr>
          <w:p w14:paraId="58265575" w14:textId="17EF58B4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07F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51C1D8E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A6AD20" w14:textId="542ABBCB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6B3F77F9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CB986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3261609" w14:textId="067342C0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  <w:lang w:eastAsia="ar-SA"/>
              </w:rPr>
              <w:t>Zasilanie elektryczne z sieci 3x400V/230V</w:t>
            </w:r>
          </w:p>
        </w:tc>
        <w:tc>
          <w:tcPr>
            <w:tcW w:w="1559" w:type="dxa"/>
            <w:vAlign w:val="center"/>
          </w:tcPr>
          <w:p w14:paraId="07280E45" w14:textId="0ED477BA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82CF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2A270B4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CCA62DD" w14:textId="0801C1FD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4063A9BC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A8B6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CF40474" w14:textId="467BA8DA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9E34EE">
              <w:rPr>
                <w:rFonts w:ascii="Garamond" w:hAnsi="Garamond" w:cs="Arial"/>
                <w:sz w:val="20"/>
                <w:szCs w:val="20"/>
                <w:lang w:eastAsia="ar-SA"/>
              </w:rPr>
              <w:t>Kompatybilność z zewnętrznym system uzdatniania wody</w:t>
            </w:r>
          </w:p>
        </w:tc>
        <w:tc>
          <w:tcPr>
            <w:tcW w:w="1559" w:type="dxa"/>
            <w:vAlign w:val="center"/>
          </w:tcPr>
          <w:p w14:paraId="485BBBF8" w14:textId="110997E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6ED2B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6053674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106E3F3" w14:textId="38153131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E34EE" w:rsidRPr="009E34EE" w14:paraId="3FA812B5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35D93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6D9A6CB" w14:textId="200CE817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Myjnia wyposażona w port RJ45, z możliwością zdalnego dostępu na potrzeby serwisu</w:t>
            </w:r>
          </w:p>
        </w:tc>
        <w:tc>
          <w:tcPr>
            <w:tcW w:w="1559" w:type="dxa"/>
            <w:vAlign w:val="center"/>
          </w:tcPr>
          <w:p w14:paraId="26E0A425" w14:textId="2A30722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5F696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6D1957B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1608A58" w14:textId="6D09A7DE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5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ie </w:t>
            </w: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</w:tr>
      <w:tr w:rsidR="009E34EE" w:rsidRPr="009E34EE" w14:paraId="462B4356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2813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5833407" w14:textId="4DD007C5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Kompatybilność z posiadanymi przez Zamawiającego endoskopami firmy Olympus</w:t>
            </w:r>
          </w:p>
        </w:tc>
        <w:tc>
          <w:tcPr>
            <w:tcW w:w="1559" w:type="dxa"/>
            <w:vAlign w:val="center"/>
          </w:tcPr>
          <w:p w14:paraId="756FDAB7" w14:textId="40C6F485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68714" w14:textId="77777777" w:rsidR="009E34EE" w:rsidRP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418F9FB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B9F77FF" w14:textId="77777777" w:rsidR="009E34EE" w:rsidRPr="009E34EE" w:rsidRDefault="009E34EE" w:rsidP="009E34E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Bez stosowania złączy/adapterów – 5 pkt.</w:t>
            </w:r>
          </w:p>
          <w:p w14:paraId="4D3D5D25" w14:textId="1FCB37C6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Przy zastosowaniu złączy/adapterów – 0 pkt.</w:t>
            </w:r>
          </w:p>
        </w:tc>
      </w:tr>
      <w:tr w:rsidR="009E34EE" w:rsidRPr="009E34EE" w14:paraId="7EF800B3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30D7E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9E946AE" w14:textId="52275B01" w:rsidR="009E34EE" w:rsidRPr="009E34EE" w:rsidRDefault="009E34EE" w:rsidP="009E34EE">
            <w:pPr>
              <w:pStyle w:val="Stopka"/>
              <w:spacing w:before="120" w:after="120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9E34EE">
              <w:rPr>
                <w:rFonts w:ascii="Garamond" w:hAnsi="Garamond" w:cs="Arial"/>
                <w:sz w:val="20"/>
                <w:szCs w:val="20"/>
              </w:rPr>
              <w:t>Ochrona przed zastosowaniem przeterminowanych środków chemicznych</w:t>
            </w:r>
          </w:p>
        </w:tc>
        <w:tc>
          <w:tcPr>
            <w:tcW w:w="1559" w:type="dxa"/>
            <w:vAlign w:val="center"/>
          </w:tcPr>
          <w:p w14:paraId="15496BFD" w14:textId="4ADB186B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0762B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E821E5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D3F8AE" w14:textId="1C9FBF6C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5</w:t>
            </w:r>
            <w:r w:rsidR="001B6589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 pkt., N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ie </w:t>
            </w:r>
            <w:r w:rsidR="001B6589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0 pkt.</w:t>
            </w:r>
          </w:p>
        </w:tc>
      </w:tr>
      <w:tr w:rsidR="009E34EE" w:rsidRPr="009E34EE" w14:paraId="67CA6CE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FDCE6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0A1F6D" w14:textId="2DADC141" w:rsidR="009E34EE" w:rsidRPr="009E34EE" w:rsidRDefault="009E34EE" w:rsidP="009E34EE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9E34EE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559" w:type="dxa"/>
            <w:vAlign w:val="center"/>
          </w:tcPr>
          <w:p w14:paraId="1B645119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7DDE8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1590577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F338D8F" w14:textId="77777777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E34EE" w:rsidRPr="009E34EE" w14:paraId="6711135A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1D953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6BB3073" w14:textId="7DDBB08D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463E89D0" w14:textId="70111E89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9C8D3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BDA45CF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FB4D30A" w14:textId="5BA87DF5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7CAF30D7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0530B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1E7D54" w14:textId="7093D723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70BAB90F" w14:textId="72B141DD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A6178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45A1D86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02B6ADB" w14:textId="32E3EE49" w:rsidR="009E34EE" w:rsidRPr="009E34EE" w:rsidRDefault="009E34EE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Tak – 1 </w:t>
            </w:r>
            <w:r w:rsidR="001B6589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pkt., N</w:t>
            </w:r>
            <w:r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1768DD21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1ADC7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A486EE" w14:textId="39869E4D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6BD937EB" w14:textId="7C73B7C0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31BF3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493EA35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98CBE2F" w14:textId="35464002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100EA88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7FC7A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9DA4B8" w14:textId="5AA2E19C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7AC4FCDC" w14:textId="35B60BBE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571D7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18D30EE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09ADC9F" w14:textId="0EE3CF32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9E34EE" w:rsidRPr="009E34EE" w14:paraId="59458C8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380E2" w14:textId="77777777" w:rsidR="009E34EE" w:rsidRPr="009E34EE" w:rsidRDefault="009E34EE" w:rsidP="009E34E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542909" w14:textId="61704835" w:rsidR="009E34EE" w:rsidRPr="009E34EE" w:rsidRDefault="009E34EE" w:rsidP="009E34EE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9E34EE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70B6E3F5" w14:textId="2B8EFFE8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E34E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415DB" w14:textId="77777777" w:rsidR="009E34EE" w:rsidRPr="009E34EE" w:rsidRDefault="009E34EE" w:rsidP="009E34EE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BD7431B" w14:textId="77777777" w:rsidR="009E34EE" w:rsidRPr="009E34EE" w:rsidRDefault="009E34EE" w:rsidP="009E34EE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C3646C3" w14:textId="08110C06" w:rsidR="009E34EE" w:rsidRPr="009E34EE" w:rsidRDefault="001B6589" w:rsidP="009E34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9E34EE" w:rsidRPr="009E34E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</w:tbl>
    <w:p w14:paraId="5C2C9073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4AE6638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1942F0A" w14:textId="77777777" w:rsidR="009B7D3B" w:rsidRPr="009E34EE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CDD4B0E" w14:textId="4452BAAF" w:rsidR="009B7D3B" w:rsidRDefault="009B7D3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4D0AA82" w14:textId="442A1C63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E8FCFAB" w14:textId="0E1E9476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323554" w14:textId="0F34B5C7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2E5A19" w14:textId="314363E0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15B4658" w14:textId="25A659C3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9CE65BB" w14:textId="7E219EBE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D3E584" w14:textId="5E18FAF4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F60422C" w14:textId="2AD78287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8B7484A" w14:textId="1A5D1128" w:rsidR="001A184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F67EFF0" w14:textId="77777777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B7D3B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02665B31" w:rsidR="009B7D3B" w:rsidRPr="009B7D3B" w:rsidRDefault="009E34EE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34EE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FBCB2" w14:textId="77777777" w:rsidR="009E34EE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7FFF63D8" w14:textId="61B6BB46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B58A0" w14:textId="77777777" w:rsidR="009E34EE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11C3D70E" w14:textId="77777777" w:rsidR="009E34EE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4C4EE959" w14:textId="211E0144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44A1" w14:textId="77777777" w:rsidR="009E34EE" w:rsidRDefault="009E34EE" w:rsidP="009E34EE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27B34A33" w14:textId="3F0C8D6F" w:rsidR="009E34EE" w:rsidRPr="009B7D3B" w:rsidRDefault="009E34EE" w:rsidP="009E34EE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9E34EE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5F9AB6F6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4D69DAD3" w:rsidR="009E34EE" w:rsidRPr="009B7D3B" w:rsidRDefault="009E34EE" w:rsidP="009E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70FCBA39" w:rsidR="009E34EE" w:rsidRPr="009B7D3B" w:rsidRDefault="009E34EE" w:rsidP="009E34EE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2A811A4A" w:rsidR="009E34EE" w:rsidRPr="009B7D3B" w:rsidRDefault="009E34EE" w:rsidP="009E34E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35DA4CD8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12C2CAA5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55E4DD0E" w:rsidR="009E34EE" w:rsidRPr="009B7D3B" w:rsidRDefault="009E34EE" w:rsidP="009E34E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9E34EE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4EE82ADA" w:rsidR="009E34EE" w:rsidRPr="009B7D3B" w:rsidRDefault="009E34EE" w:rsidP="009E34EE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 cenie oferty -  przeglądy okresowe w okresie gwarancji (w częstotliwości i w zakresie </w:t>
            </w:r>
            <w:r w:rsidRPr="00A74EED">
              <w:rPr>
                <w:rFonts w:ascii="Garamond" w:hAnsi="Garamond"/>
                <w:color w:val="000000"/>
                <w:sz w:val="20"/>
                <w:szCs w:val="20"/>
              </w:rPr>
              <w:t>zgodnym z wymogami producenta).</w:t>
            </w:r>
            <w:r w:rsidRPr="00A74EED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A74EED" w:rsidRPr="00A74EED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W cenie oferty - </w:t>
            </w:r>
            <w:r w:rsidR="00A74EED" w:rsidRPr="00A74EED">
              <w:rPr>
                <w:rFonts w:ascii="Garamond" w:hAnsi="Garamond"/>
                <w:color w:val="000000"/>
                <w:sz w:val="20"/>
                <w:szCs w:val="20"/>
              </w:rPr>
              <w:t xml:space="preserve">obowiązkowy </w:t>
            </w:r>
            <w:r w:rsidRPr="00A74EED">
              <w:rPr>
                <w:rFonts w:ascii="Garamond" w:hAnsi="Garamond"/>
                <w:color w:val="000000"/>
                <w:sz w:val="20"/>
                <w:szCs w:val="20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7181AEFC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1722E599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30CECF5D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08F5DFC8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5B96A996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3DF4C698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72738CA8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55E80842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4191B64D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0E0B7826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690D0AEA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3468AD4B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2ECCDA8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03E772EA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61302BA2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1006E1A3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730AE063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034F1C52" w:rsidR="009E34EE" w:rsidRPr="009B7D3B" w:rsidRDefault="009E34EE" w:rsidP="009E34EE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0CFE2E10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0E39DF1B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5D30B742" w:rsidR="009E34EE" w:rsidRPr="009B7D3B" w:rsidRDefault="009E34EE" w:rsidP="009E34E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30F3533B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BDFA" w14:textId="77777777" w:rsidR="009E34EE" w:rsidRPr="003A28B9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7E68306C" w14:textId="26A0D47F" w:rsidR="009E34EE" w:rsidRPr="009B7D3B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9E34EE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0304DA38" w:rsidR="009E34EE" w:rsidRPr="009B7D3B" w:rsidRDefault="009E34EE" w:rsidP="009E34E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3A28B9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9E34EE" w:rsidRPr="009B7D3B" w:rsidRDefault="009E34EE" w:rsidP="009E34E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9E34EE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6C3444CC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A28B9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3A28B9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2C4037A1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36A2ED16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0C4224D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408AB" w14:textId="236E376A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5650AFDA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70772FEF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4DFD928D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6D9B0" w14:textId="77777777" w:rsidR="009E34EE" w:rsidRPr="003A28B9" w:rsidRDefault="009E34EE" w:rsidP="009E34EE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158A0424" w14:textId="77777777" w:rsidR="009E34EE" w:rsidRPr="003A28B9" w:rsidRDefault="009E34EE" w:rsidP="009E34EE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6ACD8C54" w14:textId="77777777" w:rsidR="009E34EE" w:rsidRPr="003A28B9" w:rsidRDefault="009E34EE" w:rsidP="009E34EE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249728C6" w14:textId="6A8D55A5" w:rsidR="009E34EE" w:rsidRPr="009B7D3B" w:rsidRDefault="009E34EE" w:rsidP="009E34E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4B1B80C5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7927D9A2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9E34EE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08D5146A" w:rsidR="009E34EE" w:rsidRPr="009B7D3B" w:rsidRDefault="009E34EE" w:rsidP="009E34E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9E34EE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717CE405" w:rsidR="009E34EE" w:rsidRPr="009B7D3B" w:rsidRDefault="009E34EE" w:rsidP="009E34EE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5F4498E3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65AA2D15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5F4F3" w14:textId="4C9058B1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58A764E0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28D5D8C4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539345B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DD72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9A68E" w14:textId="77777777" w:rsidR="009E34EE" w:rsidRPr="003A28B9" w:rsidRDefault="009E34EE" w:rsidP="009E34EE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08F9FD8" w14:textId="54A756C6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DD90" w14:textId="32B8C4D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AAB6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6C6D" w14:textId="77777777" w:rsidR="009E34EE" w:rsidRPr="003A28B9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000B7BA6" w14:textId="02437E06" w:rsidR="009E34EE" w:rsidRPr="009B7D3B" w:rsidRDefault="009E34EE" w:rsidP="009E34E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9E34EE" w:rsidRPr="009B7D3B" w14:paraId="03E170F7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DF49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D347" w14:textId="7246595C" w:rsidR="009E34EE" w:rsidRPr="009B7D3B" w:rsidRDefault="009E34EE" w:rsidP="009E34E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D29E0" w14:textId="0FDF0C9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637A" w14:textId="77777777" w:rsidR="009E34EE" w:rsidRPr="009B7D3B" w:rsidRDefault="009E34EE" w:rsidP="009E34E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DE6A" w14:textId="7AF2080A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05E6310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5452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CE84" w14:textId="322B6105" w:rsidR="009E34EE" w:rsidRPr="009B7D3B" w:rsidRDefault="009E34EE" w:rsidP="009E34E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7A31" w14:textId="4535BA2F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97447" w14:textId="7777777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B6C2" w14:textId="39346DD9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9E34EE" w:rsidRPr="009B7D3B" w14:paraId="186ACCE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B43C" w14:textId="77777777" w:rsidR="009E34EE" w:rsidRPr="009B7D3B" w:rsidRDefault="009E34EE" w:rsidP="009E34E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6F054" w14:textId="77777777" w:rsidR="009E34EE" w:rsidRDefault="009E34EE" w:rsidP="009E34EE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19BB02A" w14:textId="271E9FD5" w:rsidR="009E34EE" w:rsidRPr="009B7D3B" w:rsidRDefault="009E34EE" w:rsidP="009E34E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0356" w14:textId="5CE675A2" w:rsidR="009E34EE" w:rsidRPr="009B7D3B" w:rsidRDefault="009E34EE" w:rsidP="009E34E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F067" w14:textId="7777777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A7E" w14:textId="103BBE17" w:rsidR="009E34EE" w:rsidRPr="009B7D3B" w:rsidRDefault="009E34EE" w:rsidP="009E34E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7AD2" w14:textId="77777777" w:rsidR="008535F5" w:rsidRDefault="008535F5" w:rsidP="005A1349">
      <w:pPr>
        <w:spacing w:after="0" w:line="240" w:lineRule="auto"/>
      </w:pPr>
      <w:r>
        <w:separator/>
      </w:r>
    </w:p>
  </w:endnote>
  <w:endnote w:type="continuationSeparator" w:id="0">
    <w:p w14:paraId="5C595CD5" w14:textId="77777777" w:rsidR="008535F5" w:rsidRDefault="008535F5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BB16E" w14:textId="77777777" w:rsidR="008535F5" w:rsidRDefault="008535F5" w:rsidP="005A1349">
      <w:pPr>
        <w:spacing w:after="0" w:line="240" w:lineRule="auto"/>
      </w:pPr>
      <w:r>
        <w:separator/>
      </w:r>
    </w:p>
  </w:footnote>
  <w:footnote w:type="continuationSeparator" w:id="0">
    <w:p w14:paraId="2CFE1B7F" w14:textId="77777777" w:rsidR="008535F5" w:rsidRDefault="008535F5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481EC4E2" w:rsidR="000F39CB" w:rsidRPr="005F5CF1" w:rsidRDefault="0039549D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28F1-2B11-4881-9706-9E7A9188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16</cp:revision>
  <cp:lastPrinted>2023-02-01T10:58:00Z</cp:lastPrinted>
  <dcterms:created xsi:type="dcterms:W3CDTF">2023-10-12T10:47:00Z</dcterms:created>
  <dcterms:modified xsi:type="dcterms:W3CDTF">2024-01-29T10:28:00Z</dcterms:modified>
</cp:coreProperties>
</file>