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356EA" w14:textId="2E2A22C0" w:rsidR="00CC79ED"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73591DBE" w14:textId="77777777" w:rsidR="00E831AF" w:rsidRPr="00E8759B" w:rsidRDefault="00E831AF" w:rsidP="00411A14">
      <w:pPr>
        <w:rPr>
          <w:rFonts w:asciiTheme="minorHAnsi" w:hAnsiTheme="minorHAnsi" w:cstheme="minorHAnsi"/>
          <w:sz w:val="12"/>
          <w:szCs w:val="12"/>
          <w:lang w:eastAsia="x-none"/>
        </w:rPr>
      </w:pPr>
    </w:p>
    <w:p w14:paraId="22CA4C24" w14:textId="77777777" w:rsidR="00CC79ED" w:rsidRPr="00EE643F" w:rsidRDefault="00CC79ED" w:rsidP="000A6C5C">
      <w:pPr>
        <w:spacing w:line="276" w:lineRule="auto"/>
        <w:rPr>
          <w:rFonts w:asciiTheme="minorHAnsi" w:hAnsiTheme="minorHAnsi" w:cstheme="minorHAnsi"/>
          <w:sz w:val="8"/>
          <w:szCs w:val="8"/>
          <w:lang w:val="x-none" w:eastAsia="x-none"/>
        </w:rPr>
      </w:pPr>
    </w:p>
    <w:p w14:paraId="5DBE69B5" w14:textId="77777777" w:rsidR="00ED57B9" w:rsidRPr="00E8759B" w:rsidRDefault="00ED57B9" w:rsidP="00B1429D">
      <w:pPr>
        <w:pStyle w:val="Legenda"/>
        <w:shd w:val="clear" w:color="auto" w:fill="D9D9D9"/>
        <w:rPr>
          <w:rFonts w:asciiTheme="minorHAnsi" w:hAnsiTheme="minorHAnsi" w:cstheme="minorHAnsi"/>
          <w:b w:val="0"/>
          <w:iCs/>
          <w:sz w:val="12"/>
          <w:szCs w:val="12"/>
        </w:rPr>
      </w:pPr>
    </w:p>
    <w:p w14:paraId="6CEA25C9" w14:textId="21BBA43E" w:rsidR="00ED57B9" w:rsidRPr="00C028E2" w:rsidRDefault="00ED57B9" w:rsidP="00B1429D">
      <w:pPr>
        <w:pStyle w:val="Legenda"/>
        <w:shd w:val="clear" w:color="auto" w:fill="D9D9D9"/>
        <w:jc w:val="center"/>
        <w:rPr>
          <w:rFonts w:asciiTheme="minorHAnsi" w:hAnsiTheme="minorHAnsi" w:cstheme="minorHAnsi"/>
          <w:iCs/>
          <w:szCs w:val="24"/>
        </w:rPr>
      </w:pPr>
      <w:r w:rsidRPr="00C028E2">
        <w:rPr>
          <w:rFonts w:asciiTheme="minorHAnsi" w:hAnsiTheme="minorHAnsi" w:cstheme="minorHAnsi"/>
          <w:iCs/>
          <w:szCs w:val="24"/>
        </w:rPr>
        <w:t>U M O W A Nr - ___/</w:t>
      </w:r>
      <w:r w:rsidR="00C820C7">
        <w:rPr>
          <w:rFonts w:asciiTheme="minorHAnsi" w:hAnsiTheme="minorHAnsi" w:cstheme="minorHAnsi"/>
          <w:iCs/>
          <w:szCs w:val="24"/>
        </w:rPr>
        <w:t>T</w:t>
      </w:r>
      <w:r w:rsidR="00E96027">
        <w:rPr>
          <w:rFonts w:asciiTheme="minorHAnsi" w:hAnsiTheme="minorHAnsi" w:cstheme="minorHAnsi"/>
          <w:iCs/>
          <w:szCs w:val="24"/>
        </w:rPr>
        <w:t>O</w:t>
      </w:r>
      <w:r w:rsidRPr="00C028E2">
        <w:rPr>
          <w:rFonts w:asciiTheme="minorHAnsi" w:hAnsiTheme="minorHAnsi" w:cstheme="minorHAnsi"/>
          <w:iCs/>
          <w:szCs w:val="24"/>
        </w:rPr>
        <w:t>/20</w:t>
      </w:r>
      <w:r>
        <w:rPr>
          <w:rFonts w:asciiTheme="minorHAnsi" w:hAnsiTheme="minorHAnsi" w:cstheme="minorHAnsi"/>
          <w:iCs/>
          <w:szCs w:val="24"/>
        </w:rPr>
        <w:t>24</w:t>
      </w:r>
    </w:p>
    <w:p w14:paraId="6DB87279" w14:textId="77777777" w:rsidR="00ED57B9" w:rsidRPr="00E8759B" w:rsidRDefault="00ED57B9" w:rsidP="00B1429D">
      <w:pPr>
        <w:pStyle w:val="Legenda"/>
        <w:shd w:val="clear" w:color="auto" w:fill="D9D9D9"/>
        <w:rPr>
          <w:rFonts w:asciiTheme="minorHAnsi" w:hAnsiTheme="minorHAnsi" w:cstheme="minorHAnsi"/>
          <w:iCs/>
          <w:sz w:val="12"/>
          <w:szCs w:val="12"/>
        </w:rPr>
      </w:pPr>
    </w:p>
    <w:p w14:paraId="580C7FDF" w14:textId="77777777" w:rsidR="00ED57B9" w:rsidRPr="00E8759B" w:rsidRDefault="00ED57B9" w:rsidP="00B1429D">
      <w:pPr>
        <w:jc w:val="both"/>
        <w:rPr>
          <w:rFonts w:asciiTheme="minorHAnsi" w:hAnsiTheme="minorHAnsi" w:cstheme="minorHAnsi"/>
          <w:sz w:val="12"/>
          <w:szCs w:val="12"/>
        </w:rPr>
      </w:pPr>
    </w:p>
    <w:p w14:paraId="729267D9"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zawarta w Sosnowcu, dn. ___ 20</w:t>
      </w:r>
      <w:r>
        <w:rPr>
          <w:rFonts w:asciiTheme="minorHAnsi" w:hAnsiTheme="minorHAnsi" w:cstheme="minorHAnsi"/>
          <w:sz w:val="21"/>
          <w:szCs w:val="21"/>
        </w:rPr>
        <w:t>24</w:t>
      </w:r>
      <w:r w:rsidRPr="00C028E2">
        <w:rPr>
          <w:rFonts w:asciiTheme="minorHAnsi" w:hAnsiTheme="minorHAnsi" w:cstheme="minorHAnsi"/>
          <w:sz w:val="21"/>
          <w:szCs w:val="21"/>
        </w:rPr>
        <w:t xml:space="preserve"> roku,</w:t>
      </w:r>
    </w:p>
    <w:p w14:paraId="75A6E7DD" w14:textId="77777777" w:rsidR="00ED57B9" w:rsidRPr="00E8759B" w:rsidRDefault="00ED57B9" w:rsidP="00B1429D">
      <w:pPr>
        <w:jc w:val="both"/>
        <w:rPr>
          <w:rFonts w:asciiTheme="minorHAnsi" w:hAnsiTheme="minorHAnsi" w:cstheme="minorHAnsi"/>
          <w:sz w:val="12"/>
          <w:szCs w:val="12"/>
        </w:rPr>
      </w:pPr>
    </w:p>
    <w:p w14:paraId="1F1A0931" w14:textId="77777777" w:rsidR="00ED57B9" w:rsidRDefault="00ED57B9" w:rsidP="0081113A">
      <w:pPr>
        <w:spacing w:line="276" w:lineRule="auto"/>
        <w:jc w:val="both"/>
        <w:rPr>
          <w:rFonts w:asciiTheme="minorHAnsi" w:hAnsiTheme="minorHAnsi" w:cstheme="minorHAnsi"/>
          <w:sz w:val="21"/>
          <w:szCs w:val="21"/>
        </w:rPr>
      </w:pPr>
      <w:r w:rsidRPr="00C028E2">
        <w:rPr>
          <w:rFonts w:asciiTheme="minorHAnsi" w:hAnsiTheme="minorHAnsi" w:cstheme="minorHAnsi"/>
          <w:sz w:val="21"/>
          <w:szCs w:val="21"/>
        </w:rPr>
        <w:t xml:space="preserve">pomiędzy: </w:t>
      </w:r>
      <w:r>
        <w:rPr>
          <w:rFonts w:asciiTheme="minorHAnsi" w:hAnsiTheme="minorHAnsi" w:cstheme="minorHAnsi"/>
          <w:b/>
          <w:sz w:val="21"/>
          <w:szCs w:val="21"/>
        </w:rPr>
        <w:t>Sosnowieckimi Wodociągami</w:t>
      </w:r>
      <w:r w:rsidRPr="00C028E2">
        <w:rPr>
          <w:rFonts w:asciiTheme="minorHAnsi" w:hAnsiTheme="minorHAnsi" w:cstheme="minorHAnsi"/>
          <w:sz w:val="21"/>
          <w:szCs w:val="21"/>
        </w:rPr>
        <w:t xml:space="preserve"> </w:t>
      </w:r>
      <w:r>
        <w:rPr>
          <w:rFonts w:asciiTheme="minorHAnsi" w:hAnsiTheme="minorHAnsi" w:cstheme="minorHAnsi"/>
          <w:b/>
          <w:bCs/>
          <w:sz w:val="21"/>
          <w:szCs w:val="21"/>
        </w:rPr>
        <w:t>Spółką</w:t>
      </w:r>
      <w:r w:rsidRPr="00C028E2">
        <w:rPr>
          <w:rFonts w:asciiTheme="minorHAnsi" w:hAnsiTheme="minorHAnsi" w:cstheme="minorHAnsi"/>
          <w:b/>
          <w:bCs/>
          <w:sz w:val="21"/>
          <w:szCs w:val="21"/>
        </w:rPr>
        <w:t xml:space="preserve"> </w:t>
      </w:r>
      <w:r>
        <w:rPr>
          <w:rFonts w:asciiTheme="minorHAnsi" w:hAnsiTheme="minorHAnsi" w:cstheme="minorHAnsi"/>
          <w:b/>
          <w:bCs/>
          <w:sz w:val="21"/>
          <w:szCs w:val="21"/>
        </w:rPr>
        <w:t>Akcyjną</w:t>
      </w:r>
      <w:r w:rsidRPr="00C028E2">
        <w:rPr>
          <w:rFonts w:asciiTheme="minorHAnsi" w:hAnsiTheme="minorHAnsi" w:cstheme="minorHAnsi"/>
          <w:b/>
          <w:bCs/>
          <w:sz w:val="21"/>
          <w:szCs w:val="21"/>
        </w:rPr>
        <w:t xml:space="preserve">, </w:t>
      </w:r>
      <w:r w:rsidRPr="00C028E2">
        <w:rPr>
          <w:rFonts w:asciiTheme="minorHAnsi" w:hAnsiTheme="minorHAnsi" w:cstheme="minorHAnsi"/>
          <w:b/>
          <w:sz w:val="21"/>
          <w:szCs w:val="21"/>
        </w:rPr>
        <w:t>41-200 Sosnowiec, ul. Ostrogórska 43</w:t>
      </w:r>
      <w:r w:rsidRPr="00C028E2">
        <w:rPr>
          <w:rFonts w:asciiTheme="minorHAnsi" w:hAnsiTheme="minorHAnsi" w:cstheme="minorHAnsi"/>
          <w:sz w:val="21"/>
          <w:szCs w:val="21"/>
        </w:rPr>
        <w:t xml:space="preserve">, zarejestrowaną </w:t>
      </w:r>
      <w:r>
        <w:rPr>
          <w:rFonts w:asciiTheme="minorHAnsi" w:hAnsiTheme="minorHAnsi" w:cstheme="minorHAnsi"/>
          <w:sz w:val="21"/>
          <w:szCs w:val="21"/>
        </w:rPr>
        <w:br/>
      </w:r>
      <w:r w:rsidRPr="00C028E2">
        <w:rPr>
          <w:rFonts w:asciiTheme="minorHAnsi" w:hAnsiTheme="minorHAnsi" w:cstheme="minorHAnsi"/>
          <w:sz w:val="21"/>
          <w:szCs w:val="21"/>
        </w:rPr>
        <w:t>w Rejestrze Przedsiębiorców w Sądzie Rejonowym Katowice-Wschód w Katowicach Wydział</w:t>
      </w:r>
      <w:r>
        <w:rPr>
          <w:rFonts w:asciiTheme="minorHAnsi" w:hAnsiTheme="minorHAnsi" w:cstheme="minorHAnsi"/>
          <w:sz w:val="21"/>
          <w:szCs w:val="21"/>
        </w:rPr>
        <w:t xml:space="preserve"> VIII</w:t>
      </w:r>
      <w:r w:rsidRPr="00C028E2">
        <w:rPr>
          <w:rFonts w:asciiTheme="minorHAnsi" w:hAnsiTheme="minorHAnsi" w:cstheme="minorHAnsi"/>
          <w:sz w:val="21"/>
          <w:szCs w:val="21"/>
        </w:rPr>
        <w:t xml:space="preserve"> Gospodarczy Krajowego Rejestru Sądowego pod numerem: KRS 0000216608, czynnym podatnikiem podatku od towarów i usług </w:t>
      </w:r>
      <w:r w:rsidRPr="00C028E2">
        <w:rPr>
          <w:rFonts w:asciiTheme="minorHAnsi" w:hAnsiTheme="minorHAnsi" w:cstheme="minorHAnsi"/>
          <w:bCs/>
          <w:sz w:val="21"/>
          <w:szCs w:val="21"/>
        </w:rPr>
        <w:t xml:space="preserve">NIP: 6440011382; REGON: 270544618; kapitał zakładowy: 230 522 130,00 zł; kapitał wpłacony: 230 522 130,00 zł, </w:t>
      </w:r>
      <w:r w:rsidRPr="00C028E2">
        <w:rPr>
          <w:rFonts w:asciiTheme="minorHAnsi" w:hAnsiTheme="minorHAnsi" w:cstheme="minorHAnsi"/>
          <w:sz w:val="21"/>
          <w:szCs w:val="21"/>
        </w:rPr>
        <w:t>reprezentowaną przez:</w:t>
      </w:r>
    </w:p>
    <w:p w14:paraId="46BD9DBC" w14:textId="77777777" w:rsidR="00E831AF" w:rsidRPr="00E8759B" w:rsidRDefault="00E831AF" w:rsidP="00B1429D">
      <w:pPr>
        <w:jc w:val="both"/>
        <w:rPr>
          <w:rFonts w:asciiTheme="minorHAnsi" w:hAnsiTheme="minorHAnsi" w:cstheme="minorHAnsi"/>
          <w:sz w:val="12"/>
          <w:szCs w:val="12"/>
        </w:rPr>
      </w:pPr>
    </w:p>
    <w:p w14:paraId="44DF52AD" w14:textId="77777777" w:rsidR="00ED57B9" w:rsidRPr="00C028E2"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w:t>
      </w:r>
      <w:r w:rsidRPr="00C028E2">
        <w:rPr>
          <w:rFonts w:asciiTheme="minorHAnsi" w:hAnsiTheme="minorHAnsi" w:cstheme="minorHAnsi"/>
          <w:sz w:val="21"/>
          <w:szCs w:val="21"/>
        </w:rPr>
        <w:t xml:space="preserve"> - </w:t>
      </w:r>
      <w:r w:rsidRPr="00C028E2">
        <w:rPr>
          <w:rFonts w:asciiTheme="minorHAnsi" w:hAnsiTheme="minorHAnsi" w:cstheme="minorHAnsi"/>
          <w:sz w:val="21"/>
          <w:szCs w:val="21"/>
          <w:lang w:val="pl-PL"/>
        </w:rPr>
        <w:t>___</w:t>
      </w:r>
    </w:p>
    <w:p w14:paraId="46738154" w14:textId="77777777" w:rsidR="00ED57B9" w:rsidRPr="00C028E2"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 - ___</w:t>
      </w:r>
    </w:p>
    <w:p w14:paraId="4C272FA2" w14:textId="77777777" w:rsidR="00E831AF" w:rsidRPr="00E8759B" w:rsidRDefault="00E831AF" w:rsidP="00B1429D">
      <w:pPr>
        <w:jc w:val="both"/>
        <w:rPr>
          <w:rFonts w:asciiTheme="minorHAnsi" w:hAnsiTheme="minorHAnsi" w:cstheme="minorHAnsi"/>
          <w:sz w:val="12"/>
          <w:szCs w:val="12"/>
        </w:rPr>
      </w:pPr>
    </w:p>
    <w:p w14:paraId="58353C1F"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dalej „ZAMAWIAJĄCYM”,  lub „STRONĄ”,</w:t>
      </w:r>
    </w:p>
    <w:p w14:paraId="0D504B7B" w14:textId="77777777" w:rsidR="00ED57B9" w:rsidRPr="00E8759B" w:rsidRDefault="00ED57B9" w:rsidP="00B1429D">
      <w:pPr>
        <w:jc w:val="both"/>
        <w:rPr>
          <w:rFonts w:asciiTheme="minorHAnsi" w:hAnsiTheme="minorHAnsi" w:cstheme="minorHAnsi"/>
          <w:sz w:val="12"/>
          <w:szCs w:val="12"/>
        </w:rPr>
      </w:pPr>
    </w:p>
    <w:p w14:paraId="5C6C5578"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a: (…)</w:t>
      </w:r>
      <w:r w:rsidRPr="00C028E2">
        <w:rPr>
          <w:rFonts w:asciiTheme="minorHAnsi" w:hAnsiTheme="minorHAnsi" w:cstheme="minorHAnsi"/>
          <w:b/>
          <w:bCs/>
          <w:sz w:val="21"/>
          <w:szCs w:val="21"/>
          <w:vertAlign w:val="superscript"/>
        </w:rPr>
        <w:t>1)</w:t>
      </w:r>
    </w:p>
    <w:p w14:paraId="165B46F3" w14:textId="77777777" w:rsidR="00E831AF" w:rsidRPr="00E8759B" w:rsidRDefault="00E831AF" w:rsidP="00B1429D">
      <w:pPr>
        <w:jc w:val="both"/>
        <w:rPr>
          <w:rFonts w:asciiTheme="minorHAnsi" w:hAnsiTheme="minorHAnsi" w:cstheme="minorHAnsi"/>
          <w:sz w:val="12"/>
          <w:szCs w:val="12"/>
        </w:rPr>
      </w:pPr>
    </w:p>
    <w:p w14:paraId="4317C7BE"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dalej „WYKONAWCĄ” lub „STRONĄ”,</w:t>
      </w:r>
    </w:p>
    <w:p w14:paraId="02569420" w14:textId="77777777" w:rsidR="00ED57B9" w:rsidRPr="00E8759B" w:rsidRDefault="00ED57B9" w:rsidP="00B1429D">
      <w:pPr>
        <w:jc w:val="both"/>
        <w:rPr>
          <w:rFonts w:asciiTheme="minorHAnsi" w:hAnsiTheme="minorHAnsi" w:cstheme="minorHAnsi"/>
          <w:sz w:val="12"/>
          <w:szCs w:val="12"/>
        </w:rPr>
      </w:pPr>
    </w:p>
    <w:p w14:paraId="4E7D49C5" w14:textId="7D60BB65" w:rsidR="00ED57B9" w:rsidRPr="006B5E67" w:rsidRDefault="00ED57B9" w:rsidP="0081113A">
      <w:pPr>
        <w:pStyle w:val="Bezodstpw"/>
        <w:spacing w:line="276" w:lineRule="auto"/>
        <w:jc w:val="both"/>
        <w:rPr>
          <w:rFonts w:asciiTheme="minorHAnsi" w:hAnsiTheme="minorHAnsi" w:cstheme="minorHAnsi"/>
          <w:sz w:val="21"/>
          <w:szCs w:val="21"/>
        </w:rPr>
      </w:pPr>
      <w:r w:rsidRPr="006B5E67">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Pr="006B5E67">
        <w:rPr>
          <w:rFonts w:asciiTheme="minorHAnsi" w:hAnsiTheme="minorHAnsi" w:cstheme="minorHAnsi"/>
          <w:caps/>
          <w:sz w:val="21"/>
          <w:szCs w:val="21"/>
        </w:rPr>
        <w:t>Regulaminu udzielania zamówień sektorowych</w:t>
      </w:r>
      <w:r w:rsidRPr="006B5E67">
        <w:rPr>
          <w:rFonts w:asciiTheme="minorHAnsi" w:hAnsiTheme="minorHAnsi" w:cstheme="minorHAnsi"/>
          <w:sz w:val="21"/>
          <w:szCs w:val="21"/>
        </w:rPr>
        <w:t>, dalej „regulaminu”, zgodnie z protokołem Zarządu z dnia ___ 202</w:t>
      </w:r>
      <w:r w:rsidR="00EE643F" w:rsidRPr="006B5E67">
        <w:rPr>
          <w:rFonts w:asciiTheme="minorHAnsi" w:hAnsiTheme="minorHAnsi" w:cstheme="minorHAnsi"/>
          <w:sz w:val="21"/>
          <w:szCs w:val="21"/>
        </w:rPr>
        <w:t>4</w:t>
      </w:r>
      <w:r w:rsidRPr="006B5E67">
        <w:rPr>
          <w:rFonts w:asciiTheme="minorHAnsi" w:hAnsiTheme="minorHAnsi" w:cstheme="minorHAnsi"/>
          <w:sz w:val="21"/>
          <w:szCs w:val="21"/>
        </w:rPr>
        <w:t xml:space="preserve"> roku, zawarta została umowa o treści: </w:t>
      </w:r>
    </w:p>
    <w:p w14:paraId="1A11ECBB" w14:textId="77777777" w:rsidR="00ED57B9" w:rsidRPr="00E8759B" w:rsidRDefault="00ED57B9" w:rsidP="00E8759B">
      <w:pPr>
        <w:jc w:val="both"/>
        <w:rPr>
          <w:rFonts w:asciiTheme="minorHAnsi" w:hAnsiTheme="minorHAnsi" w:cstheme="minorHAnsi"/>
          <w:sz w:val="12"/>
          <w:szCs w:val="12"/>
        </w:rPr>
      </w:pPr>
    </w:p>
    <w:p w14:paraId="42E3956D" w14:textId="77777777" w:rsidR="00C820C7" w:rsidRPr="006B5E67" w:rsidRDefault="00C820C7" w:rsidP="00C820C7">
      <w:pPr>
        <w:jc w:val="center"/>
        <w:rPr>
          <w:rFonts w:asciiTheme="minorHAnsi" w:hAnsiTheme="minorHAnsi" w:cstheme="minorHAnsi"/>
          <w:sz w:val="21"/>
          <w:szCs w:val="21"/>
        </w:rPr>
      </w:pPr>
      <w:r w:rsidRPr="006B5E67">
        <w:rPr>
          <w:rFonts w:asciiTheme="minorHAnsi" w:hAnsiTheme="minorHAnsi" w:cstheme="minorHAnsi"/>
          <w:b/>
          <w:sz w:val="21"/>
          <w:szCs w:val="21"/>
        </w:rPr>
        <w:t>§ 1</w:t>
      </w:r>
    </w:p>
    <w:p w14:paraId="64391BAA" w14:textId="6640F35E" w:rsidR="000C7955" w:rsidRDefault="00C820C7" w:rsidP="0081113A">
      <w:pPr>
        <w:pStyle w:val="Akapitzlist"/>
        <w:numPr>
          <w:ilvl w:val="0"/>
          <w:numId w:val="12"/>
        </w:numPr>
        <w:spacing w:line="276" w:lineRule="auto"/>
        <w:ind w:left="425" w:hanging="425"/>
        <w:jc w:val="both"/>
        <w:rPr>
          <w:rFonts w:asciiTheme="minorHAnsi" w:hAnsiTheme="minorHAnsi" w:cstheme="minorHAnsi"/>
          <w:b/>
          <w:sz w:val="21"/>
          <w:szCs w:val="21"/>
          <w:lang w:val="pl-PL" w:eastAsia="pl-PL"/>
        </w:rPr>
      </w:pPr>
      <w:r w:rsidRPr="00DB194C">
        <w:rPr>
          <w:rFonts w:asciiTheme="minorHAnsi" w:hAnsiTheme="minorHAnsi" w:cstheme="minorHAnsi"/>
          <w:sz w:val="21"/>
          <w:szCs w:val="21"/>
        </w:rPr>
        <w:t xml:space="preserve">Przedmiotem umowy jest: </w:t>
      </w:r>
      <w:r w:rsidR="00DB194C" w:rsidRPr="00DB194C">
        <w:rPr>
          <w:rFonts w:asciiTheme="minorHAnsi" w:hAnsiTheme="minorHAnsi" w:cstheme="minorHAnsi"/>
          <w:b/>
          <w:sz w:val="21"/>
          <w:szCs w:val="21"/>
          <w:lang w:val="pl-PL" w:eastAsia="pl-PL"/>
        </w:rPr>
        <w:t>„SUKCESYWNE WYKONYWANIE BADAŃ LABORATORYJNYCH: USTABILIZOWANYCH KOMUNALNYCH OSADÓW ŚCIEKOWYCH (KOD ODPADU 19 08 05), SKRATEK (KOD ODPADU 19 08 01), ZAWARTOŚCI PIASKOWNIKÓW (KOD ODPADU 19 08 02) ORAZ ODPADÓW ZE STUDZIENEK KANALIZACYJNYCH (KOD ODPADU 20 03 06)”.</w:t>
      </w:r>
    </w:p>
    <w:p w14:paraId="7C23CFAF" w14:textId="0D4E8313" w:rsidR="00C820C7" w:rsidRPr="00A826B9" w:rsidRDefault="00D4368D" w:rsidP="0081113A">
      <w:pPr>
        <w:pStyle w:val="Akapitzlist"/>
        <w:numPr>
          <w:ilvl w:val="0"/>
          <w:numId w:val="12"/>
        </w:numPr>
        <w:spacing w:line="276" w:lineRule="auto"/>
        <w:ind w:left="425" w:hanging="425"/>
        <w:jc w:val="both"/>
        <w:rPr>
          <w:rFonts w:asciiTheme="minorHAnsi" w:hAnsiTheme="minorHAnsi" w:cstheme="minorHAnsi"/>
          <w:b/>
          <w:sz w:val="21"/>
          <w:szCs w:val="21"/>
          <w:lang w:val="pl-PL" w:eastAsia="pl-PL"/>
        </w:rPr>
      </w:pPr>
      <w:r w:rsidRPr="00A826B9">
        <w:rPr>
          <w:rFonts w:asciiTheme="minorHAnsi" w:hAnsiTheme="minorHAnsi" w:cstheme="minorHAnsi"/>
          <w:sz w:val="21"/>
          <w:szCs w:val="21"/>
        </w:rPr>
        <w:t>Wykonawca zobowiązany jest zrealizować przedmiot niniejszej umowy zgodnie z całą dostępną wiedzą techniczną, z zachowaniem norm, metod badań określonych w stosownych przepisach oraz zgodnie z warunkami określonymi w SWZ i z zakresem zawartym w Załączniku do umowy.</w:t>
      </w:r>
    </w:p>
    <w:p w14:paraId="04E376E5" w14:textId="77777777" w:rsidR="00C820C7" w:rsidRPr="006B5E67" w:rsidRDefault="00C820C7" w:rsidP="0081113A">
      <w:pPr>
        <w:numPr>
          <w:ilvl w:val="0"/>
          <w:numId w:val="12"/>
        </w:numPr>
        <w:tabs>
          <w:tab w:val="num" w:pos="426"/>
        </w:tabs>
        <w:spacing w:line="276" w:lineRule="auto"/>
        <w:ind w:left="425" w:hanging="425"/>
        <w:jc w:val="both"/>
        <w:rPr>
          <w:rFonts w:asciiTheme="minorHAnsi" w:hAnsiTheme="minorHAnsi" w:cstheme="minorHAnsi"/>
          <w:sz w:val="21"/>
          <w:szCs w:val="21"/>
        </w:rPr>
      </w:pPr>
      <w:r w:rsidRPr="006B5E67">
        <w:rPr>
          <w:rFonts w:asciiTheme="minorHAnsi" w:hAnsiTheme="minorHAnsi" w:cstheme="minorHAnsi"/>
          <w:sz w:val="21"/>
          <w:szCs w:val="21"/>
        </w:rPr>
        <w:t xml:space="preserve">Za wykonane usługi, będące przedmiotem umowy, zamawiający zobowiązuje się zapłacić wykonawcy kwotę nieprzekraczającą łącznej wartości w kwocie: </w:t>
      </w:r>
      <w:r w:rsidRPr="006B5E67">
        <w:rPr>
          <w:rFonts w:asciiTheme="minorHAnsi" w:hAnsiTheme="minorHAnsi" w:cstheme="minorHAnsi"/>
          <w:b/>
          <w:sz w:val="21"/>
          <w:szCs w:val="21"/>
        </w:rPr>
        <w:t>brutto</w:t>
      </w:r>
      <w:r w:rsidRPr="006B5E67">
        <w:rPr>
          <w:rFonts w:asciiTheme="minorHAnsi" w:hAnsiTheme="minorHAnsi" w:cstheme="minorHAnsi"/>
          <w:b/>
          <w:bCs/>
          <w:sz w:val="21"/>
          <w:szCs w:val="21"/>
        </w:rPr>
        <w:t>: ___ zł</w:t>
      </w:r>
      <w:r w:rsidRPr="006B5E67">
        <w:rPr>
          <w:rFonts w:asciiTheme="minorHAnsi" w:hAnsiTheme="minorHAnsi" w:cstheme="minorHAnsi"/>
          <w:sz w:val="21"/>
          <w:szCs w:val="21"/>
        </w:rPr>
        <w:t xml:space="preserve"> </w:t>
      </w:r>
      <w:r w:rsidRPr="006B5E67">
        <w:rPr>
          <w:rFonts w:asciiTheme="minorHAnsi" w:hAnsiTheme="minorHAnsi" w:cstheme="minorHAnsi"/>
          <w:i/>
          <w:sz w:val="21"/>
          <w:szCs w:val="21"/>
        </w:rPr>
        <w:t xml:space="preserve">(słownie złotych: ___ ___ /100), </w:t>
      </w:r>
      <w:r w:rsidRPr="006B5E67">
        <w:rPr>
          <w:rFonts w:asciiTheme="minorHAnsi" w:hAnsiTheme="minorHAnsi" w:cstheme="minorHAnsi"/>
          <w:sz w:val="21"/>
          <w:szCs w:val="21"/>
        </w:rPr>
        <w:t xml:space="preserve">w tym należny podatek VAT w wysokości ___ %, tj. w kwocie: </w:t>
      </w:r>
      <w:r w:rsidRPr="006B5E67">
        <w:rPr>
          <w:rFonts w:asciiTheme="minorHAnsi" w:hAnsiTheme="minorHAnsi" w:cstheme="minorHAnsi"/>
          <w:i/>
          <w:sz w:val="21"/>
          <w:szCs w:val="21"/>
        </w:rPr>
        <w:t>___</w:t>
      </w:r>
      <w:r w:rsidRPr="006B5E67">
        <w:rPr>
          <w:rFonts w:asciiTheme="minorHAnsi" w:hAnsiTheme="minorHAnsi" w:cstheme="minorHAnsi"/>
          <w:sz w:val="21"/>
          <w:szCs w:val="21"/>
        </w:rPr>
        <w:t xml:space="preserve"> zł </w:t>
      </w:r>
      <w:r w:rsidRPr="006B5E67">
        <w:rPr>
          <w:rFonts w:asciiTheme="minorHAnsi" w:hAnsiTheme="minorHAnsi" w:cstheme="minorHAnsi"/>
          <w:i/>
          <w:sz w:val="21"/>
          <w:szCs w:val="21"/>
        </w:rPr>
        <w:t>(słownie złotych: ___ ___ /100</w:t>
      </w:r>
      <w:r w:rsidRPr="006B5E67">
        <w:rPr>
          <w:rFonts w:asciiTheme="minorHAnsi" w:hAnsiTheme="minorHAnsi" w:cstheme="minorHAnsi"/>
          <w:bCs/>
          <w:i/>
          <w:sz w:val="21"/>
          <w:szCs w:val="21"/>
        </w:rPr>
        <w:t xml:space="preserve">), </w:t>
      </w:r>
      <w:r w:rsidRPr="006B5E67">
        <w:rPr>
          <w:rFonts w:asciiTheme="minorHAnsi" w:hAnsiTheme="minorHAnsi" w:cstheme="minorHAnsi"/>
          <w:sz w:val="21"/>
          <w:szCs w:val="21"/>
        </w:rPr>
        <w:t xml:space="preserve">netto: ___ zł </w:t>
      </w:r>
      <w:r w:rsidRPr="006B5E67">
        <w:rPr>
          <w:rFonts w:asciiTheme="minorHAnsi" w:hAnsiTheme="minorHAnsi" w:cstheme="minorHAnsi"/>
          <w:i/>
          <w:sz w:val="21"/>
          <w:szCs w:val="21"/>
        </w:rPr>
        <w:t>(słownie złotych: ___ ___ /100</w:t>
      </w:r>
      <w:r w:rsidRPr="006B5E67">
        <w:rPr>
          <w:rFonts w:asciiTheme="minorHAnsi" w:hAnsiTheme="minorHAnsi" w:cstheme="minorHAnsi"/>
          <w:bCs/>
          <w:i/>
          <w:sz w:val="21"/>
          <w:szCs w:val="21"/>
        </w:rPr>
        <w:t>)</w:t>
      </w:r>
      <w:r w:rsidRPr="006B5E67">
        <w:rPr>
          <w:rFonts w:asciiTheme="minorHAnsi" w:hAnsiTheme="minorHAnsi" w:cstheme="minorHAnsi"/>
          <w:bCs/>
          <w:iCs/>
          <w:sz w:val="21"/>
          <w:szCs w:val="21"/>
        </w:rPr>
        <w:t>.</w:t>
      </w:r>
    </w:p>
    <w:p w14:paraId="76F549B8" w14:textId="5DE75435" w:rsidR="0026588B" w:rsidRPr="0081113A" w:rsidRDefault="00C820C7" w:rsidP="0081113A">
      <w:pPr>
        <w:numPr>
          <w:ilvl w:val="0"/>
          <w:numId w:val="12"/>
        </w:numPr>
        <w:tabs>
          <w:tab w:val="num" w:pos="426"/>
        </w:tabs>
        <w:spacing w:line="276" w:lineRule="auto"/>
        <w:ind w:left="425" w:hanging="425"/>
        <w:jc w:val="both"/>
        <w:rPr>
          <w:rFonts w:asciiTheme="minorHAnsi" w:hAnsiTheme="minorHAnsi" w:cstheme="minorHAnsi"/>
          <w:sz w:val="21"/>
          <w:szCs w:val="21"/>
        </w:rPr>
      </w:pPr>
      <w:r w:rsidRPr="006B5E67">
        <w:rPr>
          <w:rFonts w:asciiTheme="minorHAnsi" w:hAnsiTheme="minorHAnsi" w:cstheme="minorHAnsi"/>
          <w:sz w:val="21"/>
          <w:szCs w:val="21"/>
        </w:rPr>
        <w:t>Realizacja zamówienia następować będzie sukcesywnie</w:t>
      </w:r>
      <w:r w:rsidR="000F142B">
        <w:rPr>
          <w:rFonts w:asciiTheme="minorHAnsi" w:hAnsiTheme="minorHAnsi" w:cstheme="minorHAnsi"/>
          <w:sz w:val="21"/>
          <w:szCs w:val="21"/>
        </w:rPr>
        <w:t xml:space="preserve"> do …………</w:t>
      </w:r>
    </w:p>
    <w:p w14:paraId="6CF4F7E5" w14:textId="77777777" w:rsidR="0026588B" w:rsidRPr="0026588B" w:rsidRDefault="0026588B" w:rsidP="0081113A">
      <w:pPr>
        <w:numPr>
          <w:ilvl w:val="0"/>
          <w:numId w:val="12"/>
        </w:numPr>
        <w:spacing w:line="276" w:lineRule="auto"/>
        <w:ind w:left="425" w:hanging="425"/>
        <w:jc w:val="both"/>
        <w:rPr>
          <w:rFonts w:asciiTheme="minorHAnsi" w:hAnsiTheme="minorHAnsi" w:cstheme="minorHAnsi"/>
          <w:sz w:val="21"/>
          <w:szCs w:val="21"/>
        </w:rPr>
      </w:pPr>
      <w:r w:rsidRPr="0026588B">
        <w:rPr>
          <w:rFonts w:asciiTheme="minorHAnsi" w:hAnsiTheme="minorHAnsi" w:cstheme="minorHAnsi"/>
          <w:sz w:val="21"/>
          <w:szCs w:val="21"/>
        </w:rPr>
        <w:t xml:space="preserve">Wykonawca zapewnia sukcesywną realizację zamówienia tj. </w:t>
      </w:r>
    </w:p>
    <w:p w14:paraId="0CD6F41F" w14:textId="77777777" w:rsidR="0026588B" w:rsidRPr="0026588B" w:rsidRDefault="0026588B" w:rsidP="0081113A">
      <w:pPr>
        <w:pStyle w:val="Akapitzlist"/>
        <w:numPr>
          <w:ilvl w:val="0"/>
          <w:numId w:val="22"/>
        </w:numPr>
        <w:spacing w:line="276" w:lineRule="auto"/>
        <w:ind w:left="850" w:hanging="425"/>
        <w:jc w:val="both"/>
        <w:rPr>
          <w:rFonts w:asciiTheme="minorHAnsi" w:hAnsiTheme="minorHAnsi" w:cstheme="minorHAnsi"/>
          <w:sz w:val="21"/>
          <w:szCs w:val="21"/>
        </w:rPr>
      </w:pPr>
      <w:r w:rsidRPr="0026588B">
        <w:rPr>
          <w:rFonts w:asciiTheme="minorHAnsi" w:hAnsiTheme="minorHAnsi" w:cstheme="minorHAnsi"/>
          <w:sz w:val="21"/>
          <w:szCs w:val="21"/>
        </w:rPr>
        <w:t>Pobieranie próbek do badań każdorazowo w terminie: do 5 dni roboczych od dnia otrzymania od zamawiającego pisemnego zlecenia;</w:t>
      </w:r>
    </w:p>
    <w:p w14:paraId="4D82ADF6" w14:textId="77777777" w:rsidR="0026588B" w:rsidRPr="0026588B" w:rsidRDefault="0026588B" w:rsidP="0081113A">
      <w:pPr>
        <w:pStyle w:val="Akapitzlist"/>
        <w:numPr>
          <w:ilvl w:val="0"/>
          <w:numId w:val="22"/>
        </w:numPr>
        <w:spacing w:line="276" w:lineRule="auto"/>
        <w:ind w:left="850" w:hanging="425"/>
        <w:jc w:val="both"/>
        <w:rPr>
          <w:rFonts w:asciiTheme="minorHAnsi" w:hAnsiTheme="minorHAnsi" w:cstheme="minorHAnsi"/>
          <w:sz w:val="21"/>
          <w:szCs w:val="21"/>
        </w:rPr>
      </w:pPr>
      <w:r w:rsidRPr="0026588B">
        <w:rPr>
          <w:rFonts w:asciiTheme="minorHAnsi" w:hAnsiTheme="minorHAnsi" w:cstheme="minorHAnsi"/>
          <w:sz w:val="21"/>
          <w:szCs w:val="21"/>
        </w:rPr>
        <w:t>Wykonanie badań, opracowanie wyników i sporządzenie sprawozdania oraz ich dostarczenie zamawiającemu, każdorazowo w terminie: do 15 dni roboczych, od dnia otrzymania od zamawiającego pisemnego zlecenia na pobranie próbek.</w:t>
      </w:r>
    </w:p>
    <w:p w14:paraId="3692253F" w14:textId="3054B2A0" w:rsidR="0026588B" w:rsidRDefault="0026588B" w:rsidP="0081113A">
      <w:pPr>
        <w:pStyle w:val="Akapitzlist"/>
        <w:numPr>
          <w:ilvl w:val="0"/>
          <w:numId w:val="12"/>
        </w:numPr>
        <w:spacing w:line="276" w:lineRule="auto"/>
        <w:ind w:left="425" w:hanging="425"/>
        <w:jc w:val="both"/>
        <w:rPr>
          <w:rFonts w:asciiTheme="minorHAnsi" w:hAnsiTheme="minorHAnsi" w:cstheme="minorHAnsi"/>
          <w:sz w:val="21"/>
          <w:szCs w:val="21"/>
        </w:rPr>
      </w:pPr>
      <w:r w:rsidRPr="0026588B">
        <w:rPr>
          <w:rFonts w:asciiTheme="minorHAnsi" w:hAnsiTheme="minorHAnsi" w:cstheme="minorHAnsi"/>
          <w:sz w:val="21"/>
          <w:szCs w:val="21"/>
        </w:rPr>
        <w:t>Pobieranie próbek do badań odbywać się będzie w dniach roboczych w godzinach 7</w:t>
      </w:r>
      <w:r>
        <w:rPr>
          <w:rFonts w:asciiTheme="minorHAnsi" w:hAnsiTheme="minorHAnsi" w:cstheme="minorHAnsi"/>
          <w:sz w:val="21"/>
          <w:szCs w:val="21"/>
        </w:rPr>
        <w:t>.</w:t>
      </w:r>
      <w:r w:rsidRPr="0026588B">
        <w:rPr>
          <w:rFonts w:asciiTheme="minorHAnsi" w:hAnsiTheme="minorHAnsi" w:cstheme="minorHAnsi"/>
          <w:sz w:val="21"/>
          <w:szCs w:val="21"/>
        </w:rPr>
        <w:t>30 – 14</w:t>
      </w:r>
      <w:r>
        <w:rPr>
          <w:rFonts w:asciiTheme="minorHAnsi" w:hAnsiTheme="minorHAnsi" w:cstheme="minorHAnsi"/>
          <w:sz w:val="21"/>
          <w:szCs w:val="21"/>
        </w:rPr>
        <w:t>.</w:t>
      </w:r>
      <w:r w:rsidRPr="0026588B">
        <w:rPr>
          <w:rFonts w:asciiTheme="minorHAnsi" w:hAnsiTheme="minorHAnsi" w:cstheme="minorHAnsi"/>
          <w:sz w:val="21"/>
          <w:szCs w:val="21"/>
        </w:rPr>
        <w:t>30.</w:t>
      </w:r>
    </w:p>
    <w:p w14:paraId="45C96833" w14:textId="77777777" w:rsidR="0026588B" w:rsidRPr="0026588B" w:rsidRDefault="0026588B" w:rsidP="0081113A">
      <w:pPr>
        <w:pStyle w:val="Akapitzlist"/>
        <w:numPr>
          <w:ilvl w:val="0"/>
          <w:numId w:val="12"/>
        </w:numPr>
        <w:spacing w:line="276" w:lineRule="auto"/>
        <w:ind w:left="425" w:hanging="425"/>
        <w:jc w:val="both"/>
        <w:rPr>
          <w:rFonts w:asciiTheme="minorHAnsi" w:hAnsiTheme="minorHAnsi" w:cstheme="minorHAnsi"/>
          <w:sz w:val="21"/>
          <w:szCs w:val="21"/>
        </w:rPr>
      </w:pPr>
      <w:r w:rsidRPr="0026588B">
        <w:rPr>
          <w:rFonts w:asciiTheme="minorHAnsi" w:hAnsiTheme="minorHAnsi" w:cstheme="minorHAnsi"/>
          <w:sz w:val="21"/>
          <w:szCs w:val="21"/>
        </w:rPr>
        <w:t>Za „dni robocze” w rozumieniu niniejszej umowy rozumie się dni tygodnia od poniedziałku do piątku, z wyłączeniem dni ustawowo wolnych od pracy.</w:t>
      </w:r>
    </w:p>
    <w:p w14:paraId="5AAF37C1" w14:textId="77777777" w:rsidR="0026588B" w:rsidRPr="00A826B9" w:rsidRDefault="0026588B" w:rsidP="0081113A">
      <w:pPr>
        <w:pStyle w:val="Akapitzlist"/>
        <w:numPr>
          <w:ilvl w:val="0"/>
          <w:numId w:val="12"/>
        </w:numPr>
        <w:spacing w:line="276" w:lineRule="auto"/>
        <w:ind w:left="425" w:hanging="425"/>
        <w:jc w:val="both"/>
        <w:rPr>
          <w:rFonts w:asciiTheme="minorHAnsi" w:hAnsiTheme="minorHAnsi" w:cstheme="minorHAnsi"/>
          <w:sz w:val="21"/>
          <w:szCs w:val="21"/>
        </w:rPr>
      </w:pPr>
      <w:r w:rsidRPr="00A826B9">
        <w:rPr>
          <w:rFonts w:asciiTheme="minorHAnsi" w:hAnsiTheme="minorHAnsi" w:cstheme="minorHAnsi"/>
          <w:sz w:val="21"/>
          <w:szCs w:val="21"/>
        </w:rPr>
        <w:lastRenderedPageBreak/>
        <w:t xml:space="preserve">Realizacja zlecenia każdorazowo zostanie potwierdzona zatwierdzonym przez zamawiającego protokołem, którego podstawą podpisania będzie dostarczone i zatwierdzone przez wykonawcę sprawozdanie z przeprowadzonych badań. </w:t>
      </w:r>
    </w:p>
    <w:p w14:paraId="46E58A00" w14:textId="57FFFD4E" w:rsidR="0026588B" w:rsidRPr="00F92F17" w:rsidRDefault="0026588B" w:rsidP="0081113A">
      <w:pPr>
        <w:pStyle w:val="Akapitzlist"/>
        <w:numPr>
          <w:ilvl w:val="0"/>
          <w:numId w:val="12"/>
        </w:numPr>
        <w:spacing w:line="276" w:lineRule="auto"/>
        <w:ind w:left="426" w:hanging="425"/>
        <w:jc w:val="both"/>
        <w:rPr>
          <w:rFonts w:asciiTheme="minorHAnsi" w:hAnsiTheme="minorHAnsi" w:cstheme="minorHAnsi"/>
          <w:sz w:val="21"/>
          <w:szCs w:val="21"/>
        </w:rPr>
      </w:pPr>
      <w:r w:rsidRPr="00F92F17">
        <w:rPr>
          <w:rFonts w:asciiTheme="minorHAnsi" w:hAnsiTheme="minorHAnsi" w:cstheme="minorHAnsi"/>
          <w:sz w:val="21"/>
          <w:szCs w:val="21"/>
        </w:rPr>
        <w:t>Zamawiający dopuszcza sporządzenie i dostarczenie przez wykonawcę sprawozdań z badań w formie elektronicznej (w postaci elektronicznej opatrzonej kwalifikowanym podpisem elektronicznym); zamawiający zastrzega, w</w:t>
      </w:r>
      <w:r w:rsidR="00F92F17">
        <w:rPr>
          <w:rFonts w:asciiTheme="minorHAnsi" w:hAnsiTheme="minorHAnsi" w:cstheme="minorHAnsi"/>
          <w:sz w:val="21"/>
          <w:szCs w:val="21"/>
        </w:rPr>
        <w:t> </w:t>
      </w:r>
      <w:r w:rsidRPr="00F92F17">
        <w:rPr>
          <w:rFonts w:asciiTheme="minorHAnsi" w:hAnsiTheme="minorHAnsi" w:cstheme="minorHAnsi"/>
          <w:sz w:val="21"/>
          <w:szCs w:val="21"/>
        </w:rPr>
        <w:t>przypadku wystąpienia obiektywnej potrzeby, możliwość żądania od wykonawcy dostarczenia podpisanych sprawozdań w formie pisemnej (w postaci papierowej), do siedziby zamawiającego bez odrębnego wynagrodzenia.</w:t>
      </w:r>
    </w:p>
    <w:p w14:paraId="1B153C95" w14:textId="77777777" w:rsidR="00002A0B" w:rsidRPr="00E8759B" w:rsidRDefault="00002A0B" w:rsidP="00E8759B">
      <w:pPr>
        <w:jc w:val="both"/>
        <w:rPr>
          <w:rFonts w:ascii="Calibri" w:hAnsi="Calibri" w:cs="Tahoma"/>
          <w:b/>
          <w:sz w:val="12"/>
          <w:szCs w:val="12"/>
        </w:rPr>
      </w:pPr>
    </w:p>
    <w:p w14:paraId="59C9D6C1" w14:textId="585A4BA7" w:rsidR="00002A0B" w:rsidRPr="004B42C7" w:rsidRDefault="00002A0B" w:rsidP="00002A0B">
      <w:pPr>
        <w:tabs>
          <w:tab w:val="left" w:pos="426"/>
        </w:tabs>
        <w:spacing w:line="276" w:lineRule="auto"/>
        <w:jc w:val="center"/>
        <w:rPr>
          <w:rFonts w:ascii="Calibri" w:hAnsi="Calibri" w:cs="Tahoma"/>
          <w:b/>
          <w:sz w:val="21"/>
          <w:szCs w:val="21"/>
        </w:rPr>
      </w:pPr>
      <w:r w:rsidRPr="004B42C7">
        <w:rPr>
          <w:rFonts w:ascii="Calibri" w:hAnsi="Calibri" w:cs="Tahoma"/>
          <w:b/>
          <w:sz w:val="21"/>
          <w:szCs w:val="21"/>
        </w:rPr>
        <w:t>§ 2</w:t>
      </w:r>
    </w:p>
    <w:p w14:paraId="2F407DCF" w14:textId="77777777" w:rsidR="00002A0B" w:rsidRPr="008F711E" w:rsidRDefault="00002A0B" w:rsidP="0081113A">
      <w:pPr>
        <w:pStyle w:val="Tekstpodstawowy"/>
        <w:numPr>
          <w:ilvl w:val="0"/>
          <w:numId w:val="23"/>
        </w:numPr>
        <w:tabs>
          <w:tab w:val="clear" w:pos="1440"/>
          <w:tab w:val="left" w:pos="426"/>
        </w:tabs>
        <w:spacing w:line="276" w:lineRule="auto"/>
        <w:ind w:left="425" w:hanging="425"/>
        <w:jc w:val="both"/>
        <w:rPr>
          <w:rFonts w:ascii="Calibri" w:hAnsi="Calibri" w:cs="Tahoma"/>
          <w:sz w:val="21"/>
          <w:szCs w:val="21"/>
        </w:rPr>
      </w:pPr>
      <w:r w:rsidRPr="008F711E">
        <w:rPr>
          <w:rFonts w:ascii="Calibri" w:hAnsi="Calibri" w:cs="Tahoma"/>
          <w:sz w:val="21"/>
          <w:szCs w:val="21"/>
        </w:rPr>
        <w:t xml:space="preserve">Wykonawca wkalkulował w cenę wszystkie koszty, które mogą wystąpić w związku z sukcesywnym wykonywaniem usług stanowiących przedmiot zamówienia, zgodnie z wymaganiami zamawiającego zawartymi w </w:t>
      </w:r>
      <w:r w:rsidRPr="008F711E">
        <w:rPr>
          <w:rFonts w:ascii="Calibri" w:hAnsi="Calibri" w:cs="Tahoma"/>
          <w:sz w:val="21"/>
          <w:szCs w:val="21"/>
          <w:lang w:val="pl-PL"/>
        </w:rPr>
        <w:t xml:space="preserve">SWZ </w:t>
      </w:r>
      <w:r w:rsidRPr="008F711E">
        <w:rPr>
          <w:rFonts w:ascii="Calibri" w:hAnsi="Calibri" w:cs="Tahoma"/>
          <w:sz w:val="21"/>
          <w:szCs w:val="21"/>
        </w:rPr>
        <w:t>oraz warunkami niniejszej umowy.</w:t>
      </w:r>
    </w:p>
    <w:p w14:paraId="582743EB" w14:textId="77777777" w:rsidR="00002A0B" w:rsidRPr="008F711E" w:rsidRDefault="00002A0B" w:rsidP="0081113A">
      <w:pPr>
        <w:pStyle w:val="Tekstpodstawowy"/>
        <w:numPr>
          <w:ilvl w:val="0"/>
          <w:numId w:val="23"/>
        </w:numPr>
        <w:tabs>
          <w:tab w:val="clear" w:pos="1440"/>
          <w:tab w:val="left" w:pos="426"/>
        </w:tabs>
        <w:spacing w:line="276" w:lineRule="auto"/>
        <w:ind w:left="426" w:hanging="426"/>
        <w:jc w:val="both"/>
        <w:rPr>
          <w:rFonts w:ascii="Calibri" w:hAnsi="Calibri" w:cs="Tahoma"/>
          <w:sz w:val="21"/>
          <w:szCs w:val="21"/>
        </w:rPr>
      </w:pPr>
      <w:r w:rsidRPr="008F711E">
        <w:rPr>
          <w:rFonts w:ascii="Calibri" w:hAnsi="Calibri" w:cs="Tahoma"/>
          <w:sz w:val="21"/>
          <w:szCs w:val="21"/>
        </w:rPr>
        <w:t xml:space="preserve">Zamawiający nie będzie uwzględniał żadnych dodatkowych roszczeń z tytułu niewłaściwego skalkulowania ceny lub pominięcia przez wykonawcę jakiegokolwiek elementu niezbędnego do wykonania przedmiotu zamówienia. </w:t>
      </w:r>
    </w:p>
    <w:p w14:paraId="7565606A" w14:textId="77777777" w:rsidR="00002A0B" w:rsidRPr="00534885" w:rsidRDefault="00002A0B" w:rsidP="0081113A">
      <w:pPr>
        <w:pStyle w:val="Akapitzlist"/>
        <w:numPr>
          <w:ilvl w:val="0"/>
          <w:numId w:val="23"/>
        </w:numPr>
        <w:tabs>
          <w:tab w:val="clear" w:pos="1440"/>
        </w:tabs>
        <w:spacing w:line="276" w:lineRule="auto"/>
        <w:ind w:left="426" w:hanging="426"/>
        <w:jc w:val="both"/>
        <w:rPr>
          <w:rFonts w:ascii="Calibri" w:hAnsi="Calibri" w:cs="Calibri"/>
          <w:iCs/>
          <w:sz w:val="21"/>
          <w:szCs w:val="21"/>
        </w:rPr>
      </w:pPr>
      <w:r w:rsidRPr="00534885">
        <w:rPr>
          <w:rFonts w:ascii="Calibri" w:hAnsi="Calibri" w:cs="Calibri"/>
          <w:sz w:val="21"/>
          <w:szCs w:val="21"/>
        </w:rPr>
        <w:t>Strony zobowiązują się wzajemnie powiadamiać na piśmie o zaistniałych przeszkodach w wypełnianiu zobowiązań umownych podczas realizacji przedmiotu zamówienia.</w:t>
      </w:r>
    </w:p>
    <w:p w14:paraId="3CD70A2B" w14:textId="77777777" w:rsidR="00E831AF" w:rsidRPr="00E8759B" w:rsidRDefault="00E831AF" w:rsidP="00E8759B">
      <w:pPr>
        <w:jc w:val="both"/>
        <w:rPr>
          <w:rFonts w:ascii="Calibri" w:hAnsi="Calibri" w:cs="Tahoma"/>
          <w:b/>
          <w:sz w:val="12"/>
          <w:szCs w:val="12"/>
        </w:rPr>
      </w:pPr>
    </w:p>
    <w:p w14:paraId="4433197E" w14:textId="4AAE3F12" w:rsidR="00C820C7" w:rsidRPr="006B5E67" w:rsidRDefault="00C820C7" w:rsidP="001A012B">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lang w:val="pl-PL"/>
        </w:rPr>
        <w:t xml:space="preserve">§ </w:t>
      </w:r>
      <w:r w:rsidR="00282E77">
        <w:rPr>
          <w:rFonts w:asciiTheme="minorHAnsi" w:hAnsiTheme="minorHAnsi" w:cstheme="minorHAnsi"/>
          <w:b/>
          <w:sz w:val="21"/>
          <w:szCs w:val="21"/>
          <w:lang w:val="pl-PL"/>
        </w:rPr>
        <w:t>3</w:t>
      </w:r>
    </w:p>
    <w:p w14:paraId="6B4E67E9" w14:textId="77777777"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bookmarkStart w:id="0" w:name="_Hlk97541585"/>
      <w:r w:rsidRPr="003C50B1">
        <w:rPr>
          <w:rFonts w:asciiTheme="minorHAnsi" w:hAnsiTheme="minorHAnsi" w:cstheme="minorHAnsi"/>
          <w:sz w:val="21"/>
          <w:szCs w:val="21"/>
          <w:lang w:val="pl-PL"/>
        </w:rPr>
        <w:t xml:space="preserve">Wynagrodzenie </w:t>
      </w:r>
      <w:r w:rsidRPr="003C50B1">
        <w:rPr>
          <w:rFonts w:asciiTheme="minorHAnsi" w:hAnsiTheme="minorHAnsi" w:cstheme="minorHAnsi"/>
          <w:sz w:val="21"/>
          <w:szCs w:val="21"/>
        </w:rPr>
        <w:t xml:space="preserve">wykonawcy za wykonane </w:t>
      </w:r>
      <w:r w:rsidRPr="003C50B1">
        <w:rPr>
          <w:rFonts w:asciiTheme="minorHAnsi" w:hAnsiTheme="minorHAnsi" w:cstheme="minorHAnsi"/>
          <w:sz w:val="21"/>
          <w:szCs w:val="21"/>
          <w:lang w:val="pl-PL"/>
        </w:rPr>
        <w:t>usługi</w:t>
      </w:r>
      <w:r w:rsidRPr="003C50B1">
        <w:rPr>
          <w:rFonts w:asciiTheme="minorHAnsi" w:hAnsiTheme="minorHAnsi" w:cstheme="minorHAnsi"/>
          <w:sz w:val="21"/>
          <w:szCs w:val="21"/>
        </w:rPr>
        <w:t xml:space="preserve"> rozliczane będzie fakturami częściowymi</w:t>
      </w:r>
      <w:r w:rsidRPr="003C50B1">
        <w:rPr>
          <w:rFonts w:asciiTheme="minorHAnsi" w:hAnsiTheme="minorHAnsi" w:cstheme="minorHAnsi"/>
          <w:sz w:val="21"/>
          <w:szCs w:val="21"/>
          <w:lang w:val="pl-PL"/>
        </w:rPr>
        <w:t>.</w:t>
      </w:r>
    </w:p>
    <w:p w14:paraId="39F55579" w14:textId="4CF68ABF"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Pr="003C50B1">
        <w:rPr>
          <w:rFonts w:asciiTheme="minorHAnsi" w:hAnsiTheme="minorHAnsi" w:cstheme="minorHAnsi"/>
          <w:iCs/>
          <w:sz w:val="21"/>
          <w:szCs w:val="21"/>
          <w:lang w:val="pl-PL"/>
        </w:rPr>
        <w:t xml:space="preserve"> </w:t>
      </w:r>
      <w:r w:rsidRPr="003C50B1">
        <w:rPr>
          <w:rFonts w:asciiTheme="minorHAnsi" w:hAnsiTheme="minorHAnsi" w:cstheme="minorHAnsi"/>
          <w:iCs/>
          <w:sz w:val="21"/>
          <w:szCs w:val="21"/>
        </w:rPr>
        <w:t>czynnym podatnikiem podatku VAT obowiązany jest podać rachunek bankowy, który określony został w</w:t>
      </w:r>
      <w:r w:rsidR="00D03CF9">
        <w:rPr>
          <w:rFonts w:asciiTheme="minorHAnsi" w:hAnsiTheme="minorHAnsi" w:cstheme="minorHAnsi"/>
          <w:iCs/>
          <w:sz w:val="21"/>
          <w:szCs w:val="21"/>
        </w:rPr>
        <w:t> </w:t>
      </w:r>
      <w:r w:rsidRPr="003C50B1">
        <w:rPr>
          <w:rFonts w:asciiTheme="minorHAnsi" w:hAnsiTheme="minorHAnsi" w:cstheme="minorHAnsi"/>
          <w:iCs/>
          <w:sz w:val="21"/>
          <w:szCs w:val="21"/>
        </w:rPr>
        <w:t>wykazie podmiotów, o którym mowa w art. 96b ustawy z dnia 11 marca 2004 r</w:t>
      </w:r>
      <w:r w:rsidR="000F142B">
        <w:rPr>
          <w:rFonts w:asciiTheme="minorHAnsi" w:hAnsiTheme="minorHAnsi" w:cstheme="minorHAnsi"/>
          <w:iCs/>
          <w:sz w:val="21"/>
          <w:szCs w:val="21"/>
        </w:rPr>
        <w:t>oku</w:t>
      </w:r>
      <w:r w:rsidRPr="003C50B1">
        <w:rPr>
          <w:rFonts w:asciiTheme="minorHAnsi" w:hAnsiTheme="minorHAnsi" w:cstheme="minorHAnsi"/>
          <w:iCs/>
          <w:sz w:val="21"/>
          <w:szCs w:val="21"/>
        </w:rPr>
        <w:t xml:space="preserve"> o podatku od towarów i usług</w:t>
      </w:r>
      <w:r w:rsidRPr="003C50B1">
        <w:rPr>
          <w:rFonts w:asciiTheme="minorHAnsi" w:hAnsiTheme="minorHAnsi" w:cstheme="minorHAnsi"/>
          <w:iCs/>
          <w:sz w:val="21"/>
          <w:szCs w:val="21"/>
          <w:lang w:val="pl-PL"/>
        </w:rPr>
        <w:t>; za datę dokonania płatności uznaje się datę obciążenia rachunku bankowego zamawiającego.</w:t>
      </w:r>
    </w:p>
    <w:p w14:paraId="13DCD84E" w14:textId="6DC00BAE"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sz w:val="21"/>
          <w:szCs w:val="21"/>
        </w:rPr>
        <w:t>Podstawą wystawienia</w:t>
      </w:r>
      <w:r w:rsidR="00A826B9">
        <w:rPr>
          <w:rFonts w:asciiTheme="minorHAnsi" w:hAnsiTheme="minorHAnsi" w:cstheme="minorHAnsi"/>
          <w:sz w:val="21"/>
          <w:szCs w:val="21"/>
        </w:rPr>
        <w:t xml:space="preserve"> </w:t>
      </w:r>
      <w:r w:rsidRPr="003C50B1">
        <w:rPr>
          <w:rFonts w:asciiTheme="minorHAnsi" w:hAnsiTheme="minorHAnsi" w:cstheme="minorHAnsi"/>
          <w:sz w:val="21"/>
          <w:szCs w:val="21"/>
        </w:rPr>
        <w:t>faktury VAT będzie zatwierdzony przez zamawiającego zbiorczy protokół określający ilość</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i</w:t>
      </w:r>
      <w:r w:rsidR="00D03CF9">
        <w:rPr>
          <w:rFonts w:asciiTheme="minorHAnsi" w:hAnsiTheme="minorHAnsi" w:cstheme="minorHAnsi"/>
          <w:sz w:val="21"/>
          <w:szCs w:val="21"/>
        </w:rPr>
        <w:t> </w:t>
      </w:r>
      <w:r w:rsidRPr="003C50B1">
        <w:rPr>
          <w:rFonts w:asciiTheme="minorHAnsi" w:hAnsiTheme="minorHAnsi" w:cstheme="minorHAnsi"/>
          <w:sz w:val="21"/>
          <w:szCs w:val="21"/>
        </w:rPr>
        <w:t>rodzaj wykonanych badań</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lang w:val="pl-PL" w:eastAsia="pl-PL"/>
        </w:rPr>
        <w:t xml:space="preserve">faktura wystawiona przez wykonawcę może obejmować jedynie </w:t>
      </w:r>
      <w:r w:rsidR="00E8759B">
        <w:rPr>
          <w:rFonts w:asciiTheme="minorHAnsi" w:hAnsiTheme="minorHAnsi" w:cstheme="minorHAnsi"/>
          <w:sz w:val="21"/>
          <w:szCs w:val="21"/>
          <w:lang w:val="pl-PL" w:eastAsia="pl-PL"/>
        </w:rPr>
        <w:t>towar</w:t>
      </w:r>
      <w:r w:rsidRPr="003C50B1">
        <w:rPr>
          <w:rFonts w:asciiTheme="minorHAnsi" w:hAnsiTheme="minorHAnsi" w:cstheme="minorHAnsi"/>
          <w:sz w:val="21"/>
          <w:szCs w:val="21"/>
          <w:lang w:val="pl-PL" w:eastAsia="pl-PL"/>
        </w:rPr>
        <w:t>/usługę wynikającą z realizacji niniejszej umowy.</w:t>
      </w:r>
    </w:p>
    <w:p w14:paraId="1A62D78B" w14:textId="77777777"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sz w:val="21"/>
          <w:szCs w:val="21"/>
        </w:rPr>
        <w:t xml:space="preserve">Umowa zostanie rozliczona według faktycznie wykonanych </w:t>
      </w:r>
      <w:r w:rsidRPr="003C50B1">
        <w:rPr>
          <w:rFonts w:asciiTheme="minorHAnsi" w:hAnsiTheme="minorHAnsi" w:cstheme="minorHAnsi"/>
          <w:sz w:val="21"/>
          <w:szCs w:val="21"/>
          <w:lang w:val="pl-PL"/>
        </w:rPr>
        <w:t>usług</w:t>
      </w:r>
      <w:r w:rsidRPr="003C50B1">
        <w:rPr>
          <w:rFonts w:asciiTheme="minorHAnsi" w:hAnsiTheme="minorHAnsi" w:cstheme="minorHAnsi"/>
          <w:sz w:val="21"/>
          <w:szCs w:val="21"/>
        </w:rPr>
        <w:t>, jednak do wartości nieprzekraczającej kwoty</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określonej w § 1 pkt 3 umowy.</w:t>
      </w:r>
    </w:p>
    <w:p w14:paraId="5CF3B39B" w14:textId="4ADF7348"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sz w:val="21"/>
          <w:szCs w:val="21"/>
          <w:lang w:val="pl-PL"/>
        </w:rPr>
        <w:t xml:space="preserve">Zamawiający </w:t>
      </w:r>
      <w:r w:rsidRPr="003C50B1">
        <w:rPr>
          <w:rFonts w:asciiTheme="minorHAnsi" w:hAnsiTheme="minorHAnsi" w:cstheme="minorHAnsi"/>
          <w:sz w:val="21"/>
          <w:szCs w:val="21"/>
        </w:rPr>
        <w:t xml:space="preserve">zastrzega sobie możliwość </w:t>
      </w:r>
      <w:r w:rsidRPr="003C50B1">
        <w:rPr>
          <w:rFonts w:asciiTheme="minorHAnsi" w:hAnsiTheme="minorHAnsi" w:cstheme="minorHAnsi"/>
          <w:sz w:val="21"/>
          <w:szCs w:val="21"/>
          <w:lang w:val="pl-PL"/>
        </w:rPr>
        <w:t>zgłoszenia</w:t>
      </w:r>
      <w:r w:rsidRPr="003C50B1">
        <w:rPr>
          <w:rFonts w:asciiTheme="minorHAnsi" w:hAnsiTheme="minorHAnsi" w:cstheme="minorHAnsi"/>
          <w:sz w:val="21"/>
          <w:szCs w:val="21"/>
        </w:rPr>
        <w:t xml:space="preserve"> wykonania innych ilości </w:t>
      </w:r>
      <w:r w:rsidRPr="003C50B1">
        <w:rPr>
          <w:rFonts w:asciiTheme="minorHAnsi" w:hAnsiTheme="minorHAnsi" w:cstheme="minorHAnsi"/>
          <w:sz w:val="21"/>
          <w:szCs w:val="21"/>
          <w:lang w:val="pl-PL"/>
        </w:rPr>
        <w:t>badań</w:t>
      </w:r>
      <w:r w:rsidRPr="003C50B1">
        <w:rPr>
          <w:rFonts w:asciiTheme="minorHAnsi" w:hAnsiTheme="minorHAnsi" w:cstheme="minorHAnsi"/>
          <w:sz w:val="21"/>
          <w:szCs w:val="21"/>
        </w:rPr>
        <w:t>, niż wymienione</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 xml:space="preserve">w </w:t>
      </w:r>
      <w:r w:rsidR="00240256" w:rsidRPr="003C50B1">
        <w:rPr>
          <w:rFonts w:asciiTheme="minorHAnsi" w:hAnsiTheme="minorHAnsi" w:cstheme="minorHAnsi"/>
          <w:sz w:val="21"/>
          <w:szCs w:val="21"/>
        </w:rPr>
        <w:t>załączniku</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do umowy – w ramach ogólnej kwoty zamówienia określonej</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 xml:space="preserve">w § 1 pkt 3 umowy – zgodnie z cenami jednostkowymi określonymi w tym </w:t>
      </w:r>
      <w:r w:rsidRPr="003C50B1">
        <w:rPr>
          <w:rFonts w:asciiTheme="minorHAnsi" w:hAnsiTheme="minorHAnsi" w:cstheme="minorHAnsi"/>
          <w:sz w:val="21"/>
          <w:szCs w:val="21"/>
          <w:lang w:val="pl-PL"/>
        </w:rPr>
        <w:t xml:space="preserve">załączniku. </w:t>
      </w:r>
    </w:p>
    <w:p w14:paraId="0C3E1F6C" w14:textId="77777777"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sz w:val="21"/>
          <w:szCs w:val="21"/>
          <w:lang w:val="pl-PL"/>
        </w:rPr>
        <w:t xml:space="preserve">W przypadku </w:t>
      </w:r>
      <w:r w:rsidRPr="003C50B1">
        <w:rPr>
          <w:rFonts w:asciiTheme="minorHAnsi" w:hAnsiTheme="minorHAnsi" w:cstheme="minorHAnsi"/>
          <w:sz w:val="21"/>
          <w:szCs w:val="21"/>
        </w:rPr>
        <w:t>wyczerpania przed terminem określonym w § 1 pkt 4, kwoty umowy określonej w § 1 pkt 3, umowa niniejsza wygasa</w:t>
      </w:r>
      <w:r w:rsidRPr="003C50B1">
        <w:rPr>
          <w:rFonts w:asciiTheme="minorHAnsi" w:hAnsiTheme="minorHAnsi" w:cstheme="minorHAnsi"/>
          <w:sz w:val="21"/>
          <w:szCs w:val="21"/>
          <w:lang w:val="pl-PL"/>
        </w:rPr>
        <w:t>.</w:t>
      </w:r>
    </w:p>
    <w:p w14:paraId="46482B1B" w14:textId="77777777"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sz w:val="21"/>
          <w:szCs w:val="21"/>
          <w:lang w:val="pl-PL"/>
        </w:rPr>
        <w:t xml:space="preserve">Wykonawca nie wniesie </w:t>
      </w:r>
      <w:r w:rsidRPr="003C50B1">
        <w:rPr>
          <w:rFonts w:asciiTheme="minorHAnsi" w:hAnsiTheme="minorHAnsi" w:cstheme="minorHAnsi"/>
          <w:sz w:val="21"/>
          <w:szCs w:val="21"/>
        </w:rPr>
        <w:t xml:space="preserve">żadnych roszczeń w przypadku niewyczerpania w okresie obowiązywania umowy przez zamawiającego wartości zamówienia netto, </w:t>
      </w:r>
      <w:r w:rsidRPr="003C50B1">
        <w:rPr>
          <w:rFonts w:asciiTheme="minorHAnsi" w:hAnsiTheme="minorHAnsi" w:cstheme="minorHAnsi"/>
          <w:sz w:val="21"/>
          <w:szCs w:val="21"/>
          <w:lang w:val="pl-PL"/>
        </w:rPr>
        <w:t>określonej</w:t>
      </w:r>
      <w:r w:rsidRPr="003C50B1">
        <w:rPr>
          <w:rFonts w:asciiTheme="minorHAnsi" w:hAnsiTheme="minorHAnsi" w:cstheme="minorHAnsi"/>
          <w:sz w:val="21"/>
          <w:szCs w:val="21"/>
        </w:rPr>
        <w:t xml:space="preserve"> w § 1 pkt 3 umowy</w:t>
      </w:r>
      <w:r w:rsidRPr="003C50B1">
        <w:rPr>
          <w:rFonts w:asciiTheme="minorHAnsi" w:hAnsiTheme="minorHAnsi" w:cstheme="minorHAnsi"/>
          <w:sz w:val="21"/>
          <w:szCs w:val="21"/>
          <w:lang w:val="pl-PL"/>
        </w:rPr>
        <w:t>.</w:t>
      </w:r>
    </w:p>
    <w:p w14:paraId="59AA7F7A" w14:textId="77777777" w:rsidR="00DC0145" w:rsidRPr="003C50B1" w:rsidRDefault="00DC0145" w:rsidP="008F711E">
      <w:pPr>
        <w:pStyle w:val="Tekstpodstawowy"/>
        <w:numPr>
          <w:ilvl w:val="1"/>
          <w:numId w:val="12"/>
        </w:numPr>
        <w:tabs>
          <w:tab w:val="num" w:pos="426"/>
        </w:tabs>
        <w:spacing w:line="276" w:lineRule="auto"/>
        <w:ind w:left="425" w:right="-79" w:hanging="425"/>
        <w:jc w:val="both"/>
        <w:rPr>
          <w:rFonts w:asciiTheme="minorHAnsi" w:hAnsiTheme="minorHAnsi" w:cstheme="minorHAnsi"/>
          <w:sz w:val="21"/>
          <w:szCs w:val="21"/>
        </w:rPr>
      </w:pPr>
      <w:r w:rsidRPr="003C50B1">
        <w:rPr>
          <w:rFonts w:asciiTheme="minorHAnsi" w:hAnsiTheme="minorHAnsi" w:cstheme="minorHAnsi"/>
          <w:sz w:val="21"/>
          <w:szCs w:val="21"/>
          <w:lang w:val="pl-PL"/>
        </w:rPr>
        <w:t xml:space="preserve">Wykonawca </w:t>
      </w:r>
      <w:r w:rsidRPr="003C50B1">
        <w:rPr>
          <w:rFonts w:asciiTheme="minorHAnsi" w:hAnsiTheme="minorHAnsi" w:cstheme="minorHAnsi"/>
          <w:iCs/>
          <w:sz w:val="21"/>
          <w:szCs w:val="21"/>
          <w:lang w:eastAsia="pl-PL"/>
        </w:rPr>
        <w:t>wyraża zgodę na potrącenie ewentualnych kar umownych z faktury obejmującej wynagrodzenie</w:t>
      </w:r>
      <w:r w:rsidRPr="003C50B1">
        <w:rPr>
          <w:rFonts w:asciiTheme="minorHAnsi" w:hAnsiTheme="minorHAnsi" w:cstheme="minorHAnsi"/>
          <w:iCs/>
          <w:sz w:val="21"/>
          <w:szCs w:val="21"/>
          <w:lang w:val="pl-PL" w:eastAsia="pl-PL"/>
        </w:rPr>
        <w:t xml:space="preserve"> </w:t>
      </w:r>
      <w:r w:rsidRPr="003C50B1">
        <w:rPr>
          <w:rFonts w:asciiTheme="minorHAnsi" w:hAnsiTheme="minorHAnsi" w:cstheme="minorHAnsi"/>
          <w:iCs/>
          <w:sz w:val="21"/>
          <w:szCs w:val="21"/>
          <w:lang w:eastAsia="pl-PL"/>
        </w:rPr>
        <w:t>wykonawcy</w:t>
      </w:r>
      <w:r w:rsidRPr="003C50B1">
        <w:rPr>
          <w:rFonts w:asciiTheme="minorHAnsi" w:hAnsiTheme="minorHAnsi" w:cstheme="minorHAnsi"/>
          <w:sz w:val="21"/>
          <w:szCs w:val="21"/>
          <w:lang w:val="pl-PL"/>
        </w:rPr>
        <w:t>.</w:t>
      </w:r>
    </w:p>
    <w:p w14:paraId="7CE94EE6" w14:textId="5EF9D634" w:rsidR="00DC0145" w:rsidRPr="003C50B1"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3C50B1">
        <w:rPr>
          <w:rFonts w:asciiTheme="minorHAnsi" w:hAnsiTheme="minorHAnsi" w:cstheme="minorHAnsi"/>
          <w:sz w:val="21"/>
          <w:szCs w:val="21"/>
          <w:lang w:val="pl-PL"/>
        </w:rPr>
        <w:t xml:space="preserve">Zamawiający </w:t>
      </w:r>
      <w:r w:rsidRPr="003C50B1">
        <w:rPr>
          <w:rFonts w:asciiTheme="minorHAnsi" w:hAnsiTheme="minorHAnsi" w:cstheme="minorHAnsi"/>
          <w:sz w:val="21"/>
          <w:szCs w:val="21"/>
        </w:rPr>
        <w:t>wyłącza stosowanie przez wykonawcę ustrukturyzowanych faktur elektronicznych zgodnie</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z art. 4 ust. 3 ustawy z dnia 9</w:t>
      </w:r>
      <w:r w:rsidRPr="003C50B1">
        <w:rPr>
          <w:rFonts w:asciiTheme="minorHAnsi" w:hAnsiTheme="minorHAnsi" w:cstheme="minorHAnsi"/>
          <w:sz w:val="21"/>
          <w:szCs w:val="21"/>
          <w:lang w:val="pl-PL"/>
        </w:rPr>
        <w:t xml:space="preserve"> listopada </w:t>
      </w:r>
      <w:r w:rsidRPr="003C50B1">
        <w:rPr>
          <w:rFonts w:asciiTheme="minorHAnsi" w:hAnsiTheme="minorHAnsi" w:cstheme="minorHAnsi"/>
          <w:sz w:val="21"/>
          <w:szCs w:val="21"/>
        </w:rPr>
        <w:t>2018</w:t>
      </w:r>
      <w:r w:rsidRPr="003C50B1">
        <w:rPr>
          <w:rFonts w:asciiTheme="minorHAnsi" w:hAnsiTheme="minorHAnsi" w:cstheme="minorHAnsi"/>
          <w:sz w:val="21"/>
          <w:szCs w:val="21"/>
          <w:lang w:val="pl-PL"/>
        </w:rPr>
        <w:t xml:space="preserve"> </w:t>
      </w:r>
      <w:r w:rsidRPr="003C50B1">
        <w:rPr>
          <w:rFonts w:asciiTheme="minorHAnsi" w:hAnsiTheme="minorHAnsi" w:cstheme="minorHAnsi"/>
          <w:sz w:val="21"/>
          <w:szCs w:val="21"/>
        </w:rPr>
        <w:t>r</w:t>
      </w:r>
      <w:r w:rsidR="000F142B">
        <w:rPr>
          <w:rFonts w:asciiTheme="minorHAnsi" w:hAnsiTheme="minorHAnsi" w:cstheme="minorHAnsi"/>
          <w:sz w:val="21"/>
          <w:szCs w:val="21"/>
        </w:rPr>
        <w:t>oku</w:t>
      </w:r>
      <w:r w:rsidRPr="003C50B1">
        <w:rPr>
          <w:rFonts w:asciiTheme="minorHAnsi" w:hAnsiTheme="minorHAnsi" w:cstheme="minorHAnsi"/>
          <w:sz w:val="21"/>
          <w:szCs w:val="21"/>
        </w:rPr>
        <w:t xml:space="preserve"> o elektronicznym fakturowaniu w zamówieniach publicznych, koncesjach na roboty budowlane lub usługi oraz partnerstwie publiczno-</w:t>
      </w:r>
      <w:r w:rsidRPr="003C50B1">
        <w:rPr>
          <w:rFonts w:asciiTheme="minorHAnsi" w:hAnsiTheme="minorHAnsi" w:cstheme="minorHAnsi"/>
          <w:sz w:val="21"/>
          <w:szCs w:val="21"/>
          <w:lang w:val="pl-PL"/>
        </w:rPr>
        <w:t>prywatnym</w:t>
      </w:r>
      <w:r w:rsidRPr="003C50B1">
        <w:rPr>
          <w:rFonts w:asciiTheme="minorHAnsi" w:hAnsiTheme="minorHAnsi" w:cstheme="minorHAnsi"/>
          <w:sz w:val="21"/>
          <w:szCs w:val="21"/>
        </w:rPr>
        <w:t>.</w:t>
      </w:r>
    </w:p>
    <w:p w14:paraId="1D84B6C2" w14:textId="0C3E4480" w:rsidR="00DC0145" w:rsidRPr="000F142B" w:rsidRDefault="00DC0145" w:rsidP="008F711E">
      <w:pPr>
        <w:pStyle w:val="Tekstpodstawowy"/>
        <w:numPr>
          <w:ilvl w:val="1"/>
          <w:numId w:val="12"/>
        </w:numPr>
        <w:tabs>
          <w:tab w:val="num" w:pos="426"/>
        </w:tabs>
        <w:spacing w:line="276" w:lineRule="auto"/>
        <w:ind w:left="426" w:right="-82" w:hanging="426"/>
        <w:jc w:val="both"/>
        <w:rPr>
          <w:rFonts w:asciiTheme="minorHAnsi" w:hAnsiTheme="minorHAnsi" w:cstheme="minorHAnsi"/>
          <w:sz w:val="21"/>
          <w:szCs w:val="21"/>
        </w:rPr>
      </w:pPr>
      <w:r w:rsidRPr="000F142B">
        <w:rPr>
          <w:rFonts w:asciiTheme="minorHAnsi" w:hAnsiTheme="minorHAnsi" w:cstheme="minorHAnsi"/>
          <w:sz w:val="21"/>
          <w:szCs w:val="21"/>
          <w:lang w:val="pl-PL"/>
        </w:rPr>
        <w:t>Zamawiający niniejszym składa oświadczenie, o którym mowa w art. 4c ustawy z dnia 8 marca 2013 r</w:t>
      </w:r>
      <w:r w:rsidR="000F142B" w:rsidRPr="000F142B">
        <w:rPr>
          <w:rFonts w:asciiTheme="minorHAnsi" w:hAnsiTheme="minorHAnsi" w:cstheme="minorHAnsi"/>
          <w:sz w:val="21"/>
          <w:szCs w:val="21"/>
          <w:lang w:val="pl-PL"/>
        </w:rPr>
        <w:t>oku</w:t>
      </w:r>
      <w:r w:rsidRPr="000F142B">
        <w:rPr>
          <w:rFonts w:asciiTheme="minorHAnsi" w:hAnsiTheme="minorHAnsi" w:cstheme="minorHAnsi"/>
          <w:sz w:val="21"/>
          <w:szCs w:val="21"/>
          <w:lang w:val="pl-PL"/>
        </w:rPr>
        <w:t xml:space="preserve"> o przeciwdziałaniu nadmiernym opóźnieniom w transakcjach handlowych o posiadaniu statusu dużego przedsiębiorcy.</w:t>
      </w:r>
    </w:p>
    <w:bookmarkEnd w:id="0"/>
    <w:p w14:paraId="434ACEC7" w14:textId="77777777" w:rsidR="00C820C7" w:rsidRPr="00E8759B" w:rsidRDefault="00C820C7" w:rsidP="00E8759B">
      <w:pPr>
        <w:jc w:val="both"/>
        <w:rPr>
          <w:rFonts w:ascii="Calibri" w:hAnsi="Calibri" w:cs="Tahoma"/>
          <w:b/>
          <w:sz w:val="12"/>
          <w:szCs w:val="12"/>
        </w:rPr>
      </w:pPr>
    </w:p>
    <w:p w14:paraId="150A2946" w14:textId="25962A89" w:rsidR="00C820C7" w:rsidRPr="006B5E67" w:rsidRDefault="00C820C7" w:rsidP="00C820C7">
      <w:pPr>
        <w:pStyle w:val="Tekstpodstawowy"/>
        <w:spacing w:line="240" w:lineRule="auto"/>
        <w:jc w:val="center"/>
        <w:rPr>
          <w:rFonts w:asciiTheme="minorHAnsi" w:hAnsiTheme="minorHAnsi" w:cstheme="minorHAnsi"/>
          <w:sz w:val="21"/>
          <w:szCs w:val="21"/>
          <w:lang w:val="pl-PL"/>
        </w:rPr>
      </w:pPr>
      <w:r w:rsidRPr="006B5E67">
        <w:rPr>
          <w:rFonts w:asciiTheme="minorHAnsi" w:hAnsiTheme="minorHAnsi" w:cstheme="minorHAnsi"/>
          <w:b/>
          <w:sz w:val="21"/>
          <w:szCs w:val="21"/>
        </w:rPr>
        <w:t xml:space="preserve">§ </w:t>
      </w:r>
      <w:r w:rsidR="000F142B" w:rsidRPr="000F142B">
        <w:rPr>
          <w:rFonts w:asciiTheme="minorHAnsi" w:hAnsiTheme="minorHAnsi" w:cstheme="minorHAnsi"/>
          <w:b/>
          <w:sz w:val="21"/>
          <w:szCs w:val="21"/>
          <w:lang w:val="pl-PL"/>
        </w:rPr>
        <w:t>4</w:t>
      </w:r>
    </w:p>
    <w:p w14:paraId="41DE2484" w14:textId="69086D8F" w:rsidR="00C820C7" w:rsidRPr="006B5E67" w:rsidRDefault="00C820C7" w:rsidP="0081113A">
      <w:pPr>
        <w:pStyle w:val="Tekstpodstawowy2"/>
        <w:spacing w:line="276" w:lineRule="auto"/>
        <w:rPr>
          <w:rFonts w:asciiTheme="minorHAnsi" w:hAnsiTheme="minorHAnsi" w:cstheme="minorHAnsi"/>
          <w:sz w:val="21"/>
          <w:szCs w:val="21"/>
          <w:lang w:val="pl-PL"/>
        </w:rPr>
      </w:pPr>
      <w:r w:rsidRPr="006B5E67">
        <w:rPr>
          <w:rFonts w:asciiTheme="minorHAnsi" w:hAnsiTheme="minorHAnsi" w:cstheme="minorHAnsi"/>
          <w:sz w:val="21"/>
          <w:szCs w:val="21"/>
        </w:rPr>
        <w:t xml:space="preserve">W razie zmian w przepisach dotyczących stawki podatku VAT,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trony dopuszczają możliwość zmiany ceny brutto, których powyższe zmiany będą dotyczyć.</w:t>
      </w:r>
    </w:p>
    <w:p w14:paraId="022BBDBD" w14:textId="77777777" w:rsidR="00C820C7" w:rsidRPr="00E8759B" w:rsidRDefault="00C820C7" w:rsidP="00E8759B">
      <w:pPr>
        <w:jc w:val="both"/>
        <w:rPr>
          <w:rFonts w:ascii="Calibri" w:hAnsi="Calibri" w:cs="Tahoma"/>
          <w:b/>
          <w:sz w:val="12"/>
          <w:szCs w:val="12"/>
        </w:rPr>
      </w:pPr>
    </w:p>
    <w:p w14:paraId="631AB0B5" w14:textId="1CF5DE7E"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000F142B" w:rsidRPr="000F142B">
        <w:rPr>
          <w:rFonts w:asciiTheme="minorHAnsi" w:hAnsiTheme="minorHAnsi" w:cstheme="minorHAnsi"/>
          <w:b/>
          <w:sz w:val="21"/>
          <w:szCs w:val="21"/>
          <w:lang w:val="pl-PL"/>
        </w:rPr>
        <w:t>5</w:t>
      </w:r>
    </w:p>
    <w:p w14:paraId="11FA00AD" w14:textId="637EEA19" w:rsidR="00C820C7" w:rsidRPr="006B5E67" w:rsidRDefault="00C820C7" w:rsidP="0081113A">
      <w:pPr>
        <w:pStyle w:val="Tekstpodstawowy"/>
        <w:numPr>
          <w:ilvl w:val="1"/>
          <w:numId w:val="16"/>
        </w:numPr>
        <w:tabs>
          <w:tab w:val="clear" w:pos="1440"/>
          <w:tab w:val="num" w:pos="426"/>
        </w:tabs>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Strony ustalają, że obowiązującą formą odszkodowania będą kary umowne z następujących tytułów</w:t>
      </w:r>
      <w:r w:rsid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i w podanych wysokościach:</w:t>
      </w:r>
    </w:p>
    <w:p w14:paraId="3EF8AD10" w14:textId="77777777" w:rsidR="00C820C7" w:rsidRPr="006B5E67" w:rsidRDefault="00C820C7" w:rsidP="0081113A">
      <w:pPr>
        <w:pStyle w:val="Tekstpodstawowy"/>
        <w:numPr>
          <w:ilvl w:val="1"/>
          <w:numId w:val="11"/>
        </w:numPr>
        <w:tabs>
          <w:tab w:val="clear" w:pos="2160"/>
          <w:tab w:val="num"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Wykonawca zapłaci zamawiającemu:</w:t>
      </w:r>
    </w:p>
    <w:p w14:paraId="72E8A413" w14:textId="069AE48D" w:rsidR="002C2818" w:rsidRDefault="002C2818" w:rsidP="0081113A">
      <w:pPr>
        <w:pStyle w:val="Tekstpodstawowy"/>
        <w:numPr>
          <w:ilvl w:val="0"/>
          <w:numId w:val="27"/>
        </w:numPr>
        <w:tabs>
          <w:tab w:val="left" w:pos="709"/>
        </w:tabs>
        <w:spacing w:line="276" w:lineRule="auto"/>
        <w:ind w:left="1134" w:hanging="283"/>
        <w:jc w:val="both"/>
        <w:rPr>
          <w:rFonts w:ascii="Calibri" w:hAnsi="Calibri" w:cs="Tahoma"/>
          <w:sz w:val="21"/>
          <w:szCs w:val="21"/>
        </w:rPr>
      </w:pPr>
      <w:r w:rsidRPr="004B42C7">
        <w:rPr>
          <w:rFonts w:ascii="Calibri" w:hAnsi="Calibri" w:cs="Tahoma"/>
          <w:sz w:val="21"/>
          <w:szCs w:val="21"/>
        </w:rPr>
        <w:t xml:space="preserve">10 % wartości </w:t>
      </w:r>
      <w:r>
        <w:rPr>
          <w:rFonts w:ascii="Calibri" w:hAnsi="Calibri" w:cs="Tahoma"/>
          <w:sz w:val="21"/>
          <w:szCs w:val="21"/>
          <w:lang w:val="pl-PL"/>
        </w:rPr>
        <w:t xml:space="preserve">netto </w:t>
      </w:r>
      <w:r w:rsidRPr="004B42C7">
        <w:rPr>
          <w:rFonts w:ascii="Calibri" w:hAnsi="Calibri" w:cs="Tahoma"/>
          <w:sz w:val="21"/>
          <w:szCs w:val="21"/>
        </w:rPr>
        <w:t>zamówienia, określonej w § 1 pkt 3 umowy</w:t>
      </w:r>
      <w:r>
        <w:rPr>
          <w:rFonts w:ascii="Calibri" w:hAnsi="Calibri" w:cs="Tahoma"/>
          <w:sz w:val="21"/>
          <w:szCs w:val="21"/>
          <w:lang w:val="pl-PL"/>
        </w:rPr>
        <w:t xml:space="preserve">, </w:t>
      </w:r>
      <w:r w:rsidRPr="004B42C7">
        <w:rPr>
          <w:rFonts w:ascii="Calibri" w:hAnsi="Calibri" w:cs="Tahoma"/>
          <w:sz w:val="21"/>
          <w:szCs w:val="21"/>
        </w:rPr>
        <w:t>z powodu odstąpienia od umowy z przyczyn zależnych od wykonawcy,</w:t>
      </w:r>
    </w:p>
    <w:p w14:paraId="61EB5BCB" w14:textId="3C84F7E8" w:rsidR="002C2818" w:rsidRPr="00357AED" w:rsidRDefault="002C2818" w:rsidP="0081113A">
      <w:pPr>
        <w:pStyle w:val="Tekstpodstawowy"/>
        <w:numPr>
          <w:ilvl w:val="0"/>
          <w:numId w:val="27"/>
        </w:numPr>
        <w:tabs>
          <w:tab w:val="left" w:pos="709"/>
        </w:tabs>
        <w:spacing w:line="276" w:lineRule="auto"/>
        <w:ind w:left="1134" w:hanging="283"/>
        <w:jc w:val="both"/>
        <w:rPr>
          <w:rFonts w:ascii="Calibri" w:hAnsi="Calibri" w:cs="Tahoma"/>
          <w:sz w:val="21"/>
          <w:szCs w:val="21"/>
        </w:rPr>
      </w:pPr>
      <w:bookmarkStart w:id="1" w:name="_Hlk164163771"/>
      <w:r w:rsidRPr="00D5195B">
        <w:rPr>
          <w:rFonts w:ascii="Calibri" w:hAnsi="Calibri" w:cs="Calibri"/>
          <w:sz w:val="21"/>
          <w:szCs w:val="21"/>
        </w:rPr>
        <w:t>0,2 % wartości netto</w:t>
      </w:r>
      <w:r w:rsidRPr="00BB13F7">
        <w:rPr>
          <w:rFonts w:ascii="Calibri" w:hAnsi="Calibri" w:cs="Calibri"/>
          <w:sz w:val="21"/>
          <w:szCs w:val="21"/>
        </w:rPr>
        <w:t xml:space="preserve"> </w:t>
      </w:r>
      <w:r w:rsidRPr="00D5195B">
        <w:rPr>
          <w:rFonts w:ascii="Calibri" w:hAnsi="Calibri" w:cs="Calibri"/>
          <w:sz w:val="21"/>
          <w:szCs w:val="21"/>
        </w:rPr>
        <w:t xml:space="preserve">zamówienia, określonej w § 1 pkt 3 umowy, za zwłokę w realizacji </w:t>
      </w:r>
      <w:r w:rsidRPr="00357AED">
        <w:rPr>
          <w:rFonts w:ascii="Calibri" w:hAnsi="Calibri" w:cs="Calibri"/>
          <w:sz w:val="21"/>
          <w:szCs w:val="21"/>
        </w:rPr>
        <w:t>zamówienia, w</w:t>
      </w:r>
      <w:r w:rsidR="00D03CF9">
        <w:rPr>
          <w:rFonts w:ascii="Calibri" w:hAnsi="Calibri" w:cs="Calibri"/>
          <w:sz w:val="21"/>
          <w:szCs w:val="21"/>
        </w:rPr>
        <w:t> </w:t>
      </w:r>
      <w:r w:rsidRPr="00357AED">
        <w:rPr>
          <w:rFonts w:ascii="Calibri" w:hAnsi="Calibri" w:cs="Calibri"/>
          <w:sz w:val="21"/>
          <w:szCs w:val="21"/>
        </w:rPr>
        <w:t xml:space="preserve">terminach określonych w § 1 pkt </w:t>
      </w:r>
      <w:r w:rsidRPr="00357AED">
        <w:rPr>
          <w:rFonts w:ascii="Calibri" w:hAnsi="Calibri" w:cs="Calibri"/>
          <w:sz w:val="21"/>
          <w:szCs w:val="21"/>
          <w:lang w:val="pl-PL"/>
        </w:rPr>
        <w:t>5</w:t>
      </w:r>
      <w:r>
        <w:rPr>
          <w:rFonts w:ascii="Calibri" w:hAnsi="Calibri" w:cs="Calibri"/>
          <w:sz w:val="21"/>
          <w:szCs w:val="21"/>
          <w:lang w:val="pl-PL"/>
        </w:rPr>
        <w:t xml:space="preserve"> umowy</w:t>
      </w:r>
      <w:r w:rsidRPr="00357AED">
        <w:rPr>
          <w:rFonts w:ascii="Calibri" w:hAnsi="Calibri" w:cs="Calibri"/>
          <w:sz w:val="21"/>
          <w:szCs w:val="21"/>
        </w:rPr>
        <w:t>, za każdy rozpoczęty dzień zwłoki</w:t>
      </w:r>
      <w:r w:rsidRPr="00357AED">
        <w:rPr>
          <w:rFonts w:ascii="Calibri" w:hAnsi="Calibri" w:cs="Calibri"/>
          <w:sz w:val="21"/>
          <w:szCs w:val="21"/>
          <w:lang w:val="pl-PL"/>
        </w:rPr>
        <w:t>;</w:t>
      </w:r>
    </w:p>
    <w:bookmarkEnd w:id="1"/>
    <w:p w14:paraId="5E97C3F0" w14:textId="2FFFB84A" w:rsidR="00C820C7" w:rsidRPr="002C2818" w:rsidRDefault="00C820C7" w:rsidP="0081113A">
      <w:pPr>
        <w:pStyle w:val="Tekstpodstawowy"/>
        <w:numPr>
          <w:ilvl w:val="1"/>
          <w:numId w:val="11"/>
        </w:numPr>
        <w:tabs>
          <w:tab w:val="clear" w:pos="2160"/>
          <w:tab w:val="num" w:pos="851"/>
        </w:tabs>
        <w:spacing w:line="276" w:lineRule="auto"/>
        <w:ind w:left="851" w:hanging="425"/>
        <w:jc w:val="both"/>
        <w:rPr>
          <w:rFonts w:asciiTheme="minorHAnsi" w:hAnsiTheme="minorHAnsi" w:cstheme="minorHAnsi"/>
          <w:sz w:val="21"/>
          <w:szCs w:val="21"/>
        </w:rPr>
      </w:pPr>
      <w:r w:rsidRPr="002C2818">
        <w:rPr>
          <w:rFonts w:asciiTheme="minorHAnsi" w:hAnsiTheme="minorHAnsi" w:cstheme="minorHAnsi"/>
          <w:sz w:val="21"/>
          <w:szCs w:val="21"/>
        </w:rPr>
        <w:t>Zamawiający zapłaci wykonawcy 10 % wartości</w:t>
      </w:r>
      <w:r w:rsidRPr="002C2818">
        <w:rPr>
          <w:rFonts w:asciiTheme="minorHAnsi" w:hAnsiTheme="minorHAnsi" w:cstheme="minorHAnsi"/>
          <w:sz w:val="21"/>
          <w:szCs w:val="21"/>
          <w:lang w:val="pl-PL"/>
        </w:rPr>
        <w:t xml:space="preserve"> </w:t>
      </w:r>
      <w:r w:rsidRPr="002C2818">
        <w:rPr>
          <w:rFonts w:asciiTheme="minorHAnsi" w:hAnsiTheme="minorHAnsi" w:cstheme="minorHAnsi"/>
          <w:sz w:val="21"/>
          <w:szCs w:val="21"/>
        </w:rPr>
        <w:t>wynagrodzenia netto, określonej w § 1 pkt 3 umowy</w:t>
      </w:r>
      <w:r w:rsidRPr="002C2818">
        <w:rPr>
          <w:rFonts w:asciiTheme="minorHAnsi" w:hAnsiTheme="minorHAnsi" w:cstheme="minorHAnsi"/>
          <w:sz w:val="21"/>
          <w:szCs w:val="21"/>
          <w:lang w:val="pl-PL"/>
        </w:rPr>
        <w:t xml:space="preserve">, </w:t>
      </w:r>
      <w:r w:rsidRPr="002C2818">
        <w:rPr>
          <w:rFonts w:asciiTheme="minorHAnsi" w:hAnsiTheme="minorHAnsi" w:cstheme="minorHAnsi"/>
          <w:sz w:val="21"/>
          <w:szCs w:val="21"/>
        </w:rPr>
        <w:t xml:space="preserve">z powodu odstąpienia od umowy z przyczyn zależnych od zamawiającego, za wyjątkiem okoliczności określonych w § </w:t>
      </w:r>
      <w:r w:rsidR="000F142B">
        <w:rPr>
          <w:rFonts w:asciiTheme="minorHAnsi" w:hAnsiTheme="minorHAnsi" w:cstheme="minorHAnsi"/>
          <w:sz w:val="21"/>
          <w:szCs w:val="21"/>
        </w:rPr>
        <w:t xml:space="preserve">8 </w:t>
      </w:r>
      <w:r w:rsidRPr="002C2818">
        <w:rPr>
          <w:rFonts w:asciiTheme="minorHAnsi" w:hAnsiTheme="minorHAnsi" w:cstheme="minorHAnsi"/>
          <w:sz w:val="21"/>
          <w:szCs w:val="21"/>
        </w:rPr>
        <w:t>pkt 1.2. umowy.</w:t>
      </w:r>
    </w:p>
    <w:p w14:paraId="7F44BA9B" w14:textId="77777777" w:rsidR="00C820C7" w:rsidRPr="006B5E67" w:rsidRDefault="00C820C7" w:rsidP="0081113A">
      <w:pPr>
        <w:pStyle w:val="Tekstpodstawowy"/>
        <w:numPr>
          <w:ilvl w:val="1"/>
          <w:numId w:val="16"/>
        </w:numPr>
        <w:tabs>
          <w:tab w:val="clear" w:pos="1440"/>
          <w:tab w:val="num" w:pos="360"/>
        </w:tabs>
        <w:spacing w:line="276" w:lineRule="auto"/>
        <w:ind w:left="360"/>
        <w:jc w:val="both"/>
        <w:rPr>
          <w:rFonts w:asciiTheme="minorHAnsi" w:hAnsiTheme="minorHAnsi" w:cstheme="minorHAnsi"/>
          <w:sz w:val="21"/>
          <w:szCs w:val="21"/>
        </w:rPr>
      </w:pPr>
      <w:r w:rsidRPr="006B5E67">
        <w:rPr>
          <w:rFonts w:asciiTheme="minorHAnsi" w:hAnsiTheme="minorHAnsi" w:cstheme="minorHAnsi"/>
          <w:sz w:val="21"/>
          <w:szCs w:val="21"/>
        </w:rPr>
        <w:t xml:space="preserve">Strony mogą na zasadach ogólnych dochodzić odszkodowania uzupełniającego. </w:t>
      </w:r>
    </w:p>
    <w:p w14:paraId="0AB7C625" w14:textId="77777777" w:rsidR="00C820C7" w:rsidRPr="00E8759B" w:rsidRDefault="00C820C7" w:rsidP="00E8759B">
      <w:pPr>
        <w:jc w:val="both"/>
        <w:rPr>
          <w:rFonts w:ascii="Calibri" w:hAnsi="Calibri" w:cs="Tahoma"/>
          <w:b/>
          <w:sz w:val="12"/>
          <w:szCs w:val="12"/>
        </w:rPr>
      </w:pPr>
    </w:p>
    <w:p w14:paraId="47393A67" w14:textId="0963EA94"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w:t>
      </w:r>
      <w:r w:rsidR="000F142B" w:rsidRPr="000F142B">
        <w:rPr>
          <w:rFonts w:asciiTheme="minorHAnsi" w:hAnsiTheme="minorHAnsi" w:cstheme="minorHAnsi"/>
          <w:b/>
          <w:sz w:val="21"/>
          <w:szCs w:val="21"/>
          <w:lang w:val="pl-PL"/>
        </w:rPr>
        <w:t xml:space="preserve"> 6</w:t>
      </w:r>
    </w:p>
    <w:p w14:paraId="79826DC3" w14:textId="77777777" w:rsidR="00C820C7" w:rsidRPr="006B5E67" w:rsidRDefault="00C820C7" w:rsidP="0081113A">
      <w:pPr>
        <w:pStyle w:val="Tekstpodstawowy"/>
        <w:spacing w:line="276" w:lineRule="auto"/>
        <w:jc w:val="both"/>
        <w:rPr>
          <w:rFonts w:asciiTheme="minorHAnsi" w:hAnsiTheme="minorHAnsi" w:cstheme="minorHAnsi"/>
          <w:sz w:val="21"/>
          <w:szCs w:val="21"/>
        </w:rPr>
      </w:pPr>
      <w:r w:rsidRPr="006B5E67">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1BB9C4B5" w14:textId="77777777" w:rsidR="00C820C7" w:rsidRPr="00E8759B" w:rsidRDefault="00C820C7" w:rsidP="00E8759B">
      <w:pPr>
        <w:jc w:val="both"/>
        <w:rPr>
          <w:rFonts w:ascii="Calibri" w:hAnsi="Calibri" w:cs="Tahoma"/>
          <w:b/>
          <w:sz w:val="12"/>
          <w:szCs w:val="12"/>
        </w:rPr>
      </w:pPr>
    </w:p>
    <w:p w14:paraId="40BC18C3" w14:textId="5B94F7B1"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w:t>
      </w:r>
      <w:r w:rsidR="000F142B" w:rsidRPr="000F142B">
        <w:rPr>
          <w:rFonts w:asciiTheme="minorHAnsi" w:hAnsiTheme="minorHAnsi" w:cstheme="minorHAnsi"/>
          <w:b/>
          <w:sz w:val="21"/>
          <w:szCs w:val="21"/>
          <w:lang w:val="pl-PL"/>
        </w:rPr>
        <w:t xml:space="preserve"> 7</w:t>
      </w:r>
    </w:p>
    <w:p w14:paraId="0B0ED5D9" w14:textId="77777777" w:rsidR="00C820C7" w:rsidRPr="006B5E67" w:rsidRDefault="00C820C7" w:rsidP="0081113A">
      <w:pPr>
        <w:pStyle w:val="Tekstpodstawowy"/>
        <w:numPr>
          <w:ilvl w:val="0"/>
          <w:numId w:val="29"/>
        </w:numPr>
        <w:tabs>
          <w:tab w:val="clear" w:pos="780"/>
        </w:tabs>
        <w:spacing w:line="276" w:lineRule="auto"/>
        <w:ind w:left="426" w:hanging="426"/>
        <w:rPr>
          <w:rFonts w:asciiTheme="minorHAnsi" w:hAnsiTheme="minorHAnsi" w:cstheme="minorHAnsi"/>
          <w:bCs/>
          <w:sz w:val="21"/>
          <w:szCs w:val="21"/>
        </w:rPr>
      </w:pPr>
      <w:r w:rsidRPr="006B5E67">
        <w:rPr>
          <w:rFonts w:asciiTheme="minorHAnsi" w:hAnsiTheme="minorHAnsi" w:cstheme="minorHAnsi"/>
          <w:sz w:val="21"/>
          <w:szCs w:val="21"/>
        </w:rPr>
        <w:t>Integralną część umowy stanowią:</w:t>
      </w:r>
    </w:p>
    <w:p w14:paraId="532E939D" w14:textId="178A5620" w:rsidR="00C820C7" w:rsidRPr="006B5E67" w:rsidRDefault="00C820C7" w:rsidP="0081113A">
      <w:pPr>
        <w:pStyle w:val="Tekstpodstawowy"/>
        <w:numPr>
          <w:ilvl w:val="4"/>
          <w:numId w:val="10"/>
        </w:numPr>
        <w:tabs>
          <w:tab w:val="clear" w:pos="3240"/>
          <w:tab w:val="num"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lang w:val="pl-PL"/>
        </w:rPr>
        <w:t>O</w:t>
      </w:r>
      <w:proofErr w:type="spellStart"/>
      <w:r w:rsidRPr="006B5E67">
        <w:rPr>
          <w:rFonts w:asciiTheme="minorHAnsi" w:hAnsiTheme="minorHAnsi" w:cstheme="minorHAnsi"/>
          <w:sz w:val="21"/>
          <w:szCs w:val="21"/>
        </w:rPr>
        <w:t>ferta</w:t>
      </w:r>
      <w:proofErr w:type="spellEnd"/>
      <w:r w:rsidRPr="006B5E67">
        <w:rPr>
          <w:rFonts w:asciiTheme="minorHAnsi" w:hAnsiTheme="minorHAnsi" w:cstheme="minorHAnsi"/>
          <w:sz w:val="21"/>
          <w:szCs w:val="21"/>
        </w:rPr>
        <w:t xml:space="preserve"> wykonawcy</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(wraz z załącznikami)</w:t>
      </w:r>
      <w:r w:rsidR="00221C4B">
        <w:rPr>
          <w:rFonts w:asciiTheme="minorHAnsi" w:hAnsiTheme="minorHAnsi" w:cstheme="minorHAnsi"/>
          <w:sz w:val="21"/>
          <w:szCs w:val="21"/>
        </w:rPr>
        <w:t>;</w:t>
      </w:r>
    </w:p>
    <w:p w14:paraId="3CE1C733" w14:textId="545252B9" w:rsidR="00C820C7" w:rsidRPr="006B5E67" w:rsidRDefault="00C820C7" w:rsidP="0081113A">
      <w:pPr>
        <w:pStyle w:val="Tekstpodstawowy"/>
        <w:numPr>
          <w:ilvl w:val="4"/>
          <w:numId w:val="10"/>
        </w:numPr>
        <w:tabs>
          <w:tab w:val="clear" w:pos="3240"/>
          <w:tab w:val="num" w:pos="851"/>
        </w:tabs>
        <w:spacing w:line="276" w:lineRule="auto"/>
        <w:ind w:left="851" w:hanging="425"/>
        <w:rPr>
          <w:rFonts w:asciiTheme="minorHAnsi" w:hAnsiTheme="minorHAnsi" w:cstheme="minorHAnsi"/>
          <w:sz w:val="21"/>
          <w:szCs w:val="21"/>
        </w:rPr>
      </w:pPr>
      <w:r w:rsidRPr="006B5E67">
        <w:rPr>
          <w:rFonts w:asciiTheme="minorHAnsi" w:hAnsiTheme="minorHAnsi" w:cstheme="minorHAnsi"/>
          <w:sz w:val="21"/>
          <w:szCs w:val="21"/>
        </w:rPr>
        <w:t xml:space="preserve">Specyfikacja warunków zamówienia </w:t>
      </w:r>
      <w:r w:rsidRPr="006B5E67">
        <w:rPr>
          <w:rFonts w:asciiTheme="minorHAnsi" w:hAnsiTheme="minorHAnsi" w:cstheme="minorHAnsi"/>
          <w:sz w:val="21"/>
          <w:szCs w:val="21"/>
          <w:lang w:val="pl-PL"/>
        </w:rPr>
        <w:t>(</w:t>
      </w:r>
      <w:r w:rsidRPr="006B5E67">
        <w:rPr>
          <w:rFonts w:asciiTheme="minorHAnsi" w:hAnsiTheme="minorHAnsi" w:cstheme="minorHAnsi"/>
          <w:sz w:val="21"/>
          <w:szCs w:val="21"/>
        </w:rPr>
        <w:t>SWZ</w:t>
      </w:r>
      <w:r w:rsidRPr="006B5E67">
        <w:rPr>
          <w:rFonts w:asciiTheme="minorHAnsi" w:hAnsiTheme="minorHAnsi" w:cstheme="minorHAnsi"/>
          <w:sz w:val="21"/>
          <w:szCs w:val="21"/>
          <w:lang w:val="pl-PL"/>
        </w:rPr>
        <w:t>)</w:t>
      </w:r>
      <w:r w:rsidR="00221C4B">
        <w:rPr>
          <w:rFonts w:asciiTheme="minorHAnsi" w:hAnsiTheme="minorHAnsi" w:cstheme="minorHAnsi"/>
          <w:sz w:val="21"/>
          <w:szCs w:val="21"/>
          <w:lang w:val="pl-PL"/>
        </w:rPr>
        <w:t>;</w:t>
      </w:r>
    </w:p>
    <w:p w14:paraId="3CA3CF36" w14:textId="77777777" w:rsidR="00C820C7" w:rsidRPr="00C65759" w:rsidRDefault="00C820C7" w:rsidP="0081113A">
      <w:pPr>
        <w:pStyle w:val="Tekstpodstawowy"/>
        <w:numPr>
          <w:ilvl w:val="4"/>
          <w:numId w:val="10"/>
        </w:numPr>
        <w:tabs>
          <w:tab w:val="clear" w:pos="3240"/>
          <w:tab w:val="num" w:pos="851"/>
        </w:tabs>
        <w:spacing w:line="276" w:lineRule="auto"/>
        <w:ind w:left="851" w:hanging="425"/>
        <w:rPr>
          <w:rFonts w:asciiTheme="minorHAnsi" w:hAnsiTheme="minorHAnsi" w:cstheme="minorHAnsi"/>
          <w:sz w:val="21"/>
          <w:szCs w:val="21"/>
        </w:rPr>
      </w:pPr>
      <w:r w:rsidRPr="00C65759">
        <w:rPr>
          <w:rFonts w:asciiTheme="minorHAnsi" w:hAnsiTheme="minorHAnsi" w:cstheme="minorHAnsi"/>
          <w:sz w:val="21"/>
          <w:szCs w:val="21"/>
          <w:lang w:val="pl-PL"/>
        </w:rPr>
        <w:t>Załącznik do umowy.</w:t>
      </w:r>
    </w:p>
    <w:p w14:paraId="735122BB" w14:textId="77777777" w:rsidR="00C820C7" w:rsidRPr="006B5E67" w:rsidRDefault="00C820C7" w:rsidP="0081113A">
      <w:pPr>
        <w:pStyle w:val="Tekstpodstawowy"/>
        <w:numPr>
          <w:ilvl w:val="0"/>
          <w:numId w:val="29"/>
        </w:numPr>
        <w:tabs>
          <w:tab w:val="clear" w:pos="780"/>
        </w:tabs>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Za równoważne z oświadczeniami w formie pisemnej, składanymi przez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 xml:space="preserve">trony w wykonaniu niniejszej umowy, uznaje się również oświadczenia złożone drugiej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tronie</w:t>
      </w:r>
      <w:r w:rsidRPr="006B5E67">
        <w:rPr>
          <w:rFonts w:asciiTheme="minorHAnsi" w:hAnsiTheme="minorHAnsi" w:cstheme="minorHAnsi"/>
          <w:sz w:val="21"/>
          <w:szCs w:val="21"/>
          <w:lang w:val="pl-PL"/>
        </w:rPr>
        <w:t>, p</w:t>
      </w:r>
      <w:proofErr w:type="spellStart"/>
      <w:r w:rsidRPr="006B5E67">
        <w:rPr>
          <w:rFonts w:asciiTheme="minorHAnsi" w:hAnsiTheme="minorHAnsi" w:cstheme="minorHAnsi"/>
          <w:sz w:val="21"/>
          <w:szCs w:val="21"/>
        </w:rPr>
        <w:t>ocztą</w:t>
      </w:r>
      <w:proofErr w:type="spellEnd"/>
      <w:r w:rsidRPr="006B5E67">
        <w:rPr>
          <w:rFonts w:asciiTheme="minorHAnsi" w:hAnsiTheme="minorHAnsi" w:cstheme="minorHAnsi"/>
          <w:sz w:val="21"/>
          <w:szCs w:val="21"/>
        </w:rPr>
        <w:t xml:space="preserve"> elektroniczną na adres:</w:t>
      </w:r>
    </w:p>
    <w:p w14:paraId="0AAE5127" w14:textId="77777777" w:rsidR="00C820C7" w:rsidRPr="006B5E67" w:rsidRDefault="00322317" w:rsidP="0081113A">
      <w:pPr>
        <w:pStyle w:val="Tekstpodstawowy"/>
        <w:numPr>
          <w:ilvl w:val="4"/>
          <w:numId w:val="9"/>
        </w:numPr>
        <w:tabs>
          <w:tab w:val="clear" w:pos="3600"/>
          <w:tab w:val="num" w:pos="851"/>
        </w:tabs>
        <w:spacing w:line="276" w:lineRule="auto"/>
        <w:ind w:left="851" w:hanging="425"/>
        <w:jc w:val="both"/>
        <w:rPr>
          <w:rFonts w:asciiTheme="minorHAnsi" w:hAnsiTheme="minorHAnsi" w:cstheme="minorHAnsi"/>
          <w:sz w:val="21"/>
          <w:szCs w:val="21"/>
        </w:rPr>
      </w:pPr>
      <w:hyperlink r:id="rId9" w:history="1">
        <w:r w:rsidR="00C820C7" w:rsidRPr="006B5E67">
          <w:rPr>
            <w:rStyle w:val="Hipercze"/>
            <w:rFonts w:asciiTheme="minorHAnsi" w:hAnsiTheme="minorHAnsi" w:cstheme="minorHAnsi"/>
            <w:sz w:val="21"/>
            <w:szCs w:val="21"/>
          </w:rPr>
          <w:t>sekretariat@</w:t>
        </w:r>
        <w:r w:rsidR="00C820C7" w:rsidRPr="006B5E67">
          <w:rPr>
            <w:rStyle w:val="Hipercze"/>
            <w:rFonts w:asciiTheme="minorHAnsi" w:hAnsiTheme="minorHAnsi" w:cstheme="minorHAnsi"/>
            <w:sz w:val="21"/>
            <w:szCs w:val="21"/>
            <w:lang w:val="pl-PL"/>
          </w:rPr>
          <w:t>sosnowieckiewodociagi.pl</w:t>
        </w:r>
      </w:hyperlink>
      <w:r w:rsidR="00C820C7" w:rsidRPr="006B5E67">
        <w:rPr>
          <w:rFonts w:asciiTheme="minorHAnsi" w:hAnsiTheme="minorHAnsi" w:cstheme="minorHAnsi"/>
          <w:sz w:val="21"/>
          <w:szCs w:val="21"/>
          <w:lang w:val="pl-PL"/>
        </w:rPr>
        <w:t xml:space="preserve"> </w:t>
      </w:r>
      <w:r w:rsidR="00C820C7" w:rsidRPr="006B5E67">
        <w:rPr>
          <w:rFonts w:asciiTheme="minorHAnsi" w:hAnsiTheme="minorHAnsi" w:cstheme="minorHAnsi"/>
          <w:sz w:val="21"/>
          <w:szCs w:val="21"/>
        </w:rPr>
        <w:t>– dla zamawiającego,</w:t>
      </w:r>
    </w:p>
    <w:p w14:paraId="5C6C0A53" w14:textId="77777777" w:rsidR="00C820C7" w:rsidRPr="006B5E67" w:rsidRDefault="00C820C7" w:rsidP="0081113A">
      <w:pPr>
        <w:pStyle w:val="Tekstpodstawowy"/>
        <w:numPr>
          <w:ilvl w:val="4"/>
          <w:numId w:val="9"/>
        </w:numPr>
        <w:tabs>
          <w:tab w:val="clear" w:pos="3600"/>
          <w:tab w:val="num"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___@___ </w:t>
      </w:r>
      <w:r w:rsidRPr="006B5E67">
        <w:rPr>
          <w:rFonts w:asciiTheme="minorHAnsi" w:hAnsiTheme="minorHAnsi" w:cstheme="minorHAnsi"/>
          <w:sz w:val="21"/>
          <w:szCs w:val="21"/>
        </w:rPr>
        <w:t>– dla wykonawcy</w:t>
      </w:r>
      <w:r w:rsidRPr="006B5E67">
        <w:rPr>
          <w:rFonts w:asciiTheme="minorHAnsi" w:hAnsiTheme="minorHAnsi" w:cstheme="minorHAnsi"/>
          <w:sz w:val="21"/>
          <w:szCs w:val="21"/>
          <w:lang w:val="pl-PL"/>
        </w:rPr>
        <w:t>.</w:t>
      </w:r>
    </w:p>
    <w:p w14:paraId="37D50518" w14:textId="77777777" w:rsidR="00C820C7" w:rsidRPr="006B5E67" w:rsidRDefault="00C820C7" w:rsidP="0081113A">
      <w:pPr>
        <w:pStyle w:val="Tekstpodstawowy"/>
        <w:numPr>
          <w:ilvl w:val="0"/>
          <w:numId w:val="29"/>
        </w:numPr>
        <w:tabs>
          <w:tab w:val="clear" w:pos="780"/>
        </w:tabs>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Na żądanie nadawcy listu elektronicznego</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druga</w:t>
      </w:r>
      <w:r w:rsidRPr="006B5E67">
        <w:rPr>
          <w:rFonts w:asciiTheme="minorHAnsi" w:hAnsiTheme="minorHAnsi" w:cstheme="minorHAnsi"/>
          <w:sz w:val="21"/>
          <w:szCs w:val="21"/>
          <w:lang w:val="pl-PL"/>
        </w:rPr>
        <w:t xml:space="preserve"> S</w:t>
      </w:r>
      <w:proofErr w:type="spellStart"/>
      <w:r w:rsidRPr="006B5E67">
        <w:rPr>
          <w:rFonts w:asciiTheme="minorHAnsi" w:hAnsiTheme="minorHAnsi" w:cstheme="minorHAnsi"/>
          <w:sz w:val="21"/>
          <w:szCs w:val="21"/>
        </w:rPr>
        <w:t>trona</w:t>
      </w:r>
      <w:proofErr w:type="spellEnd"/>
      <w:r w:rsidRPr="006B5E67">
        <w:rPr>
          <w:rFonts w:asciiTheme="minorHAnsi" w:hAnsiTheme="minorHAnsi" w:cstheme="minorHAnsi"/>
          <w:sz w:val="21"/>
          <w:szCs w:val="21"/>
        </w:rPr>
        <w:t xml:space="preserve"> niezwłocznie potwierdzi tą samą drogą fakt jego</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otrzymania.</w:t>
      </w:r>
    </w:p>
    <w:p w14:paraId="023135A0" w14:textId="77777777" w:rsidR="00C820C7" w:rsidRPr="00E8759B" w:rsidRDefault="00C820C7" w:rsidP="00E8759B">
      <w:pPr>
        <w:jc w:val="both"/>
        <w:rPr>
          <w:rFonts w:ascii="Calibri" w:hAnsi="Calibri" w:cs="Tahoma"/>
          <w:b/>
          <w:sz w:val="12"/>
          <w:szCs w:val="12"/>
        </w:rPr>
      </w:pPr>
    </w:p>
    <w:p w14:paraId="34E2EEAD" w14:textId="7EE503BC"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000F142B" w:rsidRPr="000F142B">
        <w:rPr>
          <w:rFonts w:asciiTheme="minorHAnsi" w:hAnsiTheme="minorHAnsi" w:cstheme="minorHAnsi"/>
          <w:b/>
          <w:sz w:val="21"/>
          <w:szCs w:val="21"/>
          <w:lang w:val="pl-PL"/>
        </w:rPr>
        <w:t>8</w:t>
      </w:r>
    </w:p>
    <w:p w14:paraId="00EB3B7F" w14:textId="77777777" w:rsidR="00C820C7" w:rsidRPr="006B5E67" w:rsidRDefault="00C820C7" w:rsidP="0081113A">
      <w:pPr>
        <w:numPr>
          <w:ilvl w:val="0"/>
          <w:numId w:val="15"/>
        </w:numPr>
        <w:tabs>
          <w:tab w:val="left" w:pos="426"/>
        </w:tabs>
        <w:spacing w:line="276" w:lineRule="auto"/>
        <w:ind w:left="426" w:hanging="426"/>
        <w:rPr>
          <w:rFonts w:asciiTheme="minorHAnsi" w:hAnsiTheme="minorHAnsi" w:cstheme="minorHAnsi"/>
          <w:sz w:val="21"/>
          <w:szCs w:val="21"/>
        </w:rPr>
      </w:pPr>
      <w:r w:rsidRPr="006B5E67">
        <w:rPr>
          <w:rFonts w:asciiTheme="minorHAnsi" w:hAnsiTheme="minorHAnsi" w:cstheme="minorHAnsi"/>
          <w:sz w:val="21"/>
          <w:szCs w:val="21"/>
        </w:rPr>
        <w:t>Zamawiający może odstąpić od umowy w przypadkach:</w:t>
      </w:r>
    </w:p>
    <w:p w14:paraId="5B5616AE" w14:textId="77777777" w:rsidR="00C820C7" w:rsidRPr="006B5E67" w:rsidRDefault="00C820C7" w:rsidP="0081113A">
      <w:pPr>
        <w:pStyle w:val="Akapitzlist"/>
        <w:numPr>
          <w:ilvl w:val="4"/>
          <w:numId w:val="18"/>
        </w:numPr>
        <w:tabs>
          <w:tab w:val="clear" w:pos="3600"/>
          <w:tab w:val="num"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Określonych w ustawie – Kodeks cywilny;</w:t>
      </w:r>
    </w:p>
    <w:p w14:paraId="10B0FD1D" w14:textId="0ED78A65" w:rsidR="00C820C7" w:rsidRPr="006B5E67" w:rsidRDefault="00C820C7" w:rsidP="0081113A">
      <w:pPr>
        <w:pStyle w:val="Akapitzlist"/>
        <w:numPr>
          <w:ilvl w:val="4"/>
          <w:numId w:val="18"/>
        </w:numPr>
        <w:tabs>
          <w:tab w:val="clear" w:pos="3600"/>
          <w:tab w:val="num" w:pos="851"/>
        </w:tabs>
        <w:spacing w:line="276" w:lineRule="auto"/>
        <w:ind w:left="850" w:hanging="425"/>
        <w:jc w:val="both"/>
        <w:rPr>
          <w:rFonts w:asciiTheme="minorHAnsi" w:hAnsiTheme="minorHAnsi" w:cstheme="minorHAnsi"/>
          <w:sz w:val="21"/>
          <w:szCs w:val="21"/>
        </w:rPr>
      </w:pPr>
      <w:r w:rsidRPr="006B5E67">
        <w:rPr>
          <w:rFonts w:asciiTheme="minorHAnsi" w:hAnsiTheme="minorHAnsi" w:cstheme="minorHAnsi"/>
          <w:sz w:val="21"/>
          <w:szCs w:val="21"/>
        </w:rPr>
        <w:t>Zaistnienia istotnej zmiany okoliczności powodującej, że wykonanie umowy nie leży w interesie</w:t>
      </w:r>
      <w:r w:rsid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zamawiającego</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lub w interesie publicznym, czego nie można było przewidzieć w chwili zawarcia umowy,</w:t>
      </w:r>
      <w:bookmarkStart w:id="2" w:name="_Hlk86835813"/>
      <w:r w:rsidRPr="006B5E67">
        <w:rPr>
          <w:rFonts w:asciiTheme="minorHAnsi" w:hAnsiTheme="minorHAnsi" w:cstheme="minorHAnsi"/>
          <w:sz w:val="21"/>
          <w:szCs w:val="21"/>
        </w:rPr>
        <w:t xml:space="preserve"> lub dalsze</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wykonywanie umowy może zagrozić podstawowemu interesowi bezpieczeństwa państwa lub bezpieczeństwu publicznemu</w:t>
      </w:r>
      <w:bookmarkEnd w:id="2"/>
      <w:r w:rsidRPr="006B5E67">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6B5E67">
        <w:rPr>
          <w:rFonts w:asciiTheme="minorHAnsi" w:hAnsiTheme="minorHAnsi" w:cstheme="minorHAnsi"/>
          <w:sz w:val="21"/>
          <w:szCs w:val="21"/>
          <w:lang w:val="pl-PL"/>
        </w:rPr>
        <w:t>;</w:t>
      </w:r>
    </w:p>
    <w:p w14:paraId="70EAEFB0" w14:textId="77777777" w:rsidR="00C820C7" w:rsidRPr="006B5E67" w:rsidRDefault="00C820C7" w:rsidP="0081113A">
      <w:pPr>
        <w:pStyle w:val="Akapitzlist"/>
        <w:numPr>
          <w:ilvl w:val="4"/>
          <w:numId w:val="18"/>
        </w:numPr>
        <w:tabs>
          <w:tab w:val="clear" w:pos="3600"/>
          <w:tab w:val="num"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Rozpoczęcia likwidacji wykonawcy, z wyjątkiem likwidacji przeprowadzonej w celu przekształcenia.</w:t>
      </w:r>
    </w:p>
    <w:p w14:paraId="7FFA2EF1" w14:textId="08B382D0" w:rsidR="00C820C7" w:rsidRPr="006B5E67" w:rsidRDefault="00C820C7" w:rsidP="0081113A">
      <w:pPr>
        <w:numPr>
          <w:ilvl w:val="0"/>
          <w:numId w:val="15"/>
        </w:numPr>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Odstąpienie od umowy powinno nastąpić w formie pisemnej pod rygorem nieważności takiego oświadczenia i powinno zawierać uzasadnienie; odstąpienie od umowy z przyczyn określonych w niniejszej umowie nastąpić może w</w:t>
      </w:r>
      <w:r w:rsidR="00D03CF9">
        <w:rPr>
          <w:rFonts w:asciiTheme="minorHAnsi" w:hAnsiTheme="minorHAnsi" w:cstheme="minorHAnsi"/>
          <w:sz w:val="21"/>
          <w:szCs w:val="21"/>
        </w:rPr>
        <w:t> </w:t>
      </w:r>
      <w:r w:rsidRPr="006B5E67">
        <w:rPr>
          <w:rFonts w:asciiTheme="minorHAnsi" w:hAnsiTheme="minorHAnsi" w:cstheme="minorHAnsi"/>
          <w:sz w:val="21"/>
          <w:szCs w:val="21"/>
        </w:rPr>
        <w:t>terminie 21 dni od zaistnienia tej przyczyny.</w:t>
      </w:r>
    </w:p>
    <w:p w14:paraId="3BE7C511" w14:textId="77777777" w:rsidR="00C820C7" w:rsidRPr="006B5E67" w:rsidRDefault="00C820C7" w:rsidP="0081113A">
      <w:pPr>
        <w:numPr>
          <w:ilvl w:val="0"/>
          <w:numId w:val="15"/>
        </w:numPr>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6B5E67">
        <w:rPr>
          <w:rFonts w:asciiTheme="minorHAnsi" w:hAnsiTheme="minorHAnsi" w:cstheme="minorHAnsi"/>
          <w:bCs/>
          <w:sz w:val="21"/>
          <w:szCs w:val="21"/>
        </w:rPr>
        <w:t>usług</w:t>
      </w:r>
      <w:r w:rsidRPr="006B5E67">
        <w:rPr>
          <w:rFonts w:asciiTheme="minorHAnsi" w:hAnsiTheme="minorHAnsi" w:cstheme="minorHAnsi"/>
          <w:sz w:val="21"/>
          <w:szCs w:val="21"/>
        </w:rPr>
        <w:t>, według stanu na dzień odstąpienia.</w:t>
      </w:r>
    </w:p>
    <w:p w14:paraId="457FFE35" w14:textId="77777777" w:rsidR="00C820C7" w:rsidRPr="00E8759B" w:rsidRDefault="00C820C7" w:rsidP="00C820C7">
      <w:pPr>
        <w:jc w:val="both"/>
        <w:rPr>
          <w:rFonts w:ascii="Calibri" w:hAnsi="Calibri" w:cs="Tahoma"/>
          <w:b/>
          <w:sz w:val="12"/>
          <w:szCs w:val="12"/>
        </w:rPr>
      </w:pPr>
    </w:p>
    <w:p w14:paraId="5A4819B5" w14:textId="677B7EE5" w:rsidR="00C820C7" w:rsidRPr="006B5E67" w:rsidRDefault="00C820C7" w:rsidP="00C820C7">
      <w:pPr>
        <w:pStyle w:val="Bezodstpw"/>
        <w:jc w:val="center"/>
        <w:rPr>
          <w:rFonts w:asciiTheme="minorHAnsi" w:hAnsiTheme="minorHAnsi" w:cstheme="minorHAnsi"/>
          <w:b/>
          <w:bCs/>
          <w:sz w:val="21"/>
          <w:szCs w:val="21"/>
        </w:rPr>
      </w:pPr>
      <w:r w:rsidRPr="006B5E67">
        <w:rPr>
          <w:rFonts w:asciiTheme="minorHAnsi" w:hAnsiTheme="minorHAnsi" w:cstheme="minorHAnsi"/>
          <w:b/>
          <w:bCs/>
          <w:sz w:val="21"/>
          <w:szCs w:val="21"/>
        </w:rPr>
        <w:t>§</w:t>
      </w:r>
      <w:r w:rsidR="00221C4B">
        <w:rPr>
          <w:rFonts w:asciiTheme="minorHAnsi" w:hAnsiTheme="minorHAnsi" w:cstheme="minorHAnsi"/>
          <w:b/>
          <w:bCs/>
          <w:strike/>
          <w:sz w:val="21"/>
          <w:szCs w:val="21"/>
        </w:rPr>
        <w:t xml:space="preserve"> </w:t>
      </w:r>
      <w:r w:rsidR="00221C4B" w:rsidRPr="00221C4B">
        <w:rPr>
          <w:rFonts w:asciiTheme="minorHAnsi" w:hAnsiTheme="minorHAnsi" w:cstheme="minorHAnsi"/>
          <w:b/>
          <w:bCs/>
          <w:sz w:val="21"/>
          <w:szCs w:val="21"/>
        </w:rPr>
        <w:t>9</w:t>
      </w:r>
    </w:p>
    <w:p w14:paraId="1B0F2885" w14:textId="77777777" w:rsidR="00C820C7" w:rsidRPr="006B5E67" w:rsidRDefault="00C820C7" w:rsidP="0081113A">
      <w:pPr>
        <w:pStyle w:val="Bezodstpw"/>
        <w:numPr>
          <w:ilvl w:val="0"/>
          <w:numId w:val="17"/>
        </w:numPr>
        <w:tabs>
          <w:tab w:val="left" w:pos="426"/>
        </w:tabs>
        <w:spacing w:line="276" w:lineRule="auto"/>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lastRenderedPageBreak/>
        <w:t>Wykonawca ma prawo powierzyć podwykonawcom wykonanie części zamówienia, za wyjątkiem kluczowych zadań, których obowiązek osobistego wykonania przez wykonawcę zastrzegł zamawiający.</w:t>
      </w:r>
    </w:p>
    <w:p w14:paraId="2F924225" w14:textId="69AE15AA" w:rsidR="00C820C7" w:rsidRPr="006B5E67" w:rsidRDefault="00C820C7" w:rsidP="0081113A">
      <w:pPr>
        <w:pStyle w:val="Bezodstpw"/>
        <w:numPr>
          <w:ilvl w:val="0"/>
          <w:numId w:val="17"/>
        </w:numPr>
        <w:tabs>
          <w:tab w:val="left" w:pos="426"/>
        </w:tabs>
        <w:spacing w:line="276" w:lineRule="auto"/>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19005864" w14:textId="77777777" w:rsidR="00C820C7" w:rsidRPr="006B5E67" w:rsidRDefault="00C820C7" w:rsidP="0081113A">
      <w:pPr>
        <w:pStyle w:val="Bezodstpw"/>
        <w:numPr>
          <w:ilvl w:val="0"/>
          <w:numId w:val="17"/>
        </w:numPr>
        <w:tabs>
          <w:tab w:val="left" w:pos="426"/>
        </w:tabs>
        <w:spacing w:line="276" w:lineRule="auto"/>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1AE17677" w14:textId="09868749" w:rsidR="00C820C7" w:rsidRDefault="00C820C7" w:rsidP="0081113A">
      <w:pPr>
        <w:pStyle w:val="Bezodstpw"/>
        <w:numPr>
          <w:ilvl w:val="0"/>
          <w:numId w:val="17"/>
        </w:numPr>
        <w:tabs>
          <w:tab w:val="left" w:pos="426"/>
        </w:tabs>
        <w:spacing w:line="276" w:lineRule="auto"/>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Powierzenie wykonania części zamówienia podwykonawcom, nie zwalnia wykonawcy z odpowiedzialności za należyte wykonanie tego zamówienia.</w:t>
      </w:r>
    </w:p>
    <w:p w14:paraId="56C0DAC9" w14:textId="77777777" w:rsidR="00E8759B" w:rsidRPr="00E8759B" w:rsidRDefault="00E8759B" w:rsidP="00E8759B">
      <w:pPr>
        <w:pStyle w:val="Bezodstpw"/>
        <w:tabs>
          <w:tab w:val="left" w:pos="426"/>
        </w:tabs>
        <w:spacing w:line="276" w:lineRule="auto"/>
        <w:ind w:left="426"/>
        <w:jc w:val="both"/>
        <w:rPr>
          <w:rFonts w:asciiTheme="minorHAnsi" w:hAnsiTheme="minorHAnsi" w:cstheme="minorHAnsi"/>
          <w:bCs/>
          <w:sz w:val="12"/>
          <w:szCs w:val="12"/>
        </w:rPr>
      </w:pPr>
    </w:p>
    <w:p w14:paraId="568A855A" w14:textId="250F446A" w:rsidR="00C820C7" w:rsidRPr="006B5E67" w:rsidRDefault="00C820C7" w:rsidP="00C820C7">
      <w:pPr>
        <w:pStyle w:val="Tekstpodstawowy"/>
        <w:spacing w:line="240" w:lineRule="auto"/>
        <w:jc w:val="center"/>
        <w:rPr>
          <w:rFonts w:asciiTheme="minorHAnsi" w:hAnsiTheme="minorHAnsi" w:cstheme="minorHAnsi"/>
          <w:b/>
          <w:sz w:val="21"/>
          <w:szCs w:val="21"/>
          <w:vertAlign w:val="superscript"/>
        </w:rPr>
      </w:pPr>
      <w:r w:rsidRPr="006B5E67">
        <w:rPr>
          <w:rFonts w:asciiTheme="minorHAnsi" w:hAnsiTheme="minorHAnsi" w:cstheme="minorHAnsi"/>
          <w:b/>
          <w:sz w:val="21"/>
          <w:szCs w:val="21"/>
        </w:rPr>
        <w:t>§</w:t>
      </w:r>
      <w:r w:rsidR="00221C4B" w:rsidRPr="00221C4B">
        <w:rPr>
          <w:rFonts w:asciiTheme="minorHAnsi" w:hAnsiTheme="minorHAnsi" w:cstheme="minorHAnsi"/>
          <w:b/>
          <w:sz w:val="21"/>
          <w:szCs w:val="21"/>
          <w:lang w:val="pl-PL"/>
        </w:rPr>
        <w:t xml:space="preserve"> 10</w:t>
      </w:r>
      <w:r w:rsidRPr="00221C4B">
        <w:rPr>
          <w:rFonts w:asciiTheme="minorHAnsi" w:hAnsiTheme="minorHAnsi" w:cstheme="minorHAnsi"/>
          <w:b/>
          <w:sz w:val="21"/>
          <w:szCs w:val="21"/>
          <w:vertAlign w:val="superscript"/>
        </w:rPr>
        <w:t>2</w:t>
      </w:r>
      <w:r w:rsidRPr="006B5E67">
        <w:rPr>
          <w:rFonts w:asciiTheme="minorHAnsi" w:hAnsiTheme="minorHAnsi" w:cstheme="minorHAnsi"/>
          <w:b/>
          <w:sz w:val="21"/>
          <w:szCs w:val="21"/>
          <w:vertAlign w:val="superscript"/>
        </w:rPr>
        <w:t>)</w:t>
      </w:r>
    </w:p>
    <w:p w14:paraId="1B2AAA89" w14:textId="77777777" w:rsidR="00C820C7" w:rsidRPr="006B5E67" w:rsidRDefault="00C820C7" w:rsidP="0081113A">
      <w:pPr>
        <w:pStyle w:val="Bezodstpw"/>
        <w:spacing w:line="276" w:lineRule="auto"/>
        <w:jc w:val="both"/>
        <w:rPr>
          <w:rFonts w:asciiTheme="minorHAnsi" w:hAnsiTheme="minorHAnsi" w:cstheme="minorHAnsi"/>
          <w:sz w:val="21"/>
          <w:szCs w:val="21"/>
        </w:rPr>
      </w:pPr>
      <w:r w:rsidRPr="006B5E67">
        <w:rPr>
          <w:rFonts w:asciiTheme="minorHAnsi" w:hAnsiTheme="minorHAnsi" w:cstheme="minorHAnsi"/>
          <w:sz w:val="21"/>
          <w:szCs w:val="21"/>
        </w:rPr>
        <w:t>Członkowie Konsorcjum oświadczają, iż na podstawie umowy regulującej ich współpracę przy realizacji nin. zamówienia:</w:t>
      </w:r>
    </w:p>
    <w:p w14:paraId="4EDCFF45" w14:textId="77777777" w:rsidR="00C820C7" w:rsidRPr="006B5E67" w:rsidRDefault="00C820C7" w:rsidP="0081113A">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Pełnomocnikiem Konsorcjum jest: ___;</w:t>
      </w:r>
    </w:p>
    <w:p w14:paraId="0F39C812" w14:textId="70F76FAB" w:rsidR="00C820C7" w:rsidRPr="006B5E67" w:rsidRDefault="00C820C7" w:rsidP="0081113A">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Pełnomocnik upoważniony jest do zaciągania zobowiązań w imieniu i na rzecz Konsorcjum składającego się z</w:t>
      </w:r>
      <w:r w:rsidR="00D03CF9">
        <w:rPr>
          <w:rFonts w:asciiTheme="minorHAnsi" w:hAnsiTheme="minorHAnsi" w:cstheme="minorHAnsi"/>
          <w:sz w:val="21"/>
          <w:szCs w:val="21"/>
        </w:rPr>
        <w:t> </w:t>
      </w:r>
      <w:r w:rsidRPr="006B5E67">
        <w:rPr>
          <w:rFonts w:asciiTheme="minorHAnsi" w:hAnsiTheme="minorHAnsi" w:cstheme="minorHAnsi"/>
          <w:sz w:val="21"/>
          <w:szCs w:val="21"/>
        </w:rPr>
        <w:t>jego Członków oraz do wyłącznego występowania w imieniu Konsorcjum w trakcie realizacji niniejszej umowy;</w:t>
      </w:r>
    </w:p>
    <w:p w14:paraId="36BD1163" w14:textId="77777777" w:rsidR="00C820C7" w:rsidRPr="006B5E67" w:rsidRDefault="00C820C7" w:rsidP="0081113A">
      <w:pPr>
        <w:pStyle w:val="Bezodstpw"/>
        <w:numPr>
          <w:ilvl w:val="0"/>
          <w:numId w:val="5"/>
        </w:numPr>
        <w:tabs>
          <w:tab w:val="left" w:pos="851"/>
        </w:tabs>
        <w:spacing w:line="276"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Przyjmują solidarną odpowiedzialność za wykonanie wszelkich zobowiązań wynikających z realizacji niniejszej umowy.</w:t>
      </w:r>
    </w:p>
    <w:p w14:paraId="0E50DB4F" w14:textId="77777777" w:rsidR="00C820C7" w:rsidRPr="00E8759B" w:rsidRDefault="00C820C7" w:rsidP="00C820C7">
      <w:pPr>
        <w:pStyle w:val="Tekstpodstawowy"/>
        <w:spacing w:line="240" w:lineRule="auto"/>
        <w:jc w:val="center"/>
        <w:rPr>
          <w:rFonts w:asciiTheme="minorHAnsi" w:hAnsiTheme="minorHAnsi" w:cstheme="minorHAnsi"/>
          <w:b/>
          <w:sz w:val="12"/>
          <w:szCs w:val="12"/>
        </w:rPr>
      </w:pPr>
    </w:p>
    <w:p w14:paraId="4EFA1F18" w14:textId="018FB742" w:rsidR="00C820C7" w:rsidRPr="00221C4B" w:rsidRDefault="00C820C7" w:rsidP="00C820C7">
      <w:pPr>
        <w:pStyle w:val="Tekstpodstawowy"/>
        <w:spacing w:line="240" w:lineRule="auto"/>
        <w:jc w:val="center"/>
        <w:rPr>
          <w:rFonts w:asciiTheme="minorHAnsi" w:hAnsiTheme="minorHAnsi" w:cstheme="minorHAnsi"/>
          <w:b/>
          <w:sz w:val="21"/>
          <w:szCs w:val="21"/>
        </w:rPr>
      </w:pPr>
      <w:bookmarkStart w:id="3" w:name="_Hlk168309405"/>
      <w:r w:rsidRPr="006B5E67">
        <w:rPr>
          <w:rFonts w:asciiTheme="minorHAnsi" w:hAnsiTheme="minorHAnsi" w:cstheme="minorHAnsi"/>
          <w:b/>
          <w:sz w:val="21"/>
          <w:szCs w:val="21"/>
        </w:rPr>
        <w:t xml:space="preserve">§ </w:t>
      </w:r>
      <w:r w:rsidR="00221C4B">
        <w:rPr>
          <w:rFonts w:asciiTheme="minorHAnsi" w:hAnsiTheme="minorHAnsi" w:cstheme="minorHAnsi"/>
          <w:b/>
          <w:sz w:val="21"/>
          <w:szCs w:val="21"/>
          <w:lang w:val="pl-PL"/>
        </w:rPr>
        <w:t>10</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w:t>
      </w:r>
      <w:r w:rsidR="00221C4B">
        <w:rPr>
          <w:rFonts w:asciiTheme="minorHAnsi" w:hAnsiTheme="minorHAnsi" w:cstheme="minorHAnsi"/>
          <w:b/>
          <w:sz w:val="21"/>
          <w:szCs w:val="21"/>
          <w:lang w:val="pl-PL"/>
        </w:rPr>
        <w:t xml:space="preserve"> 11</w:t>
      </w:r>
      <w:r w:rsidRPr="006B5E67">
        <w:rPr>
          <w:rFonts w:asciiTheme="minorHAnsi" w:hAnsiTheme="minorHAnsi" w:cstheme="minorHAnsi"/>
          <w:b/>
          <w:sz w:val="21"/>
          <w:szCs w:val="21"/>
          <w:vertAlign w:val="superscript"/>
        </w:rPr>
        <w:t>3)</w:t>
      </w:r>
      <w:bookmarkEnd w:id="3"/>
      <w:r w:rsidR="00221C4B">
        <w:rPr>
          <w:rFonts w:asciiTheme="minorHAnsi" w:hAnsiTheme="minorHAnsi" w:cstheme="minorHAnsi"/>
          <w:b/>
          <w:sz w:val="21"/>
          <w:szCs w:val="21"/>
          <w:vertAlign w:val="superscript"/>
        </w:rPr>
        <w:t xml:space="preserve"> </w:t>
      </w:r>
    </w:p>
    <w:p w14:paraId="6C87BACD" w14:textId="77777777" w:rsidR="00C820C7" w:rsidRPr="006B5E67" w:rsidRDefault="00C820C7" w:rsidP="0081113A">
      <w:pPr>
        <w:pStyle w:val="Tekstpodstawowy"/>
        <w:numPr>
          <w:ilvl w:val="0"/>
          <w:numId w:val="3"/>
        </w:numPr>
        <w:tabs>
          <w:tab w:val="clear" w:pos="786"/>
          <w:tab w:val="num" w:pos="426"/>
        </w:tabs>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Wszystkie sprawy czy roszczenia między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 xml:space="preserve">tronami wynikające z realizacji niniejszej umowy winny być rozwiązywane bez zbędnego opóźnienia w sposób polubowny, drogą negocjacji między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tronami.</w:t>
      </w:r>
    </w:p>
    <w:p w14:paraId="2E163792" w14:textId="77777777" w:rsidR="00C820C7" w:rsidRPr="006B5E67" w:rsidRDefault="00C820C7" w:rsidP="0081113A">
      <w:pPr>
        <w:pStyle w:val="Tekstpodstawowy"/>
        <w:numPr>
          <w:ilvl w:val="0"/>
          <w:numId w:val="3"/>
        </w:numPr>
        <w:tabs>
          <w:tab w:val="clear" w:pos="786"/>
        </w:tabs>
        <w:spacing w:line="276"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W przypadku niepowodzenia tych negocjacji zaistniałe spory będzie rozstrzygał sąd polski właściwy dla siedziby zamawiającego.</w:t>
      </w:r>
    </w:p>
    <w:p w14:paraId="255EA180" w14:textId="77777777" w:rsidR="00C820C7" w:rsidRPr="00E8759B" w:rsidRDefault="00C820C7" w:rsidP="00C820C7">
      <w:pPr>
        <w:pStyle w:val="Tekstpodstawowy"/>
        <w:spacing w:line="240" w:lineRule="auto"/>
        <w:ind w:left="360"/>
        <w:jc w:val="both"/>
        <w:rPr>
          <w:rFonts w:asciiTheme="minorHAnsi" w:hAnsiTheme="minorHAnsi" w:cstheme="minorHAnsi"/>
          <w:sz w:val="12"/>
          <w:szCs w:val="12"/>
        </w:rPr>
      </w:pPr>
    </w:p>
    <w:p w14:paraId="3A666D96" w14:textId="3CC2B8EF"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w:t>
      </w:r>
      <w:r w:rsidR="00E8759B">
        <w:rPr>
          <w:rFonts w:asciiTheme="minorHAnsi" w:hAnsiTheme="minorHAnsi" w:cstheme="minorHAnsi"/>
          <w:b/>
          <w:sz w:val="21"/>
          <w:szCs w:val="21"/>
        </w:rPr>
        <w:t xml:space="preserve"> </w:t>
      </w:r>
      <w:r w:rsidR="00221C4B">
        <w:rPr>
          <w:rFonts w:asciiTheme="minorHAnsi" w:hAnsiTheme="minorHAnsi" w:cstheme="minorHAnsi"/>
          <w:b/>
          <w:sz w:val="21"/>
          <w:szCs w:val="21"/>
          <w:lang w:val="pl-PL"/>
        </w:rPr>
        <w:t>11</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w:t>
      </w:r>
      <w:r w:rsidR="00221C4B">
        <w:rPr>
          <w:rFonts w:asciiTheme="minorHAnsi" w:hAnsiTheme="minorHAnsi" w:cstheme="minorHAnsi"/>
          <w:b/>
          <w:sz w:val="21"/>
          <w:szCs w:val="21"/>
          <w:lang w:val="pl-PL"/>
        </w:rPr>
        <w:t xml:space="preserve"> 12</w:t>
      </w:r>
      <w:r w:rsidRPr="006B5E67">
        <w:rPr>
          <w:rFonts w:asciiTheme="minorHAnsi" w:hAnsiTheme="minorHAnsi" w:cstheme="minorHAnsi"/>
          <w:b/>
          <w:sz w:val="21"/>
          <w:szCs w:val="21"/>
          <w:vertAlign w:val="superscript"/>
        </w:rPr>
        <w:t>3)</w:t>
      </w:r>
    </w:p>
    <w:p w14:paraId="0686F547" w14:textId="04BCA1D3" w:rsidR="00C820C7" w:rsidRPr="006B5E67" w:rsidRDefault="00C820C7" w:rsidP="00C820C7">
      <w:pPr>
        <w:pStyle w:val="Tekstpodstawowywcity"/>
        <w:ind w:left="0"/>
        <w:rPr>
          <w:rFonts w:asciiTheme="minorHAnsi" w:hAnsiTheme="minorHAnsi" w:cstheme="minorHAnsi"/>
          <w:bCs/>
          <w:sz w:val="21"/>
          <w:szCs w:val="21"/>
          <w:lang w:val="pl-PL"/>
        </w:rPr>
      </w:pPr>
      <w:r w:rsidRPr="006B5E67">
        <w:rPr>
          <w:rFonts w:asciiTheme="minorHAnsi" w:hAnsiTheme="minorHAnsi" w:cstheme="minorHAnsi"/>
          <w:sz w:val="21"/>
          <w:szCs w:val="21"/>
        </w:rPr>
        <w:t>Wszelkie zmiany bądź uzupełnienia niniejszej umowy mogą nastąpić jedynie w formie pisemnego aneksu pod rygorem nieważności</w:t>
      </w:r>
      <w:r w:rsidR="00E8759B">
        <w:rPr>
          <w:rFonts w:asciiTheme="minorHAnsi" w:hAnsiTheme="minorHAnsi" w:cstheme="minorHAnsi"/>
          <w:sz w:val="21"/>
          <w:szCs w:val="21"/>
          <w:lang w:val="pl-PL"/>
        </w:rPr>
        <w:t>.</w:t>
      </w:r>
      <w:r w:rsidRPr="006B5E67">
        <w:rPr>
          <w:rFonts w:asciiTheme="minorHAnsi" w:hAnsiTheme="minorHAnsi" w:cstheme="minorHAnsi"/>
          <w:sz w:val="21"/>
          <w:szCs w:val="21"/>
          <w:lang w:val="pl-PL"/>
        </w:rPr>
        <w:t xml:space="preserve"> </w:t>
      </w:r>
    </w:p>
    <w:p w14:paraId="027C59D9" w14:textId="77777777" w:rsidR="00C820C7" w:rsidRPr="00E8759B" w:rsidRDefault="00C820C7" w:rsidP="00C820C7">
      <w:pPr>
        <w:pStyle w:val="Tekstpodstawowy"/>
        <w:spacing w:line="240" w:lineRule="auto"/>
        <w:jc w:val="center"/>
        <w:rPr>
          <w:rFonts w:asciiTheme="minorHAnsi" w:hAnsiTheme="minorHAnsi" w:cstheme="minorHAnsi"/>
          <w:b/>
          <w:sz w:val="12"/>
          <w:szCs w:val="12"/>
        </w:rPr>
      </w:pPr>
    </w:p>
    <w:p w14:paraId="778F7E05" w14:textId="0949D355"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w:t>
      </w:r>
      <w:r w:rsidR="00221C4B">
        <w:rPr>
          <w:rFonts w:asciiTheme="minorHAnsi" w:hAnsiTheme="minorHAnsi" w:cstheme="minorHAnsi"/>
          <w:b/>
          <w:sz w:val="21"/>
          <w:szCs w:val="21"/>
          <w:lang w:val="pl-PL"/>
        </w:rPr>
        <w:t xml:space="preserve"> 12</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w:t>
      </w:r>
      <w:r w:rsidR="00221C4B">
        <w:rPr>
          <w:rFonts w:asciiTheme="minorHAnsi" w:hAnsiTheme="minorHAnsi" w:cstheme="minorHAnsi"/>
          <w:b/>
          <w:sz w:val="21"/>
          <w:szCs w:val="21"/>
          <w:lang w:val="pl-PL"/>
        </w:rPr>
        <w:t xml:space="preserve"> 13</w:t>
      </w:r>
      <w:r w:rsidRPr="006B5E67">
        <w:rPr>
          <w:rFonts w:asciiTheme="minorHAnsi" w:hAnsiTheme="minorHAnsi" w:cstheme="minorHAnsi"/>
          <w:b/>
          <w:sz w:val="21"/>
          <w:szCs w:val="21"/>
          <w:vertAlign w:val="superscript"/>
        </w:rPr>
        <w:t>3)</w:t>
      </w:r>
    </w:p>
    <w:p w14:paraId="56E27BC1" w14:textId="77777777" w:rsidR="00C820C7" w:rsidRPr="006B5E67" w:rsidRDefault="00C820C7" w:rsidP="0081113A">
      <w:pPr>
        <w:pStyle w:val="Tekstpodstawowy"/>
        <w:spacing w:line="276" w:lineRule="auto"/>
        <w:jc w:val="both"/>
        <w:rPr>
          <w:rFonts w:asciiTheme="minorHAnsi" w:hAnsiTheme="minorHAnsi" w:cstheme="minorHAnsi"/>
          <w:sz w:val="21"/>
          <w:szCs w:val="21"/>
        </w:rPr>
      </w:pPr>
      <w:r w:rsidRPr="006B5E67">
        <w:rPr>
          <w:rFonts w:asciiTheme="minorHAnsi" w:hAnsiTheme="minorHAnsi" w:cstheme="minorHAnsi"/>
          <w:sz w:val="21"/>
          <w:szCs w:val="21"/>
        </w:rPr>
        <w:t xml:space="preserve">W sprawach nieuregulowanych w niniejszej umowie stosuje się Regulamin udzielania zamówień </w:t>
      </w:r>
      <w:r w:rsidRPr="006B5E67">
        <w:rPr>
          <w:rFonts w:asciiTheme="minorHAnsi" w:hAnsiTheme="minorHAnsi" w:cstheme="minorHAnsi"/>
          <w:sz w:val="21"/>
          <w:szCs w:val="21"/>
          <w:lang w:val="pl-PL"/>
        </w:rPr>
        <w:t xml:space="preserve">sektorowych </w:t>
      </w:r>
      <w:r w:rsidRPr="006B5E67">
        <w:rPr>
          <w:rFonts w:asciiTheme="minorHAnsi" w:hAnsiTheme="minorHAnsi" w:cstheme="minorHAnsi"/>
          <w:sz w:val="21"/>
          <w:szCs w:val="21"/>
        </w:rPr>
        <w:t xml:space="preserve">oraz przepisy prawa polskiego, w szczególności </w:t>
      </w:r>
      <w:r w:rsidRPr="006B5E67">
        <w:rPr>
          <w:rFonts w:asciiTheme="minorHAnsi" w:hAnsiTheme="minorHAnsi" w:cstheme="minorHAnsi"/>
          <w:sz w:val="21"/>
          <w:szCs w:val="21"/>
          <w:lang w:val="pl-PL"/>
        </w:rPr>
        <w:t xml:space="preserve">ustawy – </w:t>
      </w:r>
      <w:r w:rsidRPr="006B5E67">
        <w:rPr>
          <w:rFonts w:asciiTheme="minorHAnsi" w:hAnsiTheme="minorHAnsi" w:cstheme="minorHAnsi"/>
          <w:sz w:val="21"/>
          <w:szCs w:val="21"/>
        </w:rPr>
        <w:t>Kodeks cywilny.</w:t>
      </w:r>
    </w:p>
    <w:p w14:paraId="49B28849" w14:textId="77777777" w:rsidR="00C820C7" w:rsidRPr="00E8759B" w:rsidRDefault="00C820C7" w:rsidP="00E8759B">
      <w:pPr>
        <w:pStyle w:val="Tekstpodstawowy"/>
        <w:spacing w:line="240" w:lineRule="auto"/>
        <w:jc w:val="center"/>
        <w:rPr>
          <w:rFonts w:asciiTheme="minorHAnsi" w:hAnsiTheme="minorHAnsi" w:cstheme="minorHAnsi"/>
          <w:b/>
          <w:sz w:val="12"/>
          <w:szCs w:val="12"/>
        </w:rPr>
      </w:pPr>
    </w:p>
    <w:p w14:paraId="21D9E948" w14:textId="09D4AC52" w:rsidR="00B33190" w:rsidRPr="004B42C7" w:rsidRDefault="00B33190" w:rsidP="00B33190">
      <w:pPr>
        <w:tabs>
          <w:tab w:val="left" w:pos="851"/>
        </w:tabs>
        <w:spacing w:line="276" w:lineRule="auto"/>
        <w:jc w:val="center"/>
        <w:rPr>
          <w:rFonts w:ascii="Calibri" w:hAnsi="Calibri" w:cs="Tahoma"/>
          <w:b/>
          <w:sz w:val="21"/>
          <w:szCs w:val="21"/>
        </w:rPr>
      </w:pPr>
      <w:r w:rsidRPr="004B42C7">
        <w:rPr>
          <w:rFonts w:ascii="Calibri" w:hAnsi="Calibri" w:cs="Tahoma"/>
          <w:b/>
          <w:sz w:val="21"/>
          <w:szCs w:val="21"/>
        </w:rPr>
        <w:t>§</w:t>
      </w:r>
      <w:r w:rsidR="00221C4B">
        <w:rPr>
          <w:rFonts w:ascii="Calibri" w:hAnsi="Calibri" w:cs="Tahoma"/>
          <w:b/>
          <w:sz w:val="21"/>
          <w:szCs w:val="21"/>
        </w:rPr>
        <w:t xml:space="preserve"> 13</w:t>
      </w:r>
      <w:r w:rsidRPr="00673DB5">
        <w:rPr>
          <w:rFonts w:ascii="Calibri" w:hAnsi="Calibri" w:cs="Tahoma"/>
          <w:b/>
          <w:sz w:val="21"/>
          <w:szCs w:val="21"/>
          <w:vertAlign w:val="superscript"/>
        </w:rPr>
        <w:t>3)</w:t>
      </w:r>
      <w:r>
        <w:rPr>
          <w:rFonts w:ascii="Calibri" w:hAnsi="Calibri" w:cs="Tahoma"/>
          <w:b/>
          <w:sz w:val="21"/>
          <w:szCs w:val="21"/>
          <w:vertAlign w:val="superscript"/>
        </w:rPr>
        <w:t xml:space="preserve"> </w:t>
      </w:r>
      <w:r>
        <w:rPr>
          <w:rFonts w:ascii="Calibri" w:hAnsi="Calibri" w:cs="Tahoma"/>
          <w:b/>
          <w:sz w:val="21"/>
          <w:szCs w:val="21"/>
        </w:rPr>
        <w:t>/</w:t>
      </w:r>
      <w:r w:rsidR="00221C4B">
        <w:rPr>
          <w:rFonts w:ascii="Calibri" w:hAnsi="Calibri" w:cs="Tahoma"/>
          <w:b/>
          <w:sz w:val="21"/>
          <w:szCs w:val="21"/>
        </w:rPr>
        <w:t xml:space="preserve"> 14</w:t>
      </w:r>
      <w:r w:rsidRPr="00673DB5">
        <w:rPr>
          <w:rFonts w:ascii="Calibri" w:hAnsi="Calibri" w:cs="Tahoma"/>
          <w:b/>
          <w:sz w:val="21"/>
          <w:szCs w:val="21"/>
          <w:vertAlign w:val="superscript"/>
        </w:rPr>
        <w:t>3)</w:t>
      </w:r>
    </w:p>
    <w:p w14:paraId="3FD73D02" w14:textId="77777777" w:rsidR="00B33190" w:rsidRPr="00462882" w:rsidRDefault="00B33190" w:rsidP="0081113A">
      <w:pPr>
        <w:numPr>
          <w:ilvl w:val="1"/>
          <w:numId w:val="3"/>
        </w:numPr>
        <w:tabs>
          <w:tab w:val="clear" w:pos="1440"/>
          <w:tab w:val="left" w:pos="567"/>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hAnsi="Calibri" w:cs="Calibri"/>
          <w:iCs/>
          <w:color w:val="000000"/>
          <w:sz w:val="21"/>
          <w:szCs w:val="21"/>
        </w:rPr>
        <w:t xml:space="preserve">Wykonawca zobowiązany jest do zachowania poufności informacji dotyczących obiektu Oczyszczalni Ścieków RADOCHA II w Sosnowcu, dalej </w:t>
      </w:r>
      <w:r w:rsidRPr="00462882">
        <w:rPr>
          <w:rFonts w:ascii="Calibri" w:hAnsi="Calibri" w:cs="Calibri"/>
          <w:i/>
          <w:iCs/>
          <w:color w:val="000000"/>
          <w:sz w:val="21"/>
          <w:szCs w:val="21"/>
        </w:rPr>
        <w:t>„Informacjami”,</w:t>
      </w:r>
      <w:r w:rsidRPr="00462882">
        <w:rPr>
          <w:rFonts w:ascii="Calibri" w:hAnsi="Calibri" w:cs="Calibri"/>
          <w:iCs/>
          <w:color w:val="000000"/>
          <w:sz w:val="21"/>
          <w:szCs w:val="21"/>
        </w:rPr>
        <w:t xml:space="preserve"> w trakcie realizacji przedmiotu umowy, w szczególności przez zachowanie zasad opisanych w niniejszym paragrafie.</w:t>
      </w:r>
    </w:p>
    <w:p w14:paraId="3F4C4500" w14:textId="77777777" w:rsidR="00B33190" w:rsidRPr="00462882" w:rsidRDefault="00B33190" w:rsidP="0081113A">
      <w:pPr>
        <w:numPr>
          <w:ilvl w:val="1"/>
          <w:numId w:val="3"/>
        </w:numPr>
        <w:tabs>
          <w:tab w:val="clear" w:pos="1440"/>
          <w:tab w:val="num" w:pos="567"/>
          <w:tab w:val="left" w:pos="851"/>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hAnsi="Calibri" w:cs="Calibri"/>
          <w:iCs/>
          <w:color w:val="000000"/>
          <w:sz w:val="21"/>
          <w:szCs w:val="21"/>
        </w:rPr>
        <w:t xml:space="preserve">Wykonawca zobowiąże osoby fizyczne działające w jego imieniu lub, którymi się posługuje przy wykonywaniu niniejszej umowy do </w:t>
      </w:r>
      <w:r w:rsidRPr="00462882">
        <w:rPr>
          <w:rFonts w:ascii="Calibri" w:eastAsia="Arial" w:hAnsi="Calibri" w:cs="Calibri"/>
          <w:color w:val="000000"/>
          <w:sz w:val="21"/>
          <w:szCs w:val="21"/>
        </w:rPr>
        <w:t xml:space="preserve">zachowania poufności Informacji na zasadach </w:t>
      </w:r>
      <w:r w:rsidRPr="00462882">
        <w:rPr>
          <w:rFonts w:ascii="Calibri" w:hAnsi="Calibri" w:cs="Calibri"/>
          <w:iCs/>
          <w:color w:val="000000"/>
          <w:sz w:val="21"/>
          <w:szCs w:val="21"/>
        </w:rPr>
        <w:t>opisanych w niniejszym paragrafie</w:t>
      </w:r>
      <w:r>
        <w:rPr>
          <w:rFonts w:ascii="Calibri" w:hAnsi="Calibri" w:cs="Calibri"/>
          <w:iCs/>
          <w:color w:val="000000"/>
          <w:sz w:val="21"/>
          <w:szCs w:val="21"/>
        </w:rPr>
        <w:t>.</w:t>
      </w:r>
    </w:p>
    <w:p w14:paraId="6BFFF195" w14:textId="77777777" w:rsidR="00B33190" w:rsidRPr="00462882" w:rsidRDefault="00B33190" w:rsidP="0081113A">
      <w:pPr>
        <w:numPr>
          <w:ilvl w:val="1"/>
          <w:numId w:val="3"/>
        </w:numPr>
        <w:tabs>
          <w:tab w:val="clear" w:pos="1440"/>
          <w:tab w:val="num" w:pos="567"/>
          <w:tab w:val="left" w:pos="851"/>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eastAsia="Arial" w:hAnsi="Calibri" w:cs="Calibri"/>
          <w:color w:val="000000"/>
          <w:sz w:val="21"/>
          <w:szCs w:val="21"/>
        </w:rPr>
        <w:t xml:space="preserve">W przypadku konieczności ujawnienia Informacji osobie trzeciej wykonawca zobowiąże tą osobę do zachowania poufności Informacji na zasadach </w:t>
      </w:r>
      <w:r w:rsidRPr="00462882">
        <w:rPr>
          <w:rFonts w:ascii="Calibri" w:hAnsi="Calibri" w:cs="Calibri"/>
          <w:iCs/>
          <w:color w:val="000000"/>
          <w:sz w:val="21"/>
          <w:szCs w:val="21"/>
        </w:rPr>
        <w:t>opisanych w niniejszym paragrafie.</w:t>
      </w:r>
    </w:p>
    <w:p w14:paraId="54E3C023" w14:textId="77777777" w:rsidR="00B33190" w:rsidRPr="00462882" w:rsidRDefault="00B33190" w:rsidP="0081113A">
      <w:pPr>
        <w:numPr>
          <w:ilvl w:val="1"/>
          <w:numId w:val="3"/>
        </w:numPr>
        <w:tabs>
          <w:tab w:val="clear" w:pos="1440"/>
          <w:tab w:val="num" w:pos="567"/>
          <w:tab w:val="left" w:pos="851"/>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eastAsia="Arial" w:hAnsi="Calibri" w:cs="Calibri"/>
          <w:color w:val="000000"/>
          <w:sz w:val="21"/>
          <w:szCs w:val="21"/>
        </w:rPr>
        <w:t>Wykonawca jest obowiązany gromadzić, utrwalać, przechowywać, wykorzystywać, ujawniać osobom trzecim, Informacje wyłącznie w przypadkach i w zakresie jakim jest to niezbędne do prawidłowego wykonania niniejszej umowy.</w:t>
      </w:r>
    </w:p>
    <w:p w14:paraId="404EE4D8" w14:textId="49BD9303" w:rsidR="00B33190" w:rsidRPr="00462882" w:rsidRDefault="00B33190" w:rsidP="0081113A">
      <w:pPr>
        <w:numPr>
          <w:ilvl w:val="1"/>
          <w:numId w:val="3"/>
        </w:numPr>
        <w:tabs>
          <w:tab w:val="clear" w:pos="1440"/>
          <w:tab w:val="num" w:pos="567"/>
          <w:tab w:val="left" w:pos="851"/>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eastAsia="Arial" w:hAnsi="Calibri" w:cs="Calibri"/>
          <w:color w:val="000000"/>
          <w:sz w:val="21"/>
          <w:szCs w:val="21"/>
        </w:rPr>
        <w:t>Wykonawca jest obowiązany zastosować środki techniczne i organizacyjne zapewniające poufność Informacji i</w:t>
      </w:r>
      <w:r w:rsidR="00D03CF9">
        <w:rPr>
          <w:rFonts w:ascii="Calibri" w:eastAsia="Arial" w:hAnsi="Calibri" w:cs="Calibri"/>
          <w:color w:val="000000"/>
          <w:sz w:val="21"/>
          <w:szCs w:val="21"/>
        </w:rPr>
        <w:t> </w:t>
      </w:r>
      <w:r w:rsidRPr="00462882">
        <w:rPr>
          <w:rFonts w:ascii="Calibri" w:eastAsia="Arial" w:hAnsi="Calibri" w:cs="Calibri"/>
          <w:color w:val="000000"/>
          <w:sz w:val="21"/>
          <w:szCs w:val="21"/>
        </w:rPr>
        <w:t>ochronę przed ich ujawnieniem odpowiednie do formy i charakteru Informacji oraz ryzyka ich ujawnienia.</w:t>
      </w:r>
    </w:p>
    <w:p w14:paraId="2DADFC0D" w14:textId="77777777" w:rsidR="00B33190" w:rsidRPr="00462882" w:rsidRDefault="00B33190" w:rsidP="0081113A">
      <w:pPr>
        <w:numPr>
          <w:ilvl w:val="1"/>
          <w:numId w:val="3"/>
        </w:numPr>
        <w:tabs>
          <w:tab w:val="clear" w:pos="1440"/>
          <w:tab w:val="num" w:pos="567"/>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eastAsia="Arial" w:hAnsi="Calibri" w:cs="Calibri"/>
          <w:color w:val="000000"/>
          <w:sz w:val="21"/>
          <w:szCs w:val="21"/>
        </w:rPr>
        <w:t>Wykonawca niezwłocznie poinformuje zamawiającego o każdym przypadku innego niż niezbędnego do prawidłowego wykonania niniejszej umowy ujawnienia lub uzasadnionego podejrzenia ujawnienia Informacji.</w:t>
      </w:r>
    </w:p>
    <w:p w14:paraId="06AB4070" w14:textId="77777777" w:rsidR="00B33190" w:rsidRPr="00462882" w:rsidRDefault="00B33190" w:rsidP="0081113A">
      <w:pPr>
        <w:numPr>
          <w:ilvl w:val="1"/>
          <w:numId w:val="3"/>
        </w:numPr>
        <w:tabs>
          <w:tab w:val="clear" w:pos="1440"/>
          <w:tab w:val="num" w:pos="567"/>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eastAsia="Arial" w:hAnsi="Calibri" w:cs="Calibri"/>
          <w:color w:val="000000"/>
          <w:sz w:val="21"/>
          <w:szCs w:val="21"/>
        </w:rPr>
        <w:t>Na pisemne wezwanie odpowiednio każdej ze Stron, druga Strona zobowiązana jest do udzielania pisemnych wyjaśnień o wszelkich okolicznościach związanych z z</w:t>
      </w:r>
      <w:r w:rsidRPr="00462882">
        <w:rPr>
          <w:rFonts w:ascii="Calibri" w:hAnsi="Calibri" w:cs="Calibri"/>
          <w:iCs/>
          <w:color w:val="000000"/>
          <w:sz w:val="21"/>
          <w:szCs w:val="21"/>
        </w:rPr>
        <w:t>achowaniem poufności Informacji.</w:t>
      </w:r>
    </w:p>
    <w:p w14:paraId="3C8A5489" w14:textId="0BA05403" w:rsidR="00B33190" w:rsidRPr="00AE498B" w:rsidRDefault="00B33190" w:rsidP="0081113A">
      <w:pPr>
        <w:numPr>
          <w:ilvl w:val="1"/>
          <w:numId w:val="3"/>
        </w:numPr>
        <w:tabs>
          <w:tab w:val="clear" w:pos="1440"/>
          <w:tab w:val="num" w:pos="567"/>
        </w:tabs>
        <w:autoSpaceDE w:val="0"/>
        <w:autoSpaceDN w:val="0"/>
        <w:adjustRightInd w:val="0"/>
        <w:spacing w:line="276" w:lineRule="auto"/>
        <w:ind w:left="567" w:hanging="567"/>
        <w:jc w:val="both"/>
        <w:rPr>
          <w:rFonts w:ascii="Calibri" w:hAnsi="Calibri" w:cs="Calibri"/>
          <w:color w:val="000000"/>
          <w:sz w:val="21"/>
          <w:szCs w:val="21"/>
        </w:rPr>
      </w:pPr>
      <w:r w:rsidRPr="00462882">
        <w:rPr>
          <w:rFonts w:ascii="Calibri" w:eastAsia="Arial" w:hAnsi="Calibri" w:cs="Calibri"/>
          <w:color w:val="000000"/>
          <w:sz w:val="21"/>
          <w:szCs w:val="21"/>
        </w:rPr>
        <w:lastRenderedPageBreak/>
        <w:t xml:space="preserve">Na pisemne wezwania zamawiającego wykonawca zobowiązany jest do umożliwienia zamawiającemu wykonywania kontroli </w:t>
      </w:r>
      <w:r w:rsidRPr="00462882">
        <w:rPr>
          <w:rFonts w:ascii="Calibri" w:hAnsi="Calibri" w:cs="Calibri"/>
          <w:iCs/>
          <w:color w:val="000000"/>
          <w:sz w:val="21"/>
          <w:szCs w:val="21"/>
        </w:rPr>
        <w:t xml:space="preserve">zachowania przez wykonawcę poufności Informacji w sposób odpowiedni do </w:t>
      </w:r>
      <w:r w:rsidRPr="00462882">
        <w:rPr>
          <w:rFonts w:ascii="Calibri" w:eastAsia="Arial" w:hAnsi="Calibri" w:cs="Calibri"/>
          <w:color w:val="000000"/>
          <w:sz w:val="21"/>
          <w:szCs w:val="21"/>
        </w:rPr>
        <w:t>charakteru Informacji oraz ryzyka ich ujawnienia.</w:t>
      </w:r>
    </w:p>
    <w:p w14:paraId="3AF552F8" w14:textId="77777777" w:rsidR="00AE498B" w:rsidRPr="00E8759B" w:rsidRDefault="00AE498B" w:rsidP="00E8759B">
      <w:pPr>
        <w:pStyle w:val="Tekstpodstawowy"/>
        <w:spacing w:line="240" w:lineRule="auto"/>
        <w:jc w:val="center"/>
        <w:rPr>
          <w:rFonts w:ascii="Calibri" w:hAnsi="Calibri" w:cs="Calibri"/>
          <w:color w:val="000000"/>
          <w:sz w:val="12"/>
          <w:szCs w:val="12"/>
        </w:rPr>
      </w:pPr>
    </w:p>
    <w:p w14:paraId="612324F2" w14:textId="2277BAA2"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w:t>
      </w:r>
      <w:r w:rsidR="00221C4B">
        <w:rPr>
          <w:rFonts w:asciiTheme="minorHAnsi" w:hAnsiTheme="minorHAnsi" w:cstheme="minorHAnsi"/>
          <w:b/>
          <w:sz w:val="21"/>
          <w:szCs w:val="21"/>
          <w:lang w:val="pl-PL"/>
        </w:rPr>
        <w:t xml:space="preserve"> 14</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 </w:t>
      </w:r>
      <w:r w:rsidR="00221C4B">
        <w:rPr>
          <w:rFonts w:asciiTheme="minorHAnsi" w:hAnsiTheme="minorHAnsi" w:cstheme="minorHAnsi"/>
          <w:b/>
          <w:sz w:val="21"/>
          <w:szCs w:val="21"/>
          <w:lang w:val="pl-PL"/>
        </w:rPr>
        <w:t>15</w:t>
      </w:r>
      <w:r w:rsidRPr="006B5E67">
        <w:rPr>
          <w:rFonts w:asciiTheme="minorHAnsi" w:hAnsiTheme="minorHAnsi" w:cstheme="minorHAnsi"/>
          <w:b/>
          <w:sz w:val="21"/>
          <w:szCs w:val="21"/>
          <w:vertAlign w:val="superscript"/>
        </w:rPr>
        <w:t>3)</w:t>
      </w:r>
    </w:p>
    <w:p w14:paraId="4D6E63D6" w14:textId="0EF19D27" w:rsidR="006A481A" w:rsidRDefault="00C820C7" w:rsidP="00F71B41">
      <w:pPr>
        <w:pStyle w:val="Tekstpodstawowy"/>
        <w:spacing w:line="240" w:lineRule="auto"/>
        <w:jc w:val="both"/>
        <w:rPr>
          <w:rFonts w:asciiTheme="minorHAnsi" w:hAnsiTheme="minorHAnsi" w:cstheme="minorHAnsi"/>
          <w:sz w:val="21"/>
          <w:szCs w:val="21"/>
          <w:lang w:val="pl-PL"/>
        </w:rPr>
      </w:pPr>
      <w:r w:rsidRPr="006B5E67">
        <w:rPr>
          <w:rFonts w:asciiTheme="minorHAnsi" w:hAnsiTheme="minorHAnsi" w:cstheme="minorHAnsi"/>
          <w:sz w:val="21"/>
          <w:szCs w:val="21"/>
        </w:rPr>
        <w:t xml:space="preserve">Niniejszą umowę sporządzono w dwóch jednobrzmiących egzemplarzach, po jednym dla każdej ze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w:t>
      </w:r>
    </w:p>
    <w:p w14:paraId="6F698366" w14:textId="77777777" w:rsidR="00F71B41" w:rsidRPr="00E8759B" w:rsidRDefault="00F71B41" w:rsidP="00F71B41">
      <w:pPr>
        <w:pStyle w:val="Tekstpodstawowy"/>
        <w:spacing w:line="240" w:lineRule="auto"/>
        <w:jc w:val="both"/>
        <w:rPr>
          <w:rFonts w:asciiTheme="minorHAnsi" w:hAnsiTheme="minorHAnsi" w:cstheme="minorHAnsi"/>
          <w:sz w:val="16"/>
          <w:szCs w:val="16"/>
          <w:lang w:val="pl-PL"/>
        </w:rPr>
      </w:pPr>
    </w:p>
    <w:p w14:paraId="3EAD031A" w14:textId="77777777" w:rsidR="00C820C7" w:rsidRDefault="00C820C7" w:rsidP="00C820C7">
      <w:pPr>
        <w:pStyle w:val="Tekstpodstawowy"/>
        <w:spacing w:line="240" w:lineRule="auto"/>
        <w:jc w:val="center"/>
        <w:rPr>
          <w:rFonts w:ascii="Calibri" w:hAnsi="Calibri" w:cs="Calibri"/>
          <w:b/>
          <w:bCs/>
          <w:iCs/>
          <w:sz w:val="21"/>
          <w:szCs w:val="21"/>
        </w:rPr>
      </w:pPr>
      <w:r w:rsidRPr="00E10C2C">
        <w:rPr>
          <w:rFonts w:ascii="Calibri" w:hAnsi="Calibri" w:cs="Calibri"/>
          <w:b/>
          <w:bCs/>
          <w:iCs/>
          <w:sz w:val="21"/>
          <w:szCs w:val="21"/>
        </w:rPr>
        <w:t>ZAMAWIAJĄCY:</w:t>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t>WYKONAWCA:</w:t>
      </w:r>
    </w:p>
    <w:p w14:paraId="0E5CD8C3" w14:textId="77777777" w:rsidR="00C820C7" w:rsidRPr="00E10C2C" w:rsidRDefault="00C820C7" w:rsidP="00C820C7">
      <w:pPr>
        <w:pStyle w:val="Tekstpodstawowy"/>
        <w:spacing w:line="240" w:lineRule="auto"/>
        <w:jc w:val="center"/>
        <w:rPr>
          <w:rFonts w:ascii="Calibri" w:hAnsi="Calibri" w:cs="Calibri"/>
          <w:b/>
          <w:bCs/>
          <w:iCs/>
          <w:sz w:val="21"/>
          <w:szCs w:val="21"/>
        </w:rPr>
      </w:pPr>
    </w:p>
    <w:tbl>
      <w:tblPr>
        <w:tblW w:w="10456" w:type="dxa"/>
        <w:tblLook w:val="04A0" w:firstRow="1" w:lastRow="0" w:firstColumn="1" w:lastColumn="0" w:noHBand="0" w:noVBand="1"/>
      </w:tblPr>
      <w:tblGrid>
        <w:gridCol w:w="530"/>
        <w:gridCol w:w="9926"/>
      </w:tblGrid>
      <w:tr w:rsidR="00C820C7" w:rsidRPr="005125D2" w14:paraId="1C67C9B8" w14:textId="77777777" w:rsidTr="006F6317">
        <w:tc>
          <w:tcPr>
            <w:tcW w:w="530" w:type="dxa"/>
          </w:tcPr>
          <w:p w14:paraId="1AF45BED" w14:textId="77777777" w:rsidR="00C820C7" w:rsidRPr="005C69A4" w:rsidRDefault="00C820C7" w:rsidP="00C820C7">
            <w:pPr>
              <w:jc w:val="right"/>
              <w:rPr>
                <w:rFonts w:ascii="Calibri" w:hAnsi="Calibri" w:cs="Calibri"/>
                <w:b/>
                <w:i/>
                <w:iCs/>
                <w:sz w:val="18"/>
                <w:szCs w:val="18"/>
              </w:rPr>
            </w:pPr>
            <w:r w:rsidRPr="005C69A4">
              <w:rPr>
                <w:rFonts w:ascii="Calibri" w:hAnsi="Calibri" w:cs="Calibri"/>
                <w:b/>
                <w:i/>
                <w:iCs/>
                <w:sz w:val="18"/>
                <w:szCs w:val="18"/>
              </w:rPr>
              <w:t>1)</w:t>
            </w:r>
          </w:p>
        </w:tc>
        <w:tc>
          <w:tcPr>
            <w:tcW w:w="9926" w:type="dxa"/>
          </w:tcPr>
          <w:p w14:paraId="2B775795" w14:textId="77777777" w:rsidR="00C820C7" w:rsidRPr="005C69A4" w:rsidRDefault="00C820C7" w:rsidP="00C820C7">
            <w:pPr>
              <w:jc w:val="both"/>
              <w:rPr>
                <w:rFonts w:ascii="Calibri" w:hAnsi="Calibri" w:cs="Calibri"/>
                <w:b/>
                <w:i/>
                <w:iCs/>
                <w:sz w:val="18"/>
                <w:szCs w:val="18"/>
              </w:rPr>
            </w:pPr>
            <w:r w:rsidRPr="005C69A4">
              <w:rPr>
                <w:rFonts w:ascii="Calibri" w:hAnsi="Calibri" w:cs="Calibri"/>
                <w:b/>
                <w:i/>
                <w:iCs/>
                <w:sz w:val="18"/>
                <w:szCs w:val="18"/>
              </w:rPr>
              <w:t>do uzupełnienia o stosowne dane, w zależności od formy prowadzenia działalności przez wykonawcę</w:t>
            </w:r>
          </w:p>
        </w:tc>
      </w:tr>
      <w:tr w:rsidR="00C820C7" w:rsidRPr="005125D2" w14:paraId="5E990A78" w14:textId="77777777" w:rsidTr="006F6317">
        <w:trPr>
          <w:trHeight w:val="70"/>
        </w:trPr>
        <w:tc>
          <w:tcPr>
            <w:tcW w:w="530" w:type="dxa"/>
          </w:tcPr>
          <w:p w14:paraId="54B26279" w14:textId="77777777" w:rsidR="00C820C7" w:rsidRPr="005C69A4" w:rsidRDefault="00C820C7" w:rsidP="00C820C7">
            <w:pPr>
              <w:jc w:val="right"/>
              <w:rPr>
                <w:rFonts w:ascii="Calibri" w:hAnsi="Calibri" w:cs="Calibri"/>
                <w:b/>
                <w:i/>
                <w:iCs/>
                <w:sz w:val="18"/>
                <w:szCs w:val="18"/>
              </w:rPr>
            </w:pPr>
            <w:r w:rsidRPr="005C69A4">
              <w:rPr>
                <w:rFonts w:ascii="Calibri" w:hAnsi="Calibri" w:cs="Calibri"/>
                <w:b/>
                <w:i/>
                <w:iCs/>
                <w:sz w:val="18"/>
                <w:szCs w:val="18"/>
              </w:rPr>
              <w:t>2)</w:t>
            </w:r>
          </w:p>
        </w:tc>
        <w:tc>
          <w:tcPr>
            <w:tcW w:w="9926" w:type="dxa"/>
          </w:tcPr>
          <w:p w14:paraId="5A78927F" w14:textId="77777777" w:rsidR="00C820C7" w:rsidRPr="005C69A4" w:rsidRDefault="00C820C7" w:rsidP="00C820C7">
            <w:pPr>
              <w:jc w:val="both"/>
              <w:rPr>
                <w:rFonts w:ascii="Calibri" w:hAnsi="Calibri" w:cs="Calibri"/>
                <w:b/>
                <w:i/>
                <w:iCs/>
                <w:sz w:val="18"/>
                <w:szCs w:val="18"/>
              </w:rPr>
            </w:pPr>
            <w:r w:rsidRPr="005C69A4">
              <w:rPr>
                <w:rFonts w:ascii="Calibri" w:hAnsi="Calibri" w:cs="Calibri"/>
                <w:b/>
                <w:i/>
                <w:iCs/>
                <w:sz w:val="18"/>
                <w:szCs w:val="18"/>
              </w:rPr>
              <w:t>paragraf umowy obowiązujący tylko w przypadku wykonawców występujących wspólnie</w:t>
            </w:r>
          </w:p>
        </w:tc>
      </w:tr>
      <w:tr w:rsidR="00C820C7" w:rsidRPr="005125D2" w14:paraId="1CE6AA03" w14:textId="77777777" w:rsidTr="006F6317">
        <w:trPr>
          <w:trHeight w:val="70"/>
        </w:trPr>
        <w:tc>
          <w:tcPr>
            <w:tcW w:w="530" w:type="dxa"/>
          </w:tcPr>
          <w:p w14:paraId="303392DC" w14:textId="77777777" w:rsidR="00C820C7" w:rsidRPr="005C69A4" w:rsidRDefault="00C820C7" w:rsidP="00C820C7">
            <w:pPr>
              <w:jc w:val="right"/>
              <w:rPr>
                <w:rFonts w:ascii="Calibri" w:hAnsi="Calibri" w:cs="Calibri"/>
                <w:b/>
                <w:i/>
                <w:iCs/>
                <w:sz w:val="18"/>
                <w:szCs w:val="18"/>
              </w:rPr>
            </w:pPr>
            <w:r w:rsidRPr="005C69A4">
              <w:rPr>
                <w:rFonts w:ascii="Calibri" w:hAnsi="Calibri" w:cs="Calibri"/>
                <w:b/>
                <w:i/>
                <w:iCs/>
                <w:sz w:val="18"/>
                <w:szCs w:val="18"/>
              </w:rPr>
              <w:t>3)</w:t>
            </w:r>
          </w:p>
        </w:tc>
        <w:tc>
          <w:tcPr>
            <w:tcW w:w="9926" w:type="dxa"/>
          </w:tcPr>
          <w:p w14:paraId="4595BFAA" w14:textId="77777777" w:rsidR="00C820C7" w:rsidRPr="005C69A4" w:rsidRDefault="00C820C7" w:rsidP="00C820C7">
            <w:pPr>
              <w:jc w:val="both"/>
              <w:rPr>
                <w:rFonts w:ascii="Calibri" w:hAnsi="Calibri" w:cs="Calibri"/>
                <w:b/>
                <w:i/>
                <w:iCs/>
                <w:sz w:val="18"/>
                <w:szCs w:val="18"/>
              </w:rPr>
            </w:pPr>
            <w:r w:rsidRPr="005C69A4">
              <w:rPr>
                <w:rFonts w:ascii="Calibri" w:hAnsi="Calibri" w:cs="Calibri"/>
                <w:b/>
                <w:i/>
                <w:iCs/>
                <w:sz w:val="18"/>
                <w:szCs w:val="18"/>
              </w:rPr>
              <w:t>stosownie do kolejności numeracji paragrafów umowy</w:t>
            </w:r>
          </w:p>
        </w:tc>
      </w:tr>
    </w:tbl>
    <w:p w14:paraId="1EF8E774" w14:textId="50A5EC54" w:rsidR="006A481A" w:rsidRPr="00E8759B" w:rsidRDefault="006A481A" w:rsidP="00C820C7">
      <w:pPr>
        <w:pStyle w:val="Tekstpodstawowy"/>
        <w:pBdr>
          <w:bottom w:val="single" w:sz="6" w:space="1" w:color="auto"/>
        </w:pBdr>
        <w:spacing w:line="240" w:lineRule="auto"/>
        <w:jc w:val="right"/>
        <w:rPr>
          <w:rFonts w:ascii="Calibri" w:hAnsi="Calibri" w:cs="Tahoma"/>
          <w:b/>
          <w:sz w:val="12"/>
          <w:szCs w:val="12"/>
          <w:lang w:val="pl-PL"/>
        </w:rPr>
      </w:pPr>
    </w:p>
    <w:p w14:paraId="4DD41765" w14:textId="77777777" w:rsidR="006A481A" w:rsidRPr="00E8759B" w:rsidRDefault="006A481A" w:rsidP="00C820C7">
      <w:pPr>
        <w:pStyle w:val="Tekstpodstawowy"/>
        <w:spacing w:line="240" w:lineRule="auto"/>
        <w:jc w:val="right"/>
        <w:rPr>
          <w:rFonts w:ascii="Calibri" w:hAnsi="Calibri" w:cs="Tahoma"/>
          <w:b/>
          <w:sz w:val="12"/>
          <w:szCs w:val="12"/>
        </w:rPr>
      </w:pPr>
    </w:p>
    <w:p w14:paraId="5814F2FB" w14:textId="77777777" w:rsidR="00C820C7" w:rsidRPr="000F0048" w:rsidRDefault="00C820C7" w:rsidP="00C820C7">
      <w:pPr>
        <w:pStyle w:val="Tekstpodstawowy"/>
        <w:spacing w:line="240" w:lineRule="auto"/>
        <w:jc w:val="right"/>
        <w:rPr>
          <w:rFonts w:ascii="Calibri" w:hAnsi="Calibri" w:cs="Tahoma"/>
          <w:b/>
          <w:sz w:val="21"/>
          <w:szCs w:val="21"/>
        </w:rPr>
      </w:pPr>
      <w:r w:rsidRPr="000F0048">
        <w:rPr>
          <w:rFonts w:ascii="Calibri" w:hAnsi="Calibri" w:cs="Tahoma"/>
          <w:b/>
          <w:sz w:val="21"/>
          <w:szCs w:val="21"/>
        </w:rPr>
        <w:t>Załącznik</w:t>
      </w:r>
      <w:r>
        <w:rPr>
          <w:rFonts w:ascii="Calibri" w:hAnsi="Calibri" w:cs="Tahoma"/>
          <w:b/>
          <w:sz w:val="21"/>
          <w:szCs w:val="21"/>
          <w:lang w:val="pl-PL"/>
        </w:rPr>
        <w:t xml:space="preserve"> </w:t>
      </w:r>
      <w:r w:rsidRPr="000F0048">
        <w:rPr>
          <w:rFonts w:ascii="Calibri" w:hAnsi="Calibri" w:cs="Tahoma"/>
          <w:b/>
          <w:sz w:val="21"/>
          <w:szCs w:val="21"/>
        </w:rPr>
        <w:t xml:space="preserve">do umowy </w:t>
      </w:r>
    </w:p>
    <w:p w14:paraId="7EED745D" w14:textId="20C3B489" w:rsidR="00C820C7" w:rsidRPr="00F71B41" w:rsidRDefault="00C820C7" w:rsidP="00F71B41">
      <w:pPr>
        <w:pStyle w:val="Tekstpodstawowy"/>
        <w:spacing w:line="240" w:lineRule="auto"/>
        <w:jc w:val="right"/>
        <w:rPr>
          <w:rFonts w:ascii="Calibri" w:hAnsi="Calibri" w:cs="Tahoma"/>
          <w:b/>
          <w:sz w:val="21"/>
          <w:szCs w:val="21"/>
          <w:lang w:val="pl-PL"/>
        </w:rPr>
      </w:pPr>
      <w:r w:rsidRPr="000F0048">
        <w:rPr>
          <w:rFonts w:ascii="Calibri" w:hAnsi="Calibri" w:cs="Tahoma"/>
          <w:b/>
          <w:sz w:val="21"/>
          <w:szCs w:val="21"/>
        </w:rPr>
        <w:t>Nr</w:t>
      </w:r>
      <w:r>
        <w:rPr>
          <w:rFonts w:ascii="Calibri" w:hAnsi="Calibri" w:cs="Tahoma"/>
          <w:b/>
          <w:sz w:val="21"/>
          <w:szCs w:val="21"/>
          <w:lang w:val="pl-PL"/>
        </w:rPr>
        <w:t xml:space="preserve"> ___</w:t>
      </w:r>
      <w:r w:rsidRPr="000F0048">
        <w:rPr>
          <w:rFonts w:ascii="Calibri" w:hAnsi="Calibri" w:cs="Tahoma"/>
          <w:b/>
          <w:sz w:val="21"/>
          <w:szCs w:val="21"/>
        </w:rPr>
        <w:t>/</w:t>
      </w:r>
      <w:r w:rsidR="006E6565">
        <w:rPr>
          <w:rFonts w:ascii="Calibri" w:hAnsi="Calibri" w:cs="Tahoma"/>
          <w:b/>
          <w:sz w:val="21"/>
          <w:szCs w:val="21"/>
          <w:lang w:val="pl-PL"/>
        </w:rPr>
        <w:t>TO</w:t>
      </w:r>
      <w:r w:rsidRPr="000F0048">
        <w:rPr>
          <w:rFonts w:ascii="Calibri" w:hAnsi="Calibri" w:cs="Tahoma"/>
          <w:b/>
          <w:sz w:val="21"/>
          <w:szCs w:val="21"/>
        </w:rPr>
        <w:t>/</w:t>
      </w:r>
      <w:r>
        <w:rPr>
          <w:rFonts w:ascii="Calibri" w:hAnsi="Calibri" w:cs="Tahoma"/>
          <w:b/>
          <w:sz w:val="21"/>
          <w:szCs w:val="21"/>
          <w:lang w:val="pl-PL"/>
        </w:rPr>
        <w:t>2024</w:t>
      </w:r>
    </w:p>
    <w:p w14:paraId="7696133C" w14:textId="77777777" w:rsidR="00C820C7" w:rsidRPr="00E8759B" w:rsidRDefault="00C820C7" w:rsidP="00C820C7">
      <w:pPr>
        <w:pStyle w:val="Legenda"/>
        <w:shd w:val="clear" w:color="auto" w:fill="D9D9D9"/>
        <w:tabs>
          <w:tab w:val="left" w:pos="7500"/>
        </w:tabs>
        <w:rPr>
          <w:rFonts w:ascii="Calibri" w:hAnsi="Calibri" w:cs="Calibri"/>
          <w:b w:val="0"/>
          <w:iCs/>
          <w:sz w:val="12"/>
          <w:szCs w:val="12"/>
        </w:rPr>
      </w:pPr>
      <w:r>
        <w:rPr>
          <w:rFonts w:ascii="Calibri" w:hAnsi="Calibri" w:cs="Calibri"/>
          <w:b w:val="0"/>
          <w:iCs/>
          <w:sz w:val="21"/>
          <w:szCs w:val="21"/>
        </w:rPr>
        <w:tab/>
      </w:r>
    </w:p>
    <w:p w14:paraId="766CE3F2" w14:textId="77777777" w:rsidR="00C820C7" w:rsidRPr="003329B9" w:rsidRDefault="00C820C7" w:rsidP="00C820C7">
      <w:pPr>
        <w:pStyle w:val="Legenda"/>
        <w:shd w:val="clear" w:color="auto" w:fill="D9D9D9"/>
        <w:jc w:val="center"/>
        <w:rPr>
          <w:rFonts w:ascii="Calibri" w:hAnsi="Calibri" w:cs="Calibri"/>
          <w:iCs/>
          <w:sz w:val="21"/>
          <w:szCs w:val="21"/>
        </w:rPr>
      </w:pPr>
      <w:r>
        <w:rPr>
          <w:rFonts w:ascii="Calibri" w:hAnsi="Calibri" w:cs="Calibri"/>
          <w:iCs/>
          <w:sz w:val="21"/>
          <w:szCs w:val="21"/>
        </w:rPr>
        <w:t>CENOWO-ILOŚCIOWY WYKAZ USŁUG</w:t>
      </w:r>
    </w:p>
    <w:p w14:paraId="4A71C48F" w14:textId="77777777" w:rsidR="00C820C7" w:rsidRPr="00E8759B" w:rsidRDefault="00C820C7" w:rsidP="00C820C7">
      <w:pPr>
        <w:pStyle w:val="Legenda"/>
        <w:shd w:val="clear" w:color="auto" w:fill="D9D9D9"/>
        <w:rPr>
          <w:rFonts w:ascii="Calibri" w:hAnsi="Calibri" w:cs="Calibri"/>
          <w:iCs/>
          <w:sz w:val="12"/>
          <w:szCs w:val="12"/>
        </w:rPr>
      </w:pPr>
    </w:p>
    <w:p w14:paraId="37F6CC63" w14:textId="77777777" w:rsidR="00F71B41" w:rsidRDefault="00F71B41" w:rsidP="00C820C7">
      <w:pPr>
        <w:rPr>
          <w:rFonts w:ascii="Calibri" w:hAnsi="Calibri" w:cs="Tahoma"/>
          <w:b/>
          <w:bCs/>
          <w:i/>
          <w:iCs/>
          <w:color w:val="00B050"/>
          <w:sz w:val="21"/>
          <w:szCs w:val="21"/>
        </w:rPr>
      </w:pPr>
    </w:p>
    <w:p w14:paraId="38529B86" w14:textId="5962A23C" w:rsidR="00C820C7" w:rsidRPr="00551512" w:rsidRDefault="00C820C7" w:rsidP="00C820C7">
      <w:pPr>
        <w:rPr>
          <w:rFonts w:ascii="Calibri" w:hAnsi="Calibri" w:cs="Tahoma"/>
          <w:bCs/>
          <w:i/>
          <w:iCs/>
          <w:color w:val="FF0000"/>
          <w:sz w:val="21"/>
          <w:szCs w:val="21"/>
        </w:rPr>
      </w:pPr>
      <w:r w:rsidRPr="00BB7736">
        <w:rPr>
          <w:rFonts w:ascii="Calibri" w:hAnsi="Calibri" w:cs="Tahoma"/>
          <w:b/>
          <w:bCs/>
          <w:i/>
          <w:iCs/>
          <w:sz w:val="21"/>
          <w:szCs w:val="21"/>
        </w:rPr>
        <w:t xml:space="preserve">UWAGA: </w:t>
      </w:r>
      <w:r w:rsidRPr="00BB7736">
        <w:rPr>
          <w:rFonts w:ascii="Calibri" w:hAnsi="Calibri" w:cs="Tahoma"/>
          <w:bCs/>
          <w:i/>
          <w:iCs/>
          <w:sz w:val="21"/>
          <w:szCs w:val="21"/>
        </w:rPr>
        <w:t>przedmiotowy wykaz zgodny będzie z wykazem przedstawionym na druku formularza ofertowego</w:t>
      </w:r>
    </w:p>
    <w:sectPr w:rsidR="00C820C7" w:rsidRPr="00551512" w:rsidSect="009727DC">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B3B46" w14:textId="77777777" w:rsidR="009727DC" w:rsidRDefault="009727DC">
      <w:r>
        <w:separator/>
      </w:r>
    </w:p>
  </w:endnote>
  <w:endnote w:type="continuationSeparator" w:id="0">
    <w:p w14:paraId="71D719D7" w14:textId="77777777" w:rsidR="009727DC" w:rsidRDefault="0097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EB07" w14:textId="77777777" w:rsidR="00B1429D" w:rsidRDefault="00B142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1429D" w:rsidRDefault="00B1429D" w:rsidP="00C266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34DA1" w14:textId="77777777" w:rsidR="00B1429D" w:rsidRDefault="00B1429D" w:rsidP="00C26630">
    <w:pPr>
      <w:pStyle w:val="Stopka"/>
      <w:jc w:val="right"/>
      <w:rPr>
        <w:rFonts w:asciiTheme="minorHAnsi" w:hAnsiTheme="minorHAnsi"/>
        <w:b/>
        <w:sz w:val="16"/>
      </w:rPr>
    </w:pPr>
  </w:p>
  <w:p w14:paraId="21B601F1" w14:textId="77777777" w:rsidR="00B1429D" w:rsidRPr="00DB6974" w:rsidRDefault="00B142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E831AF">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9D474" w14:textId="77777777" w:rsidR="009727DC" w:rsidRDefault="009727DC">
      <w:r>
        <w:separator/>
      </w:r>
    </w:p>
  </w:footnote>
  <w:footnote w:type="continuationSeparator" w:id="0">
    <w:p w14:paraId="2364BECB" w14:textId="77777777" w:rsidR="009727DC" w:rsidRDefault="0097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E344" w14:textId="53585F1D" w:rsidR="00B1429D" w:rsidRDefault="00322317">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32DFC" w14:textId="0F3F7737" w:rsidR="00B1429D" w:rsidRPr="000F287A" w:rsidRDefault="00322317"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F40F4A">
      <w:rPr>
        <w:rFonts w:ascii="Calibri" w:hAnsi="Calibri"/>
        <w:b/>
        <w:spacing w:val="42"/>
        <w:sz w:val="20"/>
        <w:szCs w:val="20"/>
      </w:rPr>
      <w:t xml:space="preserve">Oznaczenie zamówienia: </w:t>
    </w:r>
    <w:r w:rsidR="0077322A">
      <w:rPr>
        <w:rFonts w:ascii="Calibri" w:hAnsi="Calibri"/>
        <w:b/>
        <w:spacing w:val="42"/>
        <w:sz w:val="20"/>
        <w:szCs w:val="20"/>
      </w:rPr>
      <w:t>5</w:t>
    </w:r>
    <w:r w:rsidR="00EF0F5E">
      <w:rPr>
        <w:rFonts w:ascii="Calibri" w:hAnsi="Calibri"/>
        <w:b/>
        <w:spacing w:val="42"/>
        <w:sz w:val="20"/>
        <w:szCs w:val="20"/>
      </w:rPr>
      <w:t>9</w:t>
    </w:r>
    <w:r w:rsidR="00B1429D">
      <w:rPr>
        <w:rFonts w:ascii="Calibri" w:hAnsi="Calibri"/>
        <w:b/>
        <w:spacing w:val="42"/>
        <w:sz w:val="20"/>
        <w:szCs w:val="20"/>
      </w:rPr>
      <w:t>/2024/</w:t>
    </w:r>
    <w:r w:rsidR="00C820C7">
      <w:rPr>
        <w:rFonts w:ascii="Calibri" w:hAnsi="Calibri"/>
        <w:b/>
        <w:spacing w:val="42"/>
        <w:sz w:val="20"/>
        <w:szCs w:val="20"/>
      </w:rPr>
      <w:t>T</w:t>
    </w:r>
    <w:r w:rsidR="000D4367">
      <w:rPr>
        <w:rFonts w:ascii="Calibri" w:hAnsi="Calibri"/>
        <w:b/>
        <w:spacing w:val="42"/>
        <w:sz w:val="20"/>
        <w:szCs w:val="20"/>
      </w:rPr>
      <w:t>O</w:t>
    </w:r>
    <w:r w:rsidR="00B1429D">
      <w:rPr>
        <w:rFonts w:ascii="Calibri" w:hAnsi="Calibri"/>
        <w:b/>
        <w:spacing w:val="42"/>
        <w:sz w:val="20"/>
        <w:szCs w:val="20"/>
      </w:rPr>
      <w:t>/KP</w:t>
    </w:r>
  </w:p>
  <w:p w14:paraId="514FC8C6" w14:textId="4DC712C7" w:rsidR="00B1429D" w:rsidRDefault="00B1429D" w:rsidP="00F31DC4">
    <w:pPr>
      <w:pStyle w:val="Nagwek"/>
      <w:rPr>
        <w:rFonts w:asciiTheme="minorHAnsi" w:hAnsiTheme="minorHAnsi"/>
      </w:rPr>
    </w:pPr>
  </w:p>
  <w:p w14:paraId="69282ABE" w14:textId="77777777" w:rsidR="00B1429D" w:rsidRPr="00DB6974" w:rsidRDefault="00B1429D" w:rsidP="00F31DC4">
    <w:pPr>
      <w:pStyle w:val="Nagwek"/>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5AE" w14:textId="7EA771D1" w:rsidR="00B1429D" w:rsidRPr="00A826B9" w:rsidRDefault="0005446A" w:rsidP="006D3B6E">
    <w:pPr>
      <w:jc w:val="right"/>
      <w:rPr>
        <w:rFonts w:asciiTheme="minorHAnsi" w:hAnsiTheme="minorHAnsi" w:cstheme="minorHAnsi"/>
        <w:b/>
        <w:sz w:val="20"/>
        <w:szCs w:val="20"/>
      </w:rPr>
    </w:pPr>
    <w:r w:rsidRPr="0005446A">
      <w:rPr>
        <w:rFonts w:asciiTheme="minorHAnsi" w:hAnsiTheme="minorHAnsi" w:cstheme="minorHAnsi"/>
        <w:b/>
        <w:sz w:val="20"/>
        <w:szCs w:val="20"/>
      </w:rPr>
      <w:t xml:space="preserve">ZAŁĄCZNIK Nr </w:t>
    </w:r>
    <w:r w:rsidR="00322317">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7322A">
      <w:rPr>
        <w:rFonts w:asciiTheme="minorHAnsi" w:hAnsiTheme="minorHAnsi" w:cstheme="minorHAnsi"/>
        <w:b/>
        <w:sz w:val="20"/>
        <w:szCs w:val="20"/>
      </w:rPr>
      <w:t>1 do SWZ</w:t>
    </w:r>
  </w:p>
  <w:p w14:paraId="76145751" w14:textId="563D0E58" w:rsidR="00B1429D" w:rsidRPr="00A826B9" w:rsidRDefault="00B1429D" w:rsidP="00A531A3">
    <w:pPr>
      <w:pBdr>
        <w:bottom w:val="single" w:sz="6" w:space="1" w:color="auto"/>
      </w:pBdr>
      <w:rPr>
        <w:rFonts w:asciiTheme="minorHAnsi" w:hAnsiTheme="minorHAnsi" w:cstheme="minorHAnsi"/>
        <w:b/>
        <w:sz w:val="20"/>
        <w:szCs w:val="20"/>
      </w:rPr>
    </w:pPr>
    <w:r w:rsidRPr="00A826B9">
      <w:rPr>
        <w:rFonts w:ascii="Calibri" w:hAnsi="Calibri"/>
        <w:b/>
        <w:spacing w:val="42"/>
        <w:sz w:val="20"/>
        <w:szCs w:val="20"/>
      </w:rPr>
      <w:t xml:space="preserve">Oznaczenie zamówienia: </w:t>
    </w:r>
    <w:r w:rsidR="0077322A">
      <w:rPr>
        <w:rFonts w:ascii="Calibri" w:hAnsi="Calibri"/>
        <w:b/>
        <w:spacing w:val="42"/>
        <w:sz w:val="20"/>
        <w:szCs w:val="20"/>
      </w:rPr>
      <w:t>5</w:t>
    </w:r>
    <w:r w:rsidR="00EF0F5E">
      <w:rPr>
        <w:rFonts w:ascii="Calibri" w:hAnsi="Calibri"/>
        <w:b/>
        <w:spacing w:val="42"/>
        <w:sz w:val="20"/>
        <w:szCs w:val="20"/>
      </w:rPr>
      <w:t>9</w:t>
    </w:r>
    <w:r w:rsidRPr="00A826B9">
      <w:rPr>
        <w:rFonts w:ascii="Calibri" w:hAnsi="Calibri"/>
        <w:b/>
        <w:spacing w:val="42"/>
        <w:sz w:val="20"/>
        <w:szCs w:val="20"/>
      </w:rPr>
      <w:t>/2024/</w:t>
    </w:r>
    <w:r w:rsidR="006E6565" w:rsidRPr="00A826B9">
      <w:rPr>
        <w:rFonts w:ascii="Calibri" w:hAnsi="Calibri"/>
        <w:b/>
        <w:spacing w:val="42"/>
        <w:sz w:val="20"/>
        <w:szCs w:val="20"/>
      </w:rPr>
      <w:t>TO</w:t>
    </w:r>
    <w:r w:rsidRPr="00A826B9">
      <w:rPr>
        <w:rFonts w:ascii="Calibri" w:hAnsi="Calibri"/>
        <w:b/>
        <w:spacing w:val="42"/>
        <w:sz w:val="20"/>
        <w:szCs w:val="20"/>
      </w:rPr>
      <w:t>/KP</w:t>
    </w:r>
  </w:p>
  <w:p w14:paraId="2631B3C8" w14:textId="77777777" w:rsidR="00B1429D" w:rsidRPr="00A531A3" w:rsidRDefault="00B1429D" w:rsidP="00C26630">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5"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7"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29"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0"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1"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2"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4"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5" w15:restartNumberingAfterBreak="0">
    <w:nsid w:val="01054B72"/>
    <w:multiLevelType w:val="multilevel"/>
    <w:tmpl w:val="CD523D0E"/>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7" w15:restartNumberingAfterBreak="0">
    <w:nsid w:val="048C1FE3"/>
    <w:multiLevelType w:val="hybridMultilevel"/>
    <w:tmpl w:val="546C4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7C5A2B"/>
    <w:multiLevelType w:val="hybridMultilevel"/>
    <w:tmpl w:val="B720C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364645C"/>
    <w:multiLevelType w:val="hybridMultilevel"/>
    <w:tmpl w:val="2CF2C7E4"/>
    <w:lvl w:ilvl="0" w:tplc="520ACE4A">
      <w:start w:val="1"/>
      <w:numFmt w:val="bullet"/>
      <w:lvlText w:val=""/>
      <w:lvlJc w:val="left"/>
      <w:pPr>
        <w:tabs>
          <w:tab w:val="num" w:pos="800"/>
        </w:tabs>
        <w:ind w:left="800" w:hanging="360"/>
      </w:pPr>
      <w:rPr>
        <w:rFonts w:ascii="Wingdings" w:hAnsi="Wingdings" w:hint="default"/>
      </w:rPr>
    </w:lvl>
    <w:lvl w:ilvl="1" w:tplc="82A454A8">
      <w:start w:val="1"/>
      <w:numFmt w:val="decimal"/>
      <w:lvlText w:val="%2."/>
      <w:lvlJc w:val="left"/>
      <w:pPr>
        <w:tabs>
          <w:tab w:val="num" w:pos="1440"/>
        </w:tabs>
        <w:ind w:left="1440" w:hanging="360"/>
      </w:pPr>
      <w:rPr>
        <w:b w:val="0"/>
        <w:sz w:val="20"/>
        <w:szCs w:val="20"/>
      </w:rPr>
    </w:lvl>
    <w:lvl w:ilvl="2" w:tplc="0D02620A">
      <w:start w:val="1"/>
      <w:numFmt w:val="decimal"/>
      <w:lvlText w:val="%3."/>
      <w:lvlJc w:val="left"/>
      <w:rPr>
        <w:color w:val="auto"/>
      </w:rPr>
    </w:lvl>
    <w:lvl w:ilvl="3" w:tplc="5CF82B70">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5"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903155"/>
    <w:multiLevelType w:val="multilevel"/>
    <w:tmpl w:val="1FAC716E"/>
    <w:lvl w:ilvl="0">
      <w:start w:val="1"/>
      <w:numFmt w:val="decimal"/>
      <w:lvlText w:val="%1."/>
      <w:lvlJc w:val="left"/>
      <w:pPr>
        <w:ind w:left="360" w:hanging="360"/>
      </w:pPr>
      <w:rPr>
        <w:rFonts w:hint="default"/>
        <w:b w:val="0"/>
        <w:color w:val="auto"/>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46629D"/>
    <w:multiLevelType w:val="hybridMultilevel"/>
    <w:tmpl w:val="DB04D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F76790"/>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263678D"/>
    <w:multiLevelType w:val="hybridMultilevel"/>
    <w:tmpl w:val="A516E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7E357F7"/>
    <w:multiLevelType w:val="hybridMultilevel"/>
    <w:tmpl w:val="C02AC686"/>
    <w:lvl w:ilvl="0" w:tplc="4D5064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6E349A"/>
    <w:multiLevelType w:val="hybridMultilevel"/>
    <w:tmpl w:val="35B85EDE"/>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E33941"/>
    <w:multiLevelType w:val="multilevel"/>
    <w:tmpl w:val="14CE8C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rPr>
        <w:b w:val="0"/>
        <w:bCs/>
      </w:r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B0B605E"/>
    <w:multiLevelType w:val="hybridMultilevel"/>
    <w:tmpl w:val="A7FE5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727A1349"/>
    <w:multiLevelType w:val="hybridMultilevel"/>
    <w:tmpl w:val="7C5C460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ED1D98"/>
    <w:multiLevelType w:val="hybridMultilevel"/>
    <w:tmpl w:val="1396B57A"/>
    <w:lvl w:ilvl="0" w:tplc="A4D05778">
      <w:start w:val="1"/>
      <w:numFmt w:val="decimal"/>
      <w:lvlText w:val="%1)"/>
      <w:lvlJc w:val="left"/>
      <w:pPr>
        <w:ind w:left="435" w:hanging="360"/>
      </w:pPr>
      <w:rPr>
        <w:rFonts w:ascii="Calibri" w:eastAsia="Times New Roman" w:hAnsi="Calibri" w:cs="Calibri"/>
        <w:b w:val="0"/>
        <w:color w:val="auto"/>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61"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503934">
    <w:abstractNumId w:val="1"/>
  </w:num>
  <w:num w:numId="2" w16cid:durableId="8883413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9020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8900392">
    <w:abstractNumId w:val="47"/>
  </w:num>
  <w:num w:numId="5" w16cid:durableId="490022745">
    <w:abstractNumId w:val="45"/>
  </w:num>
  <w:num w:numId="6" w16cid:durableId="342510969">
    <w:abstractNumId w:val="0"/>
  </w:num>
  <w:num w:numId="7" w16cid:durableId="1504124217">
    <w:abstractNumId w:val="36"/>
  </w:num>
  <w:num w:numId="8" w16cid:durableId="729309661">
    <w:abstractNumId w:val="52"/>
  </w:num>
  <w:num w:numId="9" w16cid:durableId="3424395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6576331">
    <w:abstractNumId w:val="55"/>
  </w:num>
  <w:num w:numId="11" w16cid:durableId="453981945">
    <w:abstractNumId w:val="50"/>
  </w:num>
  <w:num w:numId="12" w16cid:durableId="1041368486">
    <w:abstractNumId w:val="46"/>
  </w:num>
  <w:num w:numId="13" w16cid:durableId="367682306">
    <w:abstractNumId w:val="44"/>
  </w:num>
  <w:num w:numId="14" w16cid:durableId="1641306285">
    <w:abstractNumId w:val="42"/>
  </w:num>
  <w:num w:numId="15" w16cid:durableId="697700780">
    <w:abstractNumId w:val="39"/>
  </w:num>
  <w:num w:numId="16" w16cid:durableId="13315223">
    <w:abstractNumId w:val="40"/>
  </w:num>
  <w:num w:numId="17" w16cid:durableId="1837724790">
    <w:abstractNumId w:val="61"/>
  </w:num>
  <w:num w:numId="18" w16cid:durableId="1614822459">
    <w:abstractNumId w:val="43"/>
  </w:num>
  <w:num w:numId="19" w16cid:durableId="1196652565">
    <w:abstractNumId w:val="37"/>
  </w:num>
  <w:num w:numId="20" w16cid:durableId="1489858385">
    <w:abstractNumId w:val="38"/>
  </w:num>
  <w:num w:numId="21" w16cid:durableId="421027707">
    <w:abstractNumId w:val="48"/>
  </w:num>
  <w:num w:numId="22" w16cid:durableId="198398320">
    <w:abstractNumId w:val="57"/>
  </w:num>
  <w:num w:numId="23" w16cid:durableId="62143723">
    <w:abstractNumId w:val="54"/>
  </w:num>
  <w:num w:numId="24" w16cid:durableId="1878198865">
    <w:abstractNumId w:val="41"/>
  </w:num>
  <w:num w:numId="25" w16cid:durableId="1756778947">
    <w:abstractNumId w:val="53"/>
  </w:num>
  <w:num w:numId="26" w16cid:durableId="2014647687">
    <w:abstractNumId w:val="60"/>
  </w:num>
  <w:num w:numId="27" w16cid:durableId="1838690637">
    <w:abstractNumId w:val="59"/>
  </w:num>
  <w:num w:numId="28" w16cid:durableId="744717769">
    <w:abstractNumId w:val="51"/>
  </w:num>
  <w:num w:numId="29" w16cid:durableId="28635362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87"/>
    <w:rsid w:val="000021CD"/>
    <w:rsid w:val="00002A0B"/>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46A"/>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C5C"/>
    <w:rsid w:val="000B4068"/>
    <w:rsid w:val="000B53C0"/>
    <w:rsid w:val="000B6E4A"/>
    <w:rsid w:val="000B7598"/>
    <w:rsid w:val="000C1BA3"/>
    <w:rsid w:val="000C5DB6"/>
    <w:rsid w:val="000C740D"/>
    <w:rsid w:val="000C7955"/>
    <w:rsid w:val="000D0185"/>
    <w:rsid w:val="000D2623"/>
    <w:rsid w:val="000D2E80"/>
    <w:rsid w:val="000D4367"/>
    <w:rsid w:val="000E126A"/>
    <w:rsid w:val="000E2138"/>
    <w:rsid w:val="000E3D88"/>
    <w:rsid w:val="000E6C75"/>
    <w:rsid w:val="000F142B"/>
    <w:rsid w:val="000F287A"/>
    <w:rsid w:val="000F2995"/>
    <w:rsid w:val="000F47FF"/>
    <w:rsid w:val="000F67DD"/>
    <w:rsid w:val="000F6E75"/>
    <w:rsid w:val="0010057B"/>
    <w:rsid w:val="00102D5A"/>
    <w:rsid w:val="001031BA"/>
    <w:rsid w:val="00111799"/>
    <w:rsid w:val="00121609"/>
    <w:rsid w:val="001222D7"/>
    <w:rsid w:val="00126706"/>
    <w:rsid w:val="00136BB1"/>
    <w:rsid w:val="001414CA"/>
    <w:rsid w:val="0014593A"/>
    <w:rsid w:val="00151934"/>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12B"/>
    <w:rsid w:val="001A091A"/>
    <w:rsid w:val="001A1601"/>
    <w:rsid w:val="001A1C05"/>
    <w:rsid w:val="001A2CE9"/>
    <w:rsid w:val="001A2D53"/>
    <w:rsid w:val="001B2655"/>
    <w:rsid w:val="001B6020"/>
    <w:rsid w:val="001C0AAB"/>
    <w:rsid w:val="001C2010"/>
    <w:rsid w:val="001C20D7"/>
    <w:rsid w:val="001C3546"/>
    <w:rsid w:val="001D0C25"/>
    <w:rsid w:val="001D1D10"/>
    <w:rsid w:val="001D60C5"/>
    <w:rsid w:val="001D67A4"/>
    <w:rsid w:val="001E53EF"/>
    <w:rsid w:val="001E5EFC"/>
    <w:rsid w:val="001E69A7"/>
    <w:rsid w:val="001E7E31"/>
    <w:rsid w:val="001F4540"/>
    <w:rsid w:val="00200F79"/>
    <w:rsid w:val="002021CA"/>
    <w:rsid w:val="00203F72"/>
    <w:rsid w:val="00215C20"/>
    <w:rsid w:val="00220120"/>
    <w:rsid w:val="002206A4"/>
    <w:rsid w:val="00221860"/>
    <w:rsid w:val="00221C4B"/>
    <w:rsid w:val="00222442"/>
    <w:rsid w:val="002231D4"/>
    <w:rsid w:val="002233E4"/>
    <w:rsid w:val="0022582B"/>
    <w:rsid w:val="002307B0"/>
    <w:rsid w:val="00233331"/>
    <w:rsid w:val="0023599D"/>
    <w:rsid w:val="00237077"/>
    <w:rsid w:val="00237B8F"/>
    <w:rsid w:val="00240256"/>
    <w:rsid w:val="002404FC"/>
    <w:rsid w:val="00244912"/>
    <w:rsid w:val="002450CF"/>
    <w:rsid w:val="0024735F"/>
    <w:rsid w:val="00253C54"/>
    <w:rsid w:val="002543AA"/>
    <w:rsid w:val="002549AE"/>
    <w:rsid w:val="00255D80"/>
    <w:rsid w:val="0025715E"/>
    <w:rsid w:val="00257A99"/>
    <w:rsid w:val="0026390D"/>
    <w:rsid w:val="0026588B"/>
    <w:rsid w:val="00276D72"/>
    <w:rsid w:val="00280F36"/>
    <w:rsid w:val="00282E77"/>
    <w:rsid w:val="00285E98"/>
    <w:rsid w:val="00286D41"/>
    <w:rsid w:val="00295358"/>
    <w:rsid w:val="0029658F"/>
    <w:rsid w:val="002976B2"/>
    <w:rsid w:val="002A0F15"/>
    <w:rsid w:val="002A348F"/>
    <w:rsid w:val="002A53DA"/>
    <w:rsid w:val="002A6003"/>
    <w:rsid w:val="002A69C4"/>
    <w:rsid w:val="002A6F03"/>
    <w:rsid w:val="002A7C3E"/>
    <w:rsid w:val="002B0436"/>
    <w:rsid w:val="002B4066"/>
    <w:rsid w:val="002B6191"/>
    <w:rsid w:val="002C0D5C"/>
    <w:rsid w:val="002C17E8"/>
    <w:rsid w:val="002C281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0987"/>
    <w:rsid w:val="00301164"/>
    <w:rsid w:val="003012ED"/>
    <w:rsid w:val="003058EE"/>
    <w:rsid w:val="00305F86"/>
    <w:rsid w:val="00306BF7"/>
    <w:rsid w:val="00310403"/>
    <w:rsid w:val="0031448F"/>
    <w:rsid w:val="00320F18"/>
    <w:rsid w:val="00322317"/>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656"/>
    <w:rsid w:val="00364BEE"/>
    <w:rsid w:val="00371DFA"/>
    <w:rsid w:val="00377DE0"/>
    <w:rsid w:val="003819A7"/>
    <w:rsid w:val="00383074"/>
    <w:rsid w:val="00384A34"/>
    <w:rsid w:val="0038675E"/>
    <w:rsid w:val="003A2900"/>
    <w:rsid w:val="003A4C07"/>
    <w:rsid w:val="003B0DF3"/>
    <w:rsid w:val="003B3AED"/>
    <w:rsid w:val="003B4F68"/>
    <w:rsid w:val="003B5EE6"/>
    <w:rsid w:val="003B65FC"/>
    <w:rsid w:val="003C50B1"/>
    <w:rsid w:val="003E60E6"/>
    <w:rsid w:val="003F1B6E"/>
    <w:rsid w:val="003F6555"/>
    <w:rsid w:val="00403BA8"/>
    <w:rsid w:val="00406E22"/>
    <w:rsid w:val="00411A14"/>
    <w:rsid w:val="00412913"/>
    <w:rsid w:val="0041529A"/>
    <w:rsid w:val="00416213"/>
    <w:rsid w:val="004175C4"/>
    <w:rsid w:val="00425C97"/>
    <w:rsid w:val="00426A65"/>
    <w:rsid w:val="0043030A"/>
    <w:rsid w:val="00431DFD"/>
    <w:rsid w:val="0043280F"/>
    <w:rsid w:val="004347BF"/>
    <w:rsid w:val="004447C2"/>
    <w:rsid w:val="00444E38"/>
    <w:rsid w:val="0044537A"/>
    <w:rsid w:val="00454133"/>
    <w:rsid w:val="00460889"/>
    <w:rsid w:val="00461F67"/>
    <w:rsid w:val="0046230B"/>
    <w:rsid w:val="00462647"/>
    <w:rsid w:val="00465AF3"/>
    <w:rsid w:val="0046612A"/>
    <w:rsid w:val="00466E68"/>
    <w:rsid w:val="00470086"/>
    <w:rsid w:val="00472E97"/>
    <w:rsid w:val="0047345F"/>
    <w:rsid w:val="004747D0"/>
    <w:rsid w:val="00476F44"/>
    <w:rsid w:val="004809BA"/>
    <w:rsid w:val="00480ECB"/>
    <w:rsid w:val="00483868"/>
    <w:rsid w:val="004845FE"/>
    <w:rsid w:val="00492B71"/>
    <w:rsid w:val="00494807"/>
    <w:rsid w:val="00495BEC"/>
    <w:rsid w:val="004A1107"/>
    <w:rsid w:val="004A1150"/>
    <w:rsid w:val="004A64CE"/>
    <w:rsid w:val="004A70F4"/>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5832"/>
    <w:rsid w:val="004E68C7"/>
    <w:rsid w:val="004E7E55"/>
    <w:rsid w:val="004F1260"/>
    <w:rsid w:val="004F35BB"/>
    <w:rsid w:val="00501FF9"/>
    <w:rsid w:val="00515A8F"/>
    <w:rsid w:val="00521D90"/>
    <w:rsid w:val="00522C74"/>
    <w:rsid w:val="005235CE"/>
    <w:rsid w:val="005263AF"/>
    <w:rsid w:val="005452F0"/>
    <w:rsid w:val="005452F6"/>
    <w:rsid w:val="005500E9"/>
    <w:rsid w:val="00551512"/>
    <w:rsid w:val="00557A08"/>
    <w:rsid w:val="00564496"/>
    <w:rsid w:val="00565E4E"/>
    <w:rsid w:val="00566CC1"/>
    <w:rsid w:val="00571CAB"/>
    <w:rsid w:val="00573231"/>
    <w:rsid w:val="00577A99"/>
    <w:rsid w:val="00580E0D"/>
    <w:rsid w:val="005814DF"/>
    <w:rsid w:val="00587259"/>
    <w:rsid w:val="00587D7B"/>
    <w:rsid w:val="00591053"/>
    <w:rsid w:val="0059296D"/>
    <w:rsid w:val="00593555"/>
    <w:rsid w:val="00595CEF"/>
    <w:rsid w:val="00596A60"/>
    <w:rsid w:val="005A5BE1"/>
    <w:rsid w:val="005A6382"/>
    <w:rsid w:val="005B50F3"/>
    <w:rsid w:val="005C3291"/>
    <w:rsid w:val="005C3457"/>
    <w:rsid w:val="005C3A43"/>
    <w:rsid w:val="005C6191"/>
    <w:rsid w:val="005C65E1"/>
    <w:rsid w:val="005C76F2"/>
    <w:rsid w:val="005D0EAD"/>
    <w:rsid w:val="005D2A6B"/>
    <w:rsid w:val="005D31A4"/>
    <w:rsid w:val="005D607E"/>
    <w:rsid w:val="005E2136"/>
    <w:rsid w:val="005E35BF"/>
    <w:rsid w:val="005E5BAC"/>
    <w:rsid w:val="005F4C11"/>
    <w:rsid w:val="005F5EDA"/>
    <w:rsid w:val="005F6813"/>
    <w:rsid w:val="00601BDF"/>
    <w:rsid w:val="00602984"/>
    <w:rsid w:val="00605843"/>
    <w:rsid w:val="00606489"/>
    <w:rsid w:val="00606D96"/>
    <w:rsid w:val="006100B6"/>
    <w:rsid w:val="006127C2"/>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52D78"/>
    <w:rsid w:val="00657B7E"/>
    <w:rsid w:val="006614E0"/>
    <w:rsid w:val="00667D18"/>
    <w:rsid w:val="00672765"/>
    <w:rsid w:val="00672BAA"/>
    <w:rsid w:val="00673A96"/>
    <w:rsid w:val="006741C7"/>
    <w:rsid w:val="00680046"/>
    <w:rsid w:val="00685905"/>
    <w:rsid w:val="006946CD"/>
    <w:rsid w:val="00694C7A"/>
    <w:rsid w:val="0069688D"/>
    <w:rsid w:val="00697903"/>
    <w:rsid w:val="006A2530"/>
    <w:rsid w:val="006A481A"/>
    <w:rsid w:val="006A7526"/>
    <w:rsid w:val="006B20CB"/>
    <w:rsid w:val="006B5E67"/>
    <w:rsid w:val="006C3BD5"/>
    <w:rsid w:val="006C42AA"/>
    <w:rsid w:val="006C5C57"/>
    <w:rsid w:val="006C7462"/>
    <w:rsid w:val="006D35C6"/>
    <w:rsid w:val="006D3B6E"/>
    <w:rsid w:val="006D77E9"/>
    <w:rsid w:val="006D7C39"/>
    <w:rsid w:val="006E07C8"/>
    <w:rsid w:val="006E1B06"/>
    <w:rsid w:val="006E5C8B"/>
    <w:rsid w:val="006E6565"/>
    <w:rsid w:val="006E7BC8"/>
    <w:rsid w:val="006E7DCB"/>
    <w:rsid w:val="006F1BF2"/>
    <w:rsid w:val="006F3F02"/>
    <w:rsid w:val="007015E4"/>
    <w:rsid w:val="007018C2"/>
    <w:rsid w:val="00704A1F"/>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322A"/>
    <w:rsid w:val="00775BE8"/>
    <w:rsid w:val="00784741"/>
    <w:rsid w:val="00785EA2"/>
    <w:rsid w:val="00787A8C"/>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108CA"/>
    <w:rsid w:val="0081113A"/>
    <w:rsid w:val="00821003"/>
    <w:rsid w:val="008224D1"/>
    <w:rsid w:val="008233B2"/>
    <w:rsid w:val="00823E23"/>
    <w:rsid w:val="008308A8"/>
    <w:rsid w:val="00832859"/>
    <w:rsid w:val="00834D9F"/>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11E"/>
    <w:rsid w:val="008F7FE1"/>
    <w:rsid w:val="00901364"/>
    <w:rsid w:val="00901E7F"/>
    <w:rsid w:val="009027EF"/>
    <w:rsid w:val="009041F5"/>
    <w:rsid w:val="00906233"/>
    <w:rsid w:val="00911300"/>
    <w:rsid w:val="00916D7E"/>
    <w:rsid w:val="00920FBE"/>
    <w:rsid w:val="00923971"/>
    <w:rsid w:val="00924878"/>
    <w:rsid w:val="00924D8E"/>
    <w:rsid w:val="009253E0"/>
    <w:rsid w:val="00927AC0"/>
    <w:rsid w:val="00941EA0"/>
    <w:rsid w:val="0094215D"/>
    <w:rsid w:val="00942938"/>
    <w:rsid w:val="00942DE1"/>
    <w:rsid w:val="0094455B"/>
    <w:rsid w:val="00944A8D"/>
    <w:rsid w:val="009452BE"/>
    <w:rsid w:val="009453C7"/>
    <w:rsid w:val="0094760A"/>
    <w:rsid w:val="00954350"/>
    <w:rsid w:val="009572C5"/>
    <w:rsid w:val="009603EC"/>
    <w:rsid w:val="00961289"/>
    <w:rsid w:val="00963BE8"/>
    <w:rsid w:val="00964275"/>
    <w:rsid w:val="009657F1"/>
    <w:rsid w:val="0096581E"/>
    <w:rsid w:val="009721E1"/>
    <w:rsid w:val="009724E4"/>
    <w:rsid w:val="009727DC"/>
    <w:rsid w:val="009750E9"/>
    <w:rsid w:val="00976C9E"/>
    <w:rsid w:val="009817F7"/>
    <w:rsid w:val="0098560C"/>
    <w:rsid w:val="00985B65"/>
    <w:rsid w:val="0098651A"/>
    <w:rsid w:val="00987E91"/>
    <w:rsid w:val="00990A8C"/>
    <w:rsid w:val="00990D33"/>
    <w:rsid w:val="009A1CAA"/>
    <w:rsid w:val="009A28E8"/>
    <w:rsid w:val="009A3CBC"/>
    <w:rsid w:val="009A4BE9"/>
    <w:rsid w:val="009A75BC"/>
    <w:rsid w:val="009B3D97"/>
    <w:rsid w:val="009B6F55"/>
    <w:rsid w:val="009C49E8"/>
    <w:rsid w:val="009D383E"/>
    <w:rsid w:val="009D4C35"/>
    <w:rsid w:val="009E3D20"/>
    <w:rsid w:val="009E5D49"/>
    <w:rsid w:val="009F0AAA"/>
    <w:rsid w:val="009F17B6"/>
    <w:rsid w:val="009F2059"/>
    <w:rsid w:val="009F2EDB"/>
    <w:rsid w:val="009F4B79"/>
    <w:rsid w:val="00A024DF"/>
    <w:rsid w:val="00A13BF9"/>
    <w:rsid w:val="00A1466B"/>
    <w:rsid w:val="00A153F9"/>
    <w:rsid w:val="00A15D6F"/>
    <w:rsid w:val="00A1608C"/>
    <w:rsid w:val="00A16B6B"/>
    <w:rsid w:val="00A20ED3"/>
    <w:rsid w:val="00A219D2"/>
    <w:rsid w:val="00A21D7D"/>
    <w:rsid w:val="00A21EE0"/>
    <w:rsid w:val="00A228A3"/>
    <w:rsid w:val="00A30B7C"/>
    <w:rsid w:val="00A32145"/>
    <w:rsid w:val="00A36604"/>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26B9"/>
    <w:rsid w:val="00A84B13"/>
    <w:rsid w:val="00A8758C"/>
    <w:rsid w:val="00A91BF7"/>
    <w:rsid w:val="00A94F65"/>
    <w:rsid w:val="00A953E1"/>
    <w:rsid w:val="00AA11B4"/>
    <w:rsid w:val="00AA65E3"/>
    <w:rsid w:val="00AA753E"/>
    <w:rsid w:val="00AB41C6"/>
    <w:rsid w:val="00AB466D"/>
    <w:rsid w:val="00AB684C"/>
    <w:rsid w:val="00AC70C2"/>
    <w:rsid w:val="00AD1FE2"/>
    <w:rsid w:val="00AD486F"/>
    <w:rsid w:val="00AD679E"/>
    <w:rsid w:val="00AE060E"/>
    <w:rsid w:val="00AE1348"/>
    <w:rsid w:val="00AE23D5"/>
    <w:rsid w:val="00AE498B"/>
    <w:rsid w:val="00AF0DF8"/>
    <w:rsid w:val="00AF29D3"/>
    <w:rsid w:val="00AF4E29"/>
    <w:rsid w:val="00AF64A5"/>
    <w:rsid w:val="00B009B7"/>
    <w:rsid w:val="00B009CD"/>
    <w:rsid w:val="00B00E5D"/>
    <w:rsid w:val="00B02328"/>
    <w:rsid w:val="00B0250A"/>
    <w:rsid w:val="00B04648"/>
    <w:rsid w:val="00B125A0"/>
    <w:rsid w:val="00B1429D"/>
    <w:rsid w:val="00B14AE3"/>
    <w:rsid w:val="00B2309D"/>
    <w:rsid w:val="00B25D2D"/>
    <w:rsid w:val="00B32ECE"/>
    <w:rsid w:val="00B33190"/>
    <w:rsid w:val="00B33909"/>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B7736"/>
    <w:rsid w:val="00BC2EFE"/>
    <w:rsid w:val="00BC3018"/>
    <w:rsid w:val="00BE2E5E"/>
    <w:rsid w:val="00BE2FB4"/>
    <w:rsid w:val="00BE39C4"/>
    <w:rsid w:val="00BE432C"/>
    <w:rsid w:val="00BE5478"/>
    <w:rsid w:val="00C0029B"/>
    <w:rsid w:val="00C0153A"/>
    <w:rsid w:val="00C02C8E"/>
    <w:rsid w:val="00C030F9"/>
    <w:rsid w:val="00C03674"/>
    <w:rsid w:val="00C144D8"/>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5759"/>
    <w:rsid w:val="00C67053"/>
    <w:rsid w:val="00C70FE8"/>
    <w:rsid w:val="00C711A7"/>
    <w:rsid w:val="00C7194E"/>
    <w:rsid w:val="00C73C74"/>
    <w:rsid w:val="00C76B27"/>
    <w:rsid w:val="00C77B81"/>
    <w:rsid w:val="00C820C7"/>
    <w:rsid w:val="00C91D5D"/>
    <w:rsid w:val="00C92D45"/>
    <w:rsid w:val="00C965E3"/>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2FF1"/>
    <w:rsid w:val="00CF383C"/>
    <w:rsid w:val="00D033F6"/>
    <w:rsid w:val="00D03CF9"/>
    <w:rsid w:val="00D10C2E"/>
    <w:rsid w:val="00D12C3B"/>
    <w:rsid w:val="00D16579"/>
    <w:rsid w:val="00D16DC4"/>
    <w:rsid w:val="00D20FCA"/>
    <w:rsid w:val="00D3088E"/>
    <w:rsid w:val="00D37B83"/>
    <w:rsid w:val="00D4368D"/>
    <w:rsid w:val="00D44FBE"/>
    <w:rsid w:val="00D46EB9"/>
    <w:rsid w:val="00D52A8B"/>
    <w:rsid w:val="00D63551"/>
    <w:rsid w:val="00D66707"/>
    <w:rsid w:val="00D7184A"/>
    <w:rsid w:val="00D7234F"/>
    <w:rsid w:val="00D90F1F"/>
    <w:rsid w:val="00D933A4"/>
    <w:rsid w:val="00D946C4"/>
    <w:rsid w:val="00DA1197"/>
    <w:rsid w:val="00DA1C10"/>
    <w:rsid w:val="00DA4BD0"/>
    <w:rsid w:val="00DB194C"/>
    <w:rsid w:val="00DB1A7D"/>
    <w:rsid w:val="00DB5335"/>
    <w:rsid w:val="00DB5416"/>
    <w:rsid w:val="00DB7BF1"/>
    <w:rsid w:val="00DC0145"/>
    <w:rsid w:val="00DC0928"/>
    <w:rsid w:val="00DC129E"/>
    <w:rsid w:val="00DC5827"/>
    <w:rsid w:val="00DC6275"/>
    <w:rsid w:val="00DC7E2D"/>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4A19"/>
    <w:rsid w:val="00E45039"/>
    <w:rsid w:val="00E60280"/>
    <w:rsid w:val="00E62D50"/>
    <w:rsid w:val="00E64338"/>
    <w:rsid w:val="00E67E94"/>
    <w:rsid w:val="00E70654"/>
    <w:rsid w:val="00E74599"/>
    <w:rsid w:val="00E760BA"/>
    <w:rsid w:val="00E77091"/>
    <w:rsid w:val="00E77144"/>
    <w:rsid w:val="00E77A10"/>
    <w:rsid w:val="00E831AF"/>
    <w:rsid w:val="00E84655"/>
    <w:rsid w:val="00E86791"/>
    <w:rsid w:val="00E8759B"/>
    <w:rsid w:val="00E87FA8"/>
    <w:rsid w:val="00E90F04"/>
    <w:rsid w:val="00E910E0"/>
    <w:rsid w:val="00E96027"/>
    <w:rsid w:val="00E96EA2"/>
    <w:rsid w:val="00EC1740"/>
    <w:rsid w:val="00EC268F"/>
    <w:rsid w:val="00EC274E"/>
    <w:rsid w:val="00EC4333"/>
    <w:rsid w:val="00ED4F47"/>
    <w:rsid w:val="00ED52B1"/>
    <w:rsid w:val="00ED57B9"/>
    <w:rsid w:val="00ED73EB"/>
    <w:rsid w:val="00EE19C7"/>
    <w:rsid w:val="00EE336A"/>
    <w:rsid w:val="00EE643F"/>
    <w:rsid w:val="00EF0F5E"/>
    <w:rsid w:val="00EF5275"/>
    <w:rsid w:val="00F05356"/>
    <w:rsid w:val="00F1182F"/>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1B41"/>
    <w:rsid w:val="00F7322E"/>
    <w:rsid w:val="00F74F5E"/>
    <w:rsid w:val="00F758E6"/>
    <w:rsid w:val="00F76248"/>
    <w:rsid w:val="00F766B8"/>
    <w:rsid w:val="00F7796D"/>
    <w:rsid w:val="00F90568"/>
    <w:rsid w:val="00F92F17"/>
    <w:rsid w:val="00F94303"/>
    <w:rsid w:val="00F948E4"/>
    <w:rsid w:val="00F95E47"/>
    <w:rsid w:val="00F96442"/>
    <w:rsid w:val="00F967F0"/>
    <w:rsid w:val="00FA1085"/>
    <w:rsid w:val="00FA2504"/>
    <w:rsid w:val="00FA2D7D"/>
    <w:rsid w:val="00FA4503"/>
    <w:rsid w:val="00FA558E"/>
    <w:rsid w:val="00FA783B"/>
    <w:rsid w:val="00FB0AD0"/>
    <w:rsid w:val="00FB15BC"/>
    <w:rsid w:val="00FB3A20"/>
    <w:rsid w:val="00FB444B"/>
    <w:rsid w:val="00FB5335"/>
    <w:rsid w:val="00FC37B7"/>
    <w:rsid w:val="00FC3B20"/>
    <w:rsid w:val="00FC5B47"/>
    <w:rsid w:val="00FC6902"/>
    <w:rsid w:val="00FC699A"/>
    <w:rsid w:val="00FD0814"/>
    <w:rsid w:val="00FD373A"/>
    <w:rsid w:val="00FD62D2"/>
    <w:rsid w:val="00FE5639"/>
    <w:rsid w:val="00FE566A"/>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2">
    <w:name w:val="Nierozpoznana wzmianka2"/>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8"/>
      </w:numPr>
      <w:jc w:val="both"/>
    </w:pPr>
    <w:rPr>
      <w:rFonts w:ascii="Tahoma" w:hAnsi="Tahoma" w:cs="Tahoma"/>
      <w:iCs/>
    </w:rPr>
  </w:style>
  <w:style w:type="character" w:customStyle="1" w:styleId="Nierozpoznanawzmianka10">
    <w:name w:val="Nierozpoznana wzmianka1"/>
    <w:basedOn w:val="Domylnaczcionkaakapitu"/>
    <w:uiPriority w:val="99"/>
    <w:semiHidden/>
    <w:unhideWhenUsed/>
    <w:rsid w:val="00ED57B9"/>
    <w:rPr>
      <w:color w:val="605E5C"/>
      <w:shd w:val="clear" w:color="auto" w:fill="E1DFDD"/>
    </w:rPr>
  </w:style>
  <w:style w:type="character" w:customStyle="1" w:styleId="Nierozpoznanawzmianka20">
    <w:name w:val="Nierozpoznana wzmianka2"/>
    <w:uiPriority w:val="99"/>
    <w:semiHidden/>
    <w:unhideWhenUsed/>
    <w:rsid w:val="00ED57B9"/>
    <w:rPr>
      <w:color w:val="605E5C"/>
      <w:shd w:val="clear" w:color="auto" w:fill="E1DFDD"/>
    </w:rPr>
  </w:style>
  <w:style w:type="paragraph" w:customStyle="1" w:styleId="Stopka1">
    <w:name w:val="Stopka1"/>
    <w:rsid w:val="00ED57B9"/>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1B27-56C0-4F46-B3EC-7CA13C8E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1876</Words>
  <Characters>11260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Pilc</dc:creator>
  <cp:lastModifiedBy>Stefanowicz Magdalena</cp:lastModifiedBy>
  <cp:revision>29</cp:revision>
  <cp:lastPrinted>2024-06-04T07:40:00Z</cp:lastPrinted>
  <dcterms:created xsi:type="dcterms:W3CDTF">2024-05-17T11:49:00Z</dcterms:created>
  <dcterms:modified xsi:type="dcterms:W3CDTF">2024-06-04T08:03:00Z</dcterms:modified>
</cp:coreProperties>
</file>