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0E02" w14:textId="77777777" w:rsidR="002476C5" w:rsidRPr="004A2E0B" w:rsidRDefault="00DD0577" w:rsidP="002476C5">
      <w:pPr>
        <w:pStyle w:val="Nagwek8"/>
        <w:jc w:val="right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Załącznik Nr 4 do S</w:t>
      </w:r>
      <w:r w:rsidR="002476C5" w:rsidRPr="004A2E0B">
        <w:rPr>
          <w:rFonts w:ascii="Arial" w:hAnsi="Arial" w:cs="Arial"/>
          <w:sz w:val="20"/>
          <w:szCs w:val="20"/>
        </w:rPr>
        <w:t>WZ</w:t>
      </w:r>
    </w:p>
    <w:p w14:paraId="688B5A76" w14:textId="77777777" w:rsidR="002476C5" w:rsidRPr="004A2E0B" w:rsidRDefault="002476C5" w:rsidP="00B26E2C">
      <w:pPr>
        <w:pStyle w:val="Nagwek8"/>
        <w:rPr>
          <w:rFonts w:ascii="Arial" w:hAnsi="Arial" w:cs="Arial"/>
          <w:sz w:val="20"/>
          <w:szCs w:val="20"/>
        </w:rPr>
      </w:pPr>
    </w:p>
    <w:p w14:paraId="451A44BF" w14:textId="77777777" w:rsidR="002476C5" w:rsidRPr="004A2E0B" w:rsidRDefault="002476C5" w:rsidP="002476C5">
      <w:pPr>
        <w:pStyle w:val="Nagwek8"/>
        <w:spacing w:line="276" w:lineRule="auto"/>
        <w:rPr>
          <w:rFonts w:ascii="Arial" w:hAnsi="Arial" w:cs="Arial"/>
          <w:sz w:val="20"/>
          <w:szCs w:val="20"/>
        </w:rPr>
      </w:pPr>
    </w:p>
    <w:p w14:paraId="1BCC3219" w14:textId="77777777" w:rsidR="00B26E2C" w:rsidRPr="004A2E0B" w:rsidRDefault="00B26E2C" w:rsidP="002476C5">
      <w:pPr>
        <w:pStyle w:val="Nagwek8"/>
        <w:spacing w:line="276" w:lineRule="auto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WZÓR UMOWY</w:t>
      </w:r>
    </w:p>
    <w:p w14:paraId="03AAB357" w14:textId="77777777" w:rsidR="00B26E2C" w:rsidRPr="004A2E0B" w:rsidRDefault="00B26E2C" w:rsidP="002476C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6AEC44E" w14:textId="3C3B1EEE" w:rsidR="000F1384" w:rsidRPr="004A2E0B" w:rsidRDefault="000F1384" w:rsidP="000F1384">
      <w:pPr>
        <w:spacing w:line="276" w:lineRule="auto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zawarta w Starych Bogaczowicach dnia  __.__.202</w:t>
      </w:r>
      <w:r w:rsidR="002747C3">
        <w:rPr>
          <w:rFonts w:ascii="Arial" w:hAnsi="Arial" w:cs="Arial"/>
          <w:sz w:val="20"/>
          <w:szCs w:val="20"/>
        </w:rPr>
        <w:t>3</w:t>
      </w:r>
      <w:r w:rsidRPr="004A2E0B">
        <w:rPr>
          <w:rFonts w:ascii="Arial" w:hAnsi="Arial" w:cs="Arial"/>
          <w:sz w:val="20"/>
          <w:szCs w:val="20"/>
        </w:rPr>
        <w:t xml:space="preserve"> r. pomiędzy:</w:t>
      </w:r>
    </w:p>
    <w:p w14:paraId="39ADCAEA" w14:textId="77777777" w:rsidR="00B35584" w:rsidRPr="001E00F4" w:rsidRDefault="00B35584" w:rsidP="00B355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E00F4">
        <w:rPr>
          <w:rFonts w:ascii="Arial" w:hAnsi="Arial" w:cs="Arial"/>
          <w:b/>
          <w:sz w:val="20"/>
          <w:szCs w:val="20"/>
        </w:rPr>
        <w:t>Gminą Stare Bogaczowice, ul. Główna 132, 58 –312 Stare Bogaczowice, NIP 8862572827,</w:t>
      </w:r>
    </w:p>
    <w:p w14:paraId="5B4E4008" w14:textId="77777777" w:rsidR="00B35584" w:rsidRPr="001E00F4" w:rsidRDefault="00B35584" w:rsidP="00B355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E00F4">
        <w:rPr>
          <w:rFonts w:ascii="Arial" w:hAnsi="Arial" w:cs="Arial"/>
          <w:b/>
          <w:sz w:val="20"/>
          <w:szCs w:val="20"/>
        </w:rPr>
        <w:t>reprezentowaną przez: Mirosław Lech – Wójt Gminy Stare Bogaczowice</w:t>
      </w:r>
    </w:p>
    <w:p w14:paraId="63FB689E" w14:textId="77777777" w:rsidR="00B35584" w:rsidRPr="001E00F4" w:rsidRDefault="00B35584" w:rsidP="00B355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E00F4">
        <w:rPr>
          <w:rFonts w:ascii="Arial" w:hAnsi="Arial" w:cs="Arial"/>
          <w:b/>
          <w:sz w:val="20"/>
          <w:szCs w:val="20"/>
        </w:rPr>
        <w:t>przy kontrasygnacie:</w:t>
      </w:r>
    </w:p>
    <w:p w14:paraId="3EE95CF3" w14:textId="77777777" w:rsidR="00B35584" w:rsidRPr="001E00F4" w:rsidRDefault="00B35584" w:rsidP="00B355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E00F4">
        <w:rPr>
          <w:rFonts w:ascii="Arial" w:hAnsi="Arial" w:cs="Arial"/>
          <w:b/>
          <w:sz w:val="20"/>
          <w:szCs w:val="20"/>
        </w:rPr>
        <w:t>Dorota Faściszewska – Skarbnik Gminy</w:t>
      </w:r>
    </w:p>
    <w:p w14:paraId="199FB12B" w14:textId="77777777" w:rsidR="00B35584" w:rsidRPr="004A2E0B" w:rsidRDefault="00B35584" w:rsidP="00B35584">
      <w:pPr>
        <w:spacing w:line="276" w:lineRule="auto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 xml:space="preserve">(w dalszej treści umowy zwaną </w:t>
      </w:r>
      <w:r w:rsidRPr="001E00F4">
        <w:rPr>
          <w:rFonts w:ascii="Arial" w:hAnsi="Arial" w:cs="Arial"/>
          <w:b/>
          <w:sz w:val="20"/>
          <w:szCs w:val="20"/>
        </w:rPr>
        <w:t>„Zamawiającym”)</w:t>
      </w:r>
    </w:p>
    <w:p w14:paraId="1E5C7EC3" w14:textId="77777777" w:rsidR="000F1384" w:rsidRPr="004A2E0B" w:rsidRDefault="000F1384" w:rsidP="00B35584">
      <w:pPr>
        <w:spacing w:line="276" w:lineRule="auto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a</w:t>
      </w:r>
    </w:p>
    <w:p w14:paraId="5D77C4E5" w14:textId="77777777" w:rsidR="000F1384" w:rsidRPr="004A2E0B" w:rsidRDefault="000F1384" w:rsidP="000F1384">
      <w:pPr>
        <w:spacing w:line="276" w:lineRule="auto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b/>
          <w:i/>
          <w:sz w:val="20"/>
          <w:szCs w:val="20"/>
        </w:rPr>
        <w:t>{Wykonawcą},</w:t>
      </w:r>
      <w:r w:rsidRPr="004A2E0B">
        <w:rPr>
          <w:rFonts w:ascii="Arial" w:hAnsi="Arial" w:cs="Arial"/>
          <w:sz w:val="20"/>
          <w:szCs w:val="20"/>
        </w:rPr>
        <w:t xml:space="preserve"> </w:t>
      </w:r>
      <w:r w:rsidRPr="001E00F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………………………………………………………………………………………….…………………</w:t>
      </w:r>
    </w:p>
    <w:p w14:paraId="56C97F06" w14:textId="77777777" w:rsidR="000F1384" w:rsidRPr="001E00F4" w:rsidRDefault="000F1384" w:rsidP="000F13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E00F4">
        <w:rPr>
          <w:rFonts w:ascii="Arial" w:hAnsi="Arial" w:cs="Arial"/>
          <w:b/>
          <w:sz w:val="20"/>
          <w:szCs w:val="20"/>
        </w:rPr>
        <w:t>NIP …………………………………….…………</w:t>
      </w:r>
    </w:p>
    <w:p w14:paraId="0B1AF05C" w14:textId="77777777" w:rsidR="000F1384" w:rsidRPr="004A2E0B" w:rsidRDefault="000F1384" w:rsidP="000F1384">
      <w:pPr>
        <w:spacing w:line="276" w:lineRule="auto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 xml:space="preserve">(w dalszej treści umowy zwanym </w:t>
      </w:r>
      <w:r w:rsidR="001E00F4">
        <w:rPr>
          <w:rFonts w:ascii="Arial" w:hAnsi="Arial" w:cs="Arial"/>
          <w:b/>
          <w:sz w:val="20"/>
          <w:szCs w:val="20"/>
        </w:rPr>
        <w:t>„Wykonawcą”</w:t>
      </w:r>
      <w:r w:rsidR="001E00F4">
        <w:rPr>
          <w:rFonts w:ascii="Arial" w:hAnsi="Arial" w:cs="Arial"/>
          <w:sz w:val="20"/>
          <w:szCs w:val="20"/>
        </w:rPr>
        <w:t>),</w:t>
      </w:r>
      <w:r w:rsidRPr="004A2E0B">
        <w:rPr>
          <w:rFonts w:ascii="Arial" w:hAnsi="Arial" w:cs="Arial"/>
          <w:sz w:val="20"/>
          <w:szCs w:val="20"/>
        </w:rPr>
        <w:t xml:space="preserve"> reprezentowanym przez:</w:t>
      </w:r>
    </w:p>
    <w:p w14:paraId="2383B178" w14:textId="77777777" w:rsidR="000F1384" w:rsidRPr="001E00F4" w:rsidRDefault="000F1384" w:rsidP="000F13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E00F4">
        <w:rPr>
          <w:rFonts w:ascii="Arial" w:hAnsi="Arial" w:cs="Arial"/>
          <w:b/>
          <w:sz w:val="20"/>
          <w:szCs w:val="20"/>
        </w:rPr>
        <w:t>1. …………………………………………………………</w:t>
      </w:r>
    </w:p>
    <w:p w14:paraId="0E3C1D57" w14:textId="77777777" w:rsidR="000F1384" w:rsidRPr="004A2E0B" w:rsidRDefault="000F1384" w:rsidP="000F1384">
      <w:pPr>
        <w:spacing w:line="276" w:lineRule="auto"/>
        <w:rPr>
          <w:rFonts w:ascii="Arial" w:hAnsi="Arial" w:cs="Arial"/>
          <w:sz w:val="20"/>
          <w:szCs w:val="20"/>
        </w:rPr>
      </w:pPr>
    </w:p>
    <w:p w14:paraId="333E56CB" w14:textId="77777777" w:rsidR="00B26E2C" w:rsidRPr="004A2E0B" w:rsidRDefault="000F1384" w:rsidP="000F1384">
      <w:pPr>
        <w:spacing w:line="276" w:lineRule="auto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o następującej treści:</w:t>
      </w:r>
    </w:p>
    <w:p w14:paraId="79946875" w14:textId="77777777" w:rsidR="00B26E2C" w:rsidRPr="004A2E0B" w:rsidRDefault="00B26E2C" w:rsidP="002476C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2E0B">
        <w:rPr>
          <w:rFonts w:ascii="Arial" w:hAnsi="Arial" w:cs="Arial"/>
          <w:b/>
          <w:sz w:val="20"/>
          <w:szCs w:val="20"/>
        </w:rPr>
        <w:t>§ 1</w:t>
      </w:r>
    </w:p>
    <w:p w14:paraId="4D7851FB" w14:textId="77777777" w:rsidR="005757FE" w:rsidRPr="004A2E0B" w:rsidRDefault="00B26E2C" w:rsidP="002476C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Niniejsza umowa zostaje zawarta w wyniku rozstrz</w:t>
      </w:r>
      <w:r w:rsidR="00DD0577" w:rsidRPr="004A2E0B">
        <w:rPr>
          <w:rFonts w:ascii="Arial" w:hAnsi="Arial" w:cs="Arial"/>
          <w:sz w:val="20"/>
          <w:szCs w:val="20"/>
        </w:rPr>
        <w:t>ygnięcia postępowania prowadzonego w trybie podstawowym</w:t>
      </w:r>
      <w:r w:rsidR="003826C4" w:rsidRPr="004A2E0B">
        <w:rPr>
          <w:rFonts w:ascii="Arial" w:hAnsi="Arial" w:cs="Arial"/>
          <w:sz w:val="20"/>
          <w:szCs w:val="20"/>
        </w:rPr>
        <w:t xml:space="preserve"> bez negocjacji</w:t>
      </w:r>
      <w:r w:rsidR="00DD0577" w:rsidRPr="004A2E0B">
        <w:rPr>
          <w:rFonts w:ascii="Arial" w:hAnsi="Arial" w:cs="Arial"/>
          <w:sz w:val="20"/>
          <w:szCs w:val="20"/>
        </w:rPr>
        <w:t xml:space="preserve"> zgodnie z Ustawą z dnia 11 września 2019</w:t>
      </w:r>
      <w:r w:rsidR="00A176C5">
        <w:rPr>
          <w:rFonts w:ascii="Arial" w:hAnsi="Arial" w:cs="Arial"/>
          <w:sz w:val="20"/>
          <w:szCs w:val="20"/>
        </w:rPr>
        <w:t xml:space="preserve"> </w:t>
      </w:r>
      <w:r w:rsidRPr="004A2E0B">
        <w:rPr>
          <w:rFonts w:ascii="Arial" w:hAnsi="Arial" w:cs="Arial"/>
          <w:sz w:val="20"/>
          <w:szCs w:val="20"/>
        </w:rPr>
        <w:t>r. Prawo za</w:t>
      </w:r>
      <w:r w:rsidR="00CD3BDF">
        <w:rPr>
          <w:rFonts w:ascii="Arial" w:hAnsi="Arial" w:cs="Arial"/>
          <w:sz w:val="20"/>
          <w:szCs w:val="20"/>
        </w:rPr>
        <w:t xml:space="preserve">mówień publicznych (Dz. U. z 2022 </w:t>
      </w:r>
      <w:r w:rsidRPr="004A2E0B">
        <w:rPr>
          <w:rFonts w:ascii="Arial" w:hAnsi="Arial" w:cs="Arial"/>
          <w:sz w:val="20"/>
          <w:szCs w:val="20"/>
        </w:rPr>
        <w:t xml:space="preserve">r. poz. </w:t>
      </w:r>
      <w:r w:rsidR="00CD3BDF">
        <w:rPr>
          <w:rFonts w:ascii="Arial" w:hAnsi="Arial" w:cs="Arial"/>
          <w:sz w:val="20"/>
          <w:szCs w:val="20"/>
        </w:rPr>
        <w:t>1710</w:t>
      </w:r>
      <w:r w:rsidR="00D265A0" w:rsidRPr="004A2E0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265A0" w:rsidRPr="004A2E0B">
        <w:rPr>
          <w:rFonts w:ascii="Arial" w:hAnsi="Arial" w:cs="Arial"/>
          <w:sz w:val="20"/>
          <w:szCs w:val="20"/>
        </w:rPr>
        <w:t>późn</w:t>
      </w:r>
      <w:proofErr w:type="spellEnd"/>
      <w:r w:rsidR="00D265A0" w:rsidRPr="004A2E0B">
        <w:rPr>
          <w:rFonts w:ascii="Arial" w:hAnsi="Arial" w:cs="Arial"/>
          <w:sz w:val="20"/>
          <w:szCs w:val="20"/>
        </w:rPr>
        <w:t>. zm.</w:t>
      </w:r>
      <w:r w:rsidR="00AE3F2D" w:rsidRPr="004A2E0B">
        <w:rPr>
          <w:rFonts w:ascii="Arial" w:hAnsi="Arial" w:cs="Arial"/>
          <w:sz w:val="20"/>
          <w:szCs w:val="20"/>
        </w:rPr>
        <w:t>)</w:t>
      </w:r>
    </w:p>
    <w:p w14:paraId="1BEDDF3B" w14:textId="401D3E40" w:rsidR="00B26E2C" w:rsidRPr="004A2E0B" w:rsidRDefault="00B26E2C" w:rsidP="002476C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 xml:space="preserve">Przedmiotem umowy jest dostawa </w:t>
      </w:r>
      <w:r w:rsidR="002747C3">
        <w:rPr>
          <w:rFonts w:ascii="Arial" w:hAnsi="Arial" w:cs="Arial"/>
          <w:sz w:val="20"/>
          <w:szCs w:val="20"/>
        </w:rPr>
        <w:t>100</w:t>
      </w:r>
      <w:r w:rsidRPr="004A2E0B">
        <w:rPr>
          <w:rFonts w:ascii="Arial" w:hAnsi="Arial" w:cs="Arial"/>
          <w:sz w:val="20"/>
          <w:szCs w:val="20"/>
        </w:rPr>
        <w:t> 000 litrów gazu p</w:t>
      </w:r>
      <w:r w:rsidR="00343DB0" w:rsidRPr="004A2E0B">
        <w:rPr>
          <w:rFonts w:ascii="Arial" w:hAnsi="Arial" w:cs="Arial"/>
          <w:sz w:val="20"/>
          <w:szCs w:val="20"/>
        </w:rPr>
        <w:t>łynnego propan</w:t>
      </w:r>
      <w:r w:rsidR="005757FE" w:rsidRPr="004A2E0B">
        <w:rPr>
          <w:rFonts w:ascii="Arial" w:hAnsi="Arial" w:cs="Arial"/>
          <w:sz w:val="20"/>
          <w:szCs w:val="20"/>
        </w:rPr>
        <w:t xml:space="preserve"> </w:t>
      </w:r>
      <w:r w:rsidRPr="004A2E0B">
        <w:rPr>
          <w:rFonts w:ascii="Arial" w:hAnsi="Arial" w:cs="Arial"/>
          <w:sz w:val="20"/>
          <w:szCs w:val="20"/>
        </w:rPr>
        <w:t>przeznaczonego do celów</w:t>
      </w:r>
      <w:r w:rsidR="00F92854" w:rsidRPr="004A2E0B">
        <w:rPr>
          <w:rFonts w:ascii="Arial" w:hAnsi="Arial" w:cs="Arial"/>
          <w:sz w:val="20"/>
          <w:szCs w:val="20"/>
        </w:rPr>
        <w:t xml:space="preserve"> </w:t>
      </w:r>
      <w:r w:rsidRPr="004A2E0B">
        <w:rPr>
          <w:rFonts w:ascii="Arial" w:hAnsi="Arial" w:cs="Arial"/>
          <w:sz w:val="20"/>
          <w:szCs w:val="20"/>
        </w:rPr>
        <w:t>grzewczych.</w:t>
      </w:r>
    </w:p>
    <w:p w14:paraId="0F999422" w14:textId="77777777" w:rsidR="00706944" w:rsidRPr="004A2E0B" w:rsidRDefault="00706944" w:rsidP="002476C5">
      <w:pPr>
        <w:spacing w:line="276" w:lineRule="auto"/>
        <w:ind w:firstLine="240"/>
        <w:jc w:val="center"/>
        <w:rPr>
          <w:rFonts w:ascii="Arial" w:hAnsi="Arial" w:cs="Arial"/>
          <w:b/>
          <w:sz w:val="20"/>
          <w:szCs w:val="20"/>
        </w:rPr>
      </w:pPr>
    </w:p>
    <w:p w14:paraId="11D48A96" w14:textId="77777777" w:rsidR="00B26E2C" w:rsidRPr="004A2E0B" w:rsidRDefault="00B26E2C" w:rsidP="002476C5">
      <w:pPr>
        <w:spacing w:line="276" w:lineRule="auto"/>
        <w:ind w:firstLine="240"/>
        <w:jc w:val="center"/>
        <w:rPr>
          <w:rFonts w:ascii="Arial" w:hAnsi="Arial" w:cs="Arial"/>
          <w:b/>
          <w:sz w:val="20"/>
          <w:szCs w:val="20"/>
        </w:rPr>
      </w:pPr>
      <w:r w:rsidRPr="004A2E0B">
        <w:rPr>
          <w:rFonts w:ascii="Arial" w:hAnsi="Arial" w:cs="Arial"/>
          <w:b/>
          <w:sz w:val="20"/>
          <w:szCs w:val="20"/>
        </w:rPr>
        <w:t>§ 2</w:t>
      </w:r>
    </w:p>
    <w:p w14:paraId="21D552BE" w14:textId="5C5EBF95" w:rsidR="00960D6E" w:rsidRPr="004A2E0B" w:rsidRDefault="00960D6E" w:rsidP="00960D6E">
      <w:pPr>
        <w:pStyle w:val="Akapitzlist"/>
        <w:numPr>
          <w:ilvl w:val="1"/>
          <w:numId w:val="28"/>
        </w:numPr>
        <w:spacing w:after="0"/>
        <w:ind w:left="360"/>
        <w:jc w:val="both"/>
        <w:rPr>
          <w:rFonts w:ascii="Arial" w:eastAsia="Times New Roman" w:hAnsi="Arial" w:cs="Arial"/>
          <w:kern w:val="32"/>
          <w:sz w:val="20"/>
          <w:szCs w:val="20"/>
          <w:lang w:eastAsia="x-none"/>
        </w:rPr>
      </w:pPr>
      <w:r w:rsidRPr="004A2E0B">
        <w:rPr>
          <w:rFonts w:ascii="Arial" w:eastAsia="Times New Roman" w:hAnsi="Arial" w:cs="Arial"/>
          <w:kern w:val="32"/>
          <w:sz w:val="20"/>
          <w:szCs w:val="20"/>
          <w:lang w:eastAsia="x-none"/>
        </w:rPr>
        <w:t xml:space="preserve">Przedmiotem zamówienia jest zakup i sukcesywne dostawy gazu płynnego propan do celów grzewczych w ilości ogółem </w:t>
      </w:r>
      <w:r w:rsidR="002747C3">
        <w:rPr>
          <w:rFonts w:ascii="Arial" w:eastAsia="Times New Roman" w:hAnsi="Arial" w:cs="Arial"/>
          <w:kern w:val="32"/>
          <w:sz w:val="20"/>
          <w:szCs w:val="20"/>
          <w:lang w:val="pl-PL" w:eastAsia="x-none"/>
        </w:rPr>
        <w:t>100</w:t>
      </w:r>
      <w:r w:rsidRPr="004A2E0B">
        <w:rPr>
          <w:rFonts w:ascii="Arial" w:eastAsia="Times New Roman" w:hAnsi="Arial" w:cs="Arial"/>
          <w:kern w:val="32"/>
          <w:sz w:val="20"/>
          <w:szCs w:val="20"/>
          <w:lang w:eastAsia="x-none"/>
        </w:rPr>
        <w:t xml:space="preserve"> 000 l w sezonie grzewczym 202</w:t>
      </w:r>
      <w:r w:rsidR="002747C3">
        <w:rPr>
          <w:rFonts w:ascii="Arial" w:eastAsia="Times New Roman" w:hAnsi="Arial" w:cs="Arial"/>
          <w:kern w:val="32"/>
          <w:sz w:val="20"/>
          <w:szCs w:val="20"/>
          <w:lang w:val="pl-PL" w:eastAsia="x-none"/>
        </w:rPr>
        <w:t>3</w:t>
      </w:r>
      <w:r w:rsidRPr="004A2E0B">
        <w:rPr>
          <w:rFonts w:ascii="Arial" w:eastAsia="Times New Roman" w:hAnsi="Arial" w:cs="Arial"/>
          <w:kern w:val="32"/>
          <w:sz w:val="20"/>
          <w:szCs w:val="20"/>
          <w:lang w:eastAsia="x-none"/>
        </w:rPr>
        <w:t>/202</w:t>
      </w:r>
      <w:r w:rsidR="002747C3">
        <w:rPr>
          <w:rFonts w:ascii="Arial" w:eastAsia="Times New Roman" w:hAnsi="Arial" w:cs="Arial"/>
          <w:kern w:val="32"/>
          <w:sz w:val="20"/>
          <w:szCs w:val="20"/>
          <w:lang w:val="pl-PL" w:eastAsia="x-none"/>
        </w:rPr>
        <w:t>4</w:t>
      </w:r>
      <w:r w:rsidRPr="004A2E0B">
        <w:rPr>
          <w:rFonts w:ascii="Arial" w:eastAsia="Times New Roman" w:hAnsi="Arial" w:cs="Arial"/>
          <w:kern w:val="32"/>
          <w:sz w:val="20"/>
          <w:szCs w:val="20"/>
          <w:lang w:eastAsia="x-none"/>
        </w:rPr>
        <w:t xml:space="preserve">. Podana ilość gazu jest szacunkowa i może ona ulec zmniejszeniu lub zwiększeniu w zależności od warunków atmosferycznych mających wpływ na ilość zużycia </w:t>
      </w:r>
      <w:r w:rsidR="006C0D91" w:rsidRPr="004A2E0B">
        <w:rPr>
          <w:rFonts w:ascii="Arial" w:eastAsia="Times New Roman" w:hAnsi="Arial" w:cs="Arial"/>
          <w:kern w:val="32"/>
          <w:sz w:val="20"/>
          <w:szCs w:val="20"/>
          <w:lang w:eastAsia="x-none"/>
        </w:rPr>
        <w:br/>
      </w:r>
      <w:r w:rsidRPr="004A2E0B">
        <w:rPr>
          <w:rFonts w:ascii="Arial" w:eastAsia="Times New Roman" w:hAnsi="Arial" w:cs="Arial"/>
          <w:kern w:val="32"/>
          <w:sz w:val="20"/>
          <w:szCs w:val="20"/>
          <w:lang w:eastAsia="x-none"/>
        </w:rPr>
        <w:t>z możliwością zakupu mniejszej ilości.</w:t>
      </w:r>
    </w:p>
    <w:p w14:paraId="0FD409FC" w14:textId="77777777" w:rsidR="00A4198B" w:rsidRPr="004A2E0B" w:rsidRDefault="00F92854" w:rsidP="00960D6E">
      <w:pPr>
        <w:keepNext/>
        <w:keepLines/>
        <w:numPr>
          <w:ilvl w:val="1"/>
          <w:numId w:val="28"/>
        </w:numPr>
        <w:tabs>
          <w:tab w:val="clear" w:pos="352"/>
          <w:tab w:val="num" w:pos="426"/>
        </w:tabs>
        <w:spacing w:line="276" w:lineRule="auto"/>
        <w:ind w:left="357" w:hanging="357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4A2E0B">
        <w:rPr>
          <w:rFonts w:ascii="Arial" w:hAnsi="Arial" w:cs="Arial"/>
          <w:color w:val="000000"/>
          <w:sz w:val="20"/>
          <w:szCs w:val="20"/>
        </w:rPr>
        <w:t>Kod określony we Wspólnym Sł</w:t>
      </w:r>
      <w:r w:rsidR="00EC66D5" w:rsidRPr="004A2E0B">
        <w:rPr>
          <w:rFonts w:ascii="Arial" w:hAnsi="Arial" w:cs="Arial"/>
          <w:color w:val="000000"/>
          <w:sz w:val="20"/>
          <w:szCs w:val="20"/>
        </w:rPr>
        <w:t xml:space="preserve">owniku Zamówień CPV:  </w:t>
      </w:r>
      <w:r w:rsidR="00EC66D5" w:rsidRPr="00AE1F26">
        <w:rPr>
          <w:rFonts w:ascii="Arial" w:hAnsi="Arial" w:cs="Arial"/>
          <w:sz w:val="20"/>
          <w:szCs w:val="20"/>
        </w:rPr>
        <w:t>09122110-4</w:t>
      </w:r>
      <w:r w:rsidRPr="00AE1F26">
        <w:rPr>
          <w:rFonts w:ascii="Arial" w:hAnsi="Arial" w:cs="Arial"/>
          <w:color w:val="000000"/>
          <w:sz w:val="20"/>
          <w:szCs w:val="20"/>
        </w:rPr>
        <w:t>.</w:t>
      </w:r>
    </w:p>
    <w:p w14:paraId="548FBC8C" w14:textId="77777777" w:rsidR="00960D6E" w:rsidRPr="004A2E0B" w:rsidRDefault="00960D6E" w:rsidP="00960D6E">
      <w:pPr>
        <w:keepNext/>
        <w:keepLines/>
        <w:numPr>
          <w:ilvl w:val="1"/>
          <w:numId w:val="28"/>
        </w:numPr>
        <w:spacing w:line="276" w:lineRule="auto"/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Dostawy gazu realizowane będą w partiach w dni robocze do nw. obiektów Zamawiającego:</w:t>
      </w:r>
    </w:p>
    <w:p w14:paraId="294122F3" w14:textId="77777777" w:rsidR="00960D6E" w:rsidRPr="004A2E0B" w:rsidRDefault="00960D6E" w:rsidP="00960D6E">
      <w:pPr>
        <w:pStyle w:val="Akapitzlist"/>
        <w:keepNext/>
        <w:keepLines/>
        <w:numPr>
          <w:ilvl w:val="0"/>
          <w:numId w:val="39"/>
        </w:num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Szkoła Podstawowa im. Św. Jana Pawła II w Starych Bogaczowicach, ul. Główna 172A, 58-312 Stare Bogaczowice,</w:t>
      </w:r>
    </w:p>
    <w:p w14:paraId="42E680D2" w14:textId="78EF401E" w:rsidR="00960D6E" w:rsidRDefault="00960D6E" w:rsidP="00960D6E">
      <w:pPr>
        <w:pStyle w:val="Akapitzlist"/>
        <w:keepNext/>
        <w:keepLines/>
        <w:numPr>
          <w:ilvl w:val="0"/>
          <w:numId w:val="39"/>
        </w:numPr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Budynek mieszkalny przy ul. Szkolnej</w:t>
      </w:r>
      <w:r w:rsidR="002747C3">
        <w:rPr>
          <w:rFonts w:ascii="Arial" w:hAnsi="Arial" w:cs="Arial"/>
          <w:sz w:val="20"/>
          <w:szCs w:val="20"/>
          <w:lang w:val="pl-PL"/>
        </w:rPr>
        <w:t xml:space="preserve"> 2A i 2B</w:t>
      </w:r>
      <w:r w:rsidRPr="004A2E0B">
        <w:rPr>
          <w:rFonts w:ascii="Arial" w:hAnsi="Arial" w:cs="Arial"/>
          <w:sz w:val="20"/>
          <w:szCs w:val="20"/>
        </w:rPr>
        <w:t>, 58-311 Struga, dz. Nr 170/1 obręb 0008 Struga.</w:t>
      </w:r>
    </w:p>
    <w:p w14:paraId="1B8616D4" w14:textId="59740940" w:rsidR="002747C3" w:rsidRPr="002747C3" w:rsidRDefault="002747C3" w:rsidP="002747C3">
      <w:pPr>
        <w:pStyle w:val="Standard"/>
        <w:numPr>
          <w:ilvl w:val="0"/>
          <w:numId w:val="39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2747C3">
        <w:rPr>
          <w:rFonts w:ascii="Arial" w:hAnsi="Arial"/>
          <w:sz w:val="20"/>
          <w:szCs w:val="20"/>
        </w:rPr>
        <w:t>Budynek mieszkalny przy ul. Szkolnej (budynek aktualnie w budowie), 58-311 Struga, dz. nr 162/6, 170/1 obręb 0008 Struga.</w:t>
      </w:r>
    </w:p>
    <w:p w14:paraId="1FE8C924" w14:textId="77777777" w:rsidR="00960D6E" w:rsidRPr="004A2E0B" w:rsidRDefault="00960D6E" w:rsidP="00960D6E">
      <w:pPr>
        <w:keepNext/>
        <w:keepLines/>
        <w:spacing w:line="276" w:lineRule="auto"/>
        <w:ind w:left="340"/>
        <w:jc w:val="both"/>
        <w:outlineLvl w:val="0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 xml:space="preserve">Dostawy będą odbywać się cyklicznie w ilościach podanych przy zamówieniach telefonicznych lub drogą elektroniczną z 3 dniowym wyprzedzeniem. Dostawa ma być realizowana w ciągu 72 godzin od chwili zamówienia. </w:t>
      </w:r>
    </w:p>
    <w:p w14:paraId="40791D2E" w14:textId="77777777" w:rsidR="00960D6E" w:rsidRDefault="00960D6E" w:rsidP="00960D6E">
      <w:pPr>
        <w:pStyle w:val="Akapitzlist"/>
        <w:numPr>
          <w:ilvl w:val="1"/>
          <w:numId w:val="28"/>
        </w:numPr>
        <w:ind w:left="36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4A2E0B">
        <w:rPr>
          <w:rFonts w:ascii="Arial" w:eastAsia="Times New Roman" w:hAnsi="Arial" w:cs="Arial"/>
          <w:sz w:val="20"/>
          <w:szCs w:val="20"/>
          <w:lang w:val="pl-PL" w:eastAsia="pl-PL"/>
        </w:rPr>
        <w:t xml:space="preserve">Wykonawca zobowiązuje się dostarczyć przedmiot zamówienia do obiektów wskazanych w pkt 3 na własny koszt </w:t>
      </w:r>
      <w:r w:rsidR="006C0D91" w:rsidRPr="004A2E0B">
        <w:rPr>
          <w:rFonts w:ascii="Arial" w:eastAsia="Times New Roman" w:hAnsi="Arial" w:cs="Arial"/>
          <w:sz w:val="20"/>
          <w:szCs w:val="20"/>
          <w:lang w:val="pl-PL" w:eastAsia="pl-PL"/>
        </w:rPr>
        <w:br/>
      </w:r>
      <w:r w:rsidRPr="004A2E0B">
        <w:rPr>
          <w:rFonts w:ascii="Arial" w:eastAsia="Times New Roman" w:hAnsi="Arial" w:cs="Arial"/>
          <w:sz w:val="20"/>
          <w:szCs w:val="20"/>
          <w:lang w:val="pl-PL" w:eastAsia="pl-PL"/>
        </w:rPr>
        <w:t>i własne ryzyko.</w:t>
      </w:r>
    </w:p>
    <w:p w14:paraId="016142E9" w14:textId="77777777" w:rsidR="00942838" w:rsidRPr="004A2E0B" w:rsidRDefault="00942838" w:rsidP="00960D6E">
      <w:pPr>
        <w:pStyle w:val="Akapitzlist"/>
        <w:numPr>
          <w:ilvl w:val="1"/>
          <w:numId w:val="28"/>
        </w:numPr>
        <w:ind w:left="36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Dostarczony gaz powinien spełniać wymagania Polskiej Normy ora</w:t>
      </w:r>
      <w:r w:rsidR="009D09AD">
        <w:rPr>
          <w:rFonts w:ascii="Arial" w:eastAsia="Times New Roman" w:hAnsi="Arial" w:cs="Arial"/>
          <w:sz w:val="20"/>
          <w:szCs w:val="20"/>
          <w:lang w:val="pl-PL" w:eastAsia="pl-PL"/>
        </w:rPr>
        <w:t>z posiadać świadectwo jakości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wydane przez podmiot uprawniony do kontroli jakości.</w:t>
      </w:r>
    </w:p>
    <w:p w14:paraId="0B5085EB" w14:textId="77777777" w:rsidR="00960D6E" w:rsidRPr="00910722" w:rsidRDefault="00E532E0" w:rsidP="00960D6E">
      <w:pPr>
        <w:pStyle w:val="Akapitzlist"/>
        <w:numPr>
          <w:ilvl w:val="1"/>
          <w:numId w:val="28"/>
        </w:numPr>
        <w:ind w:left="36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hAnsi="Arial" w:cs="Arial"/>
          <w:sz w:val="20"/>
          <w:szCs w:val="20"/>
        </w:rPr>
        <w:t xml:space="preserve">Gaz propan </w:t>
      </w:r>
      <w:r>
        <w:rPr>
          <w:rFonts w:ascii="Arial" w:hAnsi="Arial" w:cs="Arial"/>
          <w:sz w:val="20"/>
          <w:szCs w:val="20"/>
          <w:lang w:val="pl-PL"/>
        </w:rPr>
        <w:t>Wykonawca</w:t>
      </w:r>
      <w:r w:rsidR="00960D6E" w:rsidRPr="004A2E0B">
        <w:rPr>
          <w:rFonts w:ascii="Arial" w:hAnsi="Arial" w:cs="Arial"/>
          <w:sz w:val="20"/>
          <w:szCs w:val="20"/>
        </w:rPr>
        <w:t xml:space="preserve"> dostarczy autocysterną, która będzie wyposażona w legalizowany licznik oraz wąż </w:t>
      </w:r>
      <w:r w:rsidR="001E3FEE">
        <w:rPr>
          <w:rFonts w:ascii="Arial" w:hAnsi="Arial" w:cs="Arial"/>
          <w:sz w:val="20"/>
          <w:szCs w:val="20"/>
        </w:rPr>
        <w:br/>
      </w:r>
      <w:r w:rsidR="00960D6E" w:rsidRPr="004A2E0B">
        <w:rPr>
          <w:rFonts w:ascii="Arial" w:hAnsi="Arial" w:cs="Arial"/>
          <w:sz w:val="20"/>
          <w:szCs w:val="20"/>
        </w:rPr>
        <w:t xml:space="preserve">z odpowiednią końcówką. </w:t>
      </w:r>
      <w:r w:rsidR="00942838">
        <w:rPr>
          <w:rFonts w:ascii="Arial" w:hAnsi="Arial" w:cs="Arial"/>
          <w:sz w:val="20"/>
          <w:szCs w:val="20"/>
          <w:lang w:val="pl-PL"/>
        </w:rPr>
        <w:t>Przed rozpoczęciem napełniania zbiornika Wykonawca zobowiązany jest okazywać Zamawiającemu dokument potwierdzający legalizację urządzenia pomiarowego.</w:t>
      </w:r>
    </w:p>
    <w:p w14:paraId="2B2E2E5D" w14:textId="77777777" w:rsidR="005757FE" w:rsidRPr="004A2E0B" w:rsidRDefault="005757FE" w:rsidP="002476C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5B56849" w14:textId="77777777" w:rsidR="007331BF" w:rsidRPr="004A2E0B" w:rsidRDefault="00B26E2C" w:rsidP="00241D6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2E0B">
        <w:rPr>
          <w:rFonts w:ascii="Arial" w:hAnsi="Arial" w:cs="Arial"/>
          <w:b/>
          <w:sz w:val="20"/>
          <w:szCs w:val="20"/>
        </w:rPr>
        <w:t xml:space="preserve">§ </w:t>
      </w:r>
      <w:r w:rsidR="00241D67" w:rsidRPr="004A2E0B">
        <w:rPr>
          <w:rFonts w:ascii="Arial" w:hAnsi="Arial" w:cs="Arial"/>
          <w:b/>
          <w:sz w:val="20"/>
          <w:szCs w:val="20"/>
        </w:rPr>
        <w:t>3</w:t>
      </w:r>
    </w:p>
    <w:p w14:paraId="3B6E8715" w14:textId="77777777" w:rsidR="004206D9" w:rsidRPr="004A2E0B" w:rsidRDefault="004206D9" w:rsidP="004206D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4A2E0B">
        <w:rPr>
          <w:rFonts w:ascii="Arial" w:hAnsi="Arial" w:cs="Arial"/>
          <w:sz w:val="20"/>
        </w:rPr>
        <w:t xml:space="preserve">Szacunkowa łączna wartość umowy zgodnie z formularzem </w:t>
      </w:r>
      <w:r w:rsidR="00715A50" w:rsidRPr="004A2E0B">
        <w:rPr>
          <w:rFonts w:ascii="Arial" w:hAnsi="Arial" w:cs="Arial"/>
          <w:sz w:val="20"/>
          <w:lang w:val="pl-PL"/>
        </w:rPr>
        <w:t xml:space="preserve">cenowym </w:t>
      </w:r>
      <w:r w:rsidRPr="004A2E0B">
        <w:rPr>
          <w:rFonts w:ascii="Arial" w:hAnsi="Arial" w:cs="Arial"/>
          <w:sz w:val="20"/>
        </w:rPr>
        <w:t xml:space="preserve">oferty Wykonawcy stanowiącym załącznik nr </w:t>
      </w:r>
      <w:r w:rsidR="00241D67" w:rsidRPr="004A2E0B">
        <w:rPr>
          <w:rFonts w:ascii="Arial" w:hAnsi="Arial" w:cs="Arial"/>
          <w:sz w:val="20"/>
        </w:rPr>
        <w:t>1</w:t>
      </w:r>
      <w:r w:rsidRPr="004A2E0B">
        <w:rPr>
          <w:rFonts w:ascii="Arial" w:hAnsi="Arial" w:cs="Arial"/>
          <w:sz w:val="20"/>
        </w:rPr>
        <w:t xml:space="preserve"> do umowy wynosi:</w:t>
      </w:r>
    </w:p>
    <w:p w14:paraId="1A41088F" w14:textId="77777777" w:rsidR="004206D9" w:rsidRPr="004A2E0B" w:rsidRDefault="004206D9" w:rsidP="004206D9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4A2E0B">
        <w:rPr>
          <w:rFonts w:ascii="Arial" w:hAnsi="Arial" w:cs="Arial"/>
          <w:sz w:val="20"/>
        </w:rPr>
        <w:t>netto: ………………….. słownie złotych ………………………………………………………………………….................</w:t>
      </w:r>
    </w:p>
    <w:p w14:paraId="4BF22287" w14:textId="77777777" w:rsidR="004206D9" w:rsidRPr="004A2E0B" w:rsidRDefault="004206D9" w:rsidP="004206D9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4A2E0B">
        <w:rPr>
          <w:rFonts w:ascii="Arial" w:hAnsi="Arial" w:cs="Arial"/>
          <w:sz w:val="20"/>
        </w:rPr>
        <w:t xml:space="preserve">brutto:………………….. słownie złotych …………………………………………….……………………………………….. </w:t>
      </w:r>
      <w:r w:rsidRPr="004A2E0B">
        <w:rPr>
          <w:rFonts w:ascii="Arial" w:hAnsi="Arial" w:cs="Arial"/>
          <w:sz w:val="20"/>
        </w:rPr>
        <w:br/>
        <w:t>w tym podatek VAT 23% kwota: ……………………… słownie złotych: …………………………………………………..</w:t>
      </w:r>
    </w:p>
    <w:p w14:paraId="232360F3" w14:textId="77777777" w:rsidR="004206D9" w:rsidRPr="004A2E0B" w:rsidRDefault="004206D9" w:rsidP="00241D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4A2E0B">
        <w:rPr>
          <w:rFonts w:ascii="Arial" w:hAnsi="Arial" w:cs="Arial"/>
          <w:sz w:val="20"/>
        </w:rPr>
        <w:t xml:space="preserve">Cena ta obejmuje koszty związane z dostawą tj. koszt gazu, koszt </w:t>
      </w:r>
      <w:r w:rsidR="006C0D91" w:rsidRPr="004A2E0B">
        <w:rPr>
          <w:rFonts w:ascii="Arial" w:hAnsi="Arial" w:cs="Arial"/>
          <w:sz w:val="20"/>
        </w:rPr>
        <w:t>dostawy, w tym koszt transportu</w:t>
      </w:r>
      <w:r w:rsidRPr="004A2E0B">
        <w:rPr>
          <w:rFonts w:ascii="Arial" w:hAnsi="Arial" w:cs="Arial"/>
          <w:sz w:val="20"/>
        </w:rPr>
        <w:t>, koszt rozładunku i wszelkie inne koszty, bez których wykonanie zamówienia byłoby niemożliwe.</w:t>
      </w:r>
    </w:p>
    <w:p w14:paraId="1F4AFDD5" w14:textId="77777777" w:rsidR="00241D67" w:rsidRPr="004A2E0B" w:rsidRDefault="00241D67" w:rsidP="0067217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4A2E0B">
        <w:rPr>
          <w:rFonts w:ascii="Arial" w:hAnsi="Arial" w:cs="Arial"/>
          <w:sz w:val="20"/>
        </w:rPr>
        <w:lastRenderedPageBreak/>
        <w:t>Cena netto za 1 litr gazu będzie obliczana na podstawie następującej formuły: iloczyn ceny hurtowej netto za 1 litr gaz</w:t>
      </w:r>
      <w:r w:rsidR="006C0D91" w:rsidRPr="004A2E0B">
        <w:rPr>
          <w:rFonts w:ascii="Arial" w:hAnsi="Arial" w:cs="Arial"/>
          <w:sz w:val="20"/>
        </w:rPr>
        <w:t>u</w:t>
      </w:r>
      <w:r w:rsidRPr="004A2E0B">
        <w:rPr>
          <w:rFonts w:ascii="Arial" w:hAnsi="Arial" w:cs="Arial"/>
          <w:sz w:val="20"/>
        </w:rPr>
        <w:t xml:space="preserve"> opublikowanego na stronie internetowej </w:t>
      </w:r>
      <w:r w:rsidR="0067217F" w:rsidRPr="004A2E0B">
        <w:rPr>
          <w:rFonts w:ascii="Arial" w:hAnsi="Arial" w:cs="Arial"/>
          <w:sz w:val="20"/>
        </w:rPr>
        <w:t xml:space="preserve">www.orlenpaliwa.com.pl </w:t>
      </w:r>
      <w:r w:rsidR="0067217F" w:rsidRPr="004A2E0B">
        <w:rPr>
          <w:rFonts w:ascii="Arial" w:hAnsi="Arial" w:cs="Arial"/>
          <w:b/>
          <w:sz w:val="20"/>
        </w:rPr>
        <w:t xml:space="preserve">Notowania </w:t>
      </w:r>
      <w:proofErr w:type="spellStart"/>
      <w:r w:rsidR="0067217F" w:rsidRPr="004A2E0B">
        <w:rPr>
          <w:rFonts w:ascii="Arial" w:hAnsi="Arial" w:cs="Arial"/>
          <w:b/>
          <w:sz w:val="20"/>
        </w:rPr>
        <w:t>Loco</w:t>
      </w:r>
      <w:proofErr w:type="spellEnd"/>
      <w:r w:rsidR="0067217F" w:rsidRPr="004A2E0B">
        <w:rPr>
          <w:rFonts w:ascii="Arial" w:hAnsi="Arial" w:cs="Arial"/>
          <w:b/>
          <w:sz w:val="20"/>
        </w:rPr>
        <w:t xml:space="preserve"> terminal dla gazu Propan</w:t>
      </w:r>
      <w:r w:rsidR="0067217F" w:rsidRPr="004A2E0B">
        <w:rPr>
          <w:rFonts w:ascii="Arial" w:hAnsi="Arial" w:cs="Arial"/>
          <w:sz w:val="20"/>
        </w:rPr>
        <w:t xml:space="preserve"> dotyczące terminalu w Płocku </w:t>
      </w:r>
      <w:r w:rsidRPr="004A2E0B">
        <w:rPr>
          <w:rFonts w:ascii="Arial" w:hAnsi="Arial" w:cs="Arial"/>
          <w:sz w:val="20"/>
        </w:rPr>
        <w:t>w dniu złożenia zamówienia</w:t>
      </w:r>
      <w:r w:rsidR="00A27611" w:rsidRPr="004A2E0B">
        <w:rPr>
          <w:rFonts w:ascii="Arial" w:hAnsi="Arial" w:cs="Arial"/>
          <w:sz w:val="20"/>
        </w:rPr>
        <w:t xml:space="preserve"> pomniejszonej</w:t>
      </w:r>
      <w:r w:rsidR="00363155">
        <w:rPr>
          <w:rFonts w:ascii="Arial" w:hAnsi="Arial" w:cs="Arial"/>
          <w:sz w:val="20"/>
          <w:lang w:val="pl-PL"/>
        </w:rPr>
        <w:t xml:space="preserve"> </w:t>
      </w:r>
      <w:r w:rsidR="00363155">
        <w:rPr>
          <w:rFonts w:ascii="Arial" w:hAnsi="Arial" w:cs="Arial"/>
          <w:b/>
          <w:sz w:val="20"/>
          <w:lang w:val="pl-PL"/>
        </w:rPr>
        <w:t xml:space="preserve">i/lub </w:t>
      </w:r>
      <w:r w:rsidR="00363155">
        <w:rPr>
          <w:rFonts w:ascii="Arial" w:hAnsi="Arial" w:cs="Arial"/>
          <w:sz w:val="20"/>
          <w:lang w:val="pl-PL"/>
        </w:rPr>
        <w:t>powiększonej</w:t>
      </w:r>
      <w:r w:rsidR="00A27611" w:rsidRPr="004A2E0B">
        <w:rPr>
          <w:rFonts w:ascii="Arial" w:hAnsi="Arial" w:cs="Arial"/>
          <w:sz w:val="20"/>
        </w:rPr>
        <w:t xml:space="preserve"> o stały</w:t>
      </w:r>
      <w:r w:rsidR="00363155">
        <w:rPr>
          <w:rFonts w:ascii="Arial" w:hAnsi="Arial" w:cs="Arial"/>
          <w:sz w:val="20"/>
          <w:lang w:val="pl-PL"/>
        </w:rPr>
        <w:t>/ą</w:t>
      </w:r>
      <w:r w:rsidR="00A27611" w:rsidRPr="004A2E0B">
        <w:rPr>
          <w:rFonts w:ascii="Arial" w:hAnsi="Arial" w:cs="Arial"/>
          <w:sz w:val="20"/>
        </w:rPr>
        <w:t xml:space="preserve"> </w:t>
      </w:r>
      <w:r w:rsidR="001E3FEE">
        <w:rPr>
          <w:rFonts w:ascii="Arial" w:hAnsi="Arial" w:cs="Arial"/>
          <w:sz w:val="20"/>
        </w:rPr>
        <w:br/>
      </w:r>
      <w:r w:rsidR="00A27611" w:rsidRPr="004A2E0B">
        <w:rPr>
          <w:rFonts w:ascii="Arial" w:hAnsi="Arial" w:cs="Arial"/>
          <w:sz w:val="20"/>
        </w:rPr>
        <w:t>i niezmienny</w:t>
      </w:r>
      <w:r w:rsidR="00363155">
        <w:rPr>
          <w:rFonts w:ascii="Arial" w:hAnsi="Arial" w:cs="Arial"/>
          <w:sz w:val="20"/>
          <w:lang w:val="pl-PL"/>
        </w:rPr>
        <w:t>/ą</w:t>
      </w:r>
      <w:r w:rsidR="00A27611" w:rsidRPr="004A2E0B">
        <w:rPr>
          <w:rFonts w:ascii="Arial" w:hAnsi="Arial" w:cs="Arial"/>
          <w:sz w:val="20"/>
        </w:rPr>
        <w:t xml:space="preserve"> </w:t>
      </w:r>
      <w:r w:rsidR="00B15AEB" w:rsidRPr="004A2E0B">
        <w:rPr>
          <w:rFonts w:ascii="Arial" w:hAnsi="Arial" w:cs="Arial"/>
          <w:sz w:val="20"/>
        </w:rPr>
        <w:t>procentowy</w:t>
      </w:r>
      <w:r w:rsidR="00363155">
        <w:rPr>
          <w:rFonts w:ascii="Arial" w:hAnsi="Arial" w:cs="Arial"/>
          <w:sz w:val="20"/>
          <w:lang w:val="pl-PL"/>
        </w:rPr>
        <w:t>/ą</w:t>
      </w:r>
      <w:r w:rsidR="00B15AEB" w:rsidRPr="004A2E0B">
        <w:rPr>
          <w:rFonts w:ascii="Arial" w:hAnsi="Arial" w:cs="Arial"/>
          <w:sz w:val="20"/>
        </w:rPr>
        <w:t xml:space="preserve"> upust</w:t>
      </w:r>
      <w:r w:rsidR="00A27611" w:rsidRPr="004A2E0B">
        <w:rPr>
          <w:rFonts w:ascii="Arial" w:hAnsi="Arial" w:cs="Arial"/>
          <w:sz w:val="20"/>
        </w:rPr>
        <w:t xml:space="preserve"> </w:t>
      </w:r>
      <w:r w:rsidR="00363155">
        <w:rPr>
          <w:rFonts w:ascii="Arial" w:hAnsi="Arial" w:cs="Arial"/>
          <w:b/>
          <w:sz w:val="20"/>
          <w:lang w:val="pl-PL"/>
        </w:rPr>
        <w:t xml:space="preserve">i/lub </w:t>
      </w:r>
      <w:r w:rsidR="00363155">
        <w:rPr>
          <w:rFonts w:ascii="Arial" w:hAnsi="Arial" w:cs="Arial"/>
          <w:sz w:val="20"/>
          <w:lang w:val="pl-PL"/>
        </w:rPr>
        <w:t xml:space="preserve">marżę </w:t>
      </w:r>
      <w:r w:rsidR="00A27611" w:rsidRPr="004A2E0B">
        <w:rPr>
          <w:rFonts w:ascii="Arial" w:hAnsi="Arial" w:cs="Arial"/>
          <w:sz w:val="20"/>
        </w:rPr>
        <w:t>zadeklarowany</w:t>
      </w:r>
      <w:r w:rsidR="00363155">
        <w:rPr>
          <w:rFonts w:ascii="Arial" w:hAnsi="Arial" w:cs="Arial"/>
          <w:sz w:val="20"/>
          <w:lang w:val="pl-PL"/>
        </w:rPr>
        <w:t>/ą</w:t>
      </w:r>
      <w:r w:rsidR="00A27611" w:rsidRPr="004A2E0B">
        <w:rPr>
          <w:rFonts w:ascii="Arial" w:hAnsi="Arial" w:cs="Arial"/>
          <w:sz w:val="20"/>
        </w:rPr>
        <w:t xml:space="preserve"> w formularzu </w:t>
      </w:r>
      <w:r w:rsidR="00B15AEB" w:rsidRPr="004A2E0B">
        <w:rPr>
          <w:rFonts w:ascii="Arial" w:hAnsi="Arial" w:cs="Arial"/>
          <w:sz w:val="20"/>
        </w:rPr>
        <w:t>cenowym oferty</w:t>
      </w:r>
      <w:r w:rsidRPr="004A2E0B">
        <w:rPr>
          <w:rFonts w:ascii="Arial" w:hAnsi="Arial" w:cs="Arial"/>
          <w:sz w:val="20"/>
        </w:rPr>
        <w:t xml:space="preserve"> i iloś</w:t>
      </w:r>
      <w:r w:rsidR="0067217F" w:rsidRPr="004A2E0B">
        <w:rPr>
          <w:rFonts w:ascii="Arial" w:hAnsi="Arial" w:cs="Arial"/>
          <w:sz w:val="20"/>
        </w:rPr>
        <w:t>ci zamawianego gazu propan</w:t>
      </w:r>
      <w:r w:rsidRPr="004A2E0B">
        <w:rPr>
          <w:rFonts w:ascii="Arial" w:hAnsi="Arial" w:cs="Arial"/>
          <w:sz w:val="20"/>
        </w:rPr>
        <w:t>.</w:t>
      </w:r>
    </w:p>
    <w:p w14:paraId="1AF886A9" w14:textId="77777777" w:rsidR="002C3F11" w:rsidRPr="002C3F11" w:rsidRDefault="00715A50" w:rsidP="00241D6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4A2E0B">
        <w:rPr>
          <w:rFonts w:ascii="Arial" w:hAnsi="Arial" w:cs="Arial"/>
          <w:sz w:val="20"/>
          <w:lang w:val="pl-PL"/>
        </w:rPr>
        <w:t>Zadeklarowany</w:t>
      </w:r>
      <w:r w:rsidR="005328A1">
        <w:rPr>
          <w:rFonts w:ascii="Arial" w:hAnsi="Arial" w:cs="Arial"/>
          <w:sz w:val="20"/>
          <w:lang w:val="pl-PL"/>
        </w:rPr>
        <w:t>/ą</w:t>
      </w:r>
      <w:r w:rsidRPr="004A2E0B">
        <w:rPr>
          <w:rFonts w:ascii="Arial" w:hAnsi="Arial" w:cs="Arial"/>
          <w:sz w:val="20"/>
          <w:lang w:val="pl-PL"/>
        </w:rPr>
        <w:t xml:space="preserve"> w formularzu cenowym oferty procentowy</w:t>
      </w:r>
      <w:r w:rsidR="005328A1">
        <w:rPr>
          <w:rFonts w:ascii="Arial" w:hAnsi="Arial" w:cs="Arial"/>
          <w:sz w:val="20"/>
          <w:lang w:val="pl-PL"/>
        </w:rPr>
        <w:t>/ą</w:t>
      </w:r>
      <w:r w:rsidR="002C3F11">
        <w:rPr>
          <w:rFonts w:ascii="Arial" w:hAnsi="Arial" w:cs="Arial"/>
          <w:sz w:val="20"/>
          <w:lang w:val="pl-PL"/>
        </w:rPr>
        <w:t>:</w:t>
      </w:r>
    </w:p>
    <w:p w14:paraId="4B52B04D" w14:textId="77777777" w:rsidR="002C3F11" w:rsidRPr="002C3F11" w:rsidRDefault="00715A50" w:rsidP="00F2517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</w:rPr>
      </w:pPr>
      <w:r w:rsidRPr="002C3F11">
        <w:rPr>
          <w:rFonts w:ascii="Arial" w:hAnsi="Arial" w:cs="Arial"/>
          <w:sz w:val="20"/>
          <w:lang w:val="pl-PL"/>
        </w:rPr>
        <w:t>upust</w:t>
      </w:r>
      <w:r w:rsidR="005328A1" w:rsidRPr="002C3F11">
        <w:rPr>
          <w:rFonts w:ascii="Arial" w:hAnsi="Arial" w:cs="Arial"/>
          <w:sz w:val="20"/>
          <w:lang w:val="pl-PL"/>
        </w:rPr>
        <w:t xml:space="preserve"> </w:t>
      </w:r>
      <w:r w:rsidRPr="002C3F11">
        <w:rPr>
          <w:rFonts w:ascii="Arial" w:hAnsi="Arial" w:cs="Arial"/>
          <w:sz w:val="20"/>
          <w:lang w:val="pl-PL"/>
        </w:rPr>
        <w:t>za jed</w:t>
      </w:r>
      <w:r w:rsidR="00F32255">
        <w:rPr>
          <w:rFonts w:ascii="Arial" w:hAnsi="Arial" w:cs="Arial"/>
          <w:sz w:val="20"/>
          <w:lang w:val="pl-PL"/>
        </w:rPr>
        <w:t>en litr gazu w wysokości ………. %, oraz</w:t>
      </w:r>
    </w:p>
    <w:p w14:paraId="3E424893" w14:textId="77777777" w:rsidR="002C3F11" w:rsidRPr="002C3F11" w:rsidRDefault="002C3F11" w:rsidP="00F2517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m</w:t>
      </w:r>
      <w:r w:rsidRPr="002C3F11">
        <w:rPr>
          <w:rFonts w:ascii="Arial" w:hAnsi="Arial" w:cs="Arial"/>
          <w:sz w:val="20"/>
          <w:lang w:val="pl-PL"/>
        </w:rPr>
        <w:t xml:space="preserve">arżę za jeden litr gazu w wysokości …...... % </w:t>
      </w:r>
    </w:p>
    <w:p w14:paraId="0FE6F7A3" w14:textId="77777777" w:rsidR="002C3F11" w:rsidRDefault="002C3F11" w:rsidP="002C3F11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2C3F11">
        <w:rPr>
          <w:rFonts w:ascii="Arial" w:hAnsi="Arial" w:cs="Arial"/>
          <w:sz w:val="20"/>
        </w:rPr>
        <w:t>ceny jednostkowej netto jest stały/a i niezmienny/a w całym okresie trwania umowy.</w:t>
      </w:r>
    </w:p>
    <w:p w14:paraId="2AB6DF97" w14:textId="77777777" w:rsidR="002C3F11" w:rsidRPr="002C3F11" w:rsidRDefault="002C3F11" w:rsidP="002C3F11">
      <w:pPr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44AC603F" w14:textId="77777777" w:rsidR="00241D67" w:rsidRPr="004A2E0B" w:rsidRDefault="00B15AEB" w:rsidP="00B15AEB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</w:rPr>
      </w:pPr>
      <w:r w:rsidRPr="004A2E0B">
        <w:rPr>
          <w:rFonts w:ascii="Arial" w:hAnsi="Arial" w:cs="Arial"/>
          <w:sz w:val="20"/>
        </w:rPr>
        <w:t>W</w:t>
      </w:r>
      <w:r w:rsidR="00241D67" w:rsidRPr="004A2E0B">
        <w:rPr>
          <w:rFonts w:ascii="Arial" w:hAnsi="Arial" w:cs="Arial"/>
          <w:sz w:val="20"/>
        </w:rPr>
        <w:t>ykonawca odpowiada za naliczenie stosownej stawki podatku VAT, zgodnej z obowiązującymi przepisami.</w:t>
      </w:r>
    </w:p>
    <w:p w14:paraId="23F53A2A" w14:textId="77777777" w:rsidR="00241D67" w:rsidRPr="004A2E0B" w:rsidRDefault="00B26E2C" w:rsidP="00241D67">
      <w:pPr>
        <w:pStyle w:val="Akapitzlist"/>
        <w:numPr>
          <w:ilvl w:val="0"/>
          <w:numId w:val="35"/>
        </w:numP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</w:rPr>
        <w:t xml:space="preserve">Podstawą </w:t>
      </w:r>
      <w:r w:rsidR="00403B3A" w:rsidRPr="004A2E0B">
        <w:rPr>
          <w:rFonts w:ascii="Arial" w:hAnsi="Arial" w:cs="Arial"/>
          <w:sz w:val="20"/>
        </w:rPr>
        <w:t>uregulowania przez Zamawiającego</w:t>
      </w:r>
      <w:r w:rsidRPr="004A2E0B">
        <w:rPr>
          <w:rFonts w:ascii="Arial" w:hAnsi="Arial" w:cs="Arial"/>
          <w:sz w:val="20"/>
        </w:rPr>
        <w:t xml:space="preserve"> należności za dostawy wymienione w § 1 ust. 2 stanowi faktura VAT wystawiona przez Wykonawcę po każdej dostawie.</w:t>
      </w:r>
      <w:r w:rsidR="00AE3F2D" w:rsidRPr="004A2E0B">
        <w:rPr>
          <w:rFonts w:ascii="Arial" w:hAnsi="Arial" w:cs="Arial"/>
          <w:sz w:val="20"/>
        </w:rPr>
        <w:t xml:space="preserve"> </w:t>
      </w:r>
    </w:p>
    <w:p w14:paraId="11C5189B" w14:textId="77777777" w:rsidR="00193608" w:rsidRPr="004A2E0B" w:rsidRDefault="0090376D" w:rsidP="00241D67">
      <w:pPr>
        <w:pStyle w:val="Akapitzlist"/>
        <w:numPr>
          <w:ilvl w:val="0"/>
          <w:numId w:val="35"/>
        </w:numP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</w:rPr>
        <w:t>Wszystkie faktur</w:t>
      </w:r>
      <w:r w:rsidR="00CA5EAB" w:rsidRPr="004A2E0B">
        <w:rPr>
          <w:rFonts w:ascii="Arial" w:hAnsi="Arial" w:cs="Arial"/>
          <w:sz w:val="20"/>
        </w:rPr>
        <w:t xml:space="preserve">y wystawiane przez Wykonawcę </w:t>
      </w:r>
      <w:r w:rsidRPr="004A2E0B">
        <w:rPr>
          <w:rFonts w:ascii="Arial" w:hAnsi="Arial" w:cs="Arial"/>
          <w:sz w:val="20"/>
        </w:rPr>
        <w:t>winny być opatrzone opisem:</w:t>
      </w:r>
    </w:p>
    <w:p w14:paraId="514DA064" w14:textId="77777777" w:rsidR="00241D67" w:rsidRPr="004A2E0B" w:rsidRDefault="0090376D" w:rsidP="00FC1EC5">
      <w:pPr>
        <w:pStyle w:val="Domylnie"/>
        <w:snapToGrid/>
        <w:spacing w:line="276" w:lineRule="auto"/>
        <w:ind w:left="360"/>
        <w:jc w:val="both"/>
        <w:rPr>
          <w:rFonts w:ascii="Arial" w:hAnsi="Arial" w:cs="Arial"/>
          <w:b/>
          <w:sz w:val="20"/>
        </w:rPr>
      </w:pPr>
      <w:r w:rsidRPr="004A2E0B">
        <w:rPr>
          <w:rFonts w:ascii="Arial" w:hAnsi="Arial" w:cs="Arial"/>
          <w:b/>
          <w:sz w:val="20"/>
        </w:rPr>
        <w:t xml:space="preserve">Nabywca: </w:t>
      </w:r>
      <w:r w:rsidR="00997EFC" w:rsidRPr="004A2E0B">
        <w:rPr>
          <w:rFonts w:ascii="Arial" w:hAnsi="Arial" w:cs="Arial"/>
          <w:b/>
          <w:sz w:val="20"/>
        </w:rPr>
        <w:t>Gmina Stare Bogaczowice, ul. Główna 132, 58 –312 Stare Bogaczowice, NIP 8862572827</w:t>
      </w:r>
    </w:p>
    <w:p w14:paraId="2A0EEB01" w14:textId="77777777" w:rsidR="00B26E2C" w:rsidRPr="004A2E0B" w:rsidRDefault="00B26E2C" w:rsidP="00241D67">
      <w:pPr>
        <w:pStyle w:val="Domylnie"/>
        <w:numPr>
          <w:ilvl w:val="0"/>
          <w:numId w:val="35"/>
        </w:numPr>
        <w:snapToGrid/>
        <w:spacing w:line="276" w:lineRule="auto"/>
        <w:jc w:val="both"/>
        <w:rPr>
          <w:rFonts w:ascii="Arial" w:hAnsi="Arial" w:cs="Arial"/>
          <w:sz w:val="20"/>
        </w:rPr>
      </w:pPr>
      <w:r w:rsidRPr="004A2E0B">
        <w:rPr>
          <w:rFonts w:ascii="Arial" w:hAnsi="Arial" w:cs="Arial"/>
          <w:sz w:val="20"/>
        </w:rPr>
        <w:t>Płatność zostanie</w:t>
      </w:r>
      <w:r w:rsidR="00973AE8" w:rsidRPr="004A2E0B">
        <w:rPr>
          <w:rFonts w:ascii="Arial" w:hAnsi="Arial" w:cs="Arial"/>
          <w:sz w:val="20"/>
        </w:rPr>
        <w:t xml:space="preserve"> dokonana przelewem w terminie 3</w:t>
      </w:r>
      <w:r w:rsidRPr="004A2E0B">
        <w:rPr>
          <w:rFonts w:ascii="Arial" w:hAnsi="Arial" w:cs="Arial"/>
          <w:sz w:val="20"/>
        </w:rPr>
        <w:t>0 dni, od dnia wystawienia faktury, na konto Wykonawcy nr</w:t>
      </w:r>
      <w:r w:rsidR="00997EFC" w:rsidRPr="004A2E0B">
        <w:rPr>
          <w:rFonts w:ascii="Arial" w:hAnsi="Arial" w:cs="Arial"/>
          <w:sz w:val="20"/>
        </w:rPr>
        <w:t xml:space="preserve"> </w:t>
      </w:r>
      <w:r w:rsidRPr="004A2E0B">
        <w:rPr>
          <w:rFonts w:ascii="Arial" w:hAnsi="Arial" w:cs="Arial"/>
          <w:sz w:val="20"/>
        </w:rPr>
        <w:t>.........................................................................................................</w:t>
      </w:r>
    </w:p>
    <w:p w14:paraId="195A5491" w14:textId="77777777" w:rsidR="00AE3F2D" w:rsidRPr="004A2E0B" w:rsidRDefault="00AE3F2D" w:rsidP="00B15AE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6AF1ED" w14:textId="77777777" w:rsidR="00B26E2C" w:rsidRPr="004A2E0B" w:rsidRDefault="00B15AEB" w:rsidP="00AE3F2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2E0B">
        <w:rPr>
          <w:rFonts w:ascii="Arial" w:hAnsi="Arial" w:cs="Arial"/>
          <w:b/>
          <w:sz w:val="20"/>
          <w:szCs w:val="20"/>
        </w:rPr>
        <w:t>§ 4</w:t>
      </w:r>
    </w:p>
    <w:p w14:paraId="56CFF43A" w14:textId="77777777" w:rsidR="00B26E2C" w:rsidRPr="004A2E0B" w:rsidRDefault="00DD0577" w:rsidP="00DD05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Dostawca zobowiązany jest przedłożyć</w:t>
      </w:r>
      <w:r w:rsidR="00E96057" w:rsidRPr="004A2E0B">
        <w:rPr>
          <w:rFonts w:ascii="Arial" w:hAnsi="Arial" w:cs="Arial"/>
          <w:sz w:val="20"/>
          <w:szCs w:val="20"/>
        </w:rPr>
        <w:t xml:space="preserve"> Zamawiającemu</w:t>
      </w:r>
      <w:r w:rsidRPr="004A2E0B">
        <w:rPr>
          <w:rFonts w:ascii="Arial" w:hAnsi="Arial" w:cs="Arial"/>
          <w:sz w:val="20"/>
          <w:szCs w:val="20"/>
        </w:rPr>
        <w:t xml:space="preserve"> dokument /świadectwo jakości/ w dniu dostawy potwierdzający jakość dostarczonego gazu. </w:t>
      </w:r>
    </w:p>
    <w:p w14:paraId="02D93AD4" w14:textId="77777777" w:rsidR="00DD0577" w:rsidRPr="004A2E0B" w:rsidRDefault="00DD0577" w:rsidP="00DD05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B27DC0" w14:textId="77777777" w:rsidR="00B26E2C" w:rsidRPr="004A2E0B" w:rsidRDefault="00B15AEB" w:rsidP="00AE3F2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2E0B">
        <w:rPr>
          <w:rFonts w:ascii="Arial" w:hAnsi="Arial" w:cs="Arial"/>
          <w:b/>
          <w:sz w:val="20"/>
          <w:szCs w:val="20"/>
        </w:rPr>
        <w:t>§ 5</w:t>
      </w:r>
    </w:p>
    <w:p w14:paraId="748F2B6E" w14:textId="77777777" w:rsidR="00B26E2C" w:rsidRPr="00A176C5" w:rsidRDefault="00A176C5" w:rsidP="00923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76C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B26E2C" w:rsidRPr="00A176C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ykonawca zapłaci kary umowne z tytułu </w:t>
      </w:r>
      <w:r w:rsidR="00D037D1">
        <w:rPr>
          <w:rFonts w:ascii="Arial" w:hAnsi="Arial" w:cs="Arial"/>
          <w:sz w:val="20"/>
          <w:szCs w:val="20"/>
        </w:rPr>
        <w:t>niewykonania lub nienależytego wykonania umowy w następujących przypadkach i wysokościach:</w:t>
      </w:r>
    </w:p>
    <w:p w14:paraId="33821565" w14:textId="25447944" w:rsidR="00B26E2C" w:rsidRPr="007843FC" w:rsidRDefault="00B26E2C" w:rsidP="00923862">
      <w:pPr>
        <w:pStyle w:val="Domylnie"/>
        <w:numPr>
          <w:ilvl w:val="0"/>
          <w:numId w:val="5"/>
        </w:numPr>
        <w:snapToGrid/>
        <w:spacing w:line="276" w:lineRule="auto"/>
        <w:jc w:val="both"/>
        <w:rPr>
          <w:rFonts w:ascii="Arial" w:hAnsi="Arial" w:cs="Arial"/>
          <w:sz w:val="20"/>
        </w:rPr>
      </w:pPr>
      <w:r w:rsidRPr="007843FC">
        <w:rPr>
          <w:rFonts w:ascii="Arial" w:hAnsi="Arial" w:cs="Arial"/>
          <w:sz w:val="20"/>
        </w:rPr>
        <w:t>0,1 % wartości zamówienia</w:t>
      </w:r>
      <w:r w:rsidR="00F7465F" w:rsidRPr="007843FC">
        <w:rPr>
          <w:rFonts w:ascii="Arial" w:hAnsi="Arial" w:cs="Arial"/>
          <w:sz w:val="20"/>
        </w:rPr>
        <w:t xml:space="preserve"> określonej w </w:t>
      </w:r>
      <w:r w:rsidR="00F7465F" w:rsidRPr="007843FC">
        <w:rPr>
          <w:rFonts w:ascii="Arial" w:hAnsi="Arial" w:cs="Arial"/>
          <w:b/>
          <w:sz w:val="20"/>
        </w:rPr>
        <w:t>§ 3 ust.1 (wartość brutto)</w:t>
      </w:r>
      <w:r w:rsidR="00F7465F" w:rsidRPr="007843FC">
        <w:rPr>
          <w:rFonts w:ascii="Arial" w:hAnsi="Arial" w:cs="Arial"/>
          <w:sz w:val="20"/>
        </w:rPr>
        <w:t xml:space="preserve"> </w:t>
      </w:r>
      <w:r w:rsidRPr="007843FC">
        <w:rPr>
          <w:rFonts w:ascii="Arial" w:hAnsi="Arial" w:cs="Arial"/>
          <w:sz w:val="20"/>
        </w:rPr>
        <w:t xml:space="preserve"> za każdy dzień zwłoki w wykonaniu zamówienia,</w:t>
      </w:r>
    </w:p>
    <w:p w14:paraId="207B960A" w14:textId="57DA8D42" w:rsidR="00B26E2C" w:rsidRPr="007843FC" w:rsidRDefault="00B26E2C" w:rsidP="0092386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5 % wartości zamówienia</w:t>
      </w:r>
      <w:r w:rsidR="00F7465F" w:rsidRPr="007843FC">
        <w:rPr>
          <w:rFonts w:ascii="Arial" w:hAnsi="Arial" w:cs="Arial"/>
          <w:sz w:val="20"/>
        </w:rPr>
        <w:t xml:space="preserve"> określonej w </w:t>
      </w:r>
      <w:r w:rsidR="00F7465F" w:rsidRPr="007843FC">
        <w:rPr>
          <w:rFonts w:ascii="Arial" w:hAnsi="Arial" w:cs="Arial"/>
          <w:b/>
          <w:sz w:val="20"/>
          <w:szCs w:val="20"/>
        </w:rPr>
        <w:t xml:space="preserve">§ </w:t>
      </w:r>
      <w:r w:rsidR="00F7465F" w:rsidRPr="007843FC">
        <w:rPr>
          <w:rFonts w:ascii="Arial" w:hAnsi="Arial" w:cs="Arial"/>
          <w:b/>
          <w:sz w:val="20"/>
        </w:rPr>
        <w:t>3 ust.1 (wartość brutto)</w:t>
      </w:r>
      <w:r w:rsidR="00F7465F" w:rsidRPr="007843FC">
        <w:rPr>
          <w:rFonts w:ascii="Arial" w:hAnsi="Arial" w:cs="Arial"/>
          <w:sz w:val="20"/>
        </w:rPr>
        <w:t xml:space="preserve">  </w:t>
      </w:r>
      <w:r w:rsidRPr="007843FC">
        <w:rPr>
          <w:rFonts w:ascii="Arial" w:hAnsi="Arial" w:cs="Arial"/>
          <w:sz w:val="20"/>
          <w:szCs w:val="20"/>
        </w:rPr>
        <w:t xml:space="preserve"> w przypadku odstąpienia od umowy.</w:t>
      </w:r>
    </w:p>
    <w:p w14:paraId="4037C903" w14:textId="77777777" w:rsidR="009E7272" w:rsidRPr="00910722" w:rsidRDefault="00910722" w:rsidP="00923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0722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9E7272" w:rsidRPr="00910722">
        <w:rPr>
          <w:rFonts w:ascii="Arial" w:hAnsi="Arial" w:cs="Arial"/>
          <w:sz w:val="20"/>
          <w:szCs w:val="20"/>
        </w:rPr>
        <w:t>Maksymalna wysokość kar umownych nie moż</w:t>
      </w:r>
      <w:r w:rsidR="00D037D1" w:rsidRPr="00910722">
        <w:rPr>
          <w:rFonts w:ascii="Arial" w:hAnsi="Arial" w:cs="Arial"/>
          <w:sz w:val="20"/>
          <w:szCs w:val="20"/>
        </w:rPr>
        <w:t>e przekroczyć 30% wartości zamówienia.</w:t>
      </w:r>
    </w:p>
    <w:p w14:paraId="37274797" w14:textId="77777777" w:rsidR="00910722" w:rsidRDefault="00910722" w:rsidP="009238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Każdorazowe obciążenie karą umowną nastąpi na podstawie noty obciążeniowej.</w:t>
      </w:r>
    </w:p>
    <w:p w14:paraId="78F23AFA" w14:textId="77777777" w:rsidR="00910722" w:rsidRDefault="00910722" w:rsidP="009238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Kary umowne nie wyłączają prawa dochodzenia przez Zamawiającego odszkodowania przewyższającego wysokość zastrzeżonych kar umownych, na zasadach ogólnych.</w:t>
      </w:r>
    </w:p>
    <w:p w14:paraId="7FCD81D3" w14:textId="77777777" w:rsidR="00910722" w:rsidRPr="00910722" w:rsidRDefault="00923862" w:rsidP="009238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910722">
        <w:rPr>
          <w:rFonts w:ascii="Arial" w:hAnsi="Arial" w:cs="Arial"/>
          <w:sz w:val="20"/>
        </w:rPr>
        <w:t xml:space="preserve">Zamawiający zastrzega sobie prawo do </w:t>
      </w:r>
      <w:r>
        <w:rPr>
          <w:rFonts w:ascii="Arial" w:hAnsi="Arial" w:cs="Arial"/>
          <w:sz w:val="20"/>
        </w:rPr>
        <w:t>potrącenia naliczonych kar umownych z należytego Wykonawcy wynagrodzenia, na co wykonawca wyraża zgodę.</w:t>
      </w:r>
    </w:p>
    <w:p w14:paraId="09FA8958" w14:textId="77777777" w:rsidR="00B26E2C" w:rsidRPr="004A2E0B" w:rsidRDefault="00B26E2C" w:rsidP="00AE3F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73BB06" w14:textId="77777777" w:rsidR="00B26E2C" w:rsidRPr="004A2E0B" w:rsidRDefault="00B15AEB" w:rsidP="00AE3F2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2E0B">
        <w:rPr>
          <w:rFonts w:ascii="Arial" w:hAnsi="Arial" w:cs="Arial"/>
          <w:b/>
          <w:sz w:val="20"/>
          <w:szCs w:val="20"/>
        </w:rPr>
        <w:t>§ 6</w:t>
      </w:r>
    </w:p>
    <w:p w14:paraId="51DACF03" w14:textId="5544A9CD" w:rsidR="0093543A" w:rsidRPr="004A2E0B" w:rsidRDefault="00461869" w:rsidP="0093543A">
      <w:pPr>
        <w:numPr>
          <w:ilvl w:val="0"/>
          <w:numId w:val="17"/>
        </w:numPr>
        <w:tabs>
          <w:tab w:val="num" w:pos="28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 trwania umowy od dnia jej podpisania </w:t>
      </w:r>
      <w:r w:rsidR="0093543A" w:rsidRPr="004A2E0B">
        <w:rPr>
          <w:rFonts w:ascii="Arial" w:hAnsi="Arial" w:cs="Arial"/>
          <w:sz w:val="20"/>
          <w:szCs w:val="20"/>
        </w:rPr>
        <w:t xml:space="preserve">do </w:t>
      </w:r>
      <w:r w:rsidR="00193608" w:rsidRPr="004A2E0B">
        <w:rPr>
          <w:rFonts w:ascii="Arial" w:hAnsi="Arial" w:cs="Arial"/>
          <w:sz w:val="20"/>
          <w:szCs w:val="20"/>
        </w:rPr>
        <w:t>3</w:t>
      </w:r>
      <w:r w:rsidR="00EA09D7" w:rsidRPr="004A2E0B">
        <w:rPr>
          <w:rFonts w:ascii="Arial" w:hAnsi="Arial" w:cs="Arial"/>
          <w:sz w:val="20"/>
          <w:szCs w:val="20"/>
        </w:rPr>
        <w:t>1</w:t>
      </w:r>
      <w:r w:rsidR="00193608" w:rsidRPr="004A2E0B">
        <w:rPr>
          <w:rFonts w:ascii="Arial" w:hAnsi="Arial" w:cs="Arial"/>
          <w:sz w:val="20"/>
          <w:szCs w:val="20"/>
        </w:rPr>
        <w:t>.</w:t>
      </w:r>
      <w:r w:rsidR="005C4F10" w:rsidRPr="004A2E0B">
        <w:rPr>
          <w:rFonts w:ascii="Arial" w:hAnsi="Arial" w:cs="Arial"/>
          <w:sz w:val="20"/>
          <w:szCs w:val="20"/>
        </w:rPr>
        <w:t>05.202</w:t>
      </w:r>
      <w:r w:rsidR="002747C3">
        <w:rPr>
          <w:rFonts w:ascii="Arial" w:hAnsi="Arial" w:cs="Arial"/>
          <w:sz w:val="20"/>
          <w:szCs w:val="20"/>
        </w:rPr>
        <w:t>4</w:t>
      </w:r>
      <w:r w:rsidR="005C4F10" w:rsidRPr="004A2E0B">
        <w:rPr>
          <w:rFonts w:ascii="Arial" w:hAnsi="Arial" w:cs="Arial"/>
          <w:sz w:val="20"/>
          <w:szCs w:val="20"/>
        </w:rPr>
        <w:t xml:space="preserve"> </w:t>
      </w:r>
      <w:r w:rsidR="00193608" w:rsidRPr="004A2E0B">
        <w:rPr>
          <w:rFonts w:ascii="Arial" w:hAnsi="Arial" w:cs="Arial"/>
          <w:sz w:val="20"/>
          <w:szCs w:val="20"/>
        </w:rPr>
        <w:t>r.</w:t>
      </w:r>
    </w:p>
    <w:p w14:paraId="52448D6A" w14:textId="77777777" w:rsidR="0093543A" w:rsidRPr="004A2E0B" w:rsidRDefault="0093543A" w:rsidP="0093543A">
      <w:pPr>
        <w:numPr>
          <w:ilvl w:val="0"/>
          <w:numId w:val="17"/>
        </w:numPr>
        <w:tabs>
          <w:tab w:val="num" w:pos="28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Dniem rozpoczynającym termin realizacji zamówienia jest dzień podpisania umowy.</w:t>
      </w:r>
    </w:p>
    <w:p w14:paraId="2AF207DB" w14:textId="77777777" w:rsidR="00706944" w:rsidRPr="004A2E0B" w:rsidRDefault="00706944" w:rsidP="00AE3F2D">
      <w:pPr>
        <w:numPr>
          <w:ilvl w:val="0"/>
          <w:numId w:val="17"/>
        </w:numPr>
        <w:tabs>
          <w:tab w:val="num" w:pos="28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Za datę wykonania umowy uważa się datę dostarczenia Zamawiającemu ostatniej partii przedmiotu zamówienia</w:t>
      </w:r>
      <w:r w:rsidR="002F3A98" w:rsidRPr="004A2E0B">
        <w:rPr>
          <w:rFonts w:ascii="Arial" w:hAnsi="Arial" w:cs="Arial"/>
          <w:sz w:val="20"/>
          <w:szCs w:val="20"/>
        </w:rPr>
        <w:t>.</w:t>
      </w:r>
    </w:p>
    <w:p w14:paraId="22242910" w14:textId="77777777" w:rsidR="00F600E1" w:rsidRPr="004A2E0B" w:rsidRDefault="00B26E2C" w:rsidP="00AE3F2D">
      <w:pPr>
        <w:numPr>
          <w:ilvl w:val="0"/>
          <w:numId w:val="17"/>
        </w:numPr>
        <w:tabs>
          <w:tab w:val="num" w:pos="28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Jeżeli przedmiot umowy jest realizowany w sposób wadliwy lub sprzeczny z umową, lub</w:t>
      </w:r>
      <w:r w:rsidR="00F600E1" w:rsidRPr="004A2E0B">
        <w:rPr>
          <w:rFonts w:ascii="Arial" w:hAnsi="Arial" w:cs="Arial"/>
          <w:sz w:val="20"/>
          <w:szCs w:val="20"/>
        </w:rPr>
        <w:t xml:space="preserve"> </w:t>
      </w:r>
      <w:r w:rsidRPr="004A2E0B">
        <w:rPr>
          <w:rFonts w:ascii="Arial" w:hAnsi="Arial" w:cs="Arial"/>
          <w:sz w:val="20"/>
          <w:szCs w:val="20"/>
        </w:rPr>
        <w:t>jeżeli jedna ze stron naruszy postanowi</w:t>
      </w:r>
      <w:r w:rsidR="00D7273D" w:rsidRPr="004A2E0B">
        <w:rPr>
          <w:rFonts w:ascii="Arial" w:hAnsi="Arial" w:cs="Arial"/>
          <w:sz w:val="20"/>
          <w:szCs w:val="20"/>
        </w:rPr>
        <w:t>enia niniejsze</w:t>
      </w:r>
      <w:r w:rsidR="00403B3A" w:rsidRPr="004A2E0B">
        <w:rPr>
          <w:rFonts w:ascii="Arial" w:hAnsi="Arial" w:cs="Arial"/>
          <w:sz w:val="20"/>
          <w:szCs w:val="20"/>
        </w:rPr>
        <w:t>j umowy, zarówno Zamawiający</w:t>
      </w:r>
      <w:r w:rsidR="00D7273D" w:rsidRPr="004A2E0B">
        <w:rPr>
          <w:rFonts w:ascii="Arial" w:hAnsi="Arial" w:cs="Arial"/>
          <w:sz w:val="20"/>
          <w:szCs w:val="20"/>
        </w:rPr>
        <w:t xml:space="preserve"> jak </w:t>
      </w:r>
      <w:r w:rsidRPr="004A2E0B">
        <w:rPr>
          <w:rFonts w:ascii="Arial" w:hAnsi="Arial" w:cs="Arial"/>
          <w:sz w:val="20"/>
          <w:szCs w:val="20"/>
        </w:rPr>
        <w:t>i Wykonawca może od umowy odstąpić po uprzednim 1 – miesięcznym wypowiedzeniu.</w:t>
      </w:r>
    </w:p>
    <w:p w14:paraId="60480FBF" w14:textId="77777777" w:rsidR="00706944" w:rsidRPr="004A2E0B" w:rsidRDefault="00706944" w:rsidP="00706944">
      <w:pPr>
        <w:numPr>
          <w:ilvl w:val="0"/>
          <w:numId w:val="17"/>
        </w:numPr>
        <w:suppressAutoHyphens/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Zamawiający i Wykonawca podejmą starania w celu polubownego rozstrzygnięcia wszelkich sporów powstałych między nimi a wynikających z umowy lub pozostających w pośrednim bądź bezpośrednim związku z umową, na drodze bezpośrednich negocjacji.</w:t>
      </w:r>
    </w:p>
    <w:p w14:paraId="4790F06C" w14:textId="77777777" w:rsidR="00B26E2C" w:rsidRPr="004A2E0B" w:rsidRDefault="005D293B" w:rsidP="00AE3F2D">
      <w:pPr>
        <w:numPr>
          <w:ilvl w:val="0"/>
          <w:numId w:val="17"/>
        </w:numPr>
        <w:tabs>
          <w:tab w:val="num" w:pos="28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W przypadku nie</w:t>
      </w:r>
      <w:r w:rsidR="00B26E2C" w:rsidRPr="004A2E0B">
        <w:rPr>
          <w:rFonts w:ascii="Arial" w:hAnsi="Arial" w:cs="Arial"/>
          <w:sz w:val="20"/>
          <w:szCs w:val="20"/>
        </w:rPr>
        <w:t xml:space="preserve">możności polubownego rozstrzygnięcia sporu w sposób określony w </w:t>
      </w:r>
      <w:r w:rsidR="00BE14E3" w:rsidRPr="004A2E0B">
        <w:rPr>
          <w:rFonts w:ascii="Arial" w:hAnsi="Arial" w:cs="Arial"/>
          <w:sz w:val="20"/>
          <w:szCs w:val="20"/>
        </w:rPr>
        <w:t xml:space="preserve">punkcie </w:t>
      </w:r>
      <w:r w:rsidR="003E629A" w:rsidRPr="004A2E0B">
        <w:rPr>
          <w:rFonts w:ascii="Arial" w:hAnsi="Arial" w:cs="Arial"/>
          <w:sz w:val="20"/>
          <w:szCs w:val="20"/>
        </w:rPr>
        <w:t>5</w:t>
      </w:r>
      <w:r w:rsidR="00BE14E3" w:rsidRPr="004A2E0B">
        <w:rPr>
          <w:rFonts w:ascii="Arial" w:hAnsi="Arial" w:cs="Arial"/>
          <w:sz w:val="20"/>
          <w:szCs w:val="20"/>
        </w:rPr>
        <w:t>, wynikły spór</w:t>
      </w:r>
      <w:r w:rsidR="00F600E1" w:rsidRPr="004A2E0B">
        <w:rPr>
          <w:rFonts w:ascii="Arial" w:hAnsi="Arial" w:cs="Arial"/>
          <w:sz w:val="20"/>
          <w:szCs w:val="20"/>
        </w:rPr>
        <w:t xml:space="preserve"> </w:t>
      </w:r>
      <w:r w:rsidR="00B26E2C" w:rsidRPr="004A2E0B">
        <w:rPr>
          <w:rFonts w:ascii="Arial" w:hAnsi="Arial" w:cs="Arial"/>
          <w:sz w:val="20"/>
          <w:szCs w:val="20"/>
        </w:rPr>
        <w:t xml:space="preserve">rozpatrywany </w:t>
      </w:r>
      <w:r w:rsidR="00BE14E3" w:rsidRPr="004A2E0B">
        <w:rPr>
          <w:rFonts w:ascii="Arial" w:hAnsi="Arial" w:cs="Arial"/>
          <w:sz w:val="20"/>
          <w:szCs w:val="20"/>
        </w:rPr>
        <w:t xml:space="preserve">będzie </w:t>
      </w:r>
      <w:r w:rsidR="00B26E2C" w:rsidRPr="004A2E0B">
        <w:rPr>
          <w:rFonts w:ascii="Arial" w:hAnsi="Arial" w:cs="Arial"/>
          <w:sz w:val="20"/>
          <w:szCs w:val="20"/>
        </w:rPr>
        <w:t>przez Sąd właściwy mie</w:t>
      </w:r>
      <w:r w:rsidR="00D7273D" w:rsidRPr="004A2E0B">
        <w:rPr>
          <w:rFonts w:ascii="Arial" w:hAnsi="Arial" w:cs="Arial"/>
          <w:sz w:val="20"/>
          <w:szCs w:val="20"/>
        </w:rPr>
        <w:t>jsc</w:t>
      </w:r>
      <w:r w:rsidR="00403B3A" w:rsidRPr="004A2E0B">
        <w:rPr>
          <w:rFonts w:ascii="Arial" w:hAnsi="Arial" w:cs="Arial"/>
          <w:sz w:val="20"/>
          <w:szCs w:val="20"/>
        </w:rPr>
        <w:t>owo dla siedziby Zamawiającego</w:t>
      </w:r>
      <w:r w:rsidR="00B26E2C" w:rsidRPr="004A2E0B">
        <w:rPr>
          <w:rFonts w:ascii="Arial" w:hAnsi="Arial" w:cs="Arial"/>
          <w:sz w:val="20"/>
          <w:szCs w:val="20"/>
        </w:rPr>
        <w:t>.</w:t>
      </w:r>
    </w:p>
    <w:p w14:paraId="1E643781" w14:textId="77777777" w:rsidR="00B26E2C" w:rsidRPr="004A2E0B" w:rsidRDefault="00B26E2C" w:rsidP="00AE3F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B2024B" w14:textId="77777777" w:rsidR="006100B1" w:rsidRPr="006100B1" w:rsidRDefault="006100B1" w:rsidP="006100B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14:paraId="190EB417" w14:textId="77777777" w:rsidR="006100B1" w:rsidRPr="008530A3" w:rsidRDefault="006100B1" w:rsidP="008530A3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30A3">
        <w:rPr>
          <w:rFonts w:ascii="Arial" w:hAnsi="Arial" w:cs="Arial"/>
          <w:sz w:val="20"/>
          <w:szCs w:val="20"/>
        </w:rPr>
        <w:t>Przedmiot umowy Wykonawca wykona osobiście bądź przy udziale Podwykonawców lub dalszych Podwykonawców.</w:t>
      </w:r>
    </w:p>
    <w:p w14:paraId="641F9CB6" w14:textId="77777777" w:rsidR="006100B1" w:rsidRPr="008530A3" w:rsidRDefault="006100B1" w:rsidP="008530A3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30A3">
        <w:rPr>
          <w:rFonts w:ascii="Arial" w:hAnsi="Arial" w:cs="Arial"/>
          <w:sz w:val="20"/>
          <w:szCs w:val="20"/>
        </w:rPr>
        <w:t>Wykonawca zobowiązany jest do przedstawienia Zamawiającemu, w jego siedzibie, w formie pisemnej, poświadczonej za zgodność z oryginałem kopii umowy z Podwykonawcą /nowym Podwykonawcą i zmian do tej umowy w terminie 7 dni od ich zawarcia.</w:t>
      </w:r>
    </w:p>
    <w:p w14:paraId="2BCBE176" w14:textId="77777777" w:rsidR="006100B1" w:rsidRPr="008530A3" w:rsidRDefault="006100B1" w:rsidP="008530A3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30A3">
        <w:rPr>
          <w:rFonts w:ascii="Arial" w:hAnsi="Arial" w:cs="Arial"/>
          <w:sz w:val="20"/>
          <w:szCs w:val="20"/>
        </w:rPr>
        <w:lastRenderedPageBreak/>
        <w:t>Wykonawca odpowiada za działanie bądź zaniechanie Podwykonawców w pełnym zakresie, bez ograniczenia, jak za swoje własne działanie bądź zaniechanie.</w:t>
      </w:r>
    </w:p>
    <w:p w14:paraId="4795428F" w14:textId="77777777" w:rsidR="006100B1" w:rsidRPr="008530A3" w:rsidRDefault="006100B1" w:rsidP="008530A3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30A3">
        <w:rPr>
          <w:rFonts w:ascii="Arial" w:hAnsi="Arial" w:cs="Arial"/>
          <w:sz w:val="20"/>
          <w:szCs w:val="20"/>
        </w:rPr>
        <w:t>Wykonawca oświadcza, że zamierza powierzyć realizację części zamówienia następującym podwykonawcom:</w:t>
      </w:r>
    </w:p>
    <w:p w14:paraId="442747DC" w14:textId="77777777" w:rsidR="006100B1" w:rsidRPr="006B0751" w:rsidRDefault="006100B1" w:rsidP="006B075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51">
        <w:rPr>
          <w:rFonts w:ascii="Arial" w:hAnsi="Arial" w:cs="Arial"/>
          <w:sz w:val="20"/>
          <w:szCs w:val="20"/>
        </w:rPr>
        <w:t xml:space="preserve">Nazwa podwykonawcy: …………………... </w:t>
      </w:r>
    </w:p>
    <w:p w14:paraId="31FC8995" w14:textId="77777777" w:rsidR="006100B1" w:rsidRPr="006B0751" w:rsidRDefault="006100B1" w:rsidP="006B0751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0751">
        <w:rPr>
          <w:rFonts w:ascii="Arial" w:hAnsi="Arial" w:cs="Arial"/>
          <w:sz w:val="20"/>
          <w:szCs w:val="20"/>
        </w:rPr>
        <w:t xml:space="preserve">Opis powierzonej części zamówienia: …………………….. </w:t>
      </w:r>
    </w:p>
    <w:p w14:paraId="12FAB4F9" w14:textId="594D3157" w:rsidR="006100B1" w:rsidRPr="005B276E" w:rsidRDefault="006100B1" w:rsidP="006100B1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30A3">
        <w:rPr>
          <w:rFonts w:ascii="Arial" w:hAnsi="Arial" w:cs="Arial"/>
          <w:sz w:val="20"/>
          <w:szCs w:val="20"/>
        </w:rPr>
        <w:t>Wykonawca, wynagrodzenie należne Podwykonawcy lub dalszemu Podwykonawcy za wykonany przedmiot umowy, pokryje ze środków własnych, a jego rozliczenie przez Zamawiającego nastąpi w oparciu o protokół odbioru oraz dowód zapłaty lub oświadczenie Podwykonawcy lub dalszego Podwykonawcy o uregulowaniu przez Wykonawcę na jego rzecz należności za zrealizowane usługi, przy czym brak oświadczenia lub dowodu zapłaty Podwykonawcy lub dalszemu Podwykonawcy wstrzymuje wypłatę wynagrodzenia dla Wykonawcy w części należnej Podwykonawcy lub dalszemu Podwykonawcy do czasu ich przedłożenia.</w:t>
      </w:r>
    </w:p>
    <w:p w14:paraId="36FD6F80" w14:textId="77777777" w:rsidR="00B26E2C" w:rsidRPr="004A2E0B" w:rsidRDefault="006100B1" w:rsidP="00AE3F2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14:paraId="42654B74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1.</w:t>
      </w:r>
      <w:r w:rsidRPr="007843FC">
        <w:rPr>
          <w:rFonts w:ascii="Arial" w:hAnsi="Arial" w:cs="Arial"/>
          <w:sz w:val="20"/>
          <w:szCs w:val="20"/>
        </w:rPr>
        <w:tab/>
        <w:t>Wszelkie zmiany umowy, wymagają zgody stron i zachowania formy pisemnego aneksu pod rygorem nieważności, za wyjątkiem przypadków opisanych w ust. 3 pkt. 2 lit. a, b i c.</w:t>
      </w:r>
    </w:p>
    <w:p w14:paraId="430C6D6B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2.</w:t>
      </w:r>
      <w:r w:rsidRPr="007843FC">
        <w:rPr>
          <w:rFonts w:ascii="Arial" w:hAnsi="Arial" w:cs="Arial"/>
          <w:sz w:val="20"/>
          <w:szCs w:val="20"/>
        </w:rPr>
        <w:tab/>
        <w:t xml:space="preserve">Istotna zmiana zawartej umowy, określona w art. 454 ust. 2 </w:t>
      </w:r>
      <w:proofErr w:type="spellStart"/>
      <w:r w:rsidRPr="007843FC">
        <w:rPr>
          <w:rFonts w:ascii="Arial" w:hAnsi="Arial" w:cs="Arial"/>
          <w:sz w:val="20"/>
          <w:szCs w:val="20"/>
        </w:rPr>
        <w:t>Pzp</w:t>
      </w:r>
      <w:proofErr w:type="spellEnd"/>
      <w:r w:rsidRPr="007843FC">
        <w:rPr>
          <w:rFonts w:ascii="Arial" w:hAnsi="Arial" w:cs="Arial"/>
          <w:sz w:val="20"/>
          <w:szCs w:val="20"/>
        </w:rPr>
        <w:t>, nie jest dopuszczalna.</w:t>
      </w:r>
    </w:p>
    <w:p w14:paraId="4ECE7843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3.</w:t>
      </w:r>
      <w:r w:rsidRPr="007843FC">
        <w:rPr>
          <w:rFonts w:ascii="Arial" w:hAnsi="Arial" w:cs="Arial"/>
          <w:sz w:val="20"/>
          <w:szCs w:val="20"/>
        </w:rPr>
        <w:tab/>
        <w:t>Dopuszczalna jest zmiana umowy:</w:t>
      </w:r>
    </w:p>
    <w:p w14:paraId="61E88CBC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1)</w:t>
      </w:r>
      <w:r w:rsidRPr="007843FC">
        <w:rPr>
          <w:rFonts w:ascii="Arial" w:hAnsi="Arial" w:cs="Arial"/>
          <w:sz w:val="20"/>
          <w:szCs w:val="20"/>
        </w:rPr>
        <w:tab/>
        <w:t xml:space="preserve">w przypadkach, o których mowa w art. 455 ust. 1 pkt 2-4 i ust. 2 </w:t>
      </w:r>
      <w:proofErr w:type="spellStart"/>
      <w:r w:rsidRPr="007843FC">
        <w:rPr>
          <w:rFonts w:ascii="Arial" w:hAnsi="Arial" w:cs="Arial"/>
          <w:sz w:val="20"/>
          <w:szCs w:val="20"/>
        </w:rPr>
        <w:t>Pzp</w:t>
      </w:r>
      <w:proofErr w:type="spellEnd"/>
      <w:r w:rsidRPr="007843FC">
        <w:rPr>
          <w:rFonts w:ascii="Arial" w:hAnsi="Arial" w:cs="Arial"/>
          <w:sz w:val="20"/>
          <w:szCs w:val="20"/>
        </w:rPr>
        <w:t xml:space="preserve">, albo </w:t>
      </w:r>
    </w:p>
    <w:p w14:paraId="316C05CE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2)</w:t>
      </w:r>
      <w:r w:rsidRPr="007843FC">
        <w:rPr>
          <w:rFonts w:ascii="Arial" w:hAnsi="Arial" w:cs="Arial"/>
          <w:sz w:val="20"/>
          <w:szCs w:val="20"/>
        </w:rPr>
        <w:tab/>
        <w:t xml:space="preserve">na warunkach określonych w art. 455 ust. 1 pkt 1 </w:t>
      </w:r>
      <w:proofErr w:type="spellStart"/>
      <w:r w:rsidRPr="007843FC">
        <w:rPr>
          <w:rFonts w:ascii="Arial" w:hAnsi="Arial" w:cs="Arial"/>
          <w:sz w:val="20"/>
          <w:szCs w:val="20"/>
        </w:rPr>
        <w:t>Pzp</w:t>
      </w:r>
      <w:proofErr w:type="spellEnd"/>
      <w:r w:rsidRPr="007843FC">
        <w:rPr>
          <w:rFonts w:ascii="Arial" w:hAnsi="Arial" w:cs="Arial"/>
          <w:sz w:val="20"/>
          <w:szCs w:val="20"/>
        </w:rPr>
        <w:t xml:space="preserve">, gdy zachodzi jedna </w:t>
      </w:r>
    </w:p>
    <w:p w14:paraId="18276CD5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z wymienionych poniżej okoliczności:</w:t>
      </w:r>
    </w:p>
    <w:p w14:paraId="3B86D550" w14:textId="2CDA8A9F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a)</w:t>
      </w:r>
      <w:r w:rsidRPr="007843FC">
        <w:rPr>
          <w:rFonts w:ascii="Arial" w:hAnsi="Arial" w:cs="Arial"/>
          <w:sz w:val="20"/>
          <w:szCs w:val="20"/>
        </w:rPr>
        <w:tab/>
        <w:t>zmiany taryfy OSD</w:t>
      </w:r>
      <w:r w:rsidR="00351B06" w:rsidRPr="007843FC">
        <w:rPr>
          <w:rFonts w:ascii="Arial" w:hAnsi="Arial" w:cs="Arial"/>
          <w:sz w:val="20"/>
          <w:szCs w:val="20"/>
        </w:rPr>
        <w:t xml:space="preserve"> (Operator Systemu Dystrybucyjnego)</w:t>
      </w:r>
      <w:r w:rsidRPr="007843FC">
        <w:rPr>
          <w:rFonts w:ascii="Arial" w:hAnsi="Arial" w:cs="Arial"/>
          <w:sz w:val="20"/>
          <w:szCs w:val="20"/>
        </w:rPr>
        <w:t xml:space="preserve">, w szczególności zmiany stawek taryfowych. W tym wypadku Wykonawca będzie prowadził rozliczenia na podstawie nowych stawek począwszy </w:t>
      </w:r>
    </w:p>
    <w:p w14:paraId="3EB21ECD" w14:textId="14DE712B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od dnia wejścia w życie nowej taryfy OSD</w:t>
      </w:r>
      <w:r w:rsidR="00351B06" w:rsidRPr="007843FC">
        <w:rPr>
          <w:rFonts w:ascii="Arial" w:hAnsi="Arial" w:cs="Arial"/>
          <w:sz w:val="20"/>
          <w:szCs w:val="20"/>
        </w:rPr>
        <w:t xml:space="preserve"> (Operator Systemu Dystrybucyjnego)</w:t>
      </w:r>
      <w:r w:rsidRPr="007843FC">
        <w:rPr>
          <w:rFonts w:ascii="Arial" w:hAnsi="Arial" w:cs="Arial"/>
          <w:sz w:val="20"/>
          <w:szCs w:val="20"/>
        </w:rPr>
        <w:t xml:space="preserve">. Wykonawca jest zobowiązany </w:t>
      </w:r>
    </w:p>
    <w:p w14:paraId="525475EA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do poinformowania Zamawiającego o wprowadzonych zmianach w rozliczeniach wraz z pierwszą fakturą wystawioną na podstawie zmienionych stawek,</w:t>
      </w:r>
    </w:p>
    <w:p w14:paraId="0D3C6AE0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b)</w:t>
      </w:r>
      <w:r w:rsidRPr="007843FC">
        <w:rPr>
          <w:rFonts w:ascii="Arial" w:hAnsi="Arial" w:cs="Arial"/>
          <w:sz w:val="20"/>
          <w:szCs w:val="20"/>
        </w:rPr>
        <w:tab/>
        <w:t>zmian wynikających z ustawy o podatku akcyzowym mających wpływ na konieczność wprowadzenia do rozliczeń stawek podatkowych lub dokonania zmiany wysokości naliczanych stawek akcyzowych. W tym wypadku Wykonawca będzie prowadził rozliczenia na podstawie nowych stawek akcyzowych począwszy od dnia zaistnienia nowych okoliczności wprowadzonych zmianami prawnymi. Wykonawca jest zobowiązany do poinformowania Zamawiającego o wprowadzonych zmianach w rozliczeniach wraz z pierwszą fakturą wystawioną na podstawie zmienionych stawek. Ponadto zmiany związane z rozpoczęciem naliczania akcyzy bądź zaprzestaniem jej naliczania będą realizowane po przesłaniu przez Zamawiającego zmienionego oświadczenia o sposobie wykorzystania nabywanych wyrobów gazowych, z którego będzie wynikał zakres wprowadzanych zmian w zakresie płatności akcyzowych,</w:t>
      </w:r>
    </w:p>
    <w:p w14:paraId="61DCD72F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c)</w:t>
      </w:r>
      <w:r w:rsidRPr="007843FC">
        <w:rPr>
          <w:rFonts w:ascii="Arial" w:hAnsi="Arial" w:cs="Arial"/>
          <w:sz w:val="20"/>
          <w:szCs w:val="20"/>
        </w:rPr>
        <w:tab/>
        <w:t xml:space="preserve">zmiany przepisów podatkowych w zakresie zmiany stawki podatku VAT Wykonawca będzie prowadził rozliczenia na podstawie nowych stawek podatku VAT począwszy </w:t>
      </w:r>
    </w:p>
    <w:p w14:paraId="70380EAC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od dnia wejścia przedmiotowych zmian w życie. Wykonawca jest zobowiązany </w:t>
      </w:r>
    </w:p>
    <w:p w14:paraId="3197CC34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do poinformowania Zamawiającego o wprowadzonych zmianach w rozliczeniach wraz </w:t>
      </w:r>
    </w:p>
    <w:p w14:paraId="2781BA23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z pierwszą fakturą wystawioną na podstawie zmienionych stawek,</w:t>
      </w:r>
    </w:p>
    <w:p w14:paraId="36CEA2FD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d)</w:t>
      </w:r>
      <w:r w:rsidRPr="007843FC">
        <w:rPr>
          <w:rFonts w:ascii="Arial" w:hAnsi="Arial" w:cs="Arial"/>
          <w:sz w:val="20"/>
          <w:szCs w:val="20"/>
        </w:rPr>
        <w:tab/>
        <w:t xml:space="preserve">wystąpienie konieczności wprowadzenia zmian doprecyzowujących treść umowy, jeżeli potrzeba ich wprowadzenia wynika z rozbieżności lub niejasności w umowie, których nie można usunąć w inny sposób, a zmiana będzie umożliwiać usunięcie rozbieżności </w:t>
      </w:r>
    </w:p>
    <w:p w14:paraId="304F8852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i doprecyzowanie umowy w celu jednoznacznej interpretacji jej zapisów;</w:t>
      </w:r>
    </w:p>
    <w:p w14:paraId="762D8568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e)</w:t>
      </w:r>
      <w:r w:rsidRPr="007843FC">
        <w:rPr>
          <w:rFonts w:ascii="Arial" w:hAnsi="Arial" w:cs="Arial"/>
          <w:sz w:val="20"/>
          <w:szCs w:val="20"/>
        </w:rPr>
        <w:tab/>
        <w:t>wystąpienia konieczności wprowadzenia zmian, korzystnych dla Zamawiającego, bez których nie byłoby możliwe prawidłowe wykonanie przedmiotu umowy,</w:t>
      </w:r>
    </w:p>
    <w:p w14:paraId="4B63DBE5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f)</w:t>
      </w:r>
      <w:r w:rsidRPr="007843FC">
        <w:rPr>
          <w:rFonts w:ascii="Arial" w:hAnsi="Arial" w:cs="Arial"/>
          <w:sz w:val="20"/>
          <w:szCs w:val="20"/>
        </w:rPr>
        <w:tab/>
        <w:t>konieczności zrealizowania przedmiotu umowy przy zastosowaniu innych rozwiązań technicznych / technologicznych niż wskazane w ofercie Wykonawcy, w sytuacji, gdyby zastosowanie przewidzianych rozwiązań groziłoby niewykonaniem lub wadliwym wykonaniem przedmiotu umowy,</w:t>
      </w:r>
    </w:p>
    <w:p w14:paraId="50F7B66F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g)</w:t>
      </w:r>
      <w:r w:rsidRPr="007843FC">
        <w:rPr>
          <w:rFonts w:ascii="Arial" w:hAnsi="Arial" w:cs="Arial"/>
          <w:sz w:val="20"/>
          <w:szCs w:val="20"/>
        </w:rPr>
        <w:tab/>
        <w:t xml:space="preserve">wysokości minimalnego wynagrodzenia za pracę albo wysokości minimalnej stawki </w:t>
      </w:r>
    </w:p>
    <w:p w14:paraId="4A1E9CC9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godzinowej, ustalonych na podstawie przepisów ustawy z dnia 10 października 2002 r. o minimalnym wynagrodzeniu za pracę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wysokości minimalnego wynagrodzenia za pracę albo wysokości minimalnej stawki </w:t>
      </w:r>
      <w:r w:rsidRPr="007843FC">
        <w:rPr>
          <w:rFonts w:ascii="Arial" w:hAnsi="Arial" w:cs="Arial"/>
          <w:sz w:val="20"/>
          <w:szCs w:val="20"/>
        </w:rPr>
        <w:lastRenderedPageBreak/>
        <w:t>godzinowej, ustalonych na podstawie przepisów ustawy z dnia 10 października 2002 r. o minimalnym wynagrodzeniu za pracę na wysokość wynagrodzenia Wykonawcy;</w:t>
      </w:r>
    </w:p>
    <w:p w14:paraId="1371AA68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h)</w:t>
      </w:r>
      <w:r w:rsidRPr="007843FC">
        <w:rPr>
          <w:rFonts w:ascii="Arial" w:hAnsi="Arial" w:cs="Arial"/>
          <w:sz w:val="20"/>
          <w:szCs w:val="20"/>
        </w:rPr>
        <w:tab/>
        <w:t>zasad podlegania ubezpieczeniom społecznym, ubezpieczeniu zdrowotnemu lub wysokości stawki składki na ubezpieczenia społeczne lub zdrowotne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zasad podlegania ubezpieczeniom społecznym, ubezpieczeniu zdrowotnemu lub wysokości stawki składki na ubezpieczenia społeczne lub zdrowotne na wysokość wynagrodzenia Wykonawcy;</w:t>
      </w:r>
    </w:p>
    <w:p w14:paraId="0AA31407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i)</w:t>
      </w:r>
      <w:r w:rsidRPr="007843FC">
        <w:rPr>
          <w:rFonts w:ascii="Arial" w:hAnsi="Arial" w:cs="Arial"/>
          <w:sz w:val="20"/>
          <w:szCs w:val="20"/>
        </w:rPr>
        <w:tab/>
        <w:t>zasad gromadzenia i wysokości wpłat do pracowniczych planów kapitałowych, o których mowa w ustawie z dnia 4 października 2018 r. o pracowniczych planach kapitałowych (Dz. U. z 2020 r. poz.1342)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wpływu zmiany zasad gromadzenia i wysokości wpłat do pracowniczych planów kapitałowych na wysokość wynagrodzenia Wykonawcy.</w:t>
      </w:r>
    </w:p>
    <w:p w14:paraId="2D440585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j)</w:t>
      </w:r>
      <w:r w:rsidRPr="007843FC">
        <w:rPr>
          <w:rFonts w:ascii="Arial" w:hAnsi="Arial" w:cs="Arial"/>
          <w:sz w:val="20"/>
          <w:szCs w:val="20"/>
        </w:rPr>
        <w:tab/>
        <w:t xml:space="preserve">w przypadku istotnej zmiany ceny materiałów lub kosztów związanych z realizacją </w:t>
      </w:r>
    </w:p>
    <w:p w14:paraId="259482E7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zamówienia, rozumianej jako wzrost odpowiednio cen lub kosztów, jak i ich obniżenie, </w:t>
      </w:r>
    </w:p>
    <w:p w14:paraId="4D6EAB9D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względem ceny lub kosztu przyjętych w celu ustalenia wynagrodzenia Wykonawcy </w:t>
      </w:r>
    </w:p>
    <w:p w14:paraId="29BA7BC1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zawartego w ofercie Wykonawcy oraz przy zachowaniu niżej określonych warunków i postanowień umowy określonych w ust. 4. </w:t>
      </w:r>
    </w:p>
    <w:p w14:paraId="722A6D28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4.</w:t>
      </w:r>
      <w:r w:rsidRPr="007843FC">
        <w:rPr>
          <w:rFonts w:ascii="Arial" w:hAnsi="Arial" w:cs="Arial"/>
          <w:sz w:val="20"/>
          <w:szCs w:val="20"/>
        </w:rPr>
        <w:tab/>
        <w:t>W przypadku dokonywania waloryzacji wynagrodzenia, o której mowa w ust. 3 pkt 2 lit. j, wynagrodzenie Wykonawcy, określone w § 6 ust. 1 Umowy, będzie waloryzowane o aktualny wskaźnik stanowiący różnicę odchylenia wskaźnika inflacji za ostatnie 4-ry kwartały od zakładanego 3%, przy łącznym spełnieniu następujących postanowień przy łącznym spełnieniu następujących postanowień:</w:t>
      </w:r>
    </w:p>
    <w:p w14:paraId="60AA93C3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1)</w:t>
      </w:r>
      <w:r w:rsidRPr="007843FC">
        <w:rPr>
          <w:rFonts w:ascii="Arial" w:hAnsi="Arial" w:cs="Arial"/>
          <w:sz w:val="20"/>
          <w:szCs w:val="20"/>
        </w:rPr>
        <w:tab/>
        <w:t xml:space="preserve">podwyższenie wynagrodzenia Wykonawcy – nastąpi na wniosek Wykonawcy, złożony </w:t>
      </w:r>
    </w:p>
    <w:p w14:paraId="0AF37FFA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najwcześniej po upływie 12 miesięcy od dnia zawarcia umowy przez Strony oraz przy </w:t>
      </w:r>
    </w:p>
    <w:p w14:paraId="3A814F05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wzroście wskaźnika waloryzacji określonego powyżej, o co najmniej 3% za ostatnie </w:t>
      </w:r>
    </w:p>
    <w:p w14:paraId="0DC14B4F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4 kwartały poprzedzające złożenie wniosku o waloryzację,</w:t>
      </w:r>
    </w:p>
    <w:p w14:paraId="4B72DD08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2)</w:t>
      </w:r>
      <w:r w:rsidRPr="007843FC">
        <w:rPr>
          <w:rFonts w:ascii="Arial" w:hAnsi="Arial" w:cs="Arial"/>
          <w:sz w:val="20"/>
          <w:szCs w:val="20"/>
        </w:rPr>
        <w:tab/>
        <w:t xml:space="preserve">obniżenie wynagrodzenia Wykonawcy – nastąpi w wyniku działań Zamawiającego, </w:t>
      </w:r>
    </w:p>
    <w:p w14:paraId="109652C0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podjętych co najmniej po upływie każdych 12 miesięcy od zawarcia umowy przez Strony </w:t>
      </w:r>
    </w:p>
    <w:p w14:paraId="71F1573B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oraz przy obniżeniu Wskaźnika waloryzacji określonego powyżej, o co najmniej 3% </w:t>
      </w:r>
    </w:p>
    <w:p w14:paraId="52AC5736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za ostatnie 4 kwartały poprzedzające działania Zamawiającego o waloryzację, </w:t>
      </w:r>
    </w:p>
    <w:p w14:paraId="389A984C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z uwzględnieniem, iż waloryzacja będzie obliczana na podstawie średniej wskaźników </w:t>
      </w:r>
    </w:p>
    <w:p w14:paraId="1DD161BF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określonych według Wskaźnika waloryzacji określonego powyżej, za ostatnie 4 kwartały </w:t>
      </w:r>
    </w:p>
    <w:p w14:paraId="049F9077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 xml:space="preserve">poprzedzające złożenie wniosku o waloryzację / działań Zamawiającego, </w:t>
      </w:r>
    </w:p>
    <w:p w14:paraId="7875E1EB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z uwzględnieniem, iż pierwsza (i każda kolejna) waloryzacja dokonana:</w:t>
      </w:r>
    </w:p>
    <w:p w14:paraId="5D68F984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a)</w:t>
      </w:r>
      <w:r w:rsidRPr="007843FC">
        <w:rPr>
          <w:rFonts w:ascii="Arial" w:hAnsi="Arial" w:cs="Arial"/>
          <w:sz w:val="20"/>
          <w:szCs w:val="20"/>
        </w:rPr>
        <w:tab/>
        <w:t>na wniosek Wykonawcy – nastąpi tylko i wyłącznie w przypadku, gdy Wykonawca na dzień złożenia wniosku o waloryzację realizuje przedmiot umowy,</w:t>
      </w:r>
    </w:p>
    <w:p w14:paraId="1F39349E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b)</w:t>
      </w:r>
      <w:r w:rsidRPr="007843FC">
        <w:rPr>
          <w:rFonts w:ascii="Arial" w:hAnsi="Arial" w:cs="Arial"/>
          <w:sz w:val="20"/>
          <w:szCs w:val="20"/>
        </w:rPr>
        <w:tab/>
        <w:t>w wyniku działań Zamawiającego – nastąpi bez względu na fakt czy Wykonawca na dzień podjęcia działań Zamawiającego realizuje przedmiot umowy czy dopuszcza się zwłoki.</w:t>
      </w:r>
    </w:p>
    <w:p w14:paraId="70A447F2" w14:textId="77777777" w:rsidR="00542932" w:rsidRPr="007843FC" w:rsidRDefault="00542932" w:rsidP="005429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43FC">
        <w:rPr>
          <w:rFonts w:ascii="Arial" w:hAnsi="Arial" w:cs="Arial"/>
          <w:sz w:val="20"/>
          <w:szCs w:val="20"/>
        </w:rPr>
        <w:t>3)</w:t>
      </w:r>
      <w:r w:rsidRPr="007843FC">
        <w:rPr>
          <w:rFonts w:ascii="Arial" w:hAnsi="Arial" w:cs="Arial"/>
          <w:sz w:val="20"/>
          <w:szCs w:val="20"/>
        </w:rPr>
        <w:tab/>
        <w:t>maksymalna wartość zmiany wynagrodzenia Wykonawcy, jaką dopuszcza Zamawiający w efekcie zastosowania postanowień o zasadach wprowadzania zmian wysokości wynagrodzenia w wyniku waloryzacji, o której mowa w niniejszym ustępie, wynosi 1% wynagrodzenia Wykonawcy określonego w ofercie Wykonawcy.</w:t>
      </w:r>
    </w:p>
    <w:p w14:paraId="509F617C" w14:textId="77777777" w:rsidR="00F600E1" w:rsidRPr="007843FC" w:rsidRDefault="00F600E1" w:rsidP="00AE3F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6B9FC0" w14:textId="77777777" w:rsidR="00B26E2C" w:rsidRPr="00D0113E" w:rsidRDefault="006100B1" w:rsidP="00AE3F2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0113E">
        <w:rPr>
          <w:rFonts w:ascii="Arial" w:hAnsi="Arial" w:cs="Arial"/>
          <w:b/>
          <w:sz w:val="20"/>
          <w:szCs w:val="20"/>
        </w:rPr>
        <w:t>§ 9</w:t>
      </w:r>
    </w:p>
    <w:p w14:paraId="74DC4A16" w14:textId="77777777" w:rsidR="00B26E2C" w:rsidRPr="004A2E0B" w:rsidRDefault="00715A50" w:rsidP="00AE3F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>W sprawach nie</w:t>
      </w:r>
      <w:r w:rsidR="00B26E2C" w:rsidRPr="004A2E0B">
        <w:rPr>
          <w:rFonts w:ascii="Arial" w:hAnsi="Arial" w:cs="Arial"/>
          <w:sz w:val="20"/>
          <w:szCs w:val="20"/>
        </w:rPr>
        <w:t>uregulowanych niniejszą umową zastosowanie mają przepisy Kodeksu Cywilnego i ustawy Prawo zamówień publicznych.</w:t>
      </w:r>
    </w:p>
    <w:p w14:paraId="421316D1" w14:textId="77777777" w:rsidR="00B26E2C" w:rsidRPr="004A2E0B" w:rsidRDefault="00B26E2C" w:rsidP="00AE3F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5F2E42" w14:textId="77777777" w:rsidR="00B26E2C" w:rsidRPr="004A2E0B" w:rsidRDefault="006100B1" w:rsidP="00AE3F2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14:paraId="6B7E8E1D" w14:textId="1C0A10E2" w:rsidR="00706944" w:rsidRPr="004A2E0B" w:rsidRDefault="00706944" w:rsidP="00706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 xml:space="preserve">Umowę sporządzono w </w:t>
      </w:r>
      <w:r w:rsidR="00F7465F">
        <w:rPr>
          <w:rFonts w:ascii="Arial" w:hAnsi="Arial" w:cs="Arial"/>
          <w:sz w:val="20"/>
          <w:szCs w:val="20"/>
        </w:rPr>
        <w:t>dwóch</w:t>
      </w:r>
      <w:r w:rsidRPr="004A2E0B">
        <w:rPr>
          <w:rFonts w:ascii="Arial" w:hAnsi="Arial" w:cs="Arial"/>
          <w:sz w:val="20"/>
          <w:szCs w:val="20"/>
        </w:rPr>
        <w:t xml:space="preserve"> jednobrzmiących egzemplarzach: </w:t>
      </w:r>
      <w:r w:rsidR="00F7465F">
        <w:rPr>
          <w:rFonts w:ascii="Arial" w:hAnsi="Arial" w:cs="Arial"/>
          <w:sz w:val="20"/>
          <w:szCs w:val="20"/>
        </w:rPr>
        <w:t>jeden</w:t>
      </w:r>
      <w:r w:rsidRPr="004A2E0B">
        <w:rPr>
          <w:rFonts w:ascii="Arial" w:hAnsi="Arial" w:cs="Arial"/>
          <w:sz w:val="20"/>
          <w:szCs w:val="20"/>
        </w:rPr>
        <w:t xml:space="preserve"> dla Zamawiającego i jeden dla Wykonawcy.</w:t>
      </w:r>
    </w:p>
    <w:p w14:paraId="711EDD5A" w14:textId="77777777" w:rsidR="004D0D6B" w:rsidRPr="004A2E0B" w:rsidRDefault="004D0D6B" w:rsidP="00B15AE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1EB869" w14:textId="77777777" w:rsidR="00D43493" w:rsidRPr="004A2E0B" w:rsidRDefault="00D43493" w:rsidP="00D4349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2E0B">
        <w:rPr>
          <w:rFonts w:ascii="Arial" w:hAnsi="Arial" w:cs="Arial"/>
          <w:b/>
          <w:sz w:val="20"/>
          <w:szCs w:val="20"/>
        </w:rPr>
        <w:t>§ 1</w:t>
      </w:r>
      <w:r w:rsidR="006100B1">
        <w:rPr>
          <w:rFonts w:ascii="Arial" w:hAnsi="Arial" w:cs="Arial"/>
          <w:b/>
          <w:sz w:val="20"/>
          <w:szCs w:val="20"/>
        </w:rPr>
        <w:t>1</w:t>
      </w:r>
    </w:p>
    <w:p w14:paraId="5D957194" w14:textId="77777777" w:rsidR="00131570" w:rsidRPr="00120401" w:rsidRDefault="00D43493" w:rsidP="0013157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0401">
        <w:rPr>
          <w:rFonts w:ascii="Arial" w:hAnsi="Arial" w:cs="Arial"/>
          <w:b/>
          <w:bCs/>
          <w:sz w:val="20"/>
          <w:szCs w:val="20"/>
        </w:rPr>
        <w:t>KLAUZULA INFORMACYJNA DOTYCZĄCA PRZETWARZANIA DANYCH OSOBOWYCH</w:t>
      </w:r>
    </w:p>
    <w:p w14:paraId="49332803" w14:textId="77777777" w:rsidR="004A2E0B" w:rsidRPr="00120401" w:rsidRDefault="004A2E0B" w:rsidP="004A2E0B">
      <w:pPr>
        <w:pStyle w:val="Standard"/>
        <w:jc w:val="both"/>
        <w:rPr>
          <w:rFonts w:ascii="Arial" w:hAnsi="Arial"/>
          <w:sz w:val="20"/>
          <w:szCs w:val="20"/>
        </w:rPr>
      </w:pPr>
    </w:p>
    <w:p w14:paraId="4A92CE7C" w14:textId="77777777" w:rsidR="004A2E0B" w:rsidRPr="00120401" w:rsidRDefault="004A2E0B" w:rsidP="004A2E0B">
      <w:pPr>
        <w:pStyle w:val="Standard"/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1E3FEE">
        <w:rPr>
          <w:rFonts w:ascii="Arial" w:hAnsi="Arial"/>
          <w:sz w:val="20"/>
          <w:szCs w:val="20"/>
        </w:rPr>
        <w:br/>
      </w:r>
      <w:r w:rsidRPr="00120401">
        <w:rPr>
          <w:rFonts w:ascii="Arial" w:hAnsi="Arial"/>
          <w:sz w:val="20"/>
          <w:szCs w:val="20"/>
        </w:rPr>
        <w:t xml:space="preserve">z 04.05.2016, str. 1), dalej „RODO”, informuję, że: </w:t>
      </w:r>
    </w:p>
    <w:p w14:paraId="7D084B40" w14:textId="77777777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administratorem Pani/Pana danych osobowych jest Urząd Gminy Stare Bogaczowice z siedzibą w przy ul. Głównej 132, 58-312 Stare Bogaczowice;</w:t>
      </w:r>
    </w:p>
    <w:p w14:paraId="423BDF25" w14:textId="60826399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 xml:space="preserve">inspektorem ochrony danych osobowych w  Urzędzie Gminy Stare Bogaczowice jest Pani </w:t>
      </w:r>
      <w:r w:rsidR="002747C3" w:rsidRPr="002747C3">
        <w:rPr>
          <w:rFonts w:ascii="Arial" w:hAnsi="Arial"/>
          <w:sz w:val="20"/>
          <w:szCs w:val="20"/>
        </w:rPr>
        <w:t>Małgorzata Rybińska</w:t>
      </w:r>
      <w:r w:rsidRPr="00120401">
        <w:rPr>
          <w:rFonts w:ascii="Arial" w:hAnsi="Arial"/>
          <w:sz w:val="20"/>
          <w:szCs w:val="20"/>
        </w:rPr>
        <w:t>, tel. 74-8452220, e-mail urząd@starebogaczowice.ug.gov.pl</w:t>
      </w:r>
    </w:p>
    <w:p w14:paraId="0DEC62E4" w14:textId="1098EFE8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 xml:space="preserve">Pani/Pana dane osobowe przetwarzane będą na podstawie art. 6 ust. 1 lit. c RODO w celu związanym z postępowaniem o udzielenie zamówienia publicznego pn. </w:t>
      </w:r>
      <w:r w:rsidRPr="00120401">
        <w:rPr>
          <w:rFonts w:ascii="Arial" w:hAnsi="Arial"/>
          <w:b/>
          <w:bCs/>
          <w:sz w:val="20"/>
          <w:szCs w:val="20"/>
        </w:rPr>
        <w:t xml:space="preserve">„Sukcesywne dostawy gazu płynnego propan do celów grzewczych w ilości około </w:t>
      </w:r>
      <w:r w:rsidR="002747C3">
        <w:rPr>
          <w:rFonts w:ascii="Arial" w:hAnsi="Arial"/>
          <w:b/>
          <w:bCs/>
          <w:sz w:val="20"/>
          <w:szCs w:val="20"/>
        </w:rPr>
        <w:t>100</w:t>
      </w:r>
      <w:r w:rsidRPr="00120401">
        <w:rPr>
          <w:rFonts w:ascii="Arial" w:hAnsi="Arial"/>
          <w:b/>
          <w:bCs/>
          <w:sz w:val="20"/>
          <w:szCs w:val="20"/>
        </w:rPr>
        <w:t xml:space="preserve"> 000 litrów w sezonie grzewczym 202</w:t>
      </w:r>
      <w:r w:rsidR="002747C3">
        <w:rPr>
          <w:rFonts w:ascii="Arial" w:hAnsi="Arial"/>
          <w:b/>
          <w:bCs/>
          <w:sz w:val="20"/>
          <w:szCs w:val="20"/>
        </w:rPr>
        <w:t>3</w:t>
      </w:r>
      <w:r w:rsidRPr="00120401">
        <w:rPr>
          <w:rFonts w:ascii="Arial" w:hAnsi="Arial"/>
          <w:b/>
          <w:bCs/>
          <w:sz w:val="20"/>
          <w:szCs w:val="20"/>
        </w:rPr>
        <w:t>/202</w:t>
      </w:r>
      <w:r w:rsidR="002747C3">
        <w:rPr>
          <w:rFonts w:ascii="Arial" w:hAnsi="Arial"/>
          <w:b/>
          <w:bCs/>
          <w:sz w:val="20"/>
          <w:szCs w:val="20"/>
        </w:rPr>
        <w:t>4</w:t>
      </w:r>
      <w:r w:rsidRPr="00120401">
        <w:rPr>
          <w:rFonts w:ascii="Arial" w:hAnsi="Arial"/>
          <w:b/>
          <w:bCs/>
          <w:sz w:val="20"/>
          <w:szCs w:val="20"/>
        </w:rPr>
        <w:t>”</w:t>
      </w:r>
      <w:r w:rsidRPr="00120401">
        <w:rPr>
          <w:rFonts w:ascii="Arial" w:hAnsi="Arial"/>
          <w:sz w:val="20"/>
          <w:szCs w:val="20"/>
        </w:rPr>
        <w:t>;</w:t>
      </w:r>
    </w:p>
    <w:p w14:paraId="409A6D24" w14:textId="6AE436A4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 xml:space="preserve">odbiorcami Pani/Pana danych osobowych będą osoby lub podmioty, którym udostępniona zostanie dokumentacja postępowania w oparciu o art. 74 ustawy z dnia 11 września 2019 r. – Prawo zamówień publicznych </w:t>
      </w:r>
      <w:r w:rsidRPr="00120401">
        <w:rPr>
          <w:rFonts w:ascii="Arial" w:hAnsi="Arial"/>
          <w:b/>
          <w:bCs/>
          <w:sz w:val="20"/>
          <w:szCs w:val="20"/>
        </w:rPr>
        <w:t>(Dz. U. z 202</w:t>
      </w:r>
      <w:r w:rsidR="002747C3">
        <w:rPr>
          <w:rFonts w:ascii="Arial" w:hAnsi="Arial"/>
          <w:b/>
          <w:bCs/>
          <w:sz w:val="20"/>
          <w:szCs w:val="20"/>
        </w:rPr>
        <w:t>2</w:t>
      </w:r>
      <w:r w:rsidRPr="00120401">
        <w:rPr>
          <w:rFonts w:ascii="Arial" w:hAnsi="Arial"/>
          <w:b/>
          <w:bCs/>
          <w:sz w:val="20"/>
          <w:szCs w:val="20"/>
        </w:rPr>
        <w:t xml:space="preserve"> r. poz. 1</w:t>
      </w:r>
      <w:r w:rsidR="002747C3">
        <w:rPr>
          <w:rFonts w:ascii="Arial" w:hAnsi="Arial"/>
          <w:b/>
          <w:bCs/>
          <w:sz w:val="20"/>
          <w:szCs w:val="20"/>
        </w:rPr>
        <w:t>710</w:t>
      </w:r>
      <w:r w:rsidRPr="00120401">
        <w:rPr>
          <w:rFonts w:ascii="Arial" w:hAnsi="Arial"/>
          <w:b/>
          <w:bCs/>
          <w:sz w:val="20"/>
          <w:szCs w:val="20"/>
        </w:rPr>
        <w:t>),</w:t>
      </w:r>
      <w:r w:rsidRPr="00120401">
        <w:rPr>
          <w:rFonts w:ascii="Arial" w:hAnsi="Arial"/>
          <w:sz w:val="20"/>
          <w:szCs w:val="20"/>
        </w:rPr>
        <w:t xml:space="preserve"> dalej „ustawa </w:t>
      </w:r>
      <w:proofErr w:type="spellStart"/>
      <w:r w:rsidRPr="00120401">
        <w:rPr>
          <w:rFonts w:ascii="Arial" w:hAnsi="Arial"/>
          <w:sz w:val="20"/>
          <w:szCs w:val="20"/>
        </w:rPr>
        <w:t>Pzp</w:t>
      </w:r>
      <w:proofErr w:type="spellEnd"/>
      <w:r w:rsidRPr="00120401">
        <w:rPr>
          <w:rFonts w:ascii="Arial" w:hAnsi="Arial"/>
          <w:sz w:val="20"/>
          <w:szCs w:val="20"/>
        </w:rPr>
        <w:t xml:space="preserve">”;  </w:t>
      </w:r>
    </w:p>
    <w:p w14:paraId="7F59CD46" w14:textId="77777777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 xml:space="preserve">Pani/Pana dane osobowe będą przechowywane, zgodnie z art. 78 ust. 1 ustawy </w:t>
      </w:r>
      <w:proofErr w:type="spellStart"/>
      <w:r w:rsidRPr="00120401">
        <w:rPr>
          <w:rFonts w:ascii="Arial" w:hAnsi="Arial"/>
          <w:sz w:val="20"/>
          <w:szCs w:val="20"/>
        </w:rPr>
        <w:t>Pzp</w:t>
      </w:r>
      <w:proofErr w:type="spellEnd"/>
      <w:r w:rsidRPr="00120401">
        <w:rPr>
          <w:rFonts w:ascii="Arial" w:hAnsi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3324F669" w14:textId="77777777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120401">
        <w:rPr>
          <w:rFonts w:ascii="Arial" w:hAnsi="Arial"/>
          <w:sz w:val="20"/>
          <w:szCs w:val="20"/>
        </w:rPr>
        <w:t>Pzp</w:t>
      </w:r>
      <w:proofErr w:type="spellEnd"/>
      <w:r w:rsidRPr="00120401">
        <w:rPr>
          <w:rFonts w:ascii="Arial" w:hAnsi="Arial"/>
          <w:sz w:val="20"/>
          <w:szCs w:val="20"/>
        </w:rPr>
        <w:t xml:space="preserve">, związanym z udziałem  w postępowaniu </w:t>
      </w:r>
      <w:r w:rsidR="001E3FEE">
        <w:rPr>
          <w:rFonts w:ascii="Arial" w:hAnsi="Arial"/>
          <w:sz w:val="20"/>
          <w:szCs w:val="20"/>
        </w:rPr>
        <w:br/>
      </w:r>
      <w:r w:rsidRPr="00120401">
        <w:rPr>
          <w:rFonts w:ascii="Arial" w:hAnsi="Arial"/>
          <w:sz w:val="20"/>
          <w:szCs w:val="20"/>
        </w:rPr>
        <w:t xml:space="preserve">o udzielenie zamówienia publicznego; konsekwencje niepodania określonych danych wynikają z ustawy </w:t>
      </w:r>
      <w:proofErr w:type="spellStart"/>
      <w:r w:rsidRPr="00120401">
        <w:rPr>
          <w:rFonts w:ascii="Arial" w:hAnsi="Arial"/>
          <w:sz w:val="20"/>
          <w:szCs w:val="20"/>
        </w:rPr>
        <w:t>Pzp</w:t>
      </w:r>
      <w:proofErr w:type="spellEnd"/>
      <w:r w:rsidRPr="00120401">
        <w:rPr>
          <w:rFonts w:ascii="Arial" w:hAnsi="Arial"/>
          <w:sz w:val="20"/>
          <w:szCs w:val="20"/>
        </w:rPr>
        <w:t xml:space="preserve">;  </w:t>
      </w:r>
    </w:p>
    <w:p w14:paraId="2C0DD6EA" w14:textId="77777777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w odniesieniu do Pani/Pana danych osobowych decyzje nie będą podejmowane w sposób zautomatyzowany, stosowanie do art. 22 RODO;</w:t>
      </w:r>
    </w:p>
    <w:p w14:paraId="29FA8E66" w14:textId="77777777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posiada Pani/Pan:</w:t>
      </w:r>
    </w:p>
    <w:p w14:paraId="0C35AC29" w14:textId="77777777" w:rsidR="004A2E0B" w:rsidRPr="00120401" w:rsidRDefault="004A2E0B" w:rsidP="004A2E0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- na podstawie art. 15 RODO prawo dostępu do danych osobowych Pani/Pana dotyczących;</w:t>
      </w:r>
    </w:p>
    <w:p w14:paraId="021A50DA" w14:textId="77777777" w:rsidR="004A2E0B" w:rsidRPr="00120401" w:rsidRDefault="004A2E0B" w:rsidP="004A2E0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- na podstawie art. 16 RODO prawo do sprostowania Pani/Pana danych osobowych **;</w:t>
      </w:r>
    </w:p>
    <w:p w14:paraId="469C7843" w14:textId="77777777" w:rsidR="004A2E0B" w:rsidRPr="00120401" w:rsidRDefault="004A2E0B" w:rsidP="004A2E0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 xml:space="preserve">- na podstawie art. 18 RODO prawo żądania od administratora ograniczenia przetwarzania danych osobowych z zastrzeżeniem przypadków, o których mowa w art. 18 ust. 2 RODO ***;  </w:t>
      </w:r>
    </w:p>
    <w:p w14:paraId="7BBE7D9A" w14:textId="77777777" w:rsidR="004A2E0B" w:rsidRPr="00120401" w:rsidRDefault="004A2E0B" w:rsidP="004A2E0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- prawo do wniesienia skargi do Prezesa Urzędu Ochrony Danych Osobowych, gdy uzna Pani/Pan, że przetwarzanie danych osobowych Pani/Pana dotyczących narusza przepisy RODO;</w:t>
      </w:r>
    </w:p>
    <w:p w14:paraId="55E576ED" w14:textId="77777777" w:rsidR="004A2E0B" w:rsidRPr="00120401" w:rsidRDefault="004A2E0B" w:rsidP="004A2E0B">
      <w:pPr>
        <w:pStyle w:val="Standard"/>
        <w:numPr>
          <w:ilvl w:val="0"/>
          <w:numId w:val="40"/>
        </w:numPr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nie przysługuje Pani/Panu:</w:t>
      </w:r>
    </w:p>
    <w:p w14:paraId="5F105736" w14:textId="77777777" w:rsidR="004A2E0B" w:rsidRPr="00120401" w:rsidRDefault="004A2E0B" w:rsidP="004A2E0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- w związku z art. 17 ust. 3 lit. b, d lub e RODO prawo do usunięcia danych osobowych;</w:t>
      </w:r>
    </w:p>
    <w:p w14:paraId="10EE88CA" w14:textId="77777777" w:rsidR="004A2E0B" w:rsidRPr="00120401" w:rsidRDefault="004A2E0B" w:rsidP="004A2E0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>- prawo do przenoszenia danych osobowych, o którym mowa w art. 20 RODO;</w:t>
      </w:r>
    </w:p>
    <w:p w14:paraId="2A025C84" w14:textId="77777777" w:rsidR="004A2E0B" w:rsidRPr="00120401" w:rsidRDefault="004A2E0B" w:rsidP="004A2E0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  <w:r w:rsidRPr="00120401">
        <w:rPr>
          <w:rFonts w:ascii="Arial" w:hAnsi="Arial"/>
          <w:sz w:val="20"/>
          <w:szCs w:val="20"/>
        </w:rPr>
        <w:tab/>
        <w:t xml:space="preserve">- </w:t>
      </w:r>
      <w:r w:rsidRPr="00120401">
        <w:rPr>
          <w:rFonts w:ascii="Arial" w:hAnsi="Arial"/>
          <w:b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37A3F118" w14:textId="77777777" w:rsidR="00D43493" w:rsidRPr="00120401" w:rsidRDefault="00D43493" w:rsidP="00AE3F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6507F4" w14:textId="77777777" w:rsidR="004A2E0B" w:rsidRPr="004A2E0B" w:rsidRDefault="004A2E0B" w:rsidP="00AE3F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EED422" w14:textId="77777777" w:rsidR="00AA4138" w:rsidRPr="004A2E0B" w:rsidRDefault="00AA4138" w:rsidP="00AA4138">
      <w:pPr>
        <w:spacing w:line="276" w:lineRule="auto"/>
        <w:rPr>
          <w:rFonts w:ascii="Arial" w:hAnsi="Arial" w:cs="Arial"/>
          <w:sz w:val="20"/>
          <w:szCs w:val="20"/>
        </w:rPr>
      </w:pPr>
    </w:p>
    <w:p w14:paraId="0A4D1AE9" w14:textId="77777777" w:rsidR="00D160B7" w:rsidRPr="00CE39DC" w:rsidRDefault="00B26E2C" w:rsidP="0012040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A2E0B">
        <w:rPr>
          <w:rFonts w:ascii="Arial" w:hAnsi="Arial" w:cs="Arial"/>
          <w:sz w:val="20"/>
          <w:szCs w:val="20"/>
        </w:rPr>
        <w:t xml:space="preserve">              </w:t>
      </w:r>
      <w:r w:rsidR="00403B3A" w:rsidRPr="004A2E0B">
        <w:rPr>
          <w:rFonts w:ascii="Arial" w:hAnsi="Arial" w:cs="Arial"/>
          <w:sz w:val="20"/>
          <w:szCs w:val="20"/>
        </w:rPr>
        <w:t xml:space="preserve">    </w:t>
      </w:r>
      <w:r w:rsidR="00AE3F2D" w:rsidRPr="004A2E0B">
        <w:rPr>
          <w:rFonts w:ascii="Arial" w:hAnsi="Arial" w:cs="Arial"/>
          <w:sz w:val="20"/>
          <w:szCs w:val="20"/>
        </w:rPr>
        <w:t xml:space="preserve">           </w:t>
      </w:r>
      <w:r w:rsidR="00403B3A" w:rsidRPr="00AA4138">
        <w:rPr>
          <w:rFonts w:ascii="Arial" w:hAnsi="Arial" w:cs="Arial"/>
          <w:b/>
          <w:sz w:val="20"/>
          <w:szCs w:val="20"/>
        </w:rPr>
        <w:t xml:space="preserve">Wykonawca </w:t>
      </w:r>
      <w:r w:rsidR="00403B3A" w:rsidRPr="00AA4138">
        <w:rPr>
          <w:rFonts w:ascii="Arial" w:hAnsi="Arial" w:cs="Arial"/>
          <w:b/>
          <w:sz w:val="20"/>
          <w:szCs w:val="20"/>
        </w:rPr>
        <w:tab/>
      </w:r>
      <w:r w:rsidR="00403B3A" w:rsidRPr="00AA4138">
        <w:rPr>
          <w:rFonts w:ascii="Arial" w:hAnsi="Arial" w:cs="Arial"/>
          <w:b/>
          <w:sz w:val="20"/>
          <w:szCs w:val="20"/>
        </w:rPr>
        <w:tab/>
      </w:r>
      <w:r w:rsidR="00403B3A" w:rsidRPr="00AA4138">
        <w:rPr>
          <w:rFonts w:ascii="Arial" w:hAnsi="Arial" w:cs="Arial"/>
          <w:b/>
          <w:sz w:val="20"/>
          <w:szCs w:val="20"/>
        </w:rPr>
        <w:tab/>
      </w:r>
      <w:r w:rsidR="00403B3A" w:rsidRPr="00AA4138">
        <w:rPr>
          <w:rFonts w:ascii="Arial" w:hAnsi="Arial" w:cs="Arial"/>
          <w:b/>
          <w:sz w:val="20"/>
          <w:szCs w:val="20"/>
        </w:rPr>
        <w:tab/>
        <w:t xml:space="preserve">                             </w:t>
      </w:r>
      <w:r w:rsidR="00AE3F2D" w:rsidRPr="00AA4138">
        <w:rPr>
          <w:rFonts w:ascii="Arial" w:hAnsi="Arial" w:cs="Arial"/>
          <w:b/>
          <w:sz w:val="20"/>
          <w:szCs w:val="20"/>
        </w:rPr>
        <w:t xml:space="preserve">          </w:t>
      </w:r>
      <w:r w:rsidR="00131570" w:rsidRPr="00AA4138">
        <w:rPr>
          <w:rFonts w:ascii="Arial" w:hAnsi="Arial" w:cs="Arial"/>
          <w:b/>
          <w:sz w:val="20"/>
          <w:szCs w:val="20"/>
        </w:rPr>
        <w:t xml:space="preserve">               </w:t>
      </w:r>
      <w:r w:rsidR="00403B3A" w:rsidRPr="00AA4138">
        <w:rPr>
          <w:rFonts w:ascii="Arial" w:hAnsi="Arial" w:cs="Arial"/>
          <w:b/>
          <w:sz w:val="20"/>
          <w:szCs w:val="20"/>
        </w:rPr>
        <w:t>Zamawiający</w:t>
      </w:r>
    </w:p>
    <w:sectPr w:rsidR="00D160B7" w:rsidRPr="00CE39DC" w:rsidSect="00E96057">
      <w:pgSz w:w="11906" w:h="16838"/>
      <w:pgMar w:top="851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F36"/>
    <w:multiLevelType w:val="hybridMultilevel"/>
    <w:tmpl w:val="0B62F686"/>
    <w:lvl w:ilvl="0" w:tplc="ED961B42">
      <w:start w:val="16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4209"/>
    <w:multiLevelType w:val="hybridMultilevel"/>
    <w:tmpl w:val="64D0F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498C"/>
    <w:multiLevelType w:val="singleLevel"/>
    <w:tmpl w:val="96D272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AA1590"/>
    <w:multiLevelType w:val="multilevel"/>
    <w:tmpl w:val="D6A050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2507C"/>
    <w:multiLevelType w:val="hybridMultilevel"/>
    <w:tmpl w:val="E974B8F4"/>
    <w:lvl w:ilvl="0" w:tplc="CFD6EB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9180F"/>
    <w:multiLevelType w:val="hybridMultilevel"/>
    <w:tmpl w:val="6736171C"/>
    <w:lvl w:ilvl="0" w:tplc="6F64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6D3FD0"/>
    <w:multiLevelType w:val="hybridMultilevel"/>
    <w:tmpl w:val="BAE45222"/>
    <w:lvl w:ilvl="0" w:tplc="5AC23F08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49DB2">
      <w:start w:val="1"/>
      <w:numFmt w:val="decimal"/>
      <w:lvlText w:val="%2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E83A2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E3EF2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46154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E6D90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EDC76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44F0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E3C80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6F23F4"/>
    <w:multiLevelType w:val="hybridMultilevel"/>
    <w:tmpl w:val="00DEB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BD93F4B"/>
    <w:multiLevelType w:val="hybridMultilevel"/>
    <w:tmpl w:val="03682564"/>
    <w:lvl w:ilvl="0" w:tplc="CFD6E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D6563"/>
    <w:multiLevelType w:val="multilevel"/>
    <w:tmpl w:val="A87E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F62D74"/>
    <w:multiLevelType w:val="multilevel"/>
    <w:tmpl w:val="FEC2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146E1A"/>
    <w:multiLevelType w:val="hybridMultilevel"/>
    <w:tmpl w:val="4F3626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27128AE"/>
    <w:multiLevelType w:val="hybridMultilevel"/>
    <w:tmpl w:val="BA38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2E8"/>
    <w:multiLevelType w:val="hybridMultilevel"/>
    <w:tmpl w:val="FEC20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66306E5"/>
    <w:multiLevelType w:val="multilevel"/>
    <w:tmpl w:val="C942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89F3713"/>
    <w:multiLevelType w:val="hybridMultilevel"/>
    <w:tmpl w:val="D31C9AD0"/>
    <w:lvl w:ilvl="0" w:tplc="B4CC882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197E1B30"/>
    <w:multiLevelType w:val="hybridMultilevel"/>
    <w:tmpl w:val="7828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A1796"/>
    <w:multiLevelType w:val="hybridMultilevel"/>
    <w:tmpl w:val="3270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042DB2"/>
    <w:multiLevelType w:val="hybridMultilevel"/>
    <w:tmpl w:val="FE5CD398"/>
    <w:lvl w:ilvl="0" w:tplc="736C8BF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65A006F8">
      <w:start w:val="1"/>
      <w:numFmt w:val="decimal"/>
      <w:lvlText w:val="%2."/>
      <w:lvlJc w:val="left"/>
      <w:pPr>
        <w:tabs>
          <w:tab w:val="num" w:pos="352"/>
        </w:tabs>
        <w:ind w:left="1080" w:hanging="360"/>
      </w:pPr>
      <w:rPr>
        <w:rFonts w:ascii="Arial" w:hAnsi="Arial" w:cs="Arial" w:hint="default"/>
        <w:b w:val="0"/>
        <w:bCs w:val="0"/>
      </w:rPr>
    </w:lvl>
    <w:lvl w:ilvl="2" w:tplc="D102C3DE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1FE54AD0"/>
    <w:multiLevelType w:val="hybridMultilevel"/>
    <w:tmpl w:val="4F7232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05F1FDD"/>
    <w:multiLevelType w:val="multilevel"/>
    <w:tmpl w:val="21B2FA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35352BE"/>
    <w:multiLevelType w:val="hybridMultilevel"/>
    <w:tmpl w:val="09C0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E0D24"/>
    <w:multiLevelType w:val="hybridMultilevel"/>
    <w:tmpl w:val="025E40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4D7F7F"/>
    <w:multiLevelType w:val="hybridMultilevel"/>
    <w:tmpl w:val="A87E6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3904D97"/>
    <w:multiLevelType w:val="hybridMultilevel"/>
    <w:tmpl w:val="8B744B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5044BE"/>
    <w:multiLevelType w:val="hybridMultilevel"/>
    <w:tmpl w:val="DD6AC5BC"/>
    <w:lvl w:ilvl="0" w:tplc="9544C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D75947"/>
    <w:multiLevelType w:val="hybridMultilevel"/>
    <w:tmpl w:val="3CEEF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8783D"/>
    <w:multiLevelType w:val="hybridMultilevel"/>
    <w:tmpl w:val="2A28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B5216"/>
    <w:multiLevelType w:val="singleLevel"/>
    <w:tmpl w:val="8D72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4261671"/>
    <w:multiLevelType w:val="multilevel"/>
    <w:tmpl w:val="E88AB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3D79DB"/>
    <w:multiLevelType w:val="hybridMultilevel"/>
    <w:tmpl w:val="E1E48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7652DC"/>
    <w:multiLevelType w:val="hybridMultilevel"/>
    <w:tmpl w:val="C03C65D0"/>
    <w:lvl w:ilvl="0" w:tplc="32C635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05730"/>
    <w:multiLevelType w:val="multilevel"/>
    <w:tmpl w:val="08AE59E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E2C2B64"/>
    <w:multiLevelType w:val="hybridMultilevel"/>
    <w:tmpl w:val="4F7232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5F3401"/>
    <w:multiLevelType w:val="hybridMultilevel"/>
    <w:tmpl w:val="291C770C"/>
    <w:lvl w:ilvl="0" w:tplc="794842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826B6"/>
    <w:multiLevelType w:val="hybridMultilevel"/>
    <w:tmpl w:val="51EEA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301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06103"/>
    <w:multiLevelType w:val="hybridMultilevel"/>
    <w:tmpl w:val="736A1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BC731DF"/>
    <w:multiLevelType w:val="hybridMultilevel"/>
    <w:tmpl w:val="D8E44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F0C1BBC"/>
    <w:multiLevelType w:val="hybridMultilevel"/>
    <w:tmpl w:val="025E40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FA227C7"/>
    <w:multiLevelType w:val="hybridMultilevel"/>
    <w:tmpl w:val="FE6AC124"/>
    <w:lvl w:ilvl="0" w:tplc="38047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DC6DC5"/>
    <w:multiLevelType w:val="hybridMultilevel"/>
    <w:tmpl w:val="9DD0B488"/>
    <w:lvl w:ilvl="0" w:tplc="8B82866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62E82A74"/>
    <w:multiLevelType w:val="hybridMultilevel"/>
    <w:tmpl w:val="C810BB1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6565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9675A"/>
    <w:multiLevelType w:val="hybridMultilevel"/>
    <w:tmpl w:val="F56CE2FE"/>
    <w:lvl w:ilvl="0" w:tplc="44E80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F7426D"/>
    <w:multiLevelType w:val="hybridMultilevel"/>
    <w:tmpl w:val="FD7C3A2C"/>
    <w:lvl w:ilvl="0" w:tplc="643014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43014D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36665488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95465E2"/>
    <w:multiLevelType w:val="hybridMultilevel"/>
    <w:tmpl w:val="90CC5416"/>
    <w:lvl w:ilvl="0" w:tplc="6462715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959676470">
    <w:abstractNumId w:val="29"/>
  </w:num>
  <w:num w:numId="2" w16cid:durableId="979966119">
    <w:abstractNumId w:val="1"/>
  </w:num>
  <w:num w:numId="3" w16cid:durableId="157111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3717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132399">
    <w:abstractNumId w:val="3"/>
  </w:num>
  <w:num w:numId="6" w16cid:durableId="1540167281">
    <w:abstractNumId w:val="6"/>
  </w:num>
  <w:num w:numId="7" w16cid:durableId="1780097927">
    <w:abstractNumId w:val="1"/>
  </w:num>
  <w:num w:numId="8" w16cid:durableId="734547318">
    <w:abstractNumId w:val="25"/>
  </w:num>
  <w:num w:numId="9" w16cid:durableId="1713113361">
    <w:abstractNumId w:val="37"/>
  </w:num>
  <w:num w:numId="10" w16cid:durableId="741299122">
    <w:abstractNumId w:val="14"/>
  </w:num>
  <w:num w:numId="11" w16cid:durableId="1249079386">
    <w:abstractNumId w:val="11"/>
  </w:num>
  <w:num w:numId="12" w16cid:durableId="2144616099">
    <w:abstractNumId w:val="23"/>
  </w:num>
  <w:num w:numId="13" w16cid:durableId="1361584050">
    <w:abstractNumId w:val="34"/>
  </w:num>
  <w:num w:numId="14" w16cid:durableId="1859660422">
    <w:abstractNumId w:val="15"/>
  </w:num>
  <w:num w:numId="15" w16cid:durableId="341515398">
    <w:abstractNumId w:val="24"/>
  </w:num>
  <w:num w:numId="16" w16cid:durableId="1928222545">
    <w:abstractNumId w:val="10"/>
  </w:num>
  <w:num w:numId="17" w16cid:durableId="1049568641">
    <w:abstractNumId w:val="38"/>
  </w:num>
  <w:num w:numId="18" w16cid:durableId="1316226174">
    <w:abstractNumId w:val="31"/>
  </w:num>
  <w:num w:numId="19" w16cid:durableId="106823687">
    <w:abstractNumId w:val="30"/>
  </w:num>
  <w:num w:numId="20" w16cid:durableId="490294246">
    <w:abstractNumId w:val="18"/>
  </w:num>
  <w:num w:numId="21" w16cid:durableId="1483960118">
    <w:abstractNumId w:val="16"/>
  </w:num>
  <w:num w:numId="22" w16cid:durableId="1977755172">
    <w:abstractNumId w:val="2"/>
  </w:num>
  <w:num w:numId="23" w16cid:durableId="2110196537">
    <w:abstractNumId w:val="9"/>
  </w:num>
  <w:num w:numId="24" w16cid:durableId="1394156305">
    <w:abstractNumId w:val="5"/>
  </w:num>
  <w:num w:numId="25" w16cid:durableId="1882014936">
    <w:abstractNumId w:val="42"/>
  </w:num>
  <w:num w:numId="26" w16cid:durableId="1389038106">
    <w:abstractNumId w:val="20"/>
  </w:num>
  <w:num w:numId="27" w16cid:durableId="156967370">
    <w:abstractNumId w:val="39"/>
  </w:num>
  <w:num w:numId="28" w16cid:durableId="1284534340">
    <w:abstractNumId w:val="19"/>
  </w:num>
  <w:num w:numId="29" w16cid:durableId="385422993">
    <w:abstractNumId w:val="44"/>
  </w:num>
  <w:num w:numId="30" w16cid:durableId="1433164702">
    <w:abstractNumId w:val="41"/>
  </w:num>
  <w:num w:numId="31" w16cid:durableId="1775130771">
    <w:abstractNumId w:val="0"/>
  </w:num>
  <w:num w:numId="32" w16cid:durableId="1069578916">
    <w:abstractNumId w:val="36"/>
  </w:num>
  <w:num w:numId="33" w16cid:durableId="1016348507">
    <w:abstractNumId w:val="33"/>
  </w:num>
  <w:num w:numId="34" w16cid:durableId="1402756846">
    <w:abstractNumId w:val="7"/>
  </w:num>
  <w:num w:numId="35" w16cid:durableId="419645662">
    <w:abstractNumId w:val="26"/>
  </w:num>
  <w:num w:numId="36" w16cid:durableId="1708332517">
    <w:abstractNumId w:val="12"/>
  </w:num>
  <w:num w:numId="37" w16cid:durableId="1623338786">
    <w:abstractNumId w:val="8"/>
  </w:num>
  <w:num w:numId="38" w16cid:durableId="1162431374">
    <w:abstractNumId w:val="40"/>
  </w:num>
  <w:num w:numId="39" w16cid:durableId="1583950594">
    <w:abstractNumId w:val="45"/>
  </w:num>
  <w:num w:numId="40" w16cid:durableId="435291998">
    <w:abstractNumId w:val="21"/>
  </w:num>
  <w:num w:numId="41" w16cid:durableId="447117628">
    <w:abstractNumId w:val="13"/>
  </w:num>
  <w:num w:numId="42" w16cid:durableId="1311323028">
    <w:abstractNumId w:val="17"/>
  </w:num>
  <w:num w:numId="43" w16cid:durableId="114908231">
    <w:abstractNumId w:val="28"/>
  </w:num>
  <w:num w:numId="44" w16cid:durableId="539898907">
    <w:abstractNumId w:val="22"/>
  </w:num>
  <w:num w:numId="45" w16cid:durableId="1281499464">
    <w:abstractNumId w:val="32"/>
  </w:num>
  <w:num w:numId="46" w16cid:durableId="1218200220">
    <w:abstractNumId w:val="35"/>
  </w:num>
  <w:num w:numId="47" w16cid:durableId="1657144419">
    <w:abstractNumId w:val="27"/>
  </w:num>
  <w:num w:numId="48" w16cid:durableId="38621993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C"/>
    <w:rsid w:val="00056EFD"/>
    <w:rsid w:val="0008585A"/>
    <w:rsid w:val="000C2843"/>
    <w:rsid w:val="000F1384"/>
    <w:rsid w:val="00120401"/>
    <w:rsid w:val="00130707"/>
    <w:rsid w:val="00131570"/>
    <w:rsid w:val="00193608"/>
    <w:rsid w:val="001A568A"/>
    <w:rsid w:val="001D3921"/>
    <w:rsid w:val="001E00F4"/>
    <w:rsid w:val="001E1C6E"/>
    <w:rsid w:val="001E3FEE"/>
    <w:rsid w:val="001F2CEF"/>
    <w:rsid w:val="00241D67"/>
    <w:rsid w:val="00242063"/>
    <w:rsid w:val="002476C5"/>
    <w:rsid w:val="0027038F"/>
    <w:rsid w:val="00271E29"/>
    <w:rsid w:val="002747C3"/>
    <w:rsid w:val="002C3F11"/>
    <w:rsid w:val="002D4676"/>
    <w:rsid w:val="002F3A98"/>
    <w:rsid w:val="002F6D60"/>
    <w:rsid w:val="00301916"/>
    <w:rsid w:val="00323C7C"/>
    <w:rsid w:val="00332BD6"/>
    <w:rsid w:val="00343DB0"/>
    <w:rsid w:val="00351B06"/>
    <w:rsid w:val="00363155"/>
    <w:rsid w:val="003826C4"/>
    <w:rsid w:val="003C384C"/>
    <w:rsid w:val="003D590A"/>
    <w:rsid w:val="003E629A"/>
    <w:rsid w:val="00403B3A"/>
    <w:rsid w:val="00403DAF"/>
    <w:rsid w:val="004206D9"/>
    <w:rsid w:val="004422FE"/>
    <w:rsid w:val="00461869"/>
    <w:rsid w:val="00485E39"/>
    <w:rsid w:val="004A2E0B"/>
    <w:rsid w:val="004D0D6B"/>
    <w:rsid w:val="005328A1"/>
    <w:rsid w:val="00542932"/>
    <w:rsid w:val="00560F2B"/>
    <w:rsid w:val="005757FE"/>
    <w:rsid w:val="005B276E"/>
    <w:rsid w:val="005C4F10"/>
    <w:rsid w:val="005D293B"/>
    <w:rsid w:val="006100B1"/>
    <w:rsid w:val="006355E3"/>
    <w:rsid w:val="00640E38"/>
    <w:rsid w:val="00650500"/>
    <w:rsid w:val="0067217F"/>
    <w:rsid w:val="006B0751"/>
    <w:rsid w:val="006C0D91"/>
    <w:rsid w:val="00706944"/>
    <w:rsid w:val="00715A50"/>
    <w:rsid w:val="007331BF"/>
    <w:rsid w:val="00767B29"/>
    <w:rsid w:val="00775239"/>
    <w:rsid w:val="007843FC"/>
    <w:rsid w:val="00787E25"/>
    <w:rsid w:val="0079483D"/>
    <w:rsid w:val="007E0C7C"/>
    <w:rsid w:val="00824BE1"/>
    <w:rsid w:val="008530A3"/>
    <w:rsid w:val="008A6B59"/>
    <w:rsid w:val="00903146"/>
    <w:rsid w:val="0090376D"/>
    <w:rsid w:val="00910722"/>
    <w:rsid w:val="00923862"/>
    <w:rsid w:val="0093543A"/>
    <w:rsid w:val="00942838"/>
    <w:rsid w:val="00960D6E"/>
    <w:rsid w:val="00973AE8"/>
    <w:rsid w:val="00997EFC"/>
    <w:rsid w:val="009D09AD"/>
    <w:rsid w:val="009E7272"/>
    <w:rsid w:val="009F11E6"/>
    <w:rsid w:val="00A176C5"/>
    <w:rsid w:val="00A27611"/>
    <w:rsid w:val="00A4198B"/>
    <w:rsid w:val="00A46444"/>
    <w:rsid w:val="00A62A48"/>
    <w:rsid w:val="00A7266F"/>
    <w:rsid w:val="00AA4138"/>
    <w:rsid w:val="00AA69B3"/>
    <w:rsid w:val="00AE0C97"/>
    <w:rsid w:val="00AE1549"/>
    <w:rsid w:val="00AE1F26"/>
    <w:rsid w:val="00AE3F2D"/>
    <w:rsid w:val="00B15AEB"/>
    <w:rsid w:val="00B23129"/>
    <w:rsid w:val="00B26E2C"/>
    <w:rsid w:val="00B35584"/>
    <w:rsid w:val="00B46545"/>
    <w:rsid w:val="00B66F16"/>
    <w:rsid w:val="00BE14E3"/>
    <w:rsid w:val="00BF6E25"/>
    <w:rsid w:val="00C63FBC"/>
    <w:rsid w:val="00C844CF"/>
    <w:rsid w:val="00CA3708"/>
    <w:rsid w:val="00CA5EAB"/>
    <w:rsid w:val="00CD3BDF"/>
    <w:rsid w:val="00CE2D98"/>
    <w:rsid w:val="00CE39DC"/>
    <w:rsid w:val="00CF057C"/>
    <w:rsid w:val="00D0113E"/>
    <w:rsid w:val="00D037D1"/>
    <w:rsid w:val="00D12C8B"/>
    <w:rsid w:val="00D160B7"/>
    <w:rsid w:val="00D20172"/>
    <w:rsid w:val="00D265A0"/>
    <w:rsid w:val="00D43493"/>
    <w:rsid w:val="00D7273D"/>
    <w:rsid w:val="00D859F3"/>
    <w:rsid w:val="00DA14B0"/>
    <w:rsid w:val="00DA262A"/>
    <w:rsid w:val="00DB6561"/>
    <w:rsid w:val="00DD0577"/>
    <w:rsid w:val="00E17D91"/>
    <w:rsid w:val="00E526FB"/>
    <w:rsid w:val="00E532E0"/>
    <w:rsid w:val="00E96057"/>
    <w:rsid w:val="00EA09D7"/>
    <w:rsid w:val="00EB2A36"/>
    <w:rsid w:val="00EC66D5"/>
    <w:rsid w:val="00ED2957"/>
    <w:rsid w:val="00EE1F3E"/>
    <w:rsid w:val="00F16D30"/>
    <w:rsid w:val="00F32255"/>
    <w:rsid w:val="00F52D26"/>
    <w:rsid w:val="00F600E1"/>
    <w:rsid w:val="00F7465F"/>
    <w:rsid w:val="00F92854"/>
    <w:rsid w:val="00FC1EC5"/>
    <w:rsid w:val="00FD473B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9B4C5"/>
  <w15:chartTrackingRefBased/>
  <w15:docId w15:val="{AB16B204-2137-412D-A134-F6836DA7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E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0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B26E2C"/>
    <w:pPr>
      <w:keepNext/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rsid w:val="00B26E2C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26E2C"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E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B26E2C"/>
    <w:pPr>
      <w:ind w:left="360"/>
    </w:pPr>
  </w:style>
  <w:style w:type="paragraph" w:customStyle="1" w:styleId="Domylnie">
    <w:name w:val="Domyślnie"/>
    <w:rsid w:val="00B26E2C"/>
    <w:pPr>
      <w:snapToGrid w:val="0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90376D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D493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420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Normal,Akapit z listą3,List Paragraph,Normal2"/>
    <w:basedOn w:val="Normalny"/>
    <w:link w:val="AkapitzlistZnak"/>
    <w:qFormat/>
    <w:rsid w:val="00CE2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Hipercze">
    <w:name w:val="Hyperlink"/>
    <w:rsid w:val="00D43493"/>
    <w:rPr>
      <w:rFonts w:cs="Times New Roman"/>
      <w:color w:val="0563C1"/>
      <w:u w:val="single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rsid w:val="00332BD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A2E0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2413</Words>
  <Characters>15500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17878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DPS Łaziska</dc:creator>
  <cp:keywords/>
  <cp:lastModifiedBy>rop ug</cp:lastModifiedBy>
  <cp:revision>4</cp:revision>
  <cp:lastPrinted>2023-07-20T10:38:00Z</cp:lastPrinted>
  <dcterms:created xsi:type="dcterms:W3CDTF">2023-07-20T11:05:00Z</dcterms:created>
  <dcterms:modified xsi:type="dcterms:W3CDTF">2023-07-20T13:17:00Z</dcterms:modified>
</cp:coreProperties>
</file>