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3EE5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94DAE43" w14:textId="77777777" w:rsidR="003F477F" w:rsidRDefault="003F477F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2422F65D" w14:textId="77777777" w:rsidR="003F477F" w:rsidRDefault="003F477F">
      <w:pPr>
        <w:keepNext/>
        <w:tabs>
          <w:tab w:val="left" w:pos="0"/>
        </w:tabs>
        <w:suppressAutoHyphens/>
        <w:spacing w:after="0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6C522633" w14:textId="7A182D58" w:rsidR="003F477F" w:rsidRDefault="00D91627">
      <w:pPr>
        <w:keepNext/>
        <w:tabs>
          <w:tab w:val="left" w:pos="0"/>
          <w:tab w:val="right" w:pos="9070"/>
        </w:tabs>
        <w:suppressAutoHyphens/>
        <w:spacing w:after="0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DZP/PN</w:t>
      </w:r>
      <w:r w:rsidR="00C232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5C1E3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119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/202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3</w:t>
      </w:r>
      <w:r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ab/>
        <w:t xml:space="preserve">Załącznik nr </w:t>
      </w:r>
      <w:r w:rsidR="008423EF"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>4A</w:t>
      </w:r>
      <w:r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 xml:space="preserve"> do SWZ</w:t>
      </w:r>
    </w:p>
    <w:p w14:paraId="26905942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ABCEDA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40A8F5D" w14:textId="77777777" w:rsidR="00B16DD4" w:rsidRDefault="00D91627" w:rsidP="00B16DD4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Projektowane postanowienia umowy przechowania (depozytu)</w:t>
      </w:r>
    </w:p>
    <w:p w14:paraId="51AE7634" w14:textId="7E063F72" w:rsidR="003F477F" w:rsidRDefault="00B16DD4" w:rsidP="00B16DD4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D91627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dotyczy </w:t>
      </w:r>
      <w:r>
        <w:rPr>
          <w:rFonts w:ascii="Arial" w:eastAsia="Calibri" w:hAnsi="Arial" w:cs="Times New Roman"/>
          <w:b/>
          <w:noProof/>
          <w:sz w:val="20"/>
          <w:szCs w:val="20"/>
        </w:rPr>
        <w:t>d</w:t>
      </w:r>
      <w:r w:rsidR="00C2327A" w:rsidRPr="00C2327A">
        <w:rPr>
          <w:rFonts w:ascii="Arial" w:eastAsia="Calibri" w:hAnsi="Arial" w:cs="Times New Roman"/>
          <w:b/>
          <w:noProof/>
          <w:sz w:val="20"/>
          <w:szCs w:val="20"/>
        </w:rPr>
        <w:t>ostaw</w:t>
      </w:r>
      <w:r>
        <w:rPr>
          <w:rFonts w:ascii="Arial" w:eastAsia="Calibri" w:hAnsi="Arial" w:cs="Times New Roman"/>
          <w:b/>
          <w:noProof/>
          <w:sz w:val="20"/>
          <w:szCs w:val="20"/>
        </w:rPr>
        <w:t>y</w:t>
      </w:r>
      <w:r w:rsidR="00C2327A" w:rsidRPr="00C2327A">
        <w:rPr>
          <w:rFonts w:ascii="Arial" w:eastAsia="Calibri" w:hAnsi="Arial" w:cs="Times New Roman"/>
          <w:b/>
          <w:noProof/>
          <w:sz w:val="20"/>
          <w:szCs w:val="20"/>
        </w:rPr>
        <w:t xml:space="preserve"> </w:t>
      </w:r>
      <w:r w:rsidR="005C1E3A">
        <w:rPr>
          <w:rFonts w:ascii="Arial" w:eastAsia="Calibri" w:hAnsi="Arial" w:cs="Times New Roman"/>
          <w:b/>
          <w:noProof/>
          <w:sz w:val="20"/>
          <w:szCs w:val="20"/>
        </w:rPr>
        <w:t xml:space="preserve">jednorazowego sprzętu do endoskopii </w:t>
      </w:r>
    </w:p>
    <w:p w14:paraId="2CF97D1D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A417B4D" w14:textId="77777777" w:rsidR="003F477F" w:rsidRDefault="00D91627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zawarta w dniu …………. w Zawierciu, pomiędzy:</w:t>
      </w:r>
    </w:p>
    <w:p w14:paraId="3D243AE6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Szpitalem Powiatowym w Zawierciu, z siedzibą: ul. Miodowa 14, 42-400 Zawiercie </w:t>
      </w:r>
    </w:p>
    <w:p w14:paraId="31F46232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zh-CN"/>
        </w:rPr>
        <w:t>KRS 0000126179, NIP 649-19-18-293,</w:t>
      </w:r>
      <w:r>
        <w:rPr>
          <w:rFonts w:ascii="Arial" w:hAnsi="Arial"/>
          <w:sz w:val="20"/>
          <w:szCs w:val="20"/>
        </w:rPr>
        <w:t xml:space="preserve"> Regon 276271110,</w:t>
      </w:r>
    </w:p>
    <w:p w14:paraId="0767ED70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zwanym w treści umowy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Zamawiającym</w:t>
      </w:r>
    </w:p>
    <w:p w14:paraId="390C89ED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reprezentowanym przez</w:t>
      </w:r>
    </w:p>
    <w:p w14:paraId="31141154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</w:t>
      </w:r>
    </w:p>
    <w:p w14:paraId="69E9A140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a</w:t>
      </w:r>
    </w:p>
    <w:p w14:paraId="42DBF701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…………………………………………………………………………………………………...</w:t>
      </w:r>
    </w:p>
    <w:p w14:paraId="0B9FCAA4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zwanym w treści umowy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Wykonawcą</w:t>
      </w:r>
    </w:p>
    <w:p w14:paraId="0C2DB0ED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reprezentowanym przez</w:t>
      </w:r>
    </w:p>
    <w:p w14:paraId="4FE9222E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</w:t>
      </w:r>
    </w:p>
    <w:p w14:paraId="3DD10D63" w14:textId="77777777" w:rsidR="003F477F" w:rsidRDefault="003F477F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FB5E2B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1</w:t>
      </w:r>
    </w:p>
    <w:p w14:paraId="21584AE0" w14:textId="77777777" w:rsidR="003F477F" w:rsidRDefault="00D91627">
      <w:pPr>
        <w:tabs>
          <w:tab w:val="left" w:pos="6521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Użyte w niniejszej umowie terminy mają następujące znaczenie:</w:t>
      </w:r>
    </w:p>
    <w:p w14:paraId="533D3024" w14:textId="62A1F637" w:rsidR="003F477F" w:rsidRPr="00C2327A" w:rsidRDefault="00D91627" w:rsidP="00C2327A">
      <w:pPr>
        <w:pStyle w:val="Akapitzlist"/>
        <w:numPr>
          <w:ilvl w:val="0"/>
          <w:numId w:val="1"/>
        </w:numPr>
        <w:tabs>
          <w:tab w:val="left" w:pos="6521"/>
        </w:tabs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Umowa – zawarta pomiędzy Stronami umowa, której przedmiotem jest </w:t>
      </w:r>
      <w:r w:rsidR="00C2327A">
        <w:rPr>
          <w:rFonts w:ascii="Arial" w:eastAsia="Times New Roman" w:hAnsi="Arial" w:cs="Arial"/>
          <w:bCs/>
          <w:sz w:val="20"/>
          <w:szCs w:val="20"/>
          <w:lang w:eastAsia="zh-CN"/>
        </w:rPr>
        <w:t>d</w:t>
      </w:r>
      <w:r w:rsidR="00C2327A" w:rsidRPr="00C2327A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ostawa </w:t>
      </w:r>
      <w:r w:rsidR="005C1E3A">
        <w:rPr>
          <w:rFonts w:ascii="Arial" w:eastAsia="Calibri" w:hAnsi="Arial" w:cs="Times New Roman"/>
          <w:bCs/>
          <w:noProof/>
          <w:sz w:val="20"/>
          <w:szCs w:val="20"/>
        </w:rPr>
        <w:t>narzędzi</w:t>
      </w:r>
      <w:r w:rsidR="005C1E3A" w:rsidRPr="005C1E3A">
        <w:rPr>
          <w:rFonts w:ascii="Arial" w:eastAsia="Calibri" w:hAnsi="Arial" w:cs="Times New Roman"/>
          <w:bCs/>
          <w:noProof/>
          <w:sz w:val="20"/>
          <w:szCs w:val="20"/>
        </w:rPr>
        <w:t xml:space="preserve"> do endoskopii </w:t>
      </w:r>
      <w:r w:rsidRPr="00C2327A">
        <w:rPr>
          <w:rFonts w:ascii="Arial" w:eastAsia="Times New Roman" w:hAnsi="Arial" w:cs="Arial"/>
          <w:sz w:val="20"/>
          <w:szCs w:val="20"/>
          <w:lang w:eastAsia="zh-CN"/>
        </w:rPr>
        <w:t xml:space="preserve">z dnia ...................... </w:t>
      </w:r>
    </w:p>
    <w:p w14:paraId="6D6CBAD4" w14:textId="6672036D" w:rsidR="003F477F" w:rsidRDefault="00D91627">
      <w:pPr>
        <w:pStyle w:val="Akapitzlist"/>
        <w:numPr>
          <w:ilvl w:val="0"/>
          <w:numId w:val="1"/>
        </w:numPr>
        <w:tabs>
          <w:tab w:val="left" w:pos="6521"/>
        </w:tabs>
        <w:suppressAutoHyphens/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Produkt – </w:t>
      </w:r>
      <w:r w:rsidR="005C1E3A">
        <w:rPr>
          <w:rFonts w:ascii="Arial" w:eastAsia="Times New Roman" w:hAnsi="Arial" w:cs="Arial"/>
          <w:sz w:val="20"/>
          <w:szCs w:val="20"/>
          <w:lang w:eastAsia="zh-CN"/>
        </w:rPr>
        <w:t>narzędzia do endoskopii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w rozumieniu Umowy wskazane w Załącznikach do Umowy,</w:t>
      </w:r>
    </w:p>
    <w:p w14:paraId="7F484A7A" w14:textId="77777777" w:rsidR="003F477F" w:rsidRDefault="00D91627">
      <w:pPr>
        <w:pStyle w:val="Akapitzlist"/>
        <w:numPr>
          <w:ilvl w:val="0"/>
          <w:numId w:val="1"/>
        </w:numPr>
        <w:tabs>
          <w:tab w:val="left" w:pos="6521"/>
        </w:tabs>
        <w:suppressAutoHyphens/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użycie Produktu – wszczepienie Produktu pacjentowi Zamawiającego, utrata lub zniszczenie Produktu (np. uszkodzenie, kradzież) w czasie kiedy Produkt jest przechowywany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u Zamawiającego. Nie uważa się za użycie Produktu naruszenia zewnętrznego opakowania Produktu, innego niż zapewniającego sterylność Produktu.</w:t>
      </w:r>
    </w:p>
    <w:p w14:paraId="135E2714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E0DEE61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2</w:t>
      </w:r>
    </w:p>
    <w:p w14:paraId="177EB6FD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Wykonawca, w związku z realizacją Umowy oddaje na przechowanie, a Zamawiający zobowiązuje się zachować w stanie niepogorszonym oddane mu na przechowanie Produkty. Przyjęcie przedmiotów na przechowanie zostanie potwierdzone protokołem przyjęcia, którego wzór stanowi załącznik nr 1 do niniejszej umowy podpisany przez upoważnionych pisemnie przedstawicieli stron niniejszej umowy.</w:t>
      </w:r>
    </w:p>
    <w:p w14:paraId="733EC0C7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Szczegółowy opis stanu technicznego przekazanych do przechowania Produktów sporządzony przez Zamawiającego, znajduje się w załączniku nr 2 do Projektowanych postanowień umowy – Formularzu asortymentowo cenowym.</w:t>
      </w:r>
    </w:p>
    <w:p w14:paraId="49768D5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zobowiązuje się przechowywać u Zamawiającego w każdym czasie obowiązywania Umowy Produkty w ilości nie mniejszej niż wymagana w załączniku nr 2 do Projektowanych postanowień umowy – Formularzu asortymentowo cenowym.</w:t>
      </w:r>
    </w:p>
    <w:p w14:paraId="64188CE1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może w każdym czasie odebrać Produkty z przechowania zawiadamiając o tym Zamawiającego na piśmie z co najmniej 30-dniowym wyprzedzeniem, przy czym odebranie Produktu nie może spowodować naruszenia warunku, o którym mowa w ust. 3.</w:t>
      </w:r>
    </w:p>
    <w:p w14:paraId="1CE18AE0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Wykonawcy przysługuje prawo własności Produktu w czasie, gdy Produkt jest przechowywany przez Zamawiającego, aż do czasu jego użycia. </w:t>
      </w:r>
    </w:p>
    <w:p w14:paraId="139985E0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może w każdym czasie użyć Produkt. Użycie Produktu jest równoznaczne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z wykonaniem dostawy Produktu przez Wykonawcę na warunkach określonych w Umowie.</w:t>
      </w:r>
    </w:p>
    <w:p w14:paraId="03B19555" w14:textId="0435B82F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Produkty będą przechowywane bezpłatnie przez Zamawiającego w pomieszczeniu </w:t>
      </w:r>
      <w:r w:rsidR="005C1E3A">
        <w:rPr>
          <w:rFonts w:ascii="Arial" w:eastAsia="Times New Roman" w:hAnsi="Arial" w:cs="Arial"/>
          <w:sz w:val="20"/>
          <w:szCs w:val="20"/>
          <w:lang w:eastAsia="zh-CN"/>
        </w:rPr>
        <w:t>Apteki Szpitalnej</w:t>
      </w:r>
      <w:r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14:paraId="4EBA7EC6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39E41CD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6328823" w14:textId="77777777" w:rsidR="000B2404" w:rsidRDefault="000B2404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94F4770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1747818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C2FF37A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E520F5E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D245606" w14:textId="77777777" w:rsidR="003F477F" w:rsidRDefault="003F477F">
      <w:pPr>
        <w:suppressAutoHyphens/>
        <w:autoSpaceDN w:val="0"/>
        <w:spacing w:after="0"/>
        <w:ind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050BF5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zobowiązuje się przechowywać Produkty w sposób właściwy w ich oryginalnym opakowaniu z dochowaniem należytej staranności w celu zabezpieczenia i ochrony Produktów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w szczególności w temperaturze, położeniu i zgodnie z wymogami przechowywania Produktu, przekazanymi Zamawiającemu przez Wykonawcę w formie pisemnej. </w:t>
      </w:r>
    </w:p>
    <w:p w14:paraId="2AA87F8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Zamawiający oddzieli Produkty od innych rzeczy będących własnością Zamawiającego oraz innych produktów, podobnego rodzaju, jakie posiada oraz wyraźnie oznaczy i zidentyfikuje Produkty jako będące własnością Wykonawcy.</w:t>
      </w:r>
    </w:p>
    <w:p w14:paraId="1D307F56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wyznaczy powierzchnię lub pomieszczenie magazynowe, aby zapewnić właściwe przechowywanie Produktów. </w:t>
      </w:r>
    </w:p>
    <w:p w14:paraId="6891C94D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Zamawiający zobowiązuje się w pierwszej kolejności pobierać Produkty z najkrótszą datą ważności.</w:t>
      </w:r>
    </w:p>
    <w:p w14:paraId="3BE47E9E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O każdym przypadku użycia Produktu Zamawiający zawiadomi Wykonawcę na piśmie, faksem lub pocztą elektroniczną w ciągu maksymalnie 3 (trzech) dni roboczych od daty Użycia informując Wykonawcę także o numerze partii użytego Produktu. Zawiadomienie o użyciu Produktu nastąpi na formularzu, którego wzór stanowi załącznik nr 2 do niniejszej umowy.</w:t>
      </w:r>
    </w:p>
    <w:p w14:paraId="47DA3F9A" w14:textId="4CCDCEA5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 terminie </w:t>
      </w:r>
      <w:r w:rsidR="00B73829">
        <w:rPr>
          <w:rFonts w:ascii="Arial" w:eastAsia="Times New Roman" w:hAnsi="Arial" w:cs="Arial"/>
          <w:sz w:val="20"/>
          <w:szCs w:val="20"/>
          <w:lang w:eastAsia="zh-CN"/>
        </w:rPr>
        <w:t>72</w:t>
      </w:r>
      <w:r w:rsidR="00353751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zh-CN"/>
        </w:rPr>
        <w:t>godzin od chwili zawiadomienia o użyciu Produktu Wykonawca wystawi i doręczy Zamawiającemu fakturę oraz dostarczy do Zamawiającego na przechowanie taką samą ilość takich samych Produktów jak użyte.</w:t>
      </w:r>
    </w:p>
    <w:p w14:paraId="1AC6C65F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Po pisemnym zawiadomieniu Zamawiającego przez Wykonawcę z wyprzedzeniem co najmniej 30 (trzydzieści) dni kalendarzowych Wykonawca może w uzgodnionych przez Strony godzinach sprawdzić wszystkie miejsca, w których Zamawiający przechowuje Produkty celem ustalenia czy Produkty przechowywane są zgodnie z niniejszą umową.</w:t>
      </w:r>
    </w:p>
    <w:p w14:paraId="56B4F2AB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będzie zawiadamiał Wykonawcę o wszelkich okolicznościach związanych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z realizacją niniejszej umowy telefonicznie na nr: …………….., lub pocztą elektroniczną na adres e-mail: ..................................................</w:t>
      </w:r>
    </w:p>
    <w:p w14:paraId="76CE60E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Wykonawca będzie zawiadamiał Zamawiającego o wszelkich okolicznościach związanych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z realizacją niniejszej umowy telefonicznie na nr: …………… lub pocztą elektroniczną na adres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e-mail: ..................................................</w:t>
      </w:r>
    </w:p>
    <w:p w14:paraId="6667CB57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Po uprzednim uzgodnieniu terminu z Zamawiającym Wykonawca dokonuje spisu z natury Produktów co najmniej raz na kwartał.</w:t>
      </w:r>
    </w:p>
    <w:p w14:paraId="36F0B195" w14:textId="77777777" w:rsidR="003F477F" w:rsidRDefault="00D91627">
      <w:pPr>
        <w:numPr>
          <w:ilvl w:val="0"/>
          <w:numId w:val="2"/>
        </w:numPr>
        <w:suppressAutoHyphens/>
        <w:autoSpaceDN w:val="0"/>
        <w:spacing w:after="120"/>
        <w:ind w:left="425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może dokonać spisu z natury Produktów w każdym, innym niż określony w ust. 17 terminie uzgodnionym wcześniej z Zamawiającym.</w:t>
      </w:r>
    </w:p>
    <w:p w14:paraId="4AD966F6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3</w:t>
      </w:r>
    </w:p>
    <w:p w14:paraId="114FD04C" w14:textId="77777777" w:rsidR="003F477F" w:rsidRDefault="00D91627">
      <w:pPr>
        <w:numPr>
          <w:ilvl w:val="0"/>
          <w:numId w:val="3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Niniejszą umowę przechowania zawiera się na czas obowiązywania Umowy. </w:t>
      </w:r>
    </w:p>
    <w:p w14:paraId="3DF6C0C9" w14:textId="77777777" w:rsidR="003F477F" w:rsidRDefault="00D91627">
      <w:pPr>
        <w:numPr>
          <w:ilvl w:val="0"/>
          <w:numId w:val="3"/>
        </w:numPr>
        <w:suppressAutoHyphens/>
        <w:autoSpaceDN w:val="0"/>
        <w:spacing w:after="120"/>
        <w:ind w:left="425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Niniejsza umowa ulega automatycznemu rozwiązaniu z chwilą rozwiązania lub wygaśnięcia Umowy z jakiejkolwiek przyczyny.</w:t>
      </w:r>
    </w:p>
    <w:p w14:paraId="3E4EBC4E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4</w:t>
      </w:r>
    </w:p>
    <w:p w14:paraId="6D9ADBA4" w14:textId="77777777" w:rsidR="003F477F" w:rsidRDefault="00D91627">
      <w:pPr>
        <w:numPr>
          <w:ilvl w:val="0"/>
          <w:numId w:val="4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Wszelkie zmiany niniejszej umowy wymagają formy pisemnej pod rygorem nieważności. </w:t>
      </w:r>
    </w:p>
    <w:p w14:paraId="68E92494" w14:textId="77777777" w:rsidR="003F477F" w:rsidRDefault="00D91627">
      <w:pPr>
        <w:numPr>
          <w:ilvl w:val="0"/>
          <w:numId w:val="4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Niniejsza umowa podlega i jest interpretowana zgodnie z polskim prawem.</w:t>
      </w:r>
    </w:p>
    <w:p w14:paraId="532D214C" w14:textId="77777777" w:rsidR="003F477F" w:rsidRDefault="00D91627">
      <w:pPr>
        <w:pStyle w:val="Akapitzlist"/>
        <w:numPr>
          <w:ilvl w:val="0"/>
          <w:numId w:val="4"/>
        </w:numPr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Ewentualne spory wynikłe w trakcie realizacji umowy będą rozstrzygane przez sąd właściwy miejscowo dla siedziby Zamawiającego.</w:t>
      </w:r>
    </w:p>
    <w:p w14:paraId="05635128" w14:textId="77777777" w:rsidR="003F477F" w:rsidRDefault="00D91627">
      <w:pPr>
        <w:pStyle w:val="Akapitzlist"/>
        <w:numPr>
          <w:ilvl w:val="0"/>
          <w:numId w:val="4"/>
        </w:numPr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Umowę sporządzono w 2 jednobrzmiących egzemplarzach, po 1 dla każdej ze Stron.</w:t>
      </w:r>
    </w:p>
    <w:p w14:paraId="4E2D1843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Wykonawca: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Zamawiający:</w:t>
      </w:r>
    </w:p>
    <w:p w14:paraId="3308AD0A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EE32548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B1A3465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</w:t>
      </w:r>
    </w:p>
    <w:p w14:paraId="5758B645" w14:textId="77777777" w:rsidR="003F477F" w:rsidRDefault="00D91627">
      <w:pPr>
        <w:tabs>
          <w:tab w:val="left" w:pos="6825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01555C06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2B7F552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4B2BE6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CDFE515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46417E5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EF567B0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9786F5" w14:textId="77777777" w:rsidR="003F477F" w:rsidRDefault="003F477F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B212B70" w14:textId="77777777" w:rsidR="003F477F" w:rsidRDefault="00D91627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Załącznik nr  1</w:t>
      </w:r>
    </w:p>
    <w:p w14:paraId="328C37A3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zh-CN"/>
        </w:rPr>
      </w:pPr>
    </w:p>
    <w:p w14:paraId="483F3AC9" w14:textId="77777777" w:rsidR="003F477F" w:rsidRDefault="00D91627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zh-CN"/>
        </w:rPr>
        <w:t>Protokół przejęcia towaru</w:t>
      </w:r>
    </w:p>
    <w:p w14:paraId="3CBF114E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14:paraId="0907A07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14:paraId="04A41236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Stwierdzam, iż w dniu…………………. został przyjęty towar w ilości </w:t>
      </w:r>
      <w:r>
        <w:rPr>
          <w:rFonts w:ascii="Arial" w:eastAsia="Verdana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zh-CN"/>
        </w:rPr>
        <w:t>i asortymencie wyszczególnionym poniżej:</w:t>
      </w:r>
    </w:p>
    <w:p w14:paraId="255B4356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9330A0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6150CA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0926504" w14:textId="77777777" w:rsidR="003F477F" w:rsidRDefault="00D91627">
      <w:pPr>
        <w:numPr>
          <w:ilvl w:val="0"/>
          <w:numId w:val="5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2B3A0CEB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D0E4B44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586A5CDF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79C9E1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24281AB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C758184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42F6A3A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AF143DE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64C55B56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24DDB39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FDFB92C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4CFD847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4A8FFF8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270C7AE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…………………………………………………………………………………………………………….</w:t>
      </w:r>
    </w:p>
    <w:p w14:paraId="0BA917FC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109D3BE" w14:textId="77777777" w:rsidR="003F477F" w:rsidRDefault="003F477F">
      <w:pPr>
        <w:keepNext/>
        <w:suppressAutoHyphens/>
        <w:spacing w:after="0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</w:pPr>
    </w:p>
    <w:p w14:paraId="210D1EE1" w14:textId="77777777" w:rsidR="003F477F" w:rsidRDefault="003F477F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F666526" w14:textId="77777777" w:rsidR="003F477F" w:rsidRDefault="003F477F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6431A40" w14:textId="77777777" w:rsidR="003F477F" w:rsidRDefault="00D91627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…………………………………………………………..</w:t>
      </w:r>
    </w:p>
    <w:p w14:paraId="3752F2FA" w14:textId="77777777" w:rsidR="003F477F" w:rsidRDefault="00D91627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Data i podpis osoby przyjmującej</w:t>
      </w:r>
    </w:p>
    <w:p w14:paraId="04401F9D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B0985C1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75D0E0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7F04FB4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92E7D7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790063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B4C1AF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1B44B0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CAF33B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85EF992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E9941E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8835D3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29CF143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9E053B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DF91635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D5D0F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0BE41D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DEF973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B89CE5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0BE848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EF6D8C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4A7A0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F39885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D311560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F0DE98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C5B2B9" w14:textId="77777777" w:rsidR="003F477F" w:rsidRDefault="00D91627">
      <w:pPr>
        <w:keepNext/>
        <w:tabs>
          <w:tab w:val="left" w:pos="0"/>
          <w:tab w:val="left" w:pos="7438"/>
          <w:tab w:val="right" w:pos="907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Załącznik nr  2</w:t>
      </w:r>
    </w:p>
    <w:p w14:paraId="5266174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1980836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07FDE67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483E6A4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PEŁNE DANE SZPITALA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NR KLIENTA :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</w:p>
    <w:p w14:paraId="4333F78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BAB904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FCA7092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44D722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A20DEDE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A12B3EE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A8D7DA9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Data zabiegu:</w:t>
      </w:r>
      <w:r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..............................................................................................</w:t>
      </w:r>
    </w:p>
    <w:p w14:paraId="011AB23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8327D3A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3FB1734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2B5F1F2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Nazwiska pacjenta lub nr historii choroby (do wpisania na fakturę )</w:t>
      </w:r>
    </w:p>
    <w:p w14:paraId="690F9266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57049D2" w14:textId="77777777" w:rsidR="003F477F" w:rsidRDefault="00D91627">
      <w:pPr>
        <w:suppressAutoHyphens/>
        <w:spacing w:after="0"/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A)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   </w:t>
      </w:r>
    </w:p>
    <w:p w14:paraId="0FCCACF2" w14:textId="77777777" w:rsidR="003F477F" w:rsidRDefault="003F477F">
      <w:pPr>
        <w:suppressAutoHyphens/>
        <w:spacing w:after="0"/>
        <w:ind w:left="426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A138779" w14:textId="77777777" w:rsidR="003F477F" w:rsidRDefault="00D91627">
      <w:pPr>
        <w:suppressAutoHyphens/>
        <w:spacing w:after="0"/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B)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          </w:t>
      </w:r>
    </w:p>
    <w:p w14:paraId="1A40F25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89DD516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A0492E4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C84363B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Zużyte elementy</w:t>
      </w:r>
    </w:p>
    <w:p w14:paraId="07214383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227B66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88D880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8A74823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4871BE9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E46B88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A20CDD4" w14:textId="77777777" w:rsidR="003F477F" w:rsidRDefault="00D91627">
      <w:pPr>
        <w:tabs>
          <w:tab w:val="left" w:pos="6211"/>
        </w:tabs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…………………………………</w:t>
      </w:r>
    </w:p>
    <w:p w14:paraId="07853B39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D3DC131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Pieczątka i podpis </w:t>
      </w:r>
    </w:p>
    <w:p w14:paraId="65293337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789EAA95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7A02FBA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F7D3AAA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6240757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DE7D4D6" w14:textId="77777777" w:rsidR="003F477F" w:rsidRDefault="003F477F">
      <w:pPr>
        <w:rPr>
          <w:rFonts w:ascii="Arial" w:hAnsi="Arial" w:cs="Arial"/>
          <w:sz w:val="20"/>
          <w:szCs w:val="20"/>
        </w:rPr>
      </w:pPr>
    </w:p>
    <w:p w14:paraId="21DCF7D3" w14:textId="77777777" w:rsidR="003F477F" w:rsidRDefault="003F477F">
      <w:pPr>
        <w:rPr>
          <w:rFonts w:ascii="Arial" w:hAnsi="Arial" w:cs="Arial"/>
          <w:sz w:val="20"/>
          <w:szCs w:val="20"/>
        </w:rPr>
      </w:pPr>
    </w:p>
    <w:sectPr w:rsidR="003F477F">
      <w:headerReference w:type="default" r:id="rId8"/>
      <w:headerReference w:type="first" r:id="rId9"/>
      <w:pgSz w:w="11906" w:h="16838"/>
      <w:pgMar w:top="1134" w:right="1418" w:bottom="76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DEDBB" w14:textId="77777777" w:rsidR="003F477F" w:rsidRDefault="00D91627">
      <w:pPr>
        <w:spacing w:line="240" w:lineRule="auto"/>
      </w:pPr>
      <w:r>
        <w:separator/>
      </w:r>
    </w:p>
  </w:endnote>
  <w:endnote w:type="continuationSeparator" w:id="0">
    <w:p w14:paraId="25818710" w14:textId="77777777" w:rsidR="003F477F" w:rsidRDefault="00D91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2A93" w14:textId="77777777" w:rsidR="003F477F" w:rsidRDefault="00D91627">
      <w:pPr>
        <w:spacing w:after="0"/>
      </w:pPr>
      <w:r>
        <w:separator/>
      </w:r>
    </w:p>
  </w:footnote>
  <w:footnote w:type="continuationSeparator" w:id="0">
    <w:p w14:paraId="7943C7D0" w14:textId="77777777" w:rsidR="003F477F" w:rsidRDefault="00D916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7C17" w14:textId="77777777" w:rsidR="003F477F" w:rsidRDefault="00D9162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0" allowOverlap="1" wp14:anchorId="73D941CF" wp14:editId="70BEA399">
          <wp:simplePos x="0" y="0"/>
          <wp:positionH relativeFrom="margin">
            <wp:posOffset>-894080</wp:posOffset>
          </wp:positionH>
          <wp:positionV relativeFrom="margin">
            <wp:posOffset>-844550</wp:posOffset>
          </wp:positionV>
          <wp:extent cx="7784465" cy="1091184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4465" cy="1091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C971918" wp14:editId="2BAA98F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050" cy="170815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34E85C8" w14:textId="77777777" w:rsidR="003F477F" w:rsidRDefault="003F477F">
                          <w:pPr>
                            <w:pStyle w:val="Nagwek"/>
                            <w:jc w:val="center"/>
                          </w:pP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719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05pt;width:1.5pt;height:13.45pt;z-index:25165670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" stroked="f">
              <v:fill opacity="0"/>
              <v:textbox inset=".2pt,.2pt,.2pt,.2pt">
                <w:txbxContent>
                  <w:p w14:paraId="634E85C8" w14:textId="77777777" w:rsidR="003F477F" w:rsidRDefault="003F477F">
                    <w:pPr>
                      <w:pStyle w:val="Nagwek"/>
                      <w:jc w:val="cent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43E2" w14:textId="77777777" w:rsidR="003F477F" w:rsidRDefault="00B73829">
    <w:pPr>
      <w:pStyle w:val="Nagwek"/>
      <w:tabs>
        <w:tab w:val="clear" w:pos="4536"/>
        <w:tab w:val="clear" w:pos="9072"/>
        <w:tab w:val="left" w:pos="6600"/>
      </w:tabs>
    </w:pPr>
    <w:r>
      <w:rPr>
        <w:lang w:eastAsia="pl-PL"/>
      </w:rPr>
      <w:pict w14:anchorId="4ABA2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4pt;margin-top:-78.5pt;width:612.95pt;height:859.2pt;z-index:-251657728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Verdana" w:hAnsi="Verdana" w:cs="Verdana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7A614E1"/>
    <w:multiLevelType w:val="multilevel"/>
    <w:tmpl w:val="07A614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A600E"/>
    <w:multiLevelType w:val="multilevel"/>
    <w:tmpl w:val="FE3AA63A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0D0F31"/>
    <w:multiLevelType w:val="multilevel"/>
    <w:tmpl w:val="3F0D0F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6129A"/>
    <w:multiLevelType w:val="multilevel"/>
    <w:tmpl w:val="5B66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4301772">
    <w:abstractNumId w:val="3"/>
  </w:num>
  <w:num w:numId="2" w16cid:durableId="1018654113">
    <w:abstractNumId w:val="5"/>
  </w:num>
  <w:num w:numId="3" w16cid:durableId="1268318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50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39215">
    <w:abstractNumId w:val="0"/>
  </w:num>
  <w:num w:numId="6" w16cid:durableId="200057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CC"/>
    <w:rsid w:val="00014FCC"/>
    <w:rsid w:val="00070D21"/>
    <w:rsid w:val="000800B0"/>
    <w:rsid w:val="000B2404"/>
    <w:rsid w:val="000F2DFD"/>
    <w:rsid w:val="00150671"/>
    <w:rsid w:val="00150BE0"/>
    <w:rsid w:val="001552B1"/>
    <w:rsid w:val="001A2764"/>
    <w:rsid w:val="001A4716"/>
    <w:rsid w:val="001B67A0"/>
    <w:rsid w:val="001C696E"/>
    <w:rsid w:val="001C77C6"/>
    <w:rsid w:val="001D59EF"/>
    <w:rsid w:val="001D76D1"/>
    <w:rsid w:val="001F173A"/>
    <w:rsid w:val="0021020B"/>
    <w:rsid w:val="002314D8"/>
    <w:rsid w:val="00295D47"/>
    <w:rsid w:val="002A469F"/>
    <w:rsid w:val="00343FB2"/>
    <w:rsid w:val="0034566D"/>
    <w:rsid w:val="00352424"/>
    <w:rsid w:val="00353751"/>
    <w:rsid w:val="00361315"/>
    <w:rsid w:val="003817AF"/>
    <w:rsid w:val="003E382F"/>
    <w:rsid w:val="003F477F"/>
    <w:rsid w:val="00426EC8"/>
    <w:rsid w:val="00466F17"/>
    <w:rsid w:val="00467F7E"/>
    <w:rsid w:val="0049108F"/>
    <w:rsid w:val="004D29CA"/>
    <w:rsid w:val="004E4595"/>
    <w:rsid w:val="0051386B"/>
    <w:rsid w:val="0053432D"/>
    <w:rsid w:val="00556357"/>
    <w:rsid w:val="00564306"/>
    <w:rsid w:val="005A7EEA"/>
    <w:rsid w:val="005B412C"/>
    <w:rsid w:val="005C174C"/>
    <w:rsid w:val="005C1E3A"/>
    <w:rsid w:val="005D1A15"/>
    <w:rsid w:val="00622E54"/>
    <w:rsid w:val="00676BA9"/>
    <w:rsid w:val="006869E4"/>
    <w:rsid w:val="006A33EA"/>
    <w:rsid w:val="006C6944"/>
    <w:rsid w:val="006F0D37"/>
    <w:rsid w:val="00767580"/>
    <w:rsid w:val="00774C16"/>
    <w:rsid w:val="007A4AFF"/>
    <w:rsid w:val="007C2CCA"/>
    <w:rsid w:val="008423EF"/>
    <w:rsid w:val="00847252"/>
    <w:rsid w:val="00896588"/>
    <w:rsid w:val="008A728F"/>
    <w:rsid w:val="008B2CAC"/>
    <w:rsid w:val="0092053D"/>
    <w:rsid w:val="0095470B"/>
    <w:rsid w:val="009C5697"/>
    <w:rsid w:val="00A47545"/>
    <w:rsid w:val="00A76BAD"/>
    <w:rsid w:val="00AB40D5"/>
    <w:rsid w:val="00AD276E"/>
    <w:rsid w:val="00B16DD4"/>
    <w:rsid w:val="00B261AF"/>
    <w:rsid w:val="00B73829"/>
    <w:rsid w:val="00C10D95"/>
    <w:rsid w:val="00C2327A"/>
    <w:rsid w:val="00C31381"/>
    <w:rsid w:val="00C90BCB"/>
    <w:rsid w:val="00CA3963"/>
    <w:rsid w:val="00CF159D"/>
    <w:rsid w:val="00CF67D2"/>
    <w:rsid w:val="00D91627"/>
    <w:rsid w:val="00DC17C2"/>
    <w:rsid w:val="00DF251C"/>
    <w:rsid w:val="00E31FCC"/>
    <w:rsid w:val="00E700E7"/>
    <w:rsid w:val="00F377D2"/>
    <w:rsid w:val="00F4015B"/>
    <w:rsid w:val="00F72FF7"/>
    <w:rsid w:val="00FD35D1"/>
    <w:rsid w:val="01DF4AFC"/>
    <w:rsid w:val="07F9493E"/>
    <w:rsid w:val="11EC2D57"/>
    <w:rsid w:val="3BC4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69B7990B"/>
  <w15:docId w15:val="{375E99E3-04D0-4BE8-A2EA-0D307572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qFormat/>
    <w:rPr>
      <w:rFonts w:ascii="Arial" w:eastAsia="Times New Roman" w:hAnsi="Arial" w:cs="Arial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934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11</cp:revision>
  <cp:lastPrinted>2023-07-11T06:24:00Z</cp:lastPrinted>
  <dcterms:created xsi:type="dcterms:W3CDTF">2023-03-31T09:56:00Z</dcterms:created>
  <dcterms:modified xsi:type="dcterms:W3CDTF">2024-01-10T08:21:00Z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1045-11.2.0.11513</vt:lpwstr>
  </property>
  <property fmtid="{D5CDD505-2E9C-101B-9397-08002B2CF9AE}" pid="3" name="ICV">
    <vt:lpwstr>5A821D020AB04ED6AD9BC503652F4294</vt:lpwstr>
  </property>
</Properties>
</file>