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EB2" w:rsidRDefault="00407EB2" w:rsidP="004202BB">
      <w:pPr>
        <w:widowControl w:val="0"/>
        <w:autoSpaceDE w:val="0"/>
        <w:autoSpaceDN w:val="0"/>
        <w:adjustRightInd w:val="0"/>
        <w:spacing w:after="0" w:line="200" w:lineRule="exact"/>
        <w:rPr>
          <w:rFonts w:ascii="Times New Roman" w:hAnsi="Times New Roman" w:cs="Times New Roman"/>
          <w:sz w:val="24"/>
          <w:szCs w:val="24"/>
        </w:rPr>
      </w:pPr>
    </w:p>
    <w:p w:rsidR="00407EB2" w:rsidRDefault="00407EB2" w:rsidP="004202BB">
      <w:pPr>
        <w:widowControl w:val="0"/>
        <w:autoSpaceDE w:val="0"/>
        <w:autoSpaceDN w:val="0"/>
        <w:adjustRightInd w:val="0"/>
        <w:spacing w:after="0" w:line="320" w:lineRule="exact"/>
        <w:rPr>
          <w:rFonts w:ascii="Times New Roman" w:hAnsi="Times New Roman" w:cs="Times New Roman"/>
          <w:sz w:val="24"/>
          <w:szCs w:val="24"/>
        </w:rPr>
      </w:pPr>
    </w:p>
    <w:p w:rsidR="00603290" w:rsidRDefault="00603290" w:rsidP="00D92BE2">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 xml:space="preserve">SPECYFIKACJA </w:t>
      </w:r>
      <w:r w:rsidR="007D711A">
        <w:rPr>
          <w:rFonts w:ascii="Times" w:hAnsi="Times" w:cs="Times"/>
          <w:color w:val="000000"/>
          <w:sz w:val="26"/>
          <w:szCs w:val="26"/>
        </w:rPr>
        <w:t xml:space="preserve"> TECHNICZN</w:t>
      </w:r>
      <w:r>
        <w:rPr>
          <w:rFonts w:ascii="Times" w:hAnsi="Times" w:cs="Times"/>
          <w:color w:val="000000"/>
          <w:sz w:val="26"/>
          <w:szCs w:val="26"/>
        </w:rPr>
        <w:t>A  WYKONANIA</w:t>
      </w:r>
    </w:p>
    <w:p w:rsidR="00407EB2" w:rsidRDefault="00F02BC2" w:rsidP="00D92BE2">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i</w:t>
      </w:r>
      <w:r w:rsidR="00C0240D">
        <w:rPr>
          <w:rFonts w:ascii="Times" w:hAnsi="Times" w:cs="Times"/>
          <w:color w:val="000000"/>
          <w:sz w:val="26"/>
          <w:szCs w:val="26"/>
        </w:rPr>
        <w:t xml:space="preserve"> </w:t>
      </w:r>
      <w:r w:rsidR="00603290">
        <w:rPr>
          <w:rFonts w:ascii="Times" w:hAnsi="Times" w:cs="Times"/>
          <w:color w:val="000000"/>
          <w:sz w:val="26"/>
          <w:szCs w:val="26"/>
        </w:rPr>
        <w:t xml:space="preserve"> ODBIORU  </w:t>
      </w:r>
      <w:r w:rsidR="00FB38B4">
        <w:rPr>
          <w:rFonts w:ascii="Times" w:hAnsi="Times" w:cs="Times"/>
          <w:color w:val="000000"/>
          <w:sz w:val="26"/>
          <w:szCs w:val="26"/>
        </w:rPr>
        <w:t xml:space="preserve">ROBÓT </w:t>
      </w:r>
      <w:r w:rsidR="00603290">
        <w:rPr>
          <w:rFonts w:ascii="Times" w:hAnsi="Times" w:cs="Times"/>
          <w:color w:val="000000"/>
          <w:sz w:val="26"/>
          <w:szCs w:val="26"/>
        </w:rPr>
        <w:t xml:space="preserve"> BUDOWLANYCH</w:t>
      </w:r>
    </w:p>
    <w:p w:rsidR="002D4D0C" w:rsidRDefault="002D4D0C" w:rsidP="00D92BE2">
      <w:pPr>
        <w:widowControl w:val="0"/>
        <w:autoSpaceDE w:val="0"/>
        <w:autoSpaceDN w:val="0"/>
        <w:adjustRightInd w:val="0"/>
        <w:spacing w:after="0" w:line="240" w:lineRule="auto"/>
        <w:jc w:val="center"/>
        <w:rPr>
          <w:rFonts w:ascii="Times" w:hAnsi="Times" w:cs="Times"/>
          <w:color w:val="000000"/>
          <w:sz w:val="26"/>
          <w:szCs w:val="26"/>
        </w:rPr>
      </w:pPr>
    </w:p>
    <w:p w:rsidR="00603290" w:rsidRDefault="00603290" w:rsidP="004202BB">
      <w:pPr>
        <w:widowControl w:val="0"/>
        <w:autoSpaceDE w:val="0"/>
        <w:autoSpaceDN w:val="0"/>
        <w:adjustRightInd w:val="0"/>
        <w:spacing w:after="0" w:line="240" w:lineRule="auto"/>
        <w:rPr>
          <w:rFonts w:ascii="Times" w:hAnsi="Times" w:cs="Times"/>
          <w:color w:val="000000"/>
          <w:sz w:val="26"/>
          <w:szCs w:val="26"/>
        </w:rPr>
      </w:pPr>
    </w:p>
    <w:p w:rsidR="00603290" w:rsidRPr="001F637D" w:rsidRDefault="00603290" w:rsidP="00637FBB">
      <w:pPr>
        <w:widowControl w:val="0"/>
        <w:autoSpaceDE w:val="0"/>
        <w:autoSpaceDN w:val="0"/>
        <w:adjustRightInd w:val="0"/>
        <w:spacing w:after="0" w:line="240" w:lineRule="auto"/>
        <w:rPr>
          <w:rFonts w:ascii="Times" w:hAnsi="Times" w:cs="Times"/>
          <w:b/>
          <w:color w:val="000000"/>
          <w:sz w:val="26"/>
          <w:szCs w:val="26"/>
        </w:rPr>
      </w:pPr>
      <w:r w:rsidRPr="001F637D">
        <w:rPr>
          <w:rFonts w:ascii="Times" w:hAnsi="Times" w:cs="Times"/>
          <w:b/>
          <w:color w:val="000000"/>
          <w:sz w:val="26"/>
          <w:szCs w:val="26"/>
        </w:rPr>
        <w:t>Instalacje elektryczne zewnętrzne – oświetlenie  drogowe</w:t>
      </w:r>
    </w:p>
    <w:p w:rsidR="00BD0B3F" w:rsidRDefault="00BD0B3F" w:rsidP="004202BB">
      <w:pPr>
        <w:widowControl w:val="0"/>
        <w:autoSpaceDE w:val="0"/>
        <w:autoSpaceDN w:val="0"/>
        <w:adjustRightInd w:val="0"/>
        <w:spacing w:after="0" w:line="308" w:lineRule="exact"/>
        <w:rPr>
          <w:rFonts w:ascii="Times New Roman" w:hAnsi="Times New Roman" w:cs="Times New Roman"/>
          <w:sz w:val="24"/>
          <w:szCs w:val="24"/>
        </w:rPr>
      </w:pPr>
    </w:p>
    <w:p w:rsidR="00224115" w:rsidRDefault="00224115" w:rsidP="004202BB">
      <w:pPr>
        <w:widowControl w:val="0"/>
        <w:autoSpaceDE w:val="0"/>
        <w:autoSpaceDN w:val="0"/>
        <w:adjustRightInd w:val="0"/>
        <w:spacing w:after="0" w:line="308" w:lineRule="exact"/>
        <w:rPr>
          <w:rFonts w:ascii="Times New Roman" w:hAnsi="Times New Roman" w:cs="Times New Roman"/>
          <w:sz w:val="24"/>
          <w:szCs w:val="24"/>
        </w:rPr>
      </w:pPr>
    </w:p>
    <w:p w:rsidR="00D97E53" w:rsidRDefault="00224115" w:rsidP="00980DD3">
      <w:pPr>
        <w:rPr>
          <w:rFonts w:ascii="Times New Roman" w:hAnsi="Times New Roman" w:cs="Times New Roman"/>
          <w:b/>
          <w:bCs/>
          <w:sz w:val="24"/>
          <w:szCs w:val="24"/>
        </w:rPr>
      </w:pPr>
      <w:r w:rsidRPr="00224115">
        <w:rPr>
          <w:rFonts w:ascii="Times New Roman" w:hAnsi="Times New Roman" w:cs="Times New Roman"/>
          <w:b/>
          <w:bCs/>
          <w:sz w:val="24"/>
          <w:szCs w:val="24"/>
        </w:rPr>
        <w:t>Inwestor</w:t>
      </w:r>
      <w:r>
        <w:rPr>
          <w:rFonts w:ascii="Times New Roman" w:hAnsi="Times New Roman" w:cs="Times New Roman"/>
          <w:b/>
          <w:bCs/>
          <w:sz w:val="24"/>
          <w:szCs w:val="24"/>
        </w:rPr>
        <w:t xml:space="preserve"> :</w:t>
      </w:r>
    </w:p>
    <w:p w:rsidR="00424691" w:rsidRDefault="00224115" w:rsidP="00980DD3">
      <w:pPr>
        <w:rPr>
          <w:rFonts w:ascii="Times New Roman" w:hAnsi="Times New Roman" w:cs="Times New Roman"/>
          <w:b/>
          <w:bCs/>
          <w:sz w:val="24"/>
          <w:szCs w:val="24"/>
        </w:rPr>
      </w:pPr>
      <w:r w:rsidRPr="00224115">
        <w:rPr>
          <w:rFonts w:ascii="Times New Roman" w:hAnsi="Times New Roman" w:cs="Times New Roman"/>
          <w:b/>
          <w:bCs/>
          <w:sz w:val="24"/>
          <w:szCs w:val="24"/>
        </w:rPr>
        <w:t>Gmina  Trzebownisko</w:t>
      </w:r>
      <w:r>
        <w:rPr>
          <w:rFonts w:ascii="Times New Roman" w:hAnsi="Times New Roman" w:cs="Times New Roman"/>
          <w:b/>
          <w:bCs/>
          <w:sz w:val="24"/>
          <w:szCs w:val="24"/>
        </w:rPr>
        <w:t xml:space="preserve"> ; 3</w:t>
      </w:r>
      <w:r w:rsidRPr="00224115">
        <w:rPr>
          <w:rFonts w:ascii="Times New Roman" w:hAnsi="Times New Roman" w:cs="Times New Roman"/>
          <w:b/>
          <w:bCs/>
          <w:sz w:val="24"/>
          <w:szCs w:val="24"/>
        </w:rPr>
        <w:t>6-001 Trzebownisko 97</w:t>
      </w:r>
      <w:bookmarkStart w:id="0" w:name="page2"/>
      <w:bookmarkEnd w:id="0"/>
      <w:r w:rsidR="00B02A37">
        <w:rPr>
          <w:rFonts w:ascii="Times New Roman" w:hAnsi="Times New Roman" w:cs="Times New Roman"/>
          <w:b/>
          <w:bCs/>
          <w:sz w:val="24"/>
          <w:szCs w:val="24"/>
        </w:rPr>
        <w:t>6</w:t>
      </w:r>
    </w:p>
    <w:p w:rsidR="008E2ED6" w:rsidRPr="00980DD3" w:rsidRDefault="008E2ED6" w:rsidP="00980DD3">
      <w:pPr>
        <w:rPr>
          <w:rFonts w:ascii="Times New Roman" w:hAnsi="Times New Roman" w:cs="Times New Roman"/>
          <w:b/>
          <w:bCs/>
          <w:sz w:val="24"/>
          <w:szCs w:val="24"/>
        </w:rPr>
      </w:pPr>
    </w:p>
    <w:p w:rsidR="00424691" w:rsidRPr="00FD174E" w:rsidRDefault="00FD174E" w:rsidP="004202BB">
      <w:pPr>
        <w:widowControl w:val="0"/>
        <w:autoSpaceDE w:val="0"/>
        <w:autoSpaceDN w:val="0"/>
        <w:adjustRightInd w:val="0"/>
        <w:spacing w:after="0" w:line="200" w:lineRule="exact"/>
        <w:rPr>
          <w:rFonts w:ascii="Times New Roman" w:hAnsi="Times New Roman" w:cs="Times New Roman"/>
          <w:sz w:val="28"/>
          <w:szCs w:val="28"/>
          <w:u w:val="single"/>
        </w:rPr>
      </w:pPr>
      <w:r w:rsidRPr="00FD174E">
        <w:rPr>
          <w:rFonts w:ascii="Times New Roman" w:hAnsi="Times New Roman" w:cs="Times New Roman"/>
          <w:sz w:val="24"/>
          <w:szCs w:val="24"/>
          <w:u w:val="single"/>
        </w:rPr>
        <w:t>OBIEKT :</w:t>
      </w:r>
    </w:p>
    <w:p w:rsidR="00424691" w:rsidRDefault="00424691" w:rsidP="004202BB">
      <w:pPr>
        <w:widowControl w:val="0"/>
        <w:autoSpaceDE w:val="0"/>
        <w:autoSpaceDN w:val="0"/>
        <w:adjustRightInd w:val="0"/>
        <w:spacing w:after="0" w:line="200" w:lineRule="exact"/>
        <w:rPr>
          <w:rFonts w:ascii="Times New Roman" w:hAnsi="Times New Roman" w:cs="Times New Roman"/>
          <w:sz w:val="24"/>
          <w:szCs w:val="24"/>
        </w:rPr>
      </w:pPr>
    </w:p>
    <w:p w:rsidR="00921B6B" w:rsidRDefault="00921B6B" w:rsidP="00921B6B">
      <w:pPr>
        <w:rPr>
          <w:b/>
          <w:i/>
        </w:rPr>
      </w:pPr>
      <w:r>
        <w:rPr>
          <w:rStyle w:val="FontStyle19"/>
          <w:b/>
          <w:i/>
        </w:rPr>
        <w:t>Budowa  oświetlenia drogi powiatowej nr 1376 R na dz. nr 3311/3 ;3310</w:t>
      </w:r>
      <w:r>
        <w:rPr>
          <w:b/>
          <w:i/>
        </w:rPr>
        <w:t xml:space="preserve"> ; oraz na dz. nr 2811/2 ;3245/8; 3245/ 12; 3245/ 13; 3248; 2381 w m. Jasionka; obręb 0001 Jasionka  i na dz. nr 1540 w m. Wólka Podleśna;                   obręb 0009 Wólka Podleśna ; jedn. </w:t>
      </w:r>
      <w:proofErr w:type="spellStart"/>
      <w:r>
        <w:rPr>
          <w:b/>
          <w:i/>
        </w:rPr>
        <w:t>ewid</w:t>
      </w:r>
      <w:proofErr w:type="spellEnd"/>
      <w:r>
        <w:rPr>
          <w:b/>
          <w:i/>
        </w:rPr>
        <w:t>. 181 613_2 Trzebownisko .                     ETAP-II .</w:t>
      </w:r>
    </w:p>
    <w:p w:rsidR="002B1859" w:rsidRDefault="002B1859" w:rsidP="002B1859">
      <w:pPr>
        <w:rPr>
          <w:rStyle w:val="FontStyle19"/>
          <w:b/>
          <w:i/>
        </w:rPr>
      </w:pPr>
    </w:p>
    <w:p w:rsidR="007E0E28" w:rsidRDefault="007E0E28" w:rsidP="004202BB">
      <w:pPr>
        <w:widowControl w:val="0"/>
        <w:autoSpaceDE w:val="0"/>
        <w:autoSpaceDN w:val="0"/>
        <w:adjustRightInd w:val="0"/>
        <w:spacing w:after="0" w:line="200" w:lineRule="exact"/>
        <w:rPr>
          <w:rFonts w:ascii="Times New Roman" w:hAnsi="Times New Roman" w:cs="Times New Roman"/>
          <w:sz w:val="24"/>
          <w:szCs w:val="24"/>
        </w:rPr>
      </w:pPr>
    </w:p>
    <w:p w:rsidR="007E0E28" w:rsidRDefault="007E0E28" w:rsidP="004202BB">
      <w:pPr>
        <w:widowControl w:val="0"/>
        <w:autoSpaceDE w:val="0"/>
        <w:autoSpaceDN w:val="0"/>
        <w:adjustRightInd w:val="0"/>
        <w:spacing w:after="0" w:line="200" w:lineRule="exact"/>
        <w:rPr>
          <w:rFonts w:ascii="Times New Roman" w:hAnsi="Times New Roman" w:cs="Times New Roman"/>
          <w:sz w:val="24"/>
          <w:szCs w:val="24"/>
        </w:rPr>
      </w:pPr>
    </w:p>
    <w:p w:rsidR="00424691" w:rsidRDefault="00424691" w:rsidP="004202BB">
      <w:pPr>
        <w:widowControl w:val="0"/>
        <w:autoSpaceDE w:val="0"/>
        <w:autoSpaceDN w:val="0"/>
        <w:adjustRightInd w:val="0"/>
        <w:spacing w:after="0" w:line="200" w:lineRule="exact"/>
        <w:rPr>
          <w:rFonts w:ascii="Times New Roman" w:hAnsi="Times New Roman" w:cs="Times New Roman"/>
          <w:sz w:val="24"/>
          <w:szCs w:val="24"/>
        </w:rPr>
      </w:pPr>
    </w:p>
    <w:p w:rsidR="00D80B1F" w:rsidRDefault="00D80B1F" w:rsidP="004202BB">
      <w:pPr>
        <w:widowControl w:val="0"/>
        <w:autoSpaceDE w:val="0"/>
        <w:autoSpaceDN w:val="0"/>
        <w:adjustRightInd w:val="0"/>
        <w:spacing w:after="0" w:line="200" w:lineRule="exact"/>
        <w:rPr>
          <w:rFonts w:ascii="Times New Roman" w:hAnsi="Times New Roman" w:cs="Times New Roman"/>
          <w:sz w:val="24"/>
          <w:szCs w:val="24"/>
        </w:rPr>
      </w:pPr>
    </w:p>
    <w:p w:rsidR="00D80B1F" w:rsidRDefault="00D80B1F" w:rsidP="004202BB">
      <w:pPr>
        <w:widowControl w:val="0"/>
        <w:autoSpaceDE w:val="0"/>
        <w:autoSpaceDN w:val="0"/>
        <w:adjustRightInd w:val="0"/>
        <w:spacing w:after="0" w:line="200" w:lineRule="exact"/>
        <w:rPr>
          <w:rFonts w:ascii="Times New Roman" w:hAnsi="Times New Roman" w:cs="Times New Roman"/>
          <w:sz w:val="24"/>
          <w:szCs w:val="24"/>
        </w:rPr>
      </w:pPr>
    </w:p>
    <w:p w:rsidR="00D80B1F" w:rsidRDefault="00D80B1F" w:rsidP="004202BB">
      <w:pPr>
        <w:widowControl w:val="0"/>
        <w:autoSpaceDE w:val="0"/>
        <w:autoSpaceDN w:val="0"/>
        <w:adjustRightInd w:val="0"/>
        <w:spacing w:after="0" w:line="200" w:lineRule="exact"/>
        <w:rPr>
          <w:rFonts w:ascii="Times New Roman" w:hAnsi="Times New Roman" w:cs="Times New Roman"/>
          <w:sz w:val="24"/>
          <w:szCs w:val="24"/>
        </w:rPr>
      </w:pPr>
    </w:p>
    <w:p w:rsidR="00424691" w:rsidRDefault="00424691" w:rsidP="004202BB">
      <w:pPr>
        <w:widowControl w:val="0"/>
        <w:autoSpaceDE w:val="0"/>
        <w:autoSpaceDN w:val="0"/>
        <w:adjustRightInd w:val="0"/>
        <w:spacing w:after="0" w:line="200" w:lineRule="exact"/>
        <w:rPr>
          <w:rFonts w:ascii="Times New Roman" w:hAnsi="Times New Roman" w:cs="Times New Roman"/>
          <w:sz w:val="24"/>
          <w:szCs w:val="24"/>
        </w:rPr>
      </w:pPr>
    </w:p>
    <w:tbl>
      <w:tblPr>
        <w:tblW w:w="8827" w:type="dxa"/>
        <w:tblInd w:w="-1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033"/>
        <w:gridCol w:w="2427"/>
        <w:gridCol w:w="1249"/>
        <w:gridCol w:w="1764"/>
        <w:gridCol w:w="1354"/>
      </w:tblGrid>
      <w:tr w:rsidR="00A974BD" w:rsidTr="00583B86">
        <w:trPr>
          <w:trHeight w:val="465"/>
        </w:trPr>
        <w:tc>
          <w:tcPr>
            <w:tcW w:w="2033"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rPr>
                <w:rFonts w:ascii="Times New Roman" w:hAnsi="Times New Roman" w:cs="Times New Roman"/>
                <w:sz w:val="24"/>
                <w:szCs w:val="24"/>
              </w:rPr>
            </w:pPr>
            <w:r w:rsidRPr="0038573A">
              <w:rPr>
                <w:rFonts w:ascii="Times New Roman" w:hAnsi="Times New Roman" w:cs="Times New Roman"/>
                <w:sz w:val="24"/>
                <w:szCs w:val="24"/>
              </w:rPr>
              <w:t>Funkcja</w:t>
            </w:r>
          </w:p>
        </w:tc>
        <w:tc>
          <w:tcPr>
            <w:tcW w:w="2427"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rPr>
                <w:rFonts w:ascii="Times New Roman" w:hAnsi="Times New Roman" w:cs="Times New Roman"/>
                <w:sz w:val="24"/>
                <w:szCs w:val="24"/>
              </w:rPr>
            </w:pPr>
            <w:r w:rsidRPr="0038573A">
              <w:rPr>
                <w:rFonts w:ascii="Times New Roman" w:hAnsi="Times New Roman" w:cs="Times New Roman"/>
                <w:sz w:val="24"/>
                <w:szCs w:val="24"/>
              </w:rPr>
              <w:t>Imię i nazwisko</w:t>
            </w:r>
          </w:p>
        </w:tc>
        <w:tc>
          <w:tcPr>
            <w:tcW w:w="1249"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pStyle w:val="Nagwek1"/>
              <w:jc w:val="center"/>
              <w:rPr>
                <w:rFonts w:eastAsiaTheme="minorEastAsia"/>
              </w:rPr>
            </w:pPr>
            <w:proofErr w:type="spellStart"/>
            <w:r w:rsidRPr="0038573A">
              <w:rPr>
                <w:rFonts w:eastAsiaTheme="minorEastAsia"/>
                <w:b w:val="0"/>
              </w:rPr>
              <w:t>Nr</w:t>
            </w:r>
            <w:proofErr w:type="spellEnd"/>
            <w:r w:rsidRPr="0038573A">
              <w:rPr>
                <w:rFonts w:eastAsiaTheme="minorEastAsia"/>
                <w:b w:val="0"/>
              </w:rPr>
              <w:t xml:space="preserve">. </w:t>
            </w:r>
            <w:proofErr w:type="spellStart"/>
            <w:r w:rsidRPr="0038573A">
              <w:rPr>
                <w:rFonts w:eastAsiaTheme="minorEastAsia"/>
                <w:b w:val="0"/>
              </w:rPr>
              <w:t>upr</w:t>
            </w:r>
            <w:proofErr w:type="spellEnd"/>
            <w:r w:rsidRPr="0038573A">
              <w:rPr>
                <w:rFonts w:eastAsiaTheme="minorEastAsia"/>
              </w:rPr>
              <w:t>.</w:t>
            </w:r>
          </w:p>
        </w:tc>
        <w:tc>
          <w:tcPr>
            <w:tcW w:w="1764"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pStyle w:val="Nagwek4"/>
              <w:ind w:hanging="830"/>
              <w:rPr>
                <w:rFonts w:eastAsiaTheme="minorEastAsia"/>
                <w:sz w:val="24"/>
                <w:lang w:val="pl-PL"/>
              </w:rPr>
            </w:pPr>
            <w:r w:rsidRPr="0038573A">
              <w:rPr>
                <w:rFonts w:eastAsiaTheme="minorEastAsia"/>
                <w:sz w:val="24"/>
                <w:lang w:val="pl-PL"/>
              </w:rPr>
              <w:t>Podpis</w:t>
            </w:r>
          </w:p>
        </w:tc>
        <w:tc>
          <w:tcPr>
            <w:tcW w:w="1354"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pStyle w:val="Nagwek4"/>
              <w:ind w:hanging="830"/>
              <w:rPr>
                <w:rFonts w:eastAsiaTheme="minorEastAsia"/>
                <w:sz w:val="24"/>
                <w:lang w:val="pl-PL"/>
              </w:rPr>
            </w:pPr>
            <w:r w:rsidRPr="0038573A">
              <w:rPr>
                <w:rFonts w:eastAsiaTheme="minorEastAsia"/>
                <w:sz w:val="24"/>
                <w:lang w:val="pl-PL"/>
              </w:rPr>
              <w:t>Data</w:t>
            </w:r>
          </w:p>
        </w:tc>
      </w:tr>
      <w:tr w:rsidR="00A974BD" w:rsidTr="00F54CE7">
        <w:trPr>
          <w:trHeight w:val="499"/>
        </w:trPr>
        <w:tc>
          <w:tcPr>
            <w:tcW w:w="2033"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rPr>
                <w:rFonts w:ascii="Times New Roman" w:hAnsi="Times New Roman" w:cs="Times New Roman"/>
                <w:sz w:val="24"/>
                <w:szCs w:val="24"/>
              </w:rPr>
            </w:pPr>
            <w:r w:rsidRPr="0038573A">
              <w:rPr>
                <w:rFonts w:ascii="Times New Roman" w:hAnsi="Times New Roman" w:cs="Times New Roman"/>
                <w:sz w:val="24"/>
                <w:szCs w:val="24"/>
              </w:rPr>
              <w:t>Projektował:</w:t>
            </w:r>
          </w:p>
        </w:tc>
        <w:tc>
          <w:tcPr>
            <w:tcW w:w="2427"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rPr>
                <w:rFonts w:ascii="Times New Roman" w:hAnsi="Times New Roman" w:cs="Times New Roman"/>
                <w:sz w:val="24"/>
                <w:szCs w:val="24"/>
              </w:rPr>
            </w:pPr>
            <w:r w:rsidRPr="0038573A">
              <w:rPr>
                <w:rFonts w:ascii="Times New Roman" w:hAnsi="Times New Roman" w:cs="Times New Roman"/>
                <w:sz w:val="24"/>
                <w:szCs w:val="24"/>
              </w:rPr>
              <w:t>inż. Józef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pStyle w:val="Nagwek1"/>
              <w:rPr>
                <w:rFonts w:eastAsiaTheme="minorEastAsia"/>
                <w:b w:val="0"/>
              </w:rPr>
            </w:pPr>
            <w:r w:rsidRPr="0038573A">
              <w:rPr>
                <w:rFonts w:eastAsiaTheme="minorEastAsia"/>
                <w:b w:val="0"/>
              </w:rPr>
              <w:t>E- 506/94</w:t>
            </w:r>
          </w:p>
        </w:tc>
        <w:tc>
          <w:tcPr>
            <w:tcW w:w="1764" w:type="dxa"/>
            <w:tcBorders>
              <w:top w:val="single" w:sz="4" w:space="0" w:color="auto"/>
              <w:left w:val="single" w:sz="4" w:space="0" w:color="auto"/>
              <w:bottom w:val="single" w:sz="4" w:space="0" w:color="auto"/>
              <w:right w:val="single" w:sz="4" w:space="0" w:color="auto"/>
            </w:tcBorders>
          </w:tcPr>
          <w:p w:rsidR="00A974BD" w:rsidRPr="0038573A" w:rsidRDefault="00A974BD">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8D2399">
            <w:pPr>
              <w:rPr>
                <w:rFonts w:ascii="Times New Roman" w:hAnsi="Times New Roman" w:cs="Times New Roman"/>
                <w:sz w:val="24"/>
                <w:szCs w:val="24"/>
              </w:rPr>
            </w:pPr>
            <w:r>
              <w:rPr>
                <w:rFonts w:ascii="Times New Roman" w:hAnsi="Times New Roman" w:cs="Times New Roman"/>
                <w:sz w:val="24"/>
                <w:szCs w:val="24"/>
              </w:rPr>
              <w:t>06</w:t>
            </w:r>
            <w:r w:rsidR="00A974BD" w:rsidRPr="0038573A">
              <w:rPr>
                <w:rFonts w:ascii="Times New Roman" w:hAnsi="Times New Roman" w:cs="Times New Roman"/>
                <w:sz w:val="24"/>
                <w:szCs w:val="24"/>
              </w:rPr>
              <w:t>-</w:t>
            </w:r>
            <w:r w:rsidR="009E7C70">
              <w:rPr>
                <w:rFonts w:ascii="Times New Roman" w:hAnsi="Times New Roman" w:cs="Times New Roman"/>
                <w:sz w:val="24"/>
                <w:szCs w:val="24"/>
              </w:rPr>
              <w:t xml:space="preserve"> </w:t>
            </w:r>
            <w:r w:rsidR="00A974BD" w:rsidRPr="0038573A">
              <w:rPr>
                <w:rFonts w:ascii="Times New Roman" w:hAnsi="Times New Roman" w:cs="Times New Roman"/>
                <w:sz w:val="24"/>
                <w:szCs w:val="24"/>
              </w:rPr>
              <w:t>20</w:t>
            </w:r>
            <w:r>
              <w:rPr>
                <w:rFonts w:ascii="Times New Roman" w:hAnsi="Times New Roman" w:cs="Times New Roman"/>
                <w:sz w:val="24"/>
                <w:szCs w:val="24"/>
              </w:rPr>
              <w:t>22</w:t>
            </w:r>
          </w:p>
        </w:tc>
      </w:tr>
      <w:tr w:rsidR="00A974BD" w:rsidTr="008E2ED6">
        <w:trPr>
          <w:trHeight w:val="544"/>
        </w:trPr>
        <w:tc>
          <w:tcPr>
            <w:tcW w:w="2033"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rPr>
                <w:rFonts w:ascii="Times New Roman" w:hAnsi="Times New Roman" w:cs="Times New Roman"/>
                <w:sz w:val="24"/>
                <w:szCs w:val="24"/>
              </w:rPr>
            </w:pPr>
            <w:r w:rsidRPr="0038573A">
              <w:rPr>
                <w:rFonts w:ascii="Times New Roman" w:hAnsi="Times New Roman" w:cs="Times New Roman"/>
                <w:sz w:val="24"/>
                <w:szCs w:val="24"/>
              </w:rPr>
              <w:t>Sprawdził ;</w:t>
            </w:r>
          </w:p>
        </w:tc>
        <w:tc>
          <w:tcPr>
            <w:tcW w:w="2427"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rPr>
                <w:rFonts w:ascii="Times New Roman" w:hAnsi="Times New Roman" w:cs="Times New Roman"/>
                <w:sz w:val="24"/>
                <w:szCs w:val="24"/>
              </w:rPr>
            </w:pPr>
            <w:r w:rsidRPr="0038573A">
              <w:rPr>
                <w:rFonts w:ascii="Times New Roman" w:hAnsi="Times New Roman" w:cs="Times New Roman"/>
                <w:sz w:val="24"/>
                <w:szCs w:val="24"/>
              </w:rPr>
              <w:t>Mgr inż. Piotr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A974BD">
            <w:pPr>
              <w:pStyle w:val="Nagwek1"/>
              <w:rPr>
                <w:rFonts w:eastAsiaTheme="minorEastAsia"/>
                <w:b w:val="0"/>
              </w:rPr>
            </w:pPr>
            <w:r w:rsidRPr="0038573A">
              <w:rPr>
                <w:rFonts w:eastAsiaTheme="minorEastAsia"/>
                <w:b w:val="0"/>
              </w:rPr>
              <w:t>PKD/0226/</w:t>
            </w:r>
          </w:p>
          <w:p w:rsidR="00A974BD" w:rsidRPr="0038573A" w:rsidRDefault="00A974BD">
            <w:pPr>
              <w:rPr>
                <w:rFonts w:ascii="Times New Roman" w:hAnsi="Times New Roman" w:cs="Times New Roman"/>
                <w:sz w:val="24"/>
                <w:szCs w:val="24"/>
              </w:rPr>
            </w:pPr>
            <w:r w:rsidRPr="0038573A">
              <w:rPr>
                <w:rFonts w:ascii="Times New Roman" w:hAnsi="Times New Roman" w:cs="Times New Roman"/>
                <w:sz w:val="24"/>
                <w:szCs w:val="24"/>
              </w:rPr>
              <w:t>POOE/15</w:t>
            </w:r>
          </w:p>
        </w:tc>
        <w:tc>
          <w:tcPr>
            <w:tcW w:w="1764" w:type="dxa"/>
            <w:tcBorders>
              <w:top w:val="single" w:sz="4" w:space="0" w:color="auto"/>
              <w:left w:val="single" w:sz="4" w:space="0" w:color="auto"/>
              <w:bottom w:val="single" w:sz="4" w:space="0" w:color="auto"/>
              <w:right w:val="single" w:sz="4" w:space="0" w:color="auto"/>
            </w:tcBorders>
          </w:tcPr>
          <w:p w:rsidR="00A974BD" w:rsidRPr="0038573A" w:rsidRDefault="00A974BD">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A974BD" w:rsidRPr="0038573A" w:rsidRDefault="008D2399" w:rsidP="009E7C70">
            <w:pPr>
              <w:rPr>
                <w:rFonts w:ascii="Times New Roman" w:hAnsi="Times New Roman" w:cs="Times New Roman"/>
                <w:sz w:val="24"/>
                <w:szCs w:val="24"/>
              </w:rPr>
            </w:pPr>
            <w:r>
              <w:rPr>
                <w:rFonts w:ascii="Times New Roman" w:hAnsi="Times New Roman" w:cs="Times New Roman"/>
                <w:sz w:val="24"/>
                <w:szCs w:val="24"/>
              </w:rPr>
              <w:t>06</w:t>
            </w:r>
            <w:r w:rsidR="00A974BD" w:rsidRPr="0038573A">
              <w:rPr>
                <w:rFonts w:ascii="Times New Roman" w:hAnsi="Times New Roman" w:cs="Times New Roman"/>
                <w:sz w:val="24"/>
                <w:szCs w:val="24"/>
              </w:rPr>
              <w:t>-</w:t>
            </w:r>
            <w:r w:rsidR="009E7C70">
              <w:rPr>
                <w:rFonts w:ascii="Times New Roman" w:hAnsi="Times New Roman" w:cs="Times New Roman"/>
                <w:sz w:val="24"/>
                <w:szCs w:val="24"/>
              </w:rPr>
              <w:t xml:space="preserve"> </w:t>
            </w:r>
            <w:r w:rsidR="00A974BD" w:rsidRPr="0038573A">
              <w:rPr>
                <w:rFonts w:ascii="Times New Roman" w:hAnsi="Times New Roman" w:cs="Times New Roman"/>
                <w:sz w:val="24"/>
                <w:szCs w:val="24"/>
              </w:rPr>
              <w:t>20</w:t>
            </w:r>
            <w:r>
              <w:rPr>
                <w:rFonts w:ascii="Times New Roman" w:hAnsi="Times New Roman" w:cs="Times New Roman"/>
                <w:sz w:val="24"/>
                <w:szCs w:val="24"/>
              </w:rPr>
              <w:t>22</w:t>
            </w:r>
          </w:p>
        </w:tc>
      </w:tr>
    </w:tbl>
    <w:p w:rsidR="005266C3" w:rsidRDefault="005266C3" w:rsidP="004202BB">
      <w:pPr>
        <w:widowControl w:val="0"/>
        <w:autoSpaceDE w:val="0"/>
        <w:autoSpaceDN w:val="0"/>
        <w:adjustRightInd w:val="0"/>
        <w:spacing w:after="0" w:line="200" w:lineRule="exact"/>
        <w:rPr>
          <w:rFonts w:ascii="Times New Roman" w:hAnsi="Times New Roman" w:cs="Times New Roman"/>
          <w:sz w:val="24"/>
          <w:szCs w:val="24"/>
        </w:rPr>
      </w:pPr>
    </w:p>
    <w:p w:rsidR="00D33D69" w:rsidRDefault="00D33D69" w:rsidP="004202BB">
      <w:pPr>
        <w:widowControl w:val="0"/>
        <w:autoSpaceDE w:val="0"/>
        <w:autoSpaceDN w:val="0"/>
        <w:adjustRightInd w:val="0"/>
        <w:spacing w:after="0" w:line="200" w:lineRule="exact"/>
        <w:rPr>
          <w:rFonts w:ascii="Times New Roman" w:hAnsi="Times New Roman" w:cs="Times New Roman"/>
          <w:sz w:val="24"/>
          <w:szCs w:val="24"/>
        </w:rPr>
      </w:pPr>
    </w:p>
    <w:p w:rsidR="004643BD" w:rsidRDefault="004643BD" w:rsidP="004202BB">
      <w:pPr>
        <w:widowControl w:val="0"/>
        <w:autoSpaceDE w:val="0"/>
        <w:autoSpaceDN w:val="0"/>
        <w:adjustRightInd w:val="0"/>
        <w:spacing w:after="0" w:line="200" w:lineRule="exact"/>
        <w:rPr>
          <w:rFonts w:ascii="Times New Roman" w:hAnsi="Times New Roman" w:cs="Times New Roman"/>
          <w:sz w:val="24"/>
          <w:szCs w:val="24"/>
        </w:rPr>
      </w:pPr>
    </w:p>
    <w:p w:rsidR="00D33D69" w:rsidRDefault="00D33D69" w:rsidP="004202BB">
      <w:pPr>
        <w:widowControl w:val="0"/>
        <w:autoSpaceDE w:val="0"/>
        <w:autoSpaceDN w:val="0"/>
        <w:adjustRightInd w:val="0"/>
        <w:spacing w:after="0" w:line="200" w:lineRule="exact"/>
        <w:rPr>
          <w:rFonts w:ascii="Times New Roman" w:hAnsi="Times New Roman" w:cs="Times New Roman"/>
          <w:sz w:val="24"/>
          <w:szCs w:val="24"/>
        </w:rPr>
      </w:pPr>
    </w:p>
    <w:p w:rsidR="00A22F2D" w:rsidRDefault="00A22F2D" w:rsidP="004202BB">
      <w:pPr>
        <w:widowControl w:val="0"/>
        <w:autoSpaceDE w:val="0"/>
        <w:autoSpaceDN w:val="0"/>
        <w:adjustRightInd w:val="0"/>
        <w:spacing w:after="0" w:line="200" w:lineRule="exact"/>
        <w:rPr>
          <w:rFonts w:ascii="Times New Roman" w:hAnsi="Times New Roman" w:cs="Times New Roman"/>
          <w:sz w:val="24"/>
          <w:szCs w:val="24"/>
        </w:rPr>
      </w:pPr>
    </w:p>
    <w:p w:rsidR="00F54CE7" w:rsidRDefault="00F54CE7" w:rsidP="004202BB">
      <w:pPr>
        <w:widowControl w:val="0"/>
        <w:autoSpaceDE w:val="0"/>
        <w:autoSpaceDN w:val="0"/>
        <w:adjustRightInd w:val="0"/>
        <w:spacing w:after="0" w:line="200" w:lineRule="exact"/>
        <w:rPr>
          <w:rFonts w:ascii="Times New Roman" w:hAnsi="Times New Roman" w:cs="Times New Roman"/>
          <w:sz w:val="24"/>
          <w:szCs w:val="24"/>
        </w:rPr>
      </w:pPr>
    </w:p>
    <w:p w:rsidR="00F54CE7" w:rsidRDefault="00F54CE7" w:rsidP="004202BB">
      <w:pPr>
        <w:widowControl w:val="0"/>
        <w:autoSpaceDE w:val="0"/>
        <w:autoSpaceDN w:val="0"/>
        <w:adjustRightInd w:val="0"/>
        <w:spacing w:after="0" w:line="200" w:lineRule="exact"/>
        <w:rPr>
          <w:rFonts w:ascii="Times New Roman" w:hAnsi="Times New Roman" w:cs="Times New Roman"/>
          <w:sz w:val="24"/>
          <w:szCs w:val="24"/>
        </w:rPr>
      </w:pPr>
    </w:p>
    <w:p w:rsidR="00F54CE7" w:rsidRDefault="00F54CE7" w:rsidP="004202BB">
      <w:pPr>
        <w:widowControl w:val="0"/>
        <w:autoSpaceDE w:val="0"/>
        <w:autoSpaceDN w:val="0"/>
        <w:adjustRightInd w:val="0"/>
        <w:spacing w:after="0" w:line="200" w:lineRule="exact"/>
        <w:rPr>
          <w:rFonts w:ascii="Times New Roman" w:hAnsi="Times New Roman" w:cs="Times New Roman"/>
          <w:sz w:val="24"/>
          <w:szCs w:val="24"/>
        </w:rPr>
      </w:pPr>
    </w:p>
    <w:p w:rsidR="00F54CE7" w:rsidRDefault="00F54CE7" w:rsidP="004202BB">
      <w:pPr>
        <w:widowControl w:val="0"/>
        <w:autoSpaceDE w:val="0"/>
        <w:autoSpaceDN w:val="0"/>
        <w:adjustRightInd w:val="0"/>
        <w:spacing w:after="0" w:line="200" w:lineRule="exact"/>
        <w:rPr>
          <w:rFonts w:ascii="Times New Roman" w:hAnsi="Times New Roman" w:cs="Times New Roman"/>
          <w:sz w:val="24"/>
          <w:szCs w:val="24"/>
        </w:rPr>
      </w:pPr>
    </w:p>
    <w:p w:rsidR="00F54CE7" w:rsidRDefault="00F54CE7" w:rsidP="004202BB">
      <w:pPr>
        <w:widowControl w:val="0"/>
        <w:autoSpaceDE w:val="0"/>
        <w:autoSpaceDN w:val="0"/>
        <w:adjustRightInd w:val="0"/>
        <w:spacing w:after="0" w:line="200" w:lineRule="exact"/>
        <w:rPr>
          <w:rFonts w:ascii="Times New Roman" w:hAnsi="Times New Roman" w:cs="Times New Roman"/>
          <w:sz w:val="24"/>
          <w:szCs w:val="24"/>
        </w:rPr>
      </w:pPr>
    </w:p>
    <w:p w:rsidR="008E2ED6" w:rsidRDefault="008E2ED6" w:rsidP="004202BB">
      <w:pPr>
        <w:widowControl w:val="0"/>
        <w:autoSpaceDE w:val="0"/>
        <w:autoSpaceDN w:val="0"/>
        <w:adjustRightInd w:val="0"/>
        <w:spacing w:after="0" w:line="200" w:lineRule="exact"/>
        <w:rPr>
          <w:rFonts w:ascii="Times New Roman" w:hAnsi="Times New Roman" w:cs="Times New Roman"/>
          <w:sz w:val="24"/>
          <w:szCs w:val="24"/>
        </w:rPr>
      </w:pPr>
    </w:p>
    <w:p w:rsidR="000926E7" w:rsidRDefault="000926E7" w:rsidP="004202BB">
      <w:pPr>
        <w:widowControl w:val="0"/>
        <w:autoSpaceDE w:val="0"/>
        <w:autoSpaceDN w:val="0"/>
        <w:adjustRightInd w:val="0"/>
        <w:spacing w:after="0" w:line="200" w:lineRule="exact"/>
        <w:rPr>
          <w:rFonts w:ascii="Times New Roman" w:hAnsi="Times New Roman" w:cs="Times New Roman"/>
          <w:sz w:val="24"/>
          <w:szCs w:val="24"/>
        </w:rPr>
      </w:pPr>
    </w:p>
    <w:p w:rsidR="000926E7" w:rsidRDefault="000926E7" w:rsidP="004202BB">
      <w:pPr>
        <w:widowControl w:val="0"/>
        <w:autoSpaceDE w:val="0"/>
        <w:autoSpaceDN w:val="0"/>
        <w:adjustRightInd w:val="0"/>
        <w:spacing w:after="0" w:line="200" w:lineRule="exact"/>
        <w:rPr>
          <w:rFonts w:ascii="Times New Roman" w:hAnsi="Times New Roman" w:cs="Times New Roman"/>
          <w:sz w:val="24"/>
          <w:szCs w:val="24"/>
        </w:rPr>
      </w:pPr>
    </w:p>
    <w:p w:rsidR="008E2ED6" w:rsidRDefault="008E2ED6" w:rsidP="004202BB">
      <w:pPr>
        <w:widowControl w:val="0"/>
        <w:autoSpaceDE w:val="0"/>
        <w:autoSpaceDN w:val="0"/>
        <w:adjustRightInd w:val="0"/>
        <w:spacing w:after="0" w:line="200" w:lineRule="exact"/>
        <w:rPr>
          <w:rFonts w:ascii="Times New Roman" w:hAnsi="Times New Roman" w:cs="Times New Roman"/>
          <w:sz w:val="24"/>
          <w:szCs w:val="24"/>
        </w:rPr>
      </w:pPr>
    </w:p>
    <w:p w:rsidR="0038573A" w:rsidRDefault="0038573A" w:rsidP="004202BB">
      <w:pPr>
        <w:widowControl w:val="0"/>
        <w:autoSpaceDE w:val="0"/>
        <w:autoSpaceDN w:val="0"/>
        <w:adjustRightInd w:val="0"/>
        <w:spacing w:after="0" w:line="200" w:lineRule="exact"/>
        <w:rPr>
          <w:rFonts w:ascii="Times New Roman" w:hAnsi="Times New Roman" w:cs="Times New Roman"/>
          <w:sz w:val="24"/>
          <w:szCs w:val="24"/>
        </w:rPr>
      </w:pPr>
    </w:p>
    <w:p w:rsidR="00116BDC" w:rsidRDefault="00116BDC" w:rsidP="00D343CE">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p>
    <w:p w:rsidR="00407EB2" w:rsidRDefault="00706470" w:rsidP="00D343CE">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r>
        <w:rPr>
          <w:rFonts w:ascii="Times" w:hAnsi="Times" w:cs="Times"/>
          <w:i/>
          <w:iCs/>
          <w:color w:val="000000"/>
          <w:sz w:val="19"/>
          <w:szCs w:val="19"/>
        </w:rPr>
        <w:t>D-07.07.01</w:t>
      </w:r>
      <w:r w:rsidR="00892CC6">
        <w:rPr>
          <w:rFonts w:ascii="Times" w:hAnsi="Times" w:cs="Times"/>
          <w:i/>
          <w:iCs/>
          <w:color w:val="000000"/>
          <w:sz w:val="19"/>
          <w:szCs w:val="19"/>
        </w:rPr>
        <w:t xml:space="preserve"> </w:t>
      </w:r>
      <w:r>
        <w:rPr>
          <w:rFonts w:ascii="Times" w:hAnsi="Times" w:cs="Times"/>
          <w:i/>
          <w:iCs/>
          <w:color w:val="000000"/>
          <w:sz w:val="19"/>
          <w:szCs w:val="19"/>
        </w:rPr>
        <w:t xml:space="preserve"> </w:t>
      </w:r>
      <w:r w:rsidR="005D1512">
        <w:rPr>
          <w:rFonts w:ascii="Times" w:hAnsi="Times" w:cs="Times"/>
          <w:i/>
          <w:iCs/>
          <w:color w:val="000000"/>
          <w:sz w:val="19"/>
          <w:szCs w:val="19"/>
        </w:rPr>
        <w:t xml:space="preserve">Oświetlenie </w:t>
      </w:r>
      <w:r w:rsidR="008D2399">
        <w:rPr>
          <w:rFonts w:ascii="Times" w:hAnsi="Times" w:cs="Times"/>
          <w:i/>
          <w:iCs/>
          <w:color w:val="000000"/>
          <w:sz w:val="19"/>
          <w:szCs w:val="19"/>
        </w:rPr>
        <w:t xml:space="preserve">drogi </w:t>
      </w:r>
      <w:proofErr w:type="spellStart"/>
      <w:r w:rsidR="008D2399">
        <w:rPr>
          <w:rFonts w:ascii="Times" w:hAnsi="Times" w:cs="Times"/>
          <w:i/>
          <w:iCs/>
          <w:color w:val="000000"/>
          <w:sz w:val="19"/>
          <w:szCs w:val="19"/>
        </w:rPr>
        <w:t>pow</w:t>
      </w:r>
      <w:proofErr w:type="spellEnd"/>
      <w:r w:rsidR="008D2399">
        <w:rPr>
          <w:rFonts w:ascii="Times" w:hAnsi="Times" w:cs="Times"/>
          <w:i/>
          <w:iCs/>
          <w:color w:val="000000"/>
          <w:sz w:val="19"/>
          <w:szCs w:val="19"/>
        </w:rPr>
        <w:t xml:space="preserve"> .–Jasionka –dz. 3311/3 </w:t>
      </w:r>
      <w:r w:rsidR="00116BDC">
        <w:rPr>
          <w:rFonts w:ascii="Times" w:hAnsi="Times" w:cs="Times"/>
          <w:i/>
          <w:iCs/>
          <w:color w:val="000000"/>
          <w:sz w:val="19"/>
          <w:szCs w:val="19"/>
        </w:rPr>
        <w:t xml:space="preserve"> </w:t>
      </w:r>
      <w:r w:rsidR="002C573D">
        <w:rPr>
          <w:rFonts w:ascii="Times" w:hAnsi="Times" w:cs="Times"/>
          <w:i/>
          <w:iCs/>
          <w:color w:val="000000"/>
          <w:sz w:val="19"/>
          <w:szCs w:val="19"/>
        </w:rPr>
        <w:t xml:space="preserve">; </w:t>
      </w:r>
      <w:r w:rsidR="008D2399">
        <w:rPr>
          <w:rFonts w:ascii="Times" w:hAnsi="Times" w:cs="Times"/>
          <w:i/>
          <w:iCs/>
          <w:color w:val="000000"/>
          <w:sz w:val="19"/>
          <w:szCs w:val="19"/>
        </w:rPr>
        <w:t xml:space="preserve">3310 </w:t>
      </w:r>
      <w:r w:rsidR="00B0619C">
        <w:rPr>
          <w:rFonts w:ascii="Times" w:hAnsi="Times" w:cs="Times"/>
          <w:i/>
          <w:iCs/>
          <w:color w:val="000000"/>
          <w:sz w:val="19"/>
          <w:szCs w:val="19"/>
        </w:rPr>
        <w:t xml:space="preserve"> gmina Trzebownisko </w:t>
      </w:r>
      <w:r w:rsidR="00B82988">
        <w:rPr>
          <w:rFonts w:ascii="Times" w:hAnsi="Times" w:cs="Times"/>
          <w:i/>
          <w:iCs/>
          <w:color w:val="000000"/>
          <w:sz w:val="19"/>
          <w:szCs w:val="19"/>
        </w:rPr>
        <w:t xml:space="preserve"> </w:t>
      </w:r>
      <w:r w:rsidR="008D2399">
        <w:rPr>
          <w:rFonts w:ascii="Times" w:hAnsi="Times" w:cs="Times"/>
          <w:i/>
          <w:iCs/>
          <w:color w:val="000000"/>
          <w:sz w:val="19"/>
          <w:szCs w:val="19"/>
        </w:rPr>
        <w:t>2</w:t>
      </w:r>
      <w:r w:rsidR="00B82988">
        <w:rPr>
          <w:rFonts w:ascii="Times" w:hAnsi="Times" w:cs="Times"/>
          <w:i/>
          <w:iCs/>
          <w:color w:val="000000"/>
          <w:sz w:val="19"/>
          <w:szCs w:val="19"/>
        </w:rPr>
        <w:t xml:space="preserve">        </w:t>
      </w:r>
      <w:r>
        <w:rPr>
          <w:rFonts w:ascii="Times" w:hAnsi="Times" w:cs="Times"/>
          <w:i/>
          <w:iCs/>
          <w:color w:val="000000"/>
          <w:sz w:val="19"/>
          <w:szCs w:val="19"/>
        </w:rPr>
        <w:t xml:space="preserve"> </w:t>
      </w:r>
      <w:r w:rsidR="00116BDC">
        <w:rPr>
          <w:rFonts w:ascii="Times" w:hAnsi="Times" w:cs="Times"/>
          <w:i/>
          <w:iCs/>
          <w:color w:val="000000"/>
          <w:sz w:val="19"/>
          <w:szCs w:val="19"/>
        </w:rPr>
        <w:t xml:space="preserve">      </w:t>
      </w:r>
      <w:r w:rsidR="00B82988">
        <w:rPr>
          <w:rFonts w:ascii="Times" w:hAnsi="Times" w:cs="Times"/>
          <w:i/>
          <w:iCs/>
          <w:color w:val="000000"/>
          <w:sz w:val="19"/>
          <w:szCs w:val="19"/>
        </w:rPr>
        <w:t xml:space="preserve">   </w:t>
      </w:r>
    </w:p>
    <w:p w:rsidR="00407EB2" w:rsidRPr="00921B6B" w:rsidRDefault="005F00A6" w:rsidP="004202BB">
      <w:pPr>
        <w:widowControl w:val="0"/>
        <w:autoSpaceDE w:val="0"/>
        <w:autoSpaceDN w:val="0"/>
        <w:adjustRightInd w:val="0"/>
        <w:spacing w:after="0" w:line="200" w:lineRule="exact"/>
        <w:rPr>
          <w:rFonts w:ascii="Times New Roman" w:hAnsi="Times New Roman" w:cs="Times New Roman"/>
          <w:i/>
          <w:sz w:val="20"/>
          <w:szCs w:val="20"/>
        </w:rPr>
      </w:pPr>
      <w:r w:rsidRPr="005F00A6">
        <w:rPr>
          <w:noProof/>
        </w:rPr>
        <w:pict>
          <v:line id="_x0000_s1026" style="position:absolute;z-index:-251658240" from="-3.45pt,6.1pt" to="350.15pt,6.1pt" o:allowincell="f" strokecolor="none" strokeweight=".21164mm"/>
        </w:pict>
      </w:r>
      <w:r w:rsidRPr="005F00A6">
        <w:rPr>
          <w:noProof/>
        </w:rPr>
        <w:pict>
          <v:line id="_x0000_s1027" style="position:absolute;z-index:-251657216" from="-.8pt,30.05pt" to="348.2pt,30.05pt" o:allowincell="f" strokecolor="none" strokeweight=".25397mm"/>
        </w:pict>
      </w:r>
      <w:r w:rsidR="00921B6B">
        <w:rPr>
          <w:rFonts w:ascii="Times New Roman" w:hAnsi="Times New Roman" w:cs="Times New Roman"/>
          <w:sz w:val="24"/>
          <w:szCs w:val="24"/>
        </w:rPr>
        <w:t xml:space="preserve">                     </w:t>
      </w:r>
      <w:r w:rsidR="00921B6B">
        <w:rPr>
          <w:rFonts w:ascii="Times New Roman" w:hAnsi="Times New Roman" w:cs="Times New Roman"/>
          <w:i/>
          <w:sz w:val="20"/>
          <w:szCs w:val="20"/>
        </w:rPr>
        <w:t>oraz Wólka Podleśna – dz. 1540</w:t>
      </w:r>
    </w:p>
    <w:p w:rsidR="00674E46" w:rsidRDefault="00674E46" w:rsidP="00674E46">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E-07.07.01-OŚWIETLENIE  DRÓG</w:t>
      </w:r>
    </w:p>
    <w:p w:rsidR="00407EB2" w:rsidRPr="00674E46" w:rsidRDefault="00407EB2" w:rsidP="00674E46">
      <w:pPr>
        <w:widowControl w:val="0"/>
        <w:autoSpaceDE w:val="0"/>
        <w:autoSpaceDN w:val="0"/>
        <w:adjustRightInd w:val="0"/>
        <w:spacing w:after="0" w:line="200" w:lineRule="exact"/>
        <w:jc w:val="center"/>
        <w:rPr>
          <w:rFonts w:ascii="Times New Roman" w:hAnsi="Times New Roman" w:cs="Times New Roman"/>
          <w:sz w:val="28"/>
          <w:szCs w:val="28"/>
        </w:rPr>
      </w:pPr>
    </w:p>
    <w:p w:rsidR="00407EB2" w:rsidRDefault="00407EB2" w:rsidP="004202BB">
      <w:pPr>
        <w:widowControl w:val="0"/>
        <w:autoSpaceDE w:val="0"/>
        <w:autoSpaceDN w:val="0"/>
        <w:adjustRightInd w:val="0"/>
        <w:spacing w:after="0" w:line="200" w:lineRule="exact"/>
        <w:rPr>
          <w:rFonts w:ascii="Times New Roman" w:hAnsi="Times New Roman" w:cs="Times New Roman"/>
          <w:sz w:val="24"/>
          <w:szCs w:val="24"/>
        </w:rPr>
      </w:pPr>
    </w:p>
    <w:p w:rsidR="00407EB2" w:rsidRDefault="00407EB2" w:rsidP="004202BB">
      <w:pPr>
        <w:widowControl w:val="0"/>
        <w:autoSpaceDE w:val="0"/>
        <w:autoSpaceDN w:val="0"/>
        <w:adjustRightInd w:val="0"/>
        <w:spacing w:after="0" w:line="227"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ind w:left="2900"/>
        <w:rPr>
          <w:rFonts w:ascii="Times New Roman" w:hAnsi="Times New Roman" w:cs="Times New Roman"/>
          <w:sz w:val="24"/>
          <w:szCs w:val="24"/>
        </w:rPr>
      </w:pPr>
      <w:r>
        <w:rPr>
          <w:rFonts w:ascii="Times" w:hAnsi="Times" w:cs="Times"/>
          <w:b/>
          <w:bCs/>
          <w:color w:val="000000"/>
          <w:sz w:val="19"/>
          <w:szCs w:val="19"/>
        </w:rPr>
        <w:t>SPIS TRE</w:t>
      </w:r>
      <w:r w:rsidR="000163CA">
        <w:rPr>
          <w:rFonts w:ascii="Times" w:hAnsi="Times" w:cs="Times"/>
          <w:b/>
          <w:bCs/>
          <w:color w:val="000000"/>
          <w:sz w:val="19"/>
          <w:szCs w:val="19"/>
        </w:rPr>
        <w:t xml:space="preserve">ŚCI </w:t>
      </w:r>
    </w:p>
    <w:p w:rsidR="00407EB2" w:rsidRDefault="00407EB2" w:rsidP="004202BB">
      <w:pPr>
        <w:widowControl w:val="0"/>
        <w:autoSpaceDE w:val="0"/>
        <w:autoSpaceDN w:val="0"/>
        <w:adjustRightInd w:val="0"/>
        <w:spacing w:after="0" w:line="209" w:lineRule="exact"/>
        <w:rPr>
          <w:rFonts w:ascii="Times New Roman" w:hAnsi="Times New Roman" w:cs="Times New Roman"/>
          <w:sz w:val="24"/>
          <w:szCs w:val="24"/>
        </w:rPr>
      </w:pPr>
    </w:p>
    <w:p w:rsidR="00407EB2" w:rsidRDefault="005D1512" w:rsidP="004202BB">
      <w:pPr>
        <w:widowControl w:val="0"/>
        <w:tabs>
          <w:tab w:val="left" w:leader="dot" w:pos="6820"/>
        </w:tabs>
        <w:autoSpaceDE w:val="0"/>
        <w:autoSpaceDN w:val="0"/>
        <w:adjustRightInd w:val="0"/>
        <w:spacing w:after="0" w:line="239" w:lineRule="auto"/>
        <w:ind w:left="100"/>
        <w:rPr>
          <w:rFonts w:ascii="Times New Roman" w:hAnsi="Times New Roman" w:cs="Times New Roman"/>
          <w:sz w:val="24"/>
          <w:szCs w:val="24"/>
        </w:rPr>
      </w:pPr>
      <w:r>
        <w:rPr>
          <w:rFonts w:ascii="Times" w:hAnsi="Times" w:cs="Times"/>
          <w:b/>
          <w:bCs/>
          <w:color w:val="000000"/>
          <w:sz w:val="19"/>
          <w:szCs w:val="19"/>
        </w:rPr>
        <w:t>1. WSTĘ</w:t>
      </w:r>
      <w:r w:rsidR="007D711A">
        <w:rPr>
          <w:rFonts w:ascii="Times" w:hAnsi="Times" w:cs="Times"/>
          <w:b/>
          <w:bCs/>
          <w:color w:val="000000"/>
          <w:sz w:val="19"/>
          <w:szCs w:val="19"/>
        </w:rPr>
        <w:t>P</w:t>
      </w:r>
      <w:r w:rsidR="007D711A">
        <w:rPr>
          <w:rFonts w:ascii="Times New Roman" w:hAnsi="Times New Roman" w:cs="Times New Roman"/>
          <w:sz w:val="24"/>
          <w:szCs w:val="24"/>
        </w:rPr>
        <w:tab/>
      </w:r>
      <w:r w:rsidR="007D711A">
        <w:rPr>
          <w:rFonts w:ascii="Times" w:hAnsi="Times" w:cs="Times"/>
          <w:color w:val="000000"/>
          <w:sz w:val="19"/>
          <w:szCs w:val="19"/>
        </w:rPr>
        <w:t>3</w:t>
      </w:r>
    </w:p>
    <w:p w:rsidR="00407EB2" w:rsidRDefault="007D711A" w:rsidP="004202B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2. MATERIAŁY</w:t>
      </w:r>
      <w:r>
        <w:rPr>
          <w:rFonts w:ascii="Times New Roman" w:hAnsi="Times New Roman" w:cs="Times New Roman"/>
          <w:sz w:val="24"/>
          <w:szCs w:val="24"/>
        </w:rPr>
        <w:tab/>
      </w:r>
      <w:r>
        <w:rPr>
          <w:rFonts w:ascii="Times" w:hAnsi="Times" w:cs="Times"/>
          <w:color w:val="000000"/>
          <w:sz w:val="19"/>
          <w:szCs w:val="19"/>
        </w:rPr>
        <w:t>3</w:t>
      </w:r>
    </w:p>
    <w:p w:rsidR="00407EB2" w:rsidRDefault="005D1512" w:rsidP="004202B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3. SPRZĘ</w:t>
      </w:r>
      <w:r w:rsidR="007D711A">
        <w:rPr>
          <w:rFonts w:ascii="Times" w:hAnsi="Times" w:cs="Times"/>
          <w:b/>
          <w:bCs/>
          <w:color w:val="000000"/>
          <w:sz w:val="19"/>
          <w:szCs w:val="19"/>
        </w:rPr>
        <w:t>T</w:t>
      </w:r>
      <w:r w:rsidR="007D711A">
        <w:rPr>
          <w:rFonts w:ascii="Times New Roman" w:hAnsi="Times New Roman" w:cs="Times New Roman"/>
          <w:sz w:val="24"/>
          <w:szCs w:val="24"/>
        </w:rPr>
        <w:tab/>
      </w:r>
      <w:r w:rsidR="007D711A">
        <w:rPr>
          <w:rFonts w:ascii="Times" w:hAnsi="Times" w:cs="Times"/>
          <w:color w:val="000000"/>
          <w:sz w:val="19"/>
          <w:szCs w:val="19"/>
        </w:rPr>
        <w:t>4</w:t>
      </w:r>
    </w:p>
    <w:p w:rsidR="00407EB2" w:rsidRDefault="007D711A" w:rsidP="004202BB">
      <w:pPr>
        <w:widowControl w:val="0"/>
        <w:tabs>
          <w:tab w:val="left" w:leader="dot" w:pos="6820"/>
        </w:tabs>
        <w:autoSpaceDE w:val="0"/>
        <w:autoSpaceDN w:val="0"/>
        <w:adjustRightInd w:val="0"/>
        <w:spacing w:after="0" w:line="233" w:lineRule="auto"/>
        <w:ind w:left="100"/>
        <w:rPr>
          <w:rFonts w:ascii="Times New Roman" w:hAnsi="Times New Roman" w:cs="Times New Roman"/>
          <w:sz w:val="24"/>
          <w:szCs w:val="24"/>
        </w:rPr>
      </w:pPr>
      <w:r>
        <w:rPr>
          <w:rFonts w:ascii="Times" w:hAnsi="Times" w:cs="Times"/>
          <w:b/>
          <w:bCs/>
          <w:color w:val="000000"/>
          <w:sz w:val="19"/>
          <w:szCs w:val="19"/>
        </w:rPr>
        <w:t>4. TRANSPORT</w:t>
      </w:r>
      <w:r>
        <w:rPr>
          <w:rFonts w:ascii="Times New Roman" w:hAnsi="Times New Roman" w:cs="Times New Roman"/>
          <w:sz w:val="24"/>
          <w:szCs w:val="24"/>
        </w:rPr>
        <w:tab/>
      </w:r>
      <w:r>
        <w:rPr>
          <w:rFonts w:ascii="Times" w:hAnsi="Times" w:cs="Times"/>
          <w:color w:val="000000"/>
          <w:sz w:val="19"/>
          <w:szCs w:val="19"/>
        </w:rPr>
        <w:t>5</w:t>
      </w:r>
    </w:p>
    <w:p w:rsidR="00407EB2" w:rsidRDefault="005D1512" w:rsidP="004202B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5. WYKONANIE ROBÓ</w:t>
      </w:r>
      <w:r w:rsidR="007D711A">
        <w:rPr>
          <w:rFonts w:ascii="Times" w:hAnsi="Times" w:cs="Times"/>
          <w:b/>
          <w:bCs/>
          <w:color w:val="000000"/>
          <w:sz w:val="19"/>
          <w:szCs w:val="19"/>
        </w:rPr>
        <w:t>T</w:t>
      </w:r>
      <w:r w:rsidR="007D711A">
        <w:rPr>
          <w:rFonts w:ascii="Times New Roman" w:hAnsi="Times New Roman" w:cs="Times New Roman"/>
          <w:sz w:val="24"/>
          <w:szCs w:val="24"/>
        </w:rPr>
        <w:tab/>
      </w:r>
      <w:r w:rsidR="007D711A">
        <w:rPr>
          <w:rFonts w:ascii="Times" w:hAnsi="Times" w:cs="Times"/>
          <w:color w:val="000000"/>
          <w:sz w:val="19"/>
          <w:szCs w:val="19"/>
        </w:rPr>
        <w:t>5</w:t>
      </w:r>
    </w:p>
    <w:p w:rsidR="00407EB2" w:rsidRDefault="005D1512" w:rsidP="004202B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6. KONTROLA JAKOŚ</w:t>
      </w:r>
      <w:r w:rsidR="007D711A">
        <w:rPr>
          <w:rFonts w:ascii="Times" w:hAnsi="Times" w:cs="Times"/>
          <w:b/>
          <w:bCs/>
          <w:color w:val="000000"/>
          <w:sz w:val="19"/>
          <w:szCs w:val="19"/>
        </w:rPr>
        <w:t>CI ROBÓT</w:t>
      </w:r>
      <w:r w:rsidR="007D711A">
        <w:rPr>
          <w:rFonts w:ascii="Times New Roman" w:hAnsi="Times New Roman" w:cs="Times New Roman"/>
          <w:sz w:val="24"/>
          <w:szCs w:val="24"/>
        </w:rPr>
        <w:tab/>
      </w:r>
      <w:r w:rsidR="007D711A">
        <w:rPr>
          <w:rFonts w:ascii="Times" w:hAnsi="Times" w:cs="Times"/>
          <w:color w:val="000000"/>
          <w:sz w:val="19"/>
          <w:szCs w:val="19"/>
        </w:rPr>
        <w:t>8</w:t>
      </w:r>
    </w:p>
    <w:p w:rsidR="00407EB2" w:rsidRDefault="007D711A" w:rsidP="004202BB">
      <w:pPr>
        <w:widowControl w:val="0"/>
        <w:tabs>
          <w:tab w:val="left" w:leader="dot" w:pos="6820"/>
        </w:tabs>
        <w:autoSpaceDE w:val="0"/>
        <w:autoSpaceDN w:val="0"/>
        <w:adjustRightInd w:val="0"/>
        <w:spacing w:after="0" w:line="227" w:lineRule="auto"/>
        <w:ind w:left="100"/>
        <w:rPr>
          <w:rFonts w:ascii="Times New Roman" w:hAnsi="Times New Roman" w:cs="Times New Roman"/>
          <w:sz w:val="24"/>
          <w:szCs w:val="24"/>
        </w:rPr>
      </w:pPr>
      <w:r>
        <w:rPr>
          <w:rFonts w:ascii="Times" w:hAnsi="Times" w:cs="Times"/>
          <w:b/>
          <w:bCs/>
          <w:color w:val="000000"/>
          <w:sz w:val="19"/>
          <w:szCs w:val="19"/>
        </w:rPr>
        <w:t>7. OBMIAR ROBÓT</w:t>
      </w:r>
      <w:r>
        <w:rPr>
          <w:rFonts w:ascii="Times New Roman" w:hAnsi="Times New Roman" w:cs="Times New Roman"/>
          <w:sz w:val="24"/>
          <w:szCs w:val="24"/>
        </w:rPr>
        <w:tab/>
      </w:r>
      <w:r>
        <w:rPr>
          <w:rFonts w:ascii="Times" w:hAnsi="Times" w:cs="Times"/>
          <w:color w:val="000000"/>
          <w:sz w:val="19"/>
          <w:szCs w:val="19"/>
        </w:rPr>
        <w:t>9</w:t>
      </w:r>
    </w:p>
    <w:p w:rsidR="00407EB2" w:rsidRDefault="007D711A" w:rsidP="004202BB">
      <w:pPr>
        <w:widowControl w:val="0"/>
        <w:tabs>
          <w:tab w:val="left" w:leader="dot" w:pos="6820"/>
        </w:tabs>
        <w:autoSpaceDE w:val="0"/>
        <w:autoSpaceDN w:val="0"/>
        <w:adjustRightInd w:val="0"/>
        <w:spacing w:after="0" w:line="232" w:lineRule="auto"/>
        <w:ind w:left="100"/>
        <w:rPr>
          <w:rFonts w:ascii="Times New Roman" w:hAnsi="Times New Roman" w:cs="Times New Roman"/>
          <w:sz w:val="24"/>
          <w:szCs w:val="24"/>
        </w:rPr>
      </w:pPr>
      <w:r>
        <w:rPr>
          <w:rFonts w:ascii="Times" w:hAnsi="Times" w:cs="Times"/>
          <w:b/>
          <w:bCs/>
          <w:color w:val="000000"/>
          <w:sz w:val="19"/>
          <w:szCs w:val="19"/>
        </w:rPr>
        <w:t>8. ODBIÓR ROBÓT</w:t>
      </w:r>
      <w:r>
        <w:rPr>
          <w:rFonts w:ascii="Times New Roman" w:hAnsi="Times New Roman" w:cs="Times New Roman"/>
          <w:sz w:val="24"/>
          <w:szCs w:val="24"/>
        </w:rPr>
        <w:tab/>
      </w:r>
      <w:r>
        <w:rPr>
          <w:rFonts w:ascii="Times" w:hAnsi="Times" w:cs="Times"/>
          <w:color w:val="000000"/>
          <w:sz w:val="19"/>
          <w:szCs w:val="19"/>
        </w:rPr>
        <w:t>9</w:t>
      </w:r>
    </w:p>
    <w:p w:rsidR="00407EB2" w:rsidRDefault="005D1512" w:rsidP="004202B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9. PODSTAWA PŁATNOŚ</w:t>
      </w:r>
      <w:r w:rsidR="007D711A">
        <w:rPr>
          <w:rFonts w:ascii="Times" w:hAnsi="Times" w:cs="Times"/>
          <w:b/>
          <w:bCs/>
          <w:color w:val="000000"/>
          <w:sz w:val="19"/>
          <w:szCs w:val="19"/>
        </w:rPr>
        <w:t>CI</w:t>
      </w:r>
      <w:r w:rsidR="007D711A">
        <w:rPr>
          <w:rFonts w:ascii="Times New Roman" w:hAnsi="Times New Roman" w:cs="Times New Roman"/>
          <w:sz w:val="24"/>
          <w:szCs w:val="24"/>
        </w:rPr>
        <w:tab/>
      </w:r>
      <w:r w:rsidR="007D711A">
        <w:rPr>
          <w:rFonts w:ascii="Times" w:hAnsi="Times" w:cs="Times"/>
          <w:color w:val="000000"/>
          <w:sz w:val="19"/>
          <w:szCs w:val="19"/>
        </w:rPr>
        <w:t>9</w:t>
      </w:r>
    </w:p>
    <w:p w:rsidR="00407EB2" w:rsidRDefault="005D1512" w:rsidP="004202BB">
      <w:pPr>
        <w:widowControl w:val="0"/>
        <w:tabs>
          <w:tab w:val="left" w:leader="dot" w:pos="6740"/>
        </w:tabs>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10. PRZEPISY ZWI Ą</w:t>
      </w:r>
      <w:r w:rsidR="007D711A">
        <w:rPr>
          <w:rFonts w:ascii="Times" w:hAnsi="Times" w:cs="Times"/>
          <w:b/>
          <w:bCs/>
          <w:color w:val="000000"/>
          <w:sz w:val="19"/>
          <w:szCs w:val="19"/>
        </w:rPr>
        <w:t>ZANE</w:t>
      </w:r>
      <w:r w:rsidR="007D711A">
        <w:rPr>
          <w:rFonts w:ascii="Times New Roman" w:hAnsi="Times New Roman" w:cs="Times New Roman"/>
          <w:sz w:val="24"/>
          <w:szCs w:val="24"/>
        </w:rPr>
        <w:tab/>
      </w:r>
      <w:r w:rsidR="007D711A">
        <w:rPr>
          <w:rFonts w:ascii="Times" w:hAnsi="Times" w:cs="Times"/>
          <w:color w:val="000000"/>
          <w:sz w:val="18"/>
          <w:szCs w:val="18"/>
        </w:rPr>
        <w:t>10</w:t>
      </w:r>
    </w:p>
    <w:p w:rsidR="00407EB2" w:rsidRDefault="005F00A6" w:rsidP="004202BB">
      <w:pPr>
        <w:widowControl w:val="0"/>
        <w:autoSpaceDE w:val="0"/>
        <w:autoSpaceDN w:val="0"/>
        <w:adjustRightInd w:val="0"/>
        <w:spacing w:after="0" w:line="200" w:lineRule="exact"/>
        <w:rPr>
          <w:rFonts w:ascii="Times New Roman" w:hAnsi="Times New Roman" w:cs="Times New Roman"/>
          <w:sz w:val="24"/>
          <w:szCs w:val="24"/>
        </w:rPr>
      </w:pPr>
      <w:r w:rsidRPr="005F00A6">
        <w:rPr>
          <w:noProof/>
        </w:rPr>
        <w:pict>
          <v:line id="_x0000_s1028" style="position:absolute;z-index:-251656192" from="-.8pt,11.65pt" to="348.2pt,11.65pt" o:allowincell="f" strokecolor="none" strokeweight=".21164mm"/>
        </w:pict>
      </w:r>
    </w:p>
    <w:p w:rsidR="00407EB2" w:rsidRDefault="00407EB2" w:rsidP="004202BB">
      <w:pPr>
        <w:widowControl w:val="0"/>
        <w:autoSpaceDE w:val="0"/>
        <w:autoSpaceDN w:val="0"/>
        <w:adjustRightInd w:val="0"/>
        <w:spacing w:after="0" w:line="383" w:lineRule="exact"/>
        <w:rPr>
          <w:rFonts w:ascii="Times New Roman" w:hAnsi="Times New Roman" w:cs="Times New Roman"/>
          <w:sz w:val="24"/>
          <w:szCs w:val="24"/>
        </w:rPr>
      </w:pPr>
    </w:p>
    <w:p w:rsidR="00407EB2" w:rsidRDefault="005D1512" w:rsidP="004202B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w:hAnsi="Times" w:cs="Times"/>
          <w:b/>
          <w:bCs/>
          <w:color w:val="000000"/>
          <w:sz w:val="19"/>
          <w:szCs w:val="19"/>
        </w:rPr>
        <w:t>NAJWA Ż</w:t>
      </w:r>
      <w:r w:rsidR="007D711A">
        <w:rPr>
          <w:rFonts w:ascii="Times" w:hAnsi="Times" w:cs="Times"/>
          <w:b/>
          <w:bCs/>
          <w:color w:val="000000"/>
          <w:sz w:val="19"/>
          <w:szCs w:val="19"/>
        </w:rPr>
        <w:t>NIEJSZE OZNACZENIA I SKRÓTY</w:t>
      </w:r>
    </w:p>
    <w:p w:rsidR="00407EB2" w:rsidRDefault="00407EB2" w:rsidP="004202BB">
      <w:pPr>
        <w:widowControl w:val="0"/>
        <w:autoSpaceDE w:val="0"/>
        <w:autoSpaceDN w:val="0"/>
        <w:adjustRightInd w:val="0"/>
        <w:spacing w:after="0" w:line="110" w:lineRule="exact"/>
        <w:rPr>
          <w:rFonts w:ascii="Times New Roman" w:hAnsi="Times New Roman" w:cs="Times New Roman"/>
          <w:sz w:val="24"/>
          <w:szCs w:val="24"/>
        </w:rPr>
      </w:pPr>
    </w:p>
    <w:p w:rsidR="00407EB2" w:rsidRDefault="007D711A" w:rsidP="004202B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SST</w:t>
      </w:r>
      <w:r>
        <w:rPr>
          <w:rFonts w:ascii="Times New Roman" w:hAnsi="Times New Roman" w:cs="Times New Roman"/>
          <w:sz w:val="24"/>
          <w:szCs w:val="24"/>
        </w:rPr>
        <w:tab/>
      </w:r>
      <w:r>
        <w:rPr>
          <w:rFonts w:ascii="Times" w:hAnsi="Times" w:cs="Times"/>
          <w:color w:val="000000"/>
          <w:sz w:val="18"/>
          <w:szCs w:val="18"/>
        </w:rPr>
        <w:t>- szczegółowa specyfikacja techniczna</w:t>
      </w:r>
    </w:p>
    <w:p w:rsidR="00407EB2" w:rsidRDefault="00407EB2" w:rsidP="004202BB">
      <w:pPr>
        <w:widowControl w:val="0"/>
        <w:autoSpaceDE w:val="0"/>
        <w:autoSpaceDN w:val="0"/>
        <w:adjustRightInd w:val="0"/>
        <w:spacing w:after="0" w:line="2" w:lineRule="exact"/>
        <w:rPr>
          <w:rFonts w:ascii="Times New Roman" w:hAnsi="Times New Roman" w:cs="Times New Roman"/>
          <w:sz w:val="24"/>
          <w:szCs w:val="24"/>
        </w:rPr>
      </w:pPr>
    </w:p>
    <w:p w:rsidR="00407EB2" w:rsidRDefault="007D711A" w:rsidP="004202B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ITB</w:t>
      </w:r>
      <w:r>
        <w:rPr>
          <w:rFonts w:ascii="Times New Roman" w:hAnsi="Times New Roman" w:cs="Times New Roman"/>
          <w:sz w:val="24"/>
          <w:szCs w:val="24"/>
        </w:rPr>
        <w:tab/>
      </w:r>
      <w:r>
        <w:rPr>
          <w:rFonts w:ascii="Times" w:hAnsi="Times" w:cs="Times"/>
          <w:color w:val="000000"/>
          <w:sz w:val="18"/>
          <w:szCs w:val="18"/>
        </w:rPr>
        <w:t>- Instytut Techniki Budowlanej</w:t>
      </w:r>
    </w:p>
    <w:p w:rsidR="00407EB2" w:rsidRDefault="007D711A" w:rsidP="004202B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sectPr w:rsidR="00407EB2">
          <w:headerReference w:type="even" r:id="rId8"/>
          <w:headerReference w:type="default" r:id="rId9"/>
          <w:footerReference w:type="even" r:id="rId10"/>
          <w:footerReference w:type="default" r:id="rId11"/>
          <w:headerReference w:type="first" r:id="rId12"/>
          <w:footerReference w:type="first" r:id="rId13"/>
          <w:pgSz w:w="12240" w:h="15840"/>
          <w:pgMar w:top="1440" w:right="2620" w:bottom="1440" w:left="2640" w:header="708" w:footer="708" w:gutter="0"/>
          <w:cols w:space="708" w:equalWidth="0">
            <w:col w:w="6980"/>
          </w:cols>
          <w:noEndnote/>
        </w:sectPr>
      </w:pPr>
      <w:r>
        <w:rPr>
          <w:rFonts w:ascii="Times" w:hAnsi="Times" w:cs="Times"/>
          <w:color w:val="000000"/>
          <w:sz w:val="19"/>
          <w:szCs w:val="19"/>
        </w:rPr>
        <w:t>ZE</w:t>
      </w:r>
      <w:r>
        <w:rPr>
          <w:rFonts w:ascii="Times New Roman" w:hAnsi="Times New Roman" w:cs="Times New Roman"/>
          <w:sz w:val="24"/>
          <w:szCs w:val="24"/>
        </w:rPr>
        <w:tab/>
      </w:r>
      <w:r>
        <w:rPr>
          <w:rFonts w:ascii="Times" w:hAnsi="Times" w:cs="Times"/>
          <w:color w:val="000000"/>
          <w:sz w:val="18"/>
          <w:szCs w:val="18"/>
        </w:rPr>
        <w:t>- zakład energetyczn</w:t>
      </w:r>
      <w:r w:rsidR="00E044F7">
        <w:rPr>
          <w:rFonts w:ascii="Times" w:hAnsi="Times" w:cs="Times"/>
          <w:color w:val="000000"/>
          <w:sz w:val="18"/>
          <w:szCs w:val="18"/>
        </w:rPr>
        <w:t>y</w:t>
      </w:r>
    </w:p>
    <w:p w:rsidR="00407EB2" w:rsidRDefault="00B135A6" w:rsidP="00E044F7">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bookmarkStart w:id="1" w:name="page3"/>
      <w:bookmarkEnd w:id="1"/>
      <w:r>
        <w:rPr>
          <w:rFonts w:ascii="Times" w:hAnsi="Times" w:cs="Times"/>
          <w:i/>
          <w:iCs/>
          <w:color w:val="000000"/>
          <w:sz w:val="19"/>
          <w:szCs w:val="19"/>
        </w:rPr>
        <w:lastRenderedPageBreak/>
        <w:t>D-07.07.01</w:t>
      </w:r>
      <w:r w:rsidR="00806B63">
        <w:rPr>
          <w:rFonts w:ascii="Times New Roman" w:hAnsi="Times New Roman" w:cs="Times New Roman"/>
          <w:sz w:val="24"/>
          <w:szCs w:val="24"/>
        </w:rPr>
        <w:t xml:space="preserve">  </w:t>
      </w:r>
      <w:r w:rsidR="008D2399">
        <w:rPr>
          <w:rFonts w:ascii="Times" w:hAnsi="Times" w:cs="Times"/>
          <w:i/>
          <w:iCs/>
          <w:color w:val="000000"/>
          <w:sz w:val="19"/>
          <w:szCs w:val="19"/>
        </w:rPr>
        <w:t xml:space="preserve">Oświetlenie drogi </w:t>
      </w:r>
      <w:proofErr w:type="spellStart"/>
      <w:r w:rsidR="008D2399">
        <w:rPr>
          <w:rFonts w:ascii="Times" w:hAnsi="Times" w:cs="Times"/>
          <w:i/>
          <w:iCs/>
          <w:color w:val="000000"/>
          <w:sz w:val="19"/>
          <w:szCs w:val="19"/>
        </w:rPr>
        <w:t>pow</w:t>
      </w:r>
      <w:proofErr w:type="spellEnd"/>
      <w:r w:rsidR="008D2399">
        <w:rPr>
          <w:rFonts w:ascii="Times" w:hAnsi="Times" w:cs="Times"/>
          <w:i/>
          <w:iCs/>
          <w:color w:val="000000"/>
          <w:sz w:val="19"/>
          <w:szCs w:val="19"/>
        </w:rPr>
        <w:t xml:space="preserve"> .–Jasionka –dz. 3311/3  ; 3310  gmina Trzebownisko  3                  </w:t>
      </w:r>
    </w:p>
    <w:p w:rsidR="00921B6B" w:rsidRPr="00921B6B" w:rsidRDefault="005F00A6" w:rsidP="00921B6B">
      <w:pPr>
        <w:widowControl w:val="0"/>
        <w:autoSpaceDE w:val="0"/>
        <w:autoSpaceDN w:val="0"/>
        <w:adjustRightInd w:val="0"/>
        <w:spacing w:after="0" w:line="200" w:lineRule="exact"/>
        <w:rPr>
          <w:rFonts w:ascii="Times New Roman" w:hAnsi="Times New Roman" w:cs="Times New Roman"/>
          <w:i/>
          <w:sz w:val="20"/>
          <w:szCs w:val="20"/>
        </w:rPr>
      </w:pPr>
      <w:r w:rsidRPr="005F00A6">
        <w:rPr>
          <w:noProof/>
        </w:rPr>
        <w:pict>
          <v:line id="_x0000_s1029" style="position:absolute;z-index:-251655168" from="-3.45pt,6.1pt" to="350.15pt,6.1pt" o:allowincell="f" strokecolor="none" strokeweight=".21164mm"/>
        </w:pict>
      </w:r>
      <w:r w:rsidR="00921B6B">
        <w:rPr>
          <w:rFonts w:ascii="Times New Roman" w:hAnsi="Times New Roman" w:cs="Times New Roman"/>
          <w:sz w:val="24"/>
          <w:szCs w:val="24"/>
        </w:rPr>
        <w:t xml:space="preserve">                  </w:t>
      </w:r>
      <w:r w:rsidR="00921B6B">
        <w:rPr>
          <w:rFonts w:ascii="Times New Roman" w:hAnsi="Times New Roman" w:cs="Times New Roman"/>
          <w:i/>
          <w:sz w:val="20"/>
          <w:szCs w:val="20"/>
        </w:rPr>
        <w:t>oraz Wólka Podleśna – dz. 1540</w:t>
      </w:r>
    </w:p>
    <w:p w:rsidR="00407EB2" w:rsidRDefault="00407EB2" w:rsidP="00921B6B">
      <w:pPr>
        <w:widowControl w:val="0"/>
        <w:autoSpaceDE w:val="0"/>
        <w:autoSpaceDN w:val="0"/>
        <w:adjustRightInd w:val="0"/>
        <w:spacing w:after="0" w:line="200" w:lineRule="exact"/>
        <w:rPr>
          <w:rFonts w:ascii="Times New Roman" w:hAnsi="Times New Roman" w:cs="Times New Roman"/>
          <w:sz w:val="24"/>
          <w:szCs w:val="24"/>
        </w:rPr>
      </w:pPr>
    </w:p>
    <w:p w:rsidR="00407EB2" w:rsidRDefault="007D711A" w:rsidP="00012296">
      <w:pPr>
        <w:pStyle w:val="Akapitzlist"/>
        <w:widowControl w:val="0"/>
        <w:numPr>
          <w:ilvl w:val="0"/>
          <w:numId w:val="24"/>
        </w:numPr>
        <w:autoSpaceDE w:val="0"/>
        <w:autoSpaceDN w:val="0"/>
        <w:adjustRightInd w:val="0"/>
        <w:spacing w:after="0" w:line="240" w:lineRule="auto"/>
        <w:rPr>
          <w:rFonts w:ascii="Times" w:hAnsi="Times" w:cs="Times"/>
          <w:b/>
          <w:bCs/>
          <w:color w:val="000000"/>
          <w:sz w:val="19"/>
          <w:szCs w:val="19"/>
        </w:rPr>
      </w:pPr>
      <w:r w:rsidRPr="00012296">
        <w:rPr>
          <w:rFonts w:ascii="Times" w:hAnsi="Times" w:cs="Times"/>
          <w:b/>
          <w:bCs/>
          <w:color w:val="000000"/>
          <w:sz w:val="19"/>
          <w:szCs w:val="19"/>
        </w:rPr>
        <w:t>WST</w:t>
      </w:r>
      <w:r w:rsidR="000F7EF9" w:rsidRPr="00012296">
        <w:rPr>
          <w:rFonts w:ascii="Times" w:hAnsi="Times" w:cs="Times"/>
          <w:b/>
          <w:bCs/>
          <w:color w:val="000000"/>
          <w:sz w:val="19"/>
          <w:szCs w:val="19"/>
        </w:rPr>
        <w:t>Ę</w:t>
      </w:r>
      <w:r w:rsidR="00012296" w:rsidRPr="00012296">
        <w:rPr>
          <w:rFonts w:ascii="Times" w:hAnsi="Times" w:cs="Times"/>
          <w:b/>
          <w:bCs/>
          <w:color w:val="000000"/>
          <w:sz w:val="19"/>
          <w:szCs w:val="19"/>
        </w:rPr>
        <w:t>P</w:t>
      </w:r>
    </w:p>
    <w:p w:rsidR="00A85612" w:rsidRPr="00012296" w:rsidRDefault="00A85612" w:rsidP="00A85612">
      <w:pPr>
        <w:pStyle w:val="Akapitzlist"/>
        <w:widowControl w:val="0"/>
        <w:autoSpaceDE w:val="0"/>
        <w:autoSpaceDN w:val="0"/>
        <w:adjustRightInd w:val="0"/>
        <w:spacing w:after="0" w:line="240" w:lineRule="auto"/>
        <w:rPr>
          <w:rFonts w:ascii="Times" w:hAnsi="Times" w:cs="Times"/>
          <w:b/>
          <w:bCs/>
          <w:color w:val="000000"/>
          <w:sz w:val="19"/>
          <w:szCs w:val="19"/>
        </w:rPr>
      </w:pPr>
    </w:p>
    <w:p w:rsidR="00012296" w:rsidRPr="00A85612" w:rsidRDefault="00012296" w:rsidP="00012296">
      <w:pPr>
        <w:widowControl w:val="0"/>
        <w:autoSpaceDE w:val="0"/>
        <w:autoSpaceDN w:val="0"/>
        <w:adjustRightInd w:val="0"/>
        <w:spacing w:after="0" w:line="240" w:lineRule="auto"/>
        <w:ind w:left="4"/>
        <w:rPr>
          <w:rFonts w:ascii="Times New Roman" w:hAnsi="Times New Roman" w:cs="Times New Roman"/>
          <w:sz w:val="20"/>
          <w:szCs w:val="20"/>
        </w:rPr>
      </w:pPr>
      <w:r w:rsidRPr="00A85612">
        <w:rPr>
          <w:rFonts w:ascii="Times New Roman" w:hAnsi="Times New Roman" w:cs="Times New Roman"/>
          <w:b/>
          <w:bCs/>
          <w:i/>
          <w:iCs/>
          <w:sz w:val="20"/>
          <w:szCs w:val="20"/>
        </w:rPr>
        <w:t xml:space="preserve"> Przedmiot i zakres robót</w:t>
      </w:r>
    </w:p>
    <w:p w:rsidR="00012296" w:rsidRPr="00A85612" w:rsidRDefault="00012296" w:rsidP="00012296">
      <w:pPr>
        <w:widowControl w:val="0"/>
        <w:autoSpaceDE w:val="0"/>
        <w:autoSpaceDN w:val="0"/>
        <w:adjustRightInd w:val="0"/>
        <w:spacing w:after="0" w:line="179" w:lineRule="exact"/>
        <w:rPr>
          <w:rFonts w:ascii="Times New Roman" w:hAnsi="Times New Roman" w:cs="Times New Roman"/>
          <w:sz w:val="20"/>
          <w:szCs w:val="20"/>
        </w:rPr>
      </w:pPr>
    </w:p>
    <w:p w:rsidR="00012296" w:rsidRPr="00A85612" w:rsidRDefault="00012296" w:rsidP="00A85612">
      <w:pPr>
        <w:widowControl w:val="0"/>
        <w:overflowPunct w:val="0"/>
        <w:autoSpaceDE w:val="0"/>
        <w:autoSpaceDN w:val="0"/>
        <w:adjustRightInd w:val="0"/>
        <w:spacing w:after="0" w:line="232" w:lineRule="auto"/>
        <w:ind w:left="4" w:right="860" w:firstLine="708"/>
        <w:rPr>
          <w:rFonts w:ascii="Times New Roman" w:hAnsi="Times New Roman" w:cs="Times New Roman"/>
          <w:sz w:val="20"/>
          <w:szCs w:val="20"/>
        </w:rPr>
      </w:pPr>
      <w:r w:rsidRPr="00A85612">
        <w:rPr>
          <w:rFonts w:ascii="Times New Roman" w:hAnsi="Times New Roman" w:cs="Times New Roman"/>
          <w:sz w:val="20"/>
          <w:szCs w:val="20"/>
        </w:rPr>
        <w:t>Przedmiotem szczegółowej specyfikacji technicznej są wymagania dotyczące wykonania i odbioru robót związanych z realizacją następujących robót, montażu urządzeń rozdzielczych i instalacji:</w:t>
      </w:r>
    </w:p>
    <w:p w:rsidR="00012296" w:rsidRPr="00A85612" w:rsidRDefault="00012296" w:rsidP="00012296">
      <w:pPr>
        <w:widowControl w:val="0"/>
        <w:autoSpaceDE w:val="0"/>
        <w:autoSpaceDN w:val="0"/>
        <w:adjustRightInd w:val="0"/>
        <w:spacing w:after="0" w:line="100" w:lineRule="exact"/>
        <w:rPr>
          <w:rFonts w:ascii="Times New Roman" w:hAnsi="Times New Roman" w:cs="Times New Roman"/>
          <w:sz w:val="20"/>
          <w:szCs w:val="20"/>
        </w:rPr>
      </w:pPr>
    </w:p>
    <w:p w:rsidR="00012296" w:rsidRPr="00A85612" w:rsidRDefault="00012296" w:rsidP="00012296">
      <w:pPr>
        <w:pStyle w:val="Akapitzlist"/>
        <w:widowControl w:val="0"/>
        <w:numPr>
          <w:ilvl w:val="0"/>
          <w:numId w:val="25"/>
        </w:numPr>
        <w:overflowPunct w:val="0"/>
        <w:autoSpaceDE w:val="0"/>
        <w:autoSpaceDN w:val="0"/>
        <w:adjustRightInd w:val="0"/>
        <w:spacing w:after="0" w:line="240" w:lineRule="auto"/>
        <w:rPr>
          <w:rFonts w:ascii="Times New Roman" w:hAnsi="Times New Roman" w:cs="Times New Roman"/>
          <w:sz w:val="20"/>
          <w:szCs w:val="20"/>
        </w:rPr>
      </w:pPr>
      <w:r w:rsidRPr="00A85612">
        <w:rPr>
          <w:rFonts w:ascii="Times New Roman" w:hAnsi="Times New Roman" w:cs="Times New Roman"/>
          <w:sz w:val="20"/>
          <w:szCs w:val="20"/>
        </w:rPr>
        <w:t>przebudowa oświetlenia drogowego – likwidacja istniejącego,</w:t>
      </w:r>
    </w:p>
    <w:p w:rsidR="00012296" w:rsidRPr="009C0631" w:rsidRDefault="00A85612" w:rsidP="009C0631">
      <w:pPr>
        <w:widowControl w:val="0"/>
        <w:overflowPunct w:val="0"/>
        <w:autoSpaceDE w:val="0"/>
        <w:autoSpaceDN w:val="0"/>
        <w:adjustRightInd w:val="0"/>
        <w:spacing w:after="0" w:line="240" w:lineRule="auto"/>
        <w:ind w:left="360"/>
        <w:rPr>
          <w:rFonts w:ascii="Times New Roman" w:hAnsi="Times New Roman" w:cs="Times New Roman"/>
          <w:sz w:val="20"/>
          <w:szCs w:val="20"/>
        </w:rPr>
      </w:pPr>
      <w:r>
        <w:rPr>
          <w:rFonts w:ascii="Times New Roman" w:hAnsi="Times New Roman" w:cs="Times New Roman"/>
          <w:sz w:val="20"/>
          <w:szCs w:val="20"/>
        </w:rPr>
        <w:t xml:space="preserve">        </w:t>
      </w:r>
      <w:r w:rsidR="00012296" w:rsidRPr="00A85612">
        <w:rPr>
          <w:rFonts w:ascii="Times New Roman" w:hAnsi="Times New Roman" w:cs="Times New Roman"/>
          <w:sz w:val="20"/>
          <w:szCs w:val="20"/>
        </w:rPr>
        <w:t>budo</w:t>
      </w:r>
      <w:r w:rsidRPr="00A85612">
        <w:rPr>
          <w:rFonts w:ascii="Times New Roman" w:hAnsi="Times New Roman" w:cs="Times New Roman"/>
          <w:sz w:val="20"/>
          <w:szCs w:val="20"/>
        </w:rPr>
        <w:t>wa nowego oświetlenia drogowego- oprawy</w:t>
      </w:r>
      <w:r w:rsidR="009C0631">
        <w:rPr>
          <w:rFonts w:ascii="Times New Roman" w:hAnsi="Times New Roman" w:cs="Times New Roman"/>
          <w:sz w:val="20"/>
          <w:szCs w:val="20"/>
        </w:rPr>
        <w:t xml:space="preserve"> typu  LED</w:t>
      </w:r>
    </w:p>
    <w:p w:rsidR="00012296" w:rsidRPr="00A85612" w:rsidRDefault="00012296" w:rsidP="00012296">
      <w:pPr>
        <w:pStyle w:val="Akapitzlist"/>
        <w:widowControl w:val="0"/>
        <w:numPr>
          <w:ilvl w:val="0"/>
          <w:numId w:val="25"/>
        </w:numPr>
        <w:overflowPunct w:val="0"/>
        <w:autoSpaceDE w:val="0"/>
        <w:autoSpaceDN w:val="0"/>
        <w:adjustRightInd w:val="0"/>
        <w:spacing w:after="0" w:line="240" w:lineRule="auto"/>
        <w:rPr>
          <w:rFonts w:ascii="Times New Roman" w:hAnsi="Times New Roman" w:cs="Times New Roman"/>
          <w:sz w:val="20"/>
          <w:szCs w:val="20"/>
        </w:rPr>
      </w:pPr>
      <w:r w:rsidRPr="00A85612">
        <w:rPr>
          <w:rFonts w:ascii="Times New Roman" w:hAnsi="Times New Roman" w:cs="Times New Roman"/>
          <w:sz w:val="20"/>
          <w:szCs w:val="20"/>
        </w:rPr>
        <w:t xml:space="preserve">wykonanie linii zasilających oświetlenie drogowe – kable/przewody, </w:t>
      </w:r>
    </w:p>
    <w:p w:rsidR="00012296" w:rsidRPr="00A85612" w:rsidRDefault="00012296" w:rsidP="00012296">
      <w:pPr>
        <w:pStyle w:val="Akapitzlist"/>
        <w:widowControl w:val="0"/>
        <w:numPr>
          <w:ilvl w:val="0"/>
          <w:numId w:val="25"/>
        </w:numPr>
        <w:overflowPunct w:val="0"/>
        <w:autoSpaceDE w:val="0"/>
        <w:autoSpaceDN w:val="0"/>
        <w:adjustRightInd w:val="0"/>
        <w:spacing w:after="0" w:line="240" w:lineRule="auto"/>
        <w:rPr>
          <w:rFonts w:ascii="Times New Roman" w:hAnsi="Times New Roman" w:cs="Times New Roman"/>
          <w:sz w:val="20"/>
          <w:szCs w:val="20"/>
        </w:rPr>
      </w:pPr>
      <w:r w:rsidRPr="00A85612">
        <w:rPr>
          <w:rFonts w:ascii="Times New Roman" w:hAnsi="Times New Roman" w:cs="Times New Roman"/>
          <w:sz w:val="20"/>
          <w:szCs w:val="20"/>
        </w:rPr>
        <w:t xml:space="preserve">połączenia wyrównawcze, </w:t>
      </w:r>
    </w:p>
    <w:p w:rsidR="00012296" w:rsidRPr="00A85612" w:rsidRDefault="00012296" w:rsidP="00012296">
      <w:pPr>
        <w:pStyle w:val="Akapitzlist"/>
        <w:widowControl w:val="0"/>
        <w:numPr>
          <w:ilvl w:val="0"/>
          <w:numId w:val="25"/>
        </w:numPr>
        <w:overflowPunct w:val="0"/>
        <w:autoSpaceDE w:val="0"/>
        <w:autoSpaceDN w:val="0"/>
        <w:adjustRightInd w:val="0"/>
        <w:spacing w:after="0" w:line="240" w:lineRule="auto"/>
        <w:rPr>
          <w:rFonts w:ascii="Times New Roman" w:hAnsi="Times New Roman" w:cs="Times New Roman"/>
          <w:sz w:val="20"/>
          <w:szCs w:val="20"/>
        </w:rPr>
      </w:pPr>
      <w:r w:rsidRPr="00A85612">
        <w:rPr>
          <w:rFonts w:ascii="Times New Roman" w:hAnsi="Times New Roman" w:cs="Times New Roman"/>
          <w:sz w:val="20"/>
          <w:szCs w:val="20"/>
        </w:rPr>
        <w:t xml:space="preserve">ochronę przeciwprzepięciową, </w:t>
      </w:r>
    </w:p>
    <w:p w:rsidR="00012296" w:rsidRPr="00A85612" w:rsidRDefault="00012296" w:rsidP="00012296">
      <w:pPr>
        <w:pStyle w:val="Akapitzlist"/>
        <w:widowControl w:val="0"/>
        <w:numPr>
          <w:ilvl w:val="0"/>
          <w:numId w:val="25"/>
        </w:numPr>
        <w:overflowPunct w:val="0"/>
        <w:autoSpaceDE w:val="0"/>
        <w:autoSpaceDN w:val="0"/>
        <w:adjustRightInd w:val="0"/>
        <w:spacing w:after="0" w:line="240" w:lineRule="auto"/>
        <w:rPr>
          <w:rFonts w:ascii="Times New Roman" w:hAnsi="Times New Roman" w:cs="Times New Roman"/>
          <w:sz w:val="20"/>
          <w:szCs w:val="20"/>
        </w:rPr>
      </w:pPr>
      <w:r w:rsidRPr="00A85612">
        <w:rPr>
          <w:rFonts w:ascii="Times New Roman" w:hAnsi="Times New Roman" w:cs="Times New Roman"/>
          <w:sz w:val="20"/>
          <w:szCs w:val="20"/>
        </w:rPr>
        <w:t>ochronę od porażeń.</w:t>
      </w:r>
    </w:p>
    <w:p w:rsidR="00012296" w:rsidRDefault="00012296" w:rsidP="00012296">
      <w:pPr>
        <w:pStyle w:val="Akapitzlist"/>
        <w:widowControl w:val="0"/>
        <w:overflowPunct w:val="0"/>
        <w:autoSpaceDE w:val="0"/>
        <w:autoSpaceDN w:val="0"/>
        <w:adjustRightInd w:val="0"/>
        <w:spacing w:after="0" w:line="240" w:lineRule="auto"/>
        <w:rPr>
          <w:rFonts w:cs="Symbol"/>
          <w:sz w:val="24"/>
          <w:szCs w:val="24"/>
        </w:rPr>
      </w:pPr>
    </w:p>
    <w:p w:rsidR="00012296" w:rsidRPr="00012296" w:rsidRDefault="00012296" w:rsidP="00012296">
      <w:pPr>
        <w:pStyle w:val="Akapitzlist"/>
        <w:widowControl w:val="0"/>
        <w:autoSpaceDE w:val="0"/>
        <w:autoSpaceDN w:val="0"/>
        <w:adjustRightInd w:val="0"/>
        <w:spacing w:after="0" w:line="240" w:lineRule="auto"/>
        <w:rPr>
          <w:rFonts w:ascii="Times New Roman" w:hAnsi="Times New Roman" w:cs="Times New Roman"/>
          <w:sz w:val="24"/>
          <w:szCs w:val="24"/>
        </w:rPr>
      </w:pPr>
    </w:p>
    <w:p w:rsidR="00407EB2" w:rsidRDefault="00407EB2" w:rsidP="004202BB">
      <w:pPr>
        <w:widowControl w:val="0"/>
        <w:autoSpaceDE w:val="0"/>
        <w:autoSpaceDN w:val="0"/>
        <w:adjustRightInd w:val="0"/>
        <w:spacing w:after="0" w:line="110"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1.1. Przedmiot SST</w:t>
      </w:r>
    </w:p>
    <w:p w:rsidR="00407EB2" w:rsidRDefault="00407EB2" w:rsidP="004202BB">
      <w:pPr>
        <w:widowControl w:val="0"/>
        <w:autoSpaceDE w:val="0"/>
        <w:autoSpaceDN w:val="0"/>
        <w:adjustRightInd w:val="0"/>
        <w:spacing w:after="0" w:line="110" w:lineRule="exact"/>
        <w:rPr>
          <w:rFonts w:ascii="Times New Roman" w:hAnsi="Times New Roman" w:cs="Times New Roman"/>
          <w:sz w:val="24"/>
          <w:szCs w:val="24"/>
        </w:rPr>
      </w:pPr>
    </w:p>
    <w:p w:rsidR="00407EB2" w:rsidRDefault="007D711A" w:rsidP="004202BB">
      <w:pPr>
        <w:widowControl w:val="0"/>
        <w:overflowPunct w:val="0"/>
        <w:autoSpaceDE w:val="0"/>
        <w:autoSpaceDN w:val="0"/>
        <w:adjustRightInd w:val="0"/>
        <w:spacing w:after="0" w:line="244" w:lineRule="auto"/>
        <w:ind w:right="40"/>
        <w:rPr>
          <w:rFonts w:ascii="Times New Roman" w:hAnsi="Times New Roman" w:cs="Times New Roman"/>
          <w:sz w:val="24"/>
          <w:szCs w:val="24"/>
        </w:rPr>
      </w:pPr>
      <w:r>
        <w:rPr>
          <w:rFonts w:ascii="Times" w:hAnsi="Times" w:cs="Times"/>
          <w:color w:val="000000"/>
          <w:sz w:val="19"/>
          <w:szCs w:val="19"/>
        </w:rPr>
        <w:t>Przedmiotem niniejszej szczegółowej specyfikacji techn</w:t>
      </w:r>
      <w:r w:rsidR="0033779E">
        <w:rPr>
          <w:rFonts w:ascii="Times" w:hAnsi="Times" w:cs="Times"/>
          <w:color w:val="000000"/>
          <w:sz w:val="19"/>
          <w:szCs w:val="19"/>
        </w:rPr>
        <w:t>icznej (SST) s</w:t>
      </w:r>
      <w:r w:rsidR="00973991">
        <w:rPr>
          <w:rFonts w:ascii="Times" w:hAnsi="Times" w:cs="Times"/>
          <w:color w:val="000000"/>
          <w:sz w:val="19"/>
          <w:szCs w:val="19"/>
        </w:rPr>
        <w:t>ą</w:t>
      </w:r>
      <w:r w:rsidR="0033779E">
        <w:rPr>
          <w:rFonts w:ascii="Times" w:hAnsi="Times" w:cs="Times"/>
          <w:color w:val="000000"/>
          <w:sz w:val="19"/>
          <w:szCs w:val="19"/>
        </w:rPr>
        <w:t xml:space="preserve"> wymagania dotyczą</w:t>
      </w:r>
      <w:r>
        <w:rPr>
          <w:rFonts w:ascii="Times" w:hAnsi="Times" w:cs="Times"/>
          <w:color w:val="000000"/>
          <w:sz w:val="19"/>
          <w:szCs w:val="19"/>
        </w:rPr>
        <w:t xml:space="preserve">ce wykonania i odbioru </w:t>
      </w:r>
      <w:r w:rsidR="0033779E">
        <w:rPr>
          <w:rFonts w:ascii="Times" w:hAnsi="Times" w:cs="Times"/>
          <w:color w:val="000000"/>
          <w:sz w:val="19"/>
          <w:szCs w:val="19"/>
        </w:rPr>
        <w:t xml:space="preserve">oświetlenia </w:t>
      </w:r>
      <w:r>
        <w:rPr>
          <w:rFonts w:ascii="Times" w:hAnsi="Times" w:cs="Times"/>
          <w:color w:val="000000"/>
          <w:sz w:val="19"/>
          <w:szCs w:val="19"/>
        </w:rPr>
        <w:t>drogowego.</w:t>
      </w:r>
    </w:p>
    <w:p w:rsidR="00407EB2" w:rsidRDefault="00407EB2" w:rsidP="004202BB">
      <w:pPr>
        <w:widowControl w:val="0"/>
        <w:autoSpaceDE w:val="0"/>
        <w:autoSpaceDN w:val="0"/>
        <w:adjustRightInd w:val="0"/>
        <w:spacing w:after="0" w:line="101"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1.2. Zakres stosowania SST</w:t>
      </w:r>
    </w:p>
    <w:p w:rsidR="00407EB2" w:rsidRDefault="00407EB2" w:rsidP="004202BB">
      <w:pPr>
        <w:widowControl w:val="0"/>
        <w:autoSpaceDE w:val="0"/>
        <w:autoSpaceDN w:val="0"/>
        <w:adjustRightInd w:val="0"/>
        <w:spacing w:after="0" w:line="112" w:lineRule="exact"/>
        <w:rPr>
          <w:rFonts w:ascii="Times New Roman" w:hAnsi="Times New Roman" w:cs="Times New Roman"/>
          <w:sz w:val="24"/>
          <w:szCs w:val="24"/>
        </w:rPr>
      </w:pPr>
    </w:p>
    <w:p w:rsidR="00407EB2" w:rsidRDefault="007D711A" w:rsidP="004202BB">
      <w:pPr>
        <w:widowControl w:val="0"/>
        <w:overflowPunct w:val="0"/>
        <w:autoSpaceDE w:val="0"/>
        <w:autoSpaceDN w:val="0"/>
        <w:adjustRightInd w:val="0"/>
        <w:spacing w:after="0" w:line="239" w:lineRule="auto"/>
        <w:ind w:right="40" w:firstLine="713"/>
        <w:rPr>
          <w:rFonts w:ascii="Times New Roman" w:hAnsi="Times New Roman" w:cs="Times New Roman"/>
          <w:sz w:val="24"/>
          <w:szCs w:val="24"/>
        </w:rPr>
      </w:pPr>
      <w:r>
        <w:rPr>
          <w:rFonts w:ascii="Times" w:hAnsi="Times" w:cs="Times"/>
          <w:color w:val="000000"/>
          <w:sz w:val="19"/>
          <w:szCs w:val="19"/>
        </w:rPr>
        <w:t>Opracowanie szczegółowej specyfikacji technicznej (SST) stosuje si</w:t>
      </w:r>
      <w:r w:rsidR="006F7A71">
        <w:rPr>
          <w:rFonts w:ascii="Times" w:hAnsi="Times" w:cs="Times"/>
          <w:color w:val="000000"/>
          <w:sz w:val="19"/>
          <w:szCs w:val="19"/>
        </w:rPr>
        <w:t>ę</w:t>
      </w:r>
      <w:r>
        <w:rPr>
          <w:rFonts w:ascii="Times" w:hAnsi="Times" w:cs="Times"/>
          <w:color w:val="000000"/>
          <w:sz w:val="19"/>
          <w:szCs w:val="19"/>
        </w:rPr>
        <w:t xml:space="preserve"> jako dokument przetargowy i kontraktowy przy zlecaniu i realizacji robót na drogach krajowych i wojewódzkich.</w:t>
      </w:r>
      <w:r w:rsidR="004F64BB">
        <w:rPr>
          <w:rFonts w:ascii="Times" w:hAnsi="Times" w:cs="Times"/>
          <w:color w:val="000000"/>
          <w:sz w:val="19"/>
          <w:szCs w:val="19"/>
        </w:rPr>
        <w:t xml:space="preserve"> Zaleca się wykorzystanie  SST przy zlecaniu robót na drogach  miejskich i gminnych .</w:t>
      </w:r>
    </w:p>
    <w:p w:rsidR="00407EB2" w:rsidRDefault="00407EB2" w:rsidP="004202BB">
      <w:pPr>
        <w:widowControl w:val="0"/>
        <w:autoSpaceDE w:val="0"/>
        <w:autoSpaceDN w:val="0"/>
        <w:adjustRightInd w:val="0"/>
        <w:spacing w:after="0" w:line="106" w:lineRule="exact"/>
        <w:rPr>
          <w:rFonts w:ascii="Times New Roman" w:hAnsi="Times New Roman" w:cs="Times New Roman"/>
          <w:sz w:val="24"/>
          <w:szCs w:val="24"/>
        </w:rPr>
      </w:pPr>
    </w:p>
    <w:p w:rsidR="00407EB2" w:rsidRDefault="0033779E"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1.3. Zakres robót obję</w:t>
      </w:r>
      <w:r w:rsidR="007D711A">
        <w:rPr>
          <w:rFonts w:ascii="Times" w:hAnsi="Times" w:cs="Times"/>
          <w:b/>
          <w:bCs/>
          <w:color w:val="000000"/>
          <w:sz w:val="19"/>
          <w:szCs w:val="19"/>
        </w:rPr>
        <w:t>tych SST</w:t>
      </w:r>
    </w:p>
    <w:p w:rsidR="00407EB2" w:rsidRDefault="00407EB2" w:rsidP="004202BB">
      <w:pPr>
        <w:widowControl w:val="0"/>
        <w:autoSpaceDE w:val="0"/>
        <w:autoSpaceDN w:val="0"/>
        <w:adjustRightInd w:val="0"/>
        <w:spacing w:after="0" w:line="112" w:lineRule="exact"/>
        <w:rPr>
          <w:rFonts w:ascii="Times New Roman" w:hAnsi="Times New Roman" w:cs="Times New Roman"/>
          <w:sz w:val="24"/>
          <w:szCs w:val="24"/>
        </w:rPr>
      </w:pPr>
    </w:p>
    <w:p w:rsidR="00407EB2" w:rsidRDefault="007D711A" w:rsidP="004202BB">
      <w:pPr>
        <w:widowControl w:val="0"/>
        <w:overflowPunct w:val="0"/>
        <w:autoSpaceDE w:val="0"/>
        <w:autoSpaceDN w:val="0"/>
        <w:adjustRightInd w:val="0"/>
        <w:spacing w:after="0" w:line="244" w:lineRule="auto"/>
        <w:ind w:right="40" w:firstLine="667"/>
        <w:rPr>
          <w:rFonts w:ascii="Times New Roman" w:hAnsi="Times New Roman" w:cs="Times New Roman"/>
          <w:sz w:val="24"/>
          <w:szCs w:val="24"/>
        </w:rPr>
      </w:pPr>
      <w:r>
        <w:rPr>
          <w:rFonts w:ascii="Times" w:hAnsi="Times" w:cs="Times"/>
          <w:color w:val="000000"/>
          <w:sz w:val="19"/>
          <w:szCs w:val="19"/>
        </w:rPr>
        <w:t>Ustalenia zawarte w niniejszej specyfikacji dotycz zasad prowadzenia robót zwi</w:t>
      </w:r>
      <w:r w:rsidR="006F7A71">
        <w:rPr>
          <w:rFonts w:ascii="Times" w:hAnsi="Times" w:cs="Times"/>
          <w:color w:val="000000"/>
          <w:sz w:val="19"/>
          <w:szCs w:val="19"/>
        </w:rPr>
        <w:t>ą</w:t>
      </w:r>
      <w:r>
        <w:rPr>
          <w:rFonts w:ascii="Times" w:hAnsi="Times" w:cs="Times"/>
          <w:color w:val="000000"/>
          <w:sz w:val="19"/>
          <w:szCs w:val="19"/>
        </w:rPr>
        <w:t>zanych z budow</w:t>
      </w:r>
      <w:r w:rsidR="006F7A71">
        <w:rPr>
          <w:rFonts w:ascii="Times" w:hAnsi="Times" w:cs="Times"/>
          <w:color w:val="000000"/>
          <w:sz w:val="19"/>
          <w:szCs w:val="19"/>
        </w:rPr>
        <w:t>ą</w:t>
      </w:r>
      <w:r>
        <w:rPr>
          <w:rFonts w:ascii="Times" w:hAnsi="Times" w:cs="Times"/>
          <w:color w:val="000000"/>
          <w:sz w:val="19"/>
          <w:szCs w:val="19"/>
        </w:rPr>
        <w:t xml:space="preserve"> </w:t>
      </w:r>
      <w:r w:rsidR="0033779E">
        <w:rPr>
          <w:rFonts w:ascii="Times" w:hAnsi="Times" w:cs="Times"/>
          <w:color w:val="000000"/>
          <w:sz w:val="19"/>
          <w:szCs w:val="19"/>
        </w:rPr>
        <w:t xml:space="preserve">oświetlenia </w:t>
      </w:r>
      <w:r>
        <w:rPr>
          <w:rFonts w:ascii="Times" w:hAnsi="Times" w:cs="Times"/>
          <w:color w:val="000000"/>
          <w:sz w:val="19"/>
          <w:szCs w:val="19"/>
        </w:rPr>
        <w:t>na drogach publicznych projektowanych.</w:t>
      </w:r>
    </w:p>
    <w:p w:rsidR="00407EB2" w:rsidRDefault="00407EB2" w:rsidP="004202BB">
      <w:pPr>
        <w:widowControl w:val="0"/>
        <w:autoSpaceDE w:val="0"/>
        <w:autoSpaceDN w:val="0"/>
        <w:adjustRightInd w:val="0"/>
        <w:spacing w:after="0" w:line="101" w:lineRule="exact"/>
        <w:rPr>
          <w:rFonts w:ascii="Times New Roman" w:hAnsi="Times New Roman" w:cs="Times New Roman"/>
          <w:sz w:val="24"/>
          <w:szCs w:val="24"/>
        </w:rPr>
      </w:pPr>
    </w:p>
    <w:p w:rsidR="00407EB2" w:rsidRDefault="006F7A71"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1.4. Okreś</w:t>
      </w:r>
      <w:r w:rsidR="007D711A">
        <w:rPr>
          <w:rFonts w:ascii="Times" w:hAnsi="Times" w:cs="Times"/>
          <w:b/>
          <w:bCs/>
          <w:color w:val="000000"/>
          <w:sz w:val="19"/>
          <w:szCs w:val="19"/>
        </w:rPr>
        <w:t>lenia podstawowe</w:t>
      </w:r>
    </w:p>
    <w:p w:rsidR="00407EB2" w:rsidRDefault="00407EB2" w:rsidP="004202BB">
      <w:pPr>
        <w:widowControl w:val="0"/>
        <w:autoSpaceDE w:val="0"/>
        <w:autoSpaceDN w:val="0"/>
        <w:adjustRightInd w:val="0"/>
        <w:spacing w:after="0" w:line="110" w:lineRule="exact"/>
        <w:rPr>
          <w:rFonts w:ascii="Times New Roman" w:hAnsi="Times New Roman" w:cs="Times New Roman"/>
          <w:sz w:val="24"/>
          <w:szCs w:val="24"/>
        </w:rPr>
      </w:pPr>
    </w:p>
    <w:p w:rsidR="00407EB2" w:rsidRDefault="006F7A71" w:rsidP="004202BB">
      <w:pPr>
        <w:widowControl w:val="0"/>
        <w:numPr>
          <w:ilvl w:val="0"/>
          <w:numId w:val="1"/>
        </w:numPr>
        <w:tabs>
          <w:tab w:val="clear" w:pos="720"/>
          <w:tab w:val="num" w:pos="470"/>
        </w:tabs>
        <w:overflowPunct w:val="0"/>
        <w:autoSpaceDE w:val="0"/>
        <w:autoSpaceDN w:val="0"/>
        <w:adjustRightInd w:val="0"/>
        <w:spacing w:after="0" w:line="244" w:lineRule="auto"/>
        <w:ind w:left="0" w:right="40" w:firstLine="10"/>
        <w:rPr>
          <w:rFonts w:ascii="Times" w:hAnsi="Times" w:cs="Times"/>
          <w:b/>
          <w:bCs/>
          <w:color w:val="000000"/>
          <w:sz w:val="19"/>
          <w:szCs w:val="19"/>
        </w:rPr>
      </w:pPr>
      <w:r>
        <w:rPr>
          <w:rFonts w:ascii="Times" w:hAnsi="Times" w:cs="Times"/>
          <w:color w:val="000000"/>
          <w:sz w:val="19"/>
          <w:szCs w:val="19"/>
        </w:rPr>
        <w:t>Słup oś</w:t>
      </w:r>
      <w:r w:rsidR="007D711A">
        <w:rPr>
          <w:rFonts w:ascii="Times" w:hAnsi="Times" w:cs="Times"/>
          <w:color w:val="000000"/>
          <w:sz w:val="19"/>
          <w:szCs w:val="19"/>
        </w:rPr>
        <w:t>wietleniowy - kons</w:t>
      </w:r>
      <w:r>
        <w:rPr>
          <w:rFonts w:ascii="Times" w:hAnsi="Times" w:cs="Times"/>
          <w:color w:val="000000"/>
          <w:sz w:val="19"/>
          <w:szCs w:val="19"/>
        </w:rPr>
        <w:t>trukcja wsporcza osadzona bezpośrednio w gruncie, służąca do zamocowania oprawy oś</w:t>
      </w:r>
      <w:r w:rsidR="007D711A">
        <w:rPr>
          <w:rFonts w:ascii="Times" w:hAnsi="Times" w:cs="Times"/>
          <w:color w:val="000000"/>
          <w:sz w:val="19"/>
          <w:szCs w:val="19"/>
        </w:rPr>
        <w:t>w</w:t>
      </w:r>
      <w:r>
        <w:rPr>
          <w:rFonts w:ascii="Times" w:hAnsi="Times" w:cs="Times"/>
          <w:color w:val="000000"/>
          <w:sz w:val="19"/>
          <w:szCs w:val="19"/>
        </w:rPr>
        <w:t>ietleniowej na wysoko</w:t>
      </w:r>
      <w:r w:rsidR="007624C6">
        <w:rPr>
          <w:rFonts w:ascii="Times" w:hAnsi="Times" w:cs="Times"/>
          <w:color w:val="000000"/>
          <w:sz w:val="19"/>
          <w:szCs w:val="19"/>
        </w:rPr>
        <w:t>ś</w:t>
      </w:r>
      <w:r>
        <w:rPr>
          <w:rFonts w:ascii="Times" w:hAnsi="Times" w:cs="Times"/>
          <w:color w:val="000000"/>
          <w:sz w:val="19"/>
          <w:szCs w:val="19"/>
        </w:rPr>
        <w:t>ci nie wię</w:t>
      </w:r>
      <w:r w:rsidR="007D711A">
        <w:rPr>
          <w:rFonts w:ascii="Times" w:hAnsi="Times" w:cs="Times"/>
          <w:color w:val="000000"/>
          <w:sz w:val="19"/>
          <w:szCs w:val="19"/>
        </w:rPr>
        <w:t xml:space="preserve">kszej ni 14 m. </w:t>
      </w:r>
    </w:p>
    <w:p w:rsidR="00407EB2" w:rsidRDefault="00407EB2" w:rsidP="004202BB">
      <w:pPr>
        <w:widowControl w:val="0"/>
        <w:autoSpaceDE w:val="0"/>
        <w:autoSpaceDN w:val="0"/>
        <w:adjustRightInd w:val="0"/>
        <w:spacing w:after="0" w:line="100" w:lineRule="exact"/>
        <w:rPr>
          <w:rFonts w:ascii="Times" w:hAnsi="Times" w:cs="Times"/>
          <w:b/>
          <w:bCs/>
          <w:color w:val="000000"/>
          <w:sz w:val="19"/>
          <w:szCs w:val="19"/>
        </w:rPr>
      </w:pPr>
    </w:p>
    <w:p w:rsidR="00407EB2" w:rsidRDefault="006F7A71" w:rsidP="004202BB">
      <w:pPr>
        <w:widowControl w:val="0"/>
        <w:numPr>
          <w:ilvl w:val="0"/>
          <w:numId w:val="1"/>
        </w:numPr>
        <w:tabs>
          <w:tab w:val="clear" w:pos="720"/>
          <w:tab w:val="num" w:pos="480"/>
        </w:tabs>
        <w:overflowPunct w:val="0"/>
        <w:autoSpaceDE w:val="0"/>
        <w:autoSpaceDN w:val="0"/>
        <w:adjustRightInd w:val="0"/>
        <w:spacing w:after="0" w:line="240" w:lineRule="auto"/>
        <w:ind w:left="480" w:hanging="470"/>
        <w:rPr>
          <w:rFonts w:ascii="Times" w:hAnsi="Times" w:cs="Times"/>
          <w:b/>
          <w:bCs/>
          <w:color w:val="000000"/>
          <w:sz w:val="19"/>
          <w:szCs w:val="19"/>
        </w:rPr>
      </w:pPr>
      <w:r>
        <w:rPr>
          <w:rFonts w:ascii="Times" w:hAnsi="Times" w:cs="Times"/>
          <w:color w:val="000000"/>
          <w:sz w:val="19"/>
          <w:szCs w:val="19"/>
        </w:rPr>
        <w:t>Wysięgnik - element rurowy łączący słup oświetleniowy z oprawą</w:t>
      </w:r>
      <w:r w:rsidR="007D711A">
        <w:rPr>
          <w:rFonts w:ascii="Times" w:hAnsi="Times" w:cs="Times"/>
          <w:color w:val="000000"/>
          <w:sz w:val="19"/>
          <w:szCs w:val="19"/>
        </w:rPr>
        <w:t xml:space="preserve">. </w:t>
      </w:r>
    </w:p>
    <w:p w:rsidR="00407EB2" w:rsidRDefault="00407EB2" w:rsidP="004202BB">
      <w:pPr>
        <w:widowControl w:val="0"/>
        <w:autoSpaceDE w:val="0"/>
        <w:autoSpaceDN w:val="0"/>
        <w:adjustRightInd w:val="0"/>
        <w:spacing w:after="0" w:line="110" w:lineRule="exact"/>
        <w:rPr>
          <w:rFonts w:ascii="Times" w:hAnsi="Times" w:cs="Times"/>
          <w:b/>
          <w:bCs/>
          <w:color w:val="000000"/>
          <w:sz w:val="19"/>
          <w:szCs w:val="19"/>
        </w:rPr>
      </w:pPr>
    </w:p>
    <w:p w:rsidR="00407EB2" w:rsidRDefault="006F7A71" w:rsidP="004202BB">
      <w:pPr>
        <w:widowControl w:val="0"/>
        <w:numPr>
          <w:ilvl w:val="0"/>
          <w:numId w:val="1"/>
        </w:numPr>
        <w:tabs>
          <w:tab w:val="clear" w:pos="720"/>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Oprawa oświetleniowa - urządzenie służą</w:t>
      </w:r>
      <w:r w:rsidR="007D711A">
        <w:rPr>
          <w:rFonts w:ascii="Times" w:hAnsi="Times" w:cs="Times"/>
          <w:color w:val="000000"/>
          <w:sz w:val="19"/>
          <w:szCs w:val="19"/>
        </w:rPr>
        <w:t xml:space="preserve">ce do rozdziału, filtracji i przekształcania strumienia </w:t>
      </w:r>
      <w:r>
        <w:rPr>
          <w:rFonts w:ascii="Times" w:hAnsi="Times" w:cs="Times"/>
          <w:color w:val="000000"/>
          <w:sz w:val="19"/>
          <w:szCs w:val="19"/>
        </w:rPr>
        <w:t>ś</w:t>
      </w:r>
      <w:r w:rsidR="007D711A">
        <w:rPr>
          <w:rFonts w:ascii="Times" w:hAnsi="Times" w:cs="Times"/>
          <w:color w:val="000000"/>
          <w:sz w:val="19"/>
          <w:szCs w:val="19"/>
        </w:rPr>
        <w:t xml:space="preserve">wietlnego wysyłanego przez </w:t>
      </w:r>
      <w:r>
        <w:rPr>
          <w:rFonts w:ascii="Times" w:hAnsi="Times" w:cs="Times"/>
          <w:color w:val="000000"/>
          <w:sz w:val="19"/>
          <w:szCs w:val="19"/>
        </w:rPr>
        <w:t>ź</w:t>
      </w:r>
      <w:r w:rsidR="007D711A">
        <w:rPr>
          <w:rFonts w:ascii="Times" w:hAnsi="Times" w:cs="Times"/>
          <w:color w:val="000000"/>
          <w:sz w:val="19"/>
          <w:szCs w:val="19"/>
        </w:rPr>
        <w:t xml:space="preserve">ródło </w:t>
      </w:r>
      <w:r>
        <w:rPr>
          <w:rFonts w:ascii="Times" w:hAnsi="Times" w:cs="Times"/>
          <w:color w:val="000000"/>
          <w:sz w:val="19"/>
          <w:szCs w:val="19"/>
        </w:rPr>
        <w:t>światła, zawierające wszystkie niezbę</w:t>
      </w:r>
      <w:r w:rsidR="007D711A">
        <w:rPr>
          <w:rFonts w:ascii="Times" w:hAnsi="Times" w:cs="Times"/>
          <w:color w:val="000000"/>
          <w:sz w:val="19"/>
          <w:szCs w:val="19"/>
        </w:rPr>
        <w:t>dn</w:t>
      </w:r>
      <w:r>
        <w:rPr>
          <w:rFonts w:ascii="Times" w:hAnsi="Times" w:cs="Times"/>
          <w:color w:val="000000"/>
          <w:sz w:val="19"/>
          <w:szCs w:val="19"/>
        </w:rPr>
        <w:t>e detale do przymocowania i połą</w:t>
      </w:r>
      <w:r w:rsidR="007D711A">
        <w:rPr>
          <w:rFonts w:ascii="Times" w:hAnsi="Times" w:cs="Times"/>
          <w:color w:val="000000"/>
          <w:sz w:val="19"/>
          <w:szCs w:val="19"/>
        </w:rPr>
        <w:t>czenia z instalacj</w:t>
      </w:r>
      <w:r>
        <w:rPr>
          <w:rFonts w:ascii="Times" w:hAnsi="Times" w:cs="Times"/>
          <w:color w:val="000000"/>
          <w:sz w:val="19"/>
          <w:szCs w:val="19"/>
        </w:rPr>
        <w:t>ą elektryczną</w:t>
      </w:r>
      <w:r w:rsidR="007D711A">
        <w:rPr>
          <w:rFonts w:ascii="Times" w:hAnsi="Times" w:cs="Times"/>
          <w:color w:val="000000"/>
          <w:sz w:val="19"/>
          <w:szCs w:val="19"/>
        </w:rPr>
        <w:t xml:space="preserve">. </w:t>
      </w:r>
    </w:p>
    <w:p w:rsidR="00407EB2" w:rsidRDefault="00407EB2" w:rsidP="004202BB">
      <w:pPr>
        <w:widowControl w:val="0"/>
        <w:autoSpaceDE w:val="0"/>
        <w:autoSpaceDN w:val="0"/>
        <w:adjustRightInd w:val="0"/>
        <w:spacing w:after="0" w:line="99" w:lineRule="exact"/>
        <w:rPr>
          <w:rFonts w:ascii="Times" w:hAnsi="Times" w:cs="Times"/>
          <w:b/>
          <w:bCs/>
          <w:color w:val="000000"/>
          <w:sz w:val="19"/>
          <w:szCs w:val="19"/>
        </w:rPr>
      </w:pPr>
    </w:p>
    <w:p w:rsidR="00407EB2" w:rsidRPr="004F64BB" w:rsidRDefault="004F4F2C" w:rsidP="004202BB">
      <w:pPr>
        <w:widowControl w:val="0"/>
        <w:numPr>
          <w:ilvl w:val="0"/>
          <w:numId w:val="1"/>
        </w:numPr>
        <w:tabs>
          <w:tab w:val="clear" w:pos="720"/>
          <w:tab w:val="num" w:pos="470"/>
        </w:tabs>
        <w:overflowPunct w:val="0"/>
        <w:autoSpaceDE w:val="0"/>
        <w:autoSpaceDN w:val="0"/>
        <w:adjustRightInd w:val="0"/>
        <w:spacing w:after="0" w:line="244" w:lineRule="auto"/>
        <w:ind w:left="0" w:right="40" w:firstLine="10"/>
        <w:rPr>
          <w:rFonts w:ascii="Times" w:hAnsi="Times" w:cs="Times"/>
          <w:b/>
          <w:bCs/>
          <w:color w:val="000000"/>
          <w:sz w:val="19"/>
          <w:szCs w:val="19"/>
        </w:rPr>
      </w:pPr>
      <w:r>
        <w:rPr>
          <w:rFonts w:ascii="Times" w:hAnsi="Times" w:cs="Times"/>
          <w:color w:val="000000"/>
          <w:sz w:val="19"/>
          <w:szCs w:val="19"/>
        </w:rPr>
        <w:t>Kabel - przewód wieloż</w:t>
      </w:r>
      <w:r w:rsidR="007D711A">
        <w:rPr>
          <w:rFonts w:ascii="Times" w:hAnsi="Times" w:cs="Times"/>
          <w:color w:val="000000"/>
          <w:sz w:val="19"/>
          <w:szCs w:val="19"/>
        </w:rPr>
        <w:t>yłowy izolowany, przystosowany do przewo</w:t>
      </w:r>
      <w:r w:rsidR="006F7A71">
        <w:rPr>
          <w:rFonts w:ascii="Times" w:hAnsi="Times" w:cs="Times"/>
          <w:color w:val="000000"/>
          <w:sz w:val="19"/>
          <w:szCs w:val="19"/>
        </w:rPr>
        <w:t>dzenia prą</w:t>
      </w:r>
      <w:r>
        <w:rPr>
          <w:rFonts w:ascii="Times" w:hAnsi="Times" w:cs="Times"/>
          <w:color w:val="000000"/>
          <w:sz w:val="19"/>
          <w:szCs w:val="19"/>
        </w:rPr>
        <w:t>du elektrycznego, mogący pracowa</w:t>
      </w:r>
      <w:r w:rsidR="006F7A71">
        <w:rPr>
          <w:rFonts w:ascii="Times" w:hAnsi="Times" w:cs="Times"/>
          <w:color w:val="000000"/>
          <w:sz w:val="19"/>
          <w:szCs w:val="19"/>
        </w:rPr>
        <w:t xml:space="preserve">ć </w:t>
      </w:r>
      <w:r>
        <w:rPr>
          <w:rFonts w:ascii="Times" w:hAnsi="Times" w:cs="Times"/>
          <w:color w:val="000000"/>
          <w:sz w:val="19"/>
          <w:szCs w:val="19"/>
        </w:rPr>
        <w:t xml:space="preserve"> pod  i  nad  ziemią</w:t>
      </w:r>
      <w:r w:rsidR="007D711A">
        <w:rPr>
          <w:rFonts w:ascii="Times" w:hAnsi="Times" w:cs="Times"/>
          <w:color w:val="000000"/>
          <w:sz w:val="19"/>
          <w:szCs w:val="19"/>
        </w:rPr>
        <w:t xml:space="preserve">. </w:t>
      </w:r>
    </w:p>
    <w:p w:rsidR="004F64BB" w:rsidRDefault="004F64BB" w:rsidP="004202BB">
      <w:pPr>
        <w:widowControl w:val="0"/>
        <w:overflowPunct w:val="0"/>
        <w:autoSpaceDE w:val="0"/>
        <w:autoSpaceDN w:val="0"/>
        <w:adjustRightInd w:val="0"/>
        <w:spacing w:after="0" w:line="244" w:lineRule="auto"/>
        <w:ind w:right="40"/>
        <w:rPr>
          <w:rFonts w:ascii="Times" w:hAnsi="Times" w:cs="Times"/>
          <w:b/>
          <w:bCs/>
          <w:color w:val="000000"/>
          <w:sz w:val="19"/>
          <w:szCs w:val="19"/>
        </w:rPr>
      </w:pPr>
    </w:p>
    <w:p w:rsidR="004F64BB" w:rsidRPr="004F64BB" w:rsidRDefault="004F64BB" w:rsidP="004202BB">
      <w:pPr>
        <w:widowControl w:val="0"/>
        <w:overflowPunct w:val="0"/>
        <w:autoSpaceDE w:val="0"/>
        <w:autoSpaceDN w:val="0"/>
        <w:adjustRightInd w:val="0"/>
        <w:spacing w:after="0" w:line="244" w:lineRule="auto"/>
        <w:ind w:right="40"/>
        <w:rPr>
          <w:rFonts w:ascii="Times" w:hAnsi="Times" w:cs="Times"/>
          <w:bCs/>
          <w:color w:val="000000"/>
          <w:sz w:val="19"/>
          <w:szCs w:val="19"/>
        </w:rPr>
      </w:pPr>
      <w:r w:rsidRPr="004F64BB">
        <w:rPr>
          <w:rFonts w:ascii="Times" w:hAnsi="Times" w:cs="Times"/>
          <w:b/>
          <w:bCs/>
          <w:color w:val="000000"/>
          <w:sz w:val="19"/>
          <w:szCs w:val="19"/>
        </w:rPr>
        <w:t>1.4.5.</w:t>
      </w:r>
      <w:r w:rsidRPr="004F64BB">
        <w:rPr>
          <w:rFonts w:ascii="Times" w:hAnsi="Times" w:cs="Times"/>
          <w:bCs/>
          <w:color w:val="000000"/>
          <w:sz w:val="19"/>
          <w:szCs w:val="19"/>
        </w:rPr>
        <w:t xml:space="preserve">Szafa oświetleniowa – urządzenie  rozdzielczo- sterownicze  bezpośrednio zasilające </w:t>
      </w:r>
    </w:p>
    <w:p w:rsidR="004F64BB" w:rsidRDefault="004F64BB" w:rsidP="004202BB">
      <w:pPr>
        <w:widowControl w:val="0"/>
        <w:overflowPunct w:val="0"/>
        <w:autoSpaceDE w:val="0"/>
        <w:autoSpaceDN w:val="0"/>
        <w:adjustRightInd w:val="0"/>
        <w:spacing w:after="0" w:line="244" w:lineRule="auto"/>
        <w:ind w:right="40"/>
        <w:rPr>
          <w:rFonts w:ascii="Times" w:hAnsi="Times" w:cs="Times"/>
          <w:bCs/>
          <w:color w:val="000000"/>
          <w:sz w:val="19"/>
          <w:szCs w:val="19"/>
        </w:rPr>
      </w:pPr>
      <w:r>
        <w:rPr>
          <w:rFonts w:ascii="Times" w:hAnsi="Times" w:cs="Times"/>
          <w:bCs/>
          <w:color w:val="000000"/>
          <w:sz w:val="19"/>
          <w:szCs w:val="19"/>
        </w:rPr>
        <w:t>instalacje oświetleniowe.</w:t>
      </w:r>
    </w:p>
    <w:p w:rsidR="004F64BB" w:rsidRPr="00A2771F" w:rsidRDefault="004F64BB" w:rsidP="004202BB">
      <w:pPr>
        <w:widowControl w:val="0"/>
        <w:overflowPunct w:val="0"/>
        <w:autoSpaceDE w:val="0"/>
        <w:autoSpaceDN w:val="0"/>
        <w:adjustRightInd w:val="0"/>
        <w:spacing w:after="0" w:line="244" w:lineRule="auto"/>
        <w:ind w:right="40"/>
        <w:rPr>
          <w:rFonts w:ascii="Times New Roman" w:hAnsi="Times New Roman" w:cs="Times New Roman"/>
          <w:bCs/>
          <w:color w:val="000000"/>
          <w:sz w:val="20"/>
          <w:szCs w:val="20"/>
        </w:rPr>
      </w:pPr>
      <w:r w:rsidRPr="004F64BB">
        <w:rPr>
          <w:rFonts w:ascii="Times New Roman" w:hAnsi="Times New Roman" w:cs="Times New Roman"/>
          <w:b/>
          <w:bCs/>
          <w:color w:val="000000"/>
          <w:sz w:val="20"/>
          <w:szCs w:val="20"/>
        </w:rPr>
        <w:t>1.4.6.</w:t>
      </w:r>
      <w:r w:rsidR="00A2771F">
        <w:rPr>
          <w:rFonts w:ascii="Times New Roman" w:hAnsi="Times New Roman" w:cs="Times New Roman"/>
          <w:bCs/>
          <w:color w:val="000000"/>
          <w:sz w:val="20"/>
          <w:szCs w:val="20"/>
        </w:rPr>
        <w:t xml:space="preserve"> Fundament – konstrukcja </w:t>
      </w:r>
      <w:r w:rsidR="007624C6">
        <w:rPr>
          <w:rFonts w:ascii="Times New Roman" w:hAnsi="Times New Roman" w:cs="Times New Roman"/>
          <w:bCs/>
          <w:color w:val="000000"/>
          <w:sz w:val="20"/>
          <w:szCs w:val="20"/>
        </w:rPr>
        <w:t>żelbetowa  zagłębiona w ziemi , służąca do utrzymania  masztu lub szafy oświetleniowej  w pozycji pracy .</w:t>
      </w:r>
    </w:p>
    <w:p w:rsidR="00407EB2" w:rsidRDefault="00407EB2" w:rsidP="004202BB">
      <w:pPr>
        <w:widowControl w:val="0"/>
        <w:autoSpaceDE w:val="0"/>
        <w:autoSpaceDN w:val="0"/>
        <w:adjustRightInd w:val="0"/>
        <w:spacing w:after="0" w:line="102" w:lineRule="exact"/>
        <w:rPr>
          <w:rFonts w:ascii="Times" w:hAnsi="Times" w:cs="Times"/>
          <w:b/>
          <w:bCs/>
          <w:color w:val="000000"/>
          <w:sz w:val="19"/>
          <w:szCs w:val="19"/>
        </w:rPr>
      </w:pPr>
    </w:p>
    <w:p w:rsidR="00407EB2" w:rsidRDefault="000D69E6" w:rsidP="004202BB">
      <w:pPr>
        <w:widowControl w:val="0"/>
        <w:overflowPunct w:val="0"/>
        <w:autoSpaceDE w:val="0"/>
        <w:autoSpaceDN w:val="0"/>
        <w:adjustRightInd w:val="0"/>
        <w:spacing w:after="0" w:line="244" w:lineRule="auto"/>
        <w:ind w:right="40"/>
        <w:rPr>
          <w:rFonts w:ascii="Times" w:hAnsi="Times" w:cs="Times"/>
          <w:color w:val="000000"/>
          <w:sz w:val="19"/>
          <w:szCs w:val="19"/>
        </w:rPr>
      </w:pPr>
      <w:r>
        <w:rPr>
          <w:rFonts w:ascii="Times" w:hAnsi="Times" w:cs="Times"/>
          <w:b/>
          <w:color w:val="000000"/>
          <w:sz w:val="19"/>
          <w:szCs w:val="19"/>
        </w:rPr>
        <w:t>1.4.7</w:t>
      </w:r>
      <w:r w:rsidR="004F64BB" w:rsidRPr="004F64BB">
        <w:rPr>
          <w:rFonts w:ascii="Times" w:hAnsi="Times" w:cs="Times"/>
          <w:b/>
          <w:color w:val="000000"/>
          <w:sz w:val="19"/>
          <w:szCs w:val="19"/>
        </w:rPr>
        <w:t>.</w:t>
      </w:r>
      <w:r w:rsidR="006F7A71">
        <w:rPr>
          <w:rFonts w:ascii="Times" w:hAnsi="Times" w:cs="Times"/>
          <w:color w:val="000000"/>
          <w:sz w:val="19"/>
          <w:szCs w:val="19"/>
        </w:rPr>
        <w:t>Dodatkowa ochrona przeciwporażeniowa - ochrona części przewodzą</w:t>
      </w:r>
      <w:r w:rsidR="007D711A">
        <w:rPr>
          <w:rFonts w:ascii="Times" w:hAnsi="Times" w:cs="Times"/>
          <w:color w:val="000000"/>
          <w:sz w:val="19"/>
          <w:szCs w:val="19"/>
        </w:rPr>
        <w:t>cych dost</w:t>
      </w:r>
      <w:r w:rsidR="006F7A71">
        <w:rPr>
          <w:rFonts w:ascii="Times" w:hAnsi="Times" w:cs="Times"/>
          <w:color w:val="000000"/>
          <w:sz w:val="19"/>
          <w:szCs w:val="19"/>
        </w:rPr>
        <w:t>ę</w:t>
      </w:r>
      <w:r w:rsidR="007D711A">
        <w:rPr>
          <w:rFonts w:ascii="Times" w:hAnsi="Times" w:cs="Times"/>
          <w:color w:val="000000"/>
          <w:sz w:val="19"/>
          <w:szCs w:val="19"/>
        </w:rPr>
        <w:t>pnych w wypadku pojawienia si</w:t>
      </w:r>
      <w:r w:rsidR="006F7A71">
        <w:rPr>
          <w:rFonts w:ascii="Times" w:hAnsi="Times" w:cs="Times"/>
          <w:color w:val="000000"/>
          <w:sz w:val="19"/>
          <w:szCs w:val="19"/>
        </w:rPr>
        <w:t>ę na nich napię</w:t>
      </w:r>
      <w:r w:rsidR="007D711A">
        <w:rPr>
          <w:rFonts w:ascii="Times" w:hAnsi="Times" w:cs="Times"/>
          <w:color w:val="000000"/>
          <w:sz w:val="19"/>
          <w:szCs w:val="19"/>
        </w:rPr>
        <w:t xml:space="preserve">cia w warunkach zakłóceniowych. </w:t>
      </w:r>
    </w:p>
    <w:p w:rsidR="000D69E6" w:rsidRDefault="000D69E6" w:rsidP="004202BB">
      <w:pPr>
        <w:widowControl w:val="0"/>
        <w:overflowPunct w:val="0"/>
        <w:autoSpaceDE w:val="0"/>
        <w:autoSpaceDN w:val="0"/>
        <w:adjustRightInd w:val="0"/>
        <w:spacing w:after="0" w:line="244" w:lineRule="auto"/>
        <w:ind w:right="40"/>
        <w:rPr>
          <w:rFonts w:ascii="Times" w:hAnsi="Times" w:cs="Times"/>
          <w:b/>
          <w:bCs/>
          <w:color w:val="000000"/>
          <w:sz w:val="19"/>
          <w:szCs w:val="19"/>
        </w:rPr>
      </w:pPr>
    </w:p>
    <w:p w:rsidR="00407EB2" w:rsidRDefault="000D69E6" w:rsidP="004202B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1.4.8</w:t>
      </w:r>
      <w:r w:rsidR="004F64BB" w:rsidRPr="004F64BB">
        <w:rPr>
          <w:rFonts w:ascii="Times New Roman" w:hAnsi="Times New Roman" w:cs="Times New Roman"/>
          <w:b/>
          <w:sz w:val="20"/>
          <w:szCs w:val="20"/>
        </w:rPr>
        <w:t>.</w:t>
      </w:r>
      <w:r>
        <w:rPr>
          <w:rFonts w:ascii="Times New Roman" w:hAnsi="Times New Roman" w:cs="Times New Roman"/>
          <w:sz w:val="20"/>
          <w:szCs w:val="20"/>
        </w:rPr>
        <w:t xml:space="preserve"> Pozostałe  określenia  podstawowe są zgodne z obowiązującymi odpowiednimi </w:t>
      </w:r>
    </w:p>
    <w:p w:rsidR="000D69E6" w:rsidRDefault="000D69E6" w:rsidP="004202B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Polskimi  normami i definicjami  w SST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9C0631" w:rsidRDefault="009C0631" w:rsidP="004202BB">
      <w:pPr>
        <w:widowControl w:val="0"/>
        <w:autoSpaceDE w:val="0"/>
        <w:autoSpaceDN w:val="0"/>
        <w:adjustRightInd w:val="0"/>
        <w:spacing w:after="0" w:line="214" w:lineRule="exact"/>
        <w:rPr>
          <w:rFonts w:ascii="Times New Roman" w:hAnsi="Times New Roman" w:cs="Times New Roman"/>
          <w:sz w:val="20"/>
          <w:szCs w:val="20"/>
        </w:rPr>
      </w:pPr>
    </w:p>
    <w:p w:rsidR="00176880" w:rsidRDefault="00176880" w:rsidP="004202BB">
      <w:pPr>
        <w:widowControl w:val="0"/>
        <w:autoSpaceDE w:val="0"/>
        <w:autoSpaceDN w:val="0"/>
        <w:adjustRightInd w:val="0"/>
        <w:spacing w:after="0" w:line="214" w:lineRule="exact"/>
        <w:rPr>
          <w:rFonts w:ascii="Times New Roman" w:hAnsi="Times New Roman" w:cs="Times New Roman"/>
          <w:sz w:val="20"/>
          <w:szCs w:val="20"/>
        </w:rPr>
      </w:pPr>
    </w:p>
    <w:p w:rsidR="00031676" w:rsidRDefault="00031676" w:rsidP="004202BB">
      <w:pPr>
        <w:widowControl w:val="0"/>
        <w:autoSpaceDE w:val="0"/>
        <w:autoSpaceDN w:val="0"/>
        <w:adjustRightInd w:val="0"/>
        <w:spacing w:after="0" w:line="214" w:lineRule="exact"/>
        <w:rPr>
          <w:rFonts w:ascii="Times New Roman" w:hAnsi="Times New Roman" w:cs="Times New Roman"/>
          <w:sz w:val="20"/>
          <w:szCs w:val="20"/>
        </w:rPr>
      </w:pPr>
    </w:p>
    <w:p w:rsidR="008D2399" w:rsidRDefault="008D2399" w:rsidP="004202BB">
      <w:pPr>
        <w:widowControl w:val="0"/>
        <w:autoSpaceDE w:val="0"/>
        <w:autoSpaceDN w:val="0"/>
        <w:adjustRightInd w:val="0"/>
        <w:spacing w:after="0" w:line="214" w:lineRule="exact"/>
        <w:rPr>
          <w:rFonts w:ascii="Times New Roman" w:hAnsi="Times New Roman" w:cs="Times New Roman"/>
          <w:sz w:val="20"/>
          <w:szCs w:val="20"/>
        </w:rPr>
      </w:pPr>
    </w:p>
    <w:p w:rsidR="003A2E40" w:rsidRDefault="003A2E40" w:rsidP="001D17D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sidRPr="00185690">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sidR="008D2399">
        <w:rPr>
          <w:rFonts w:ascii="Times" w:hAnsi="Times" w:cs="Times"/>
          <w:i/>
          <w:iCs/>
          <w:color w:val="000000"/>
          <w:sz w:val="19"/>
          <w:szCs w:val="19"/>
        </w:rPr>
        <w:t xml:space="preserve">Oświetlenie drogi </w:t>
      </w:r>
      <w:proofErr w:type="spellStart"/>
      <w:r w:rsidR="008D2399">
        <w:rPr>
          <w:rFonts w:ascii="Times" w:hAnsi="Times" w:cs="Times"/>
          <w:i/>
          <w:iCs/>
          <w:color w:val="000000"/>
          <w:sz w:val="19"/>
          <w:szCs w:val="19"/>
        </w:rPr>
        <w:t>pow</w:t>
      </w:r>
      <w:proofErr w:type="spellEnd"/>
      <w:r w:rsidR="008D2399">
        <w:rPr>
          <w:rFonts w:ascii="Times" w:hAnsi="Times" w:cs="Times"/>
          <w:i/>
          <w:iCs/>
          <w:color w:val="000000"/>
          <w:sz w:val="19"/>
          <w:szCs w:val="19"/>
        </w:rPr>
        <w:t xml:space="preserve"> .–Jasionka –dz.3311/3 ;3310  gmina Trzebownisko  4</w:t>
      </w:r>
    </w:p>
    <w:p w:rsidR="00921B6B" w:rsidRPr="00921B6B" w:rsidRDefault="00921B6B" w:rsidP="00921B6B">
      <w:pPr>
        <w:widowControl w:val="0"/>
        <w:autoSpaceDE w:val="0"/>
        <w:autoSpaceDN w:val="0"/>
        <w:adjustRightInd w:val="0"/>
        <w:spacing w:after="0" w:line="200" w:lineRule="exact"/>
        <w:rPr>
          <w:rFonts w:ascii="Times New Roman" w:hAnsi="Times New Roman" w:cs="Times New Roman"/>
          <w:i/>
          <w:sz w:val="20"/>
          <w:szCs w:val="20"/>
        </w:rPr>
      </w:pPr>
      <w:r>
        <w:rPr>
          <w:rFonts w:ascii="Times New Roman" w:hAnsi="Times New Roman" w:cs="Times New Roman"/>
          <w:sz w:val="20"/>
          <w:szCs w:val="20"/>
        </w:rPr>
        <w:t xml:space="preserve">                        </w:t>
      </w:r>
      <w:r>
        <w:rPr>
          <w:rFonts w:ascii="Times New Roman" w:hAnsi="Times New Roman" w:cs="Times New Roman"/>
          <w:i/>
          <w:sz w:val="20"/>
          <w:szCs w:val="20"/>
        </w:rPr>
        <w:t>oraz Wólka Podleśna – dz. 1540</w:t>
      </w:r>
    </w:p>
    <w:p w:rsidR="001D17DB" w:rsidRDefault="001D17DB" w:rsidP="001D17D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A0277" w:rsidRDefault="000B31E3" w:rsidP="004202B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1</w:t>
      </w:r>
      <w:r w:rsidR="00176880" w:rsidRPr="00176880">
        <w:rPr>
          <w:rFonts w:ascii="Times New Roman" w:hAnsi="Times New Roman" w:cs="Times New Roman"/>
          <w:b/>
          <w:sz w:val="20"/>
          <w:szCs w:val="20"/>
        </w:rPr>
        <w:t xml:space="preserve">.5. </w:t>
      </w:r>
      <w:r w:rsidR="00176880">
        <w:rPr>
          <w:rFonts w:ascii="Times New Roman" w:hAnsi="Times New Roman" w:cs="Times New Roman"/>
          <w:b/>
          <w:sz w:val="20"/>
          <w:szCs w:val="20"/>
        </w:rPr>
        <w:t xml:space="preserve">Ogólne  wymagania  dotyczące robót </w:t>
      </w:r>
      <w:r w:rsidR="001A0277">
        <w:rPr>
          <w:rFonts w:ascii="Times New Roman" w:hAnsi="Times New Roman" w:cs="Times New Roman"/>
          <w:b/>
          <w:sz w:val="20"/>
          <w:szCs w:val="20"/>
        </w:rPr>
        <w:t xml:space="preserve">– </w:t>
      </w:r>
      <w:r w:rsidR="001A0277">
        <w:rPr>
          <w:rFonts w:ascii="Times New Roman" w:hAnsi="Times New Roman" w:cs="Times New Roman"/>
          <w:sz w:val="20"/>
          <w:szCs w:val="20"/>
        </w:rPr>
        <w:t xml:space="preserve">podano w SST </w:t>
      </w:r>
    </w:p>
    <w:p w:rsidR="001A0277" w:rsidRDefault="001A0277" w:rsidP="004202B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 xml:space="preserve">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0D69E6" w:rsidRPr="001A0277" w:rsidRDefault="000D69E6" w:rsidP="004202BB">
      <w:pPr>
        <w:widowControl w:val="0"/>
        <w:autoSpaceDE w:val="0"/>
        <w:autoSpaceDN w:val="0"/>
        <w:adjustRightInd w:val="0"/>
        <w:spacing w:after="0" w:line="214" w:lineRule="exact"/>
        <w:rPr>
          <w:rFonts w:ascii="Times New Roman" w:hAnsi="Times New Roman" w:cs="Times New Roman"/>
          <w:sz w:val="20"/>
          <w:szCs w:val="20"/>
        </w:rPr>
      </w:pPr>
    </w:p>
    <w:p w:rsidR="00407EB2" w:rsidRDefault="007D711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2. MATERIAŁY</w:t>
      </w:r>
    </w:p>
    <w:p w:rsidR="00407EB2" w:rsidRDefault="00407EB2" w:rsidP="004202BB">
      <w:pPr>
        <w:widowControl w:val="0"/>
        <w:autoSpaceDE w:val="0"/>
        <w:autoSpaceDN w:val="0"/>
        <w:adjustRightInd w:val="0"/>
        <w:spacing w:after="0" w:line="110" w:lineRule="exact"/>
        <w:rPr>
          <w:rFonts w:ascii="Times New Roman" w:hAnsi="Times New Roman" w:cs="Times New Roman"/>
          <w:sz w:val="24"/>
          <w:szCs w:val="24"/>
        </w:rPr>
      </w:pPr>
    </w:p>
    <w:p w:rsidR="00744B3E" w:rsidRDefault="007D711A" w:rsidP="004202B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w:hAnsi="Times" w:cs="Times"/>
          <w:b/>
          <w:bCs/>
          <w:color w:val="000000"/>
          <w:sz w:val="19"/>
          <w:szCs w:val="19"/>
        </w:rPr>
        <w:t>2.1. Mat</w:t>
      </w:r>
      <w:r w:rsidR="001A0277">
        <w:rPr>
          <w:rFonts w:ascii="Times" w:hAnsi="Times" w:cs="Times"/>
          <w:b/>
          <w:bCs/>
          <w:color w:val="000000"/>
          <w:sz w:val="19"/>
          <w:szCs w:val="19"/>
        </w:rPr>
        <w:t>eriały</w:t>
      </w:r>
      <w:r w:rsidR="00357452">
        <w:rPr>
          <w:rFonts w:ascii="Times" w:hAnsi="Times" w:cs="Times"/>
          <w:b/>
          <w:bCs/>
          <w:color w:val="000000"/>
          <w:sz w:val="19"/>
          <w:szCs w:val="19"/>
        </w:rPr>
        <w:t xml:space="preserve"> </w:t>
      </w:r>
      <w:r w:rsidR="001A0277">
        <w:rPr>
          <w:rFonts w:ascii="Times" w:hAnsi="Times" w:cs="Times"/>
          <w:b/>
          <w:bCs/>
          <w:color w:val="000000"/>
          <w:sz w:val="19"/>
          <w:szCs w:val="19"/>
        </w:rPr>
        <w:t xml:space="preserve">stosowane </w:t>
      </w:r>
      <w:r w:rsidR="00357452">
        <w:rPr>
          <w:rFonts w:ascii="Times" w:hAnsi="Times" w:cs="Times"/>
          <w:b/>
          <w:bCs/>
          <w:color w:val="000000"/>
          <w:sz w:val="19"/>
          <w:szCs w:val="19"/>
        </w:rPr>
        <w:t xml:space="preserve"> </w:t>
      </w:r>
      <w:r w:rsidR="001A0277">
        <w:rPr>
          <w:rFonts w:ascii="Times" w:hAnsi="Times" w:cs="Times"/>
          <w:b/>
          <w:bCs/>
          <w:color w:val="000000"/>
          <w:sz w:val="19"/>
          <w:szCs w:val="19"/>
        </w:rPr>
        <w:t xml:space="preserve">przy </w:t>
      </w:r>
      <w:r w:rsidR="00357452">
        <w:rPr>
          <w:rFonts w:ascii="Times New Roman" w:hAnsi="Times New Roman" w:cs="Times New Roman"/>
          <w:b/>
          <w:bCs/>
          <w:color w:val="000000"/>
          <w:sz w:val="20"/>
          <w:szCs w:val="20"/>
        </w:rPr>
        <w:t>układani</w:t>
      </w:r>
      <w:r w:rsidR="00D33665">
        <w:rPr>
          <w:rFonts w:ascii="Times New Roman" w:hAnsi="Times New Roman" w:cs="Times New Roman"/>
          <w:b/>
          <w:bCs/>
          <w:color w:val="000000"/>
          <w:sz w:val="20"/>
          <w:szCs w:val="20"/>
        </w:rPr>
        <w:t xml:space="preserve">u </w:t>
      </w:r>
      <w:r w:rsidR="00357452">
        <w:rPr>
          <w:rFonts w:ascii="Times New Roman" w:hAnsi="Times New Roman" w:cs="Times New Roman"/>
          <w:b/>
          <w:bCs/>
          <w:color w:val="000000"/>
          <w:sz w:val="20"/>
          <w:szCs w:val="20"/>
        </w:rPr>
        <w:t xml:space="preserve"> </w:t>
      </w:r>
      <w:r w:rsidRPr="001A0277">
        <w:rPr>
          <w:rFonts w:ascii="Times New Roman" w:hAnsi="Times New Roman" w:cs="Times New Roman"/>
          <w:b/>
          <w:bCs/>
          <w:color w:val="000000"/>
          <w:sz w:val="20"/>
          <w:szCs w:val="20"/>
        </w:rPr>
        <w:t>k</w:t>
      </w:r>
      <w:r w:rsidR="00357452">
        <w:rPr>
          <w:rFonts w:ascii="Times New Roman" w:hAnsi="Times New Roman" w:cs="Times New Roman"/>
          <w:b/>
          <w:bCs/>
          <w:color w:val="000000"/>
          <w:sz w:val="20"/>
          <w:szCs w:val="20"/>
        </w:rPr>
        <w:t>abli</w:t>
      </w:r>
    </w:p>
    <w:p w:rsidR="005943D4" w:rsidRDefault="005943D4" w:rsidP="004202B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2.1.1  Piasek </w:t>
      </w:r>
    </w:p>
    <w:p w:rsidR="00EE4E51" w:rsidRDefault="00EE4E51" w:rsidP="004202B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Piasek  stosowany  przy  układaniu  kabli powinien być co najmniej –gatunku- 3; odpowiadającego wymaganiom  BN-87 /6774-04 [ 24 ].</w:t>
      </w:r>
    </w:p>
    <w:p w:rsidR="00EE4E51" w:rsidRDefault="00EE4E51" w:rsidP="004202B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sidRPr="00EE4E51">
        <w:rPr>
          <w:rFonts w:ascii="Times New Roman" w:hAnsi="Times New Roman" w:cs="Times New Roman"/>
          <w:b/>
          <w:bCs/>
          <w:color w:val="000000"/>
          <w:sz w:val="20"/>
          <w:szCs w:val="20"/>
        </w:rPr>
        <w:t>2.1.2</w:t>
      </w:r>
      <w:r>
        <w:rPr>
          <w:rFonts w:ascii="Times New Roman" w:hAnsi="Times New Roman" w:cs="Times New Roman"/>
          <w:b/>
          <w:bCs/>
          <w:color w:val="000000"/>
          <w:sz w:val="20"/>
          <w:szCs w:val="20"/>
        </w:rPr>
        <w:t xml:space="preserve"> Folia </w:t>
      </w:r>
    </w:p>
    <w:p w:rsidR="005E66A7" w:rsidRDefault="00EE4E51" w:rsidP="004202B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 xml:space="preserve">Folia służąca do osłony  kabla  przed uszkodzeniami mechanicznymi , powinna być folią  kalandrową  z uplastycznionego  PVC  o grubości  od 0,4 do 0,6 mm , gatunku I  </w:t>
      </w:r>
    </w:p>
    <w:p w:rsidR="00EE4E51" w:rsidRPr="00CC6596" w:rsidRDefault="00DB773C" w:rsidP="004202B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odpowiadającą wymaganiom  BN – 68 / 6353 -03 [ 21 ] . </w:t>
      </w:r>
    </w:p>
    <w:p w:rsidR="00407EB2" w:rsidRPr="00437027" w:rsidRDefault="007D711A" w:rsidP="004202BB">
      <w:pPr>
        <w:widowControl w:val="0"/>
        <w:tabs>
          <w:tab w:val="left" w:pos="6946"/>
        </w:tabs>
        <w:overflowPunct w:val="0"/>
        <w:autoSpaceDE w:val="0"/>
        <w:autoSpaceDN w:val="0"/>
        <w:adjustRightInd w:val="0"/>
        <w:spacing w:after="0" w:line="360" w:lineRule="auto"/>
        <w:ind w:right="34"/>
        <w:rPr>
          <w:rFonts w:ascii="Times" w:hAnsi="Times" w:cs="Times"/>
          <w:bCs/>
          <w:color w:val="000000"/>
          <w:sz w:val="20"/>
          <w:szCs w:val="20"/>
        </w:rPr>
      </w:pPr>
      <w:r>
        <w:rPr>
          <w:rFonts w:ascii="Times" w:hAnsi="Times" w:cs="Times"/>
          <w:b/>
          <w:bCs/>
          <w:color w:val="000000"/>
          <w:sz w:val="19"/>
          <w:szCs w:val="19"/>
        </w:rPr>
        <w:t xml:space="preserve"> 2.2.1. </w:t>
      </w:r>
      <w:r w:rsidR="007462D8">
        <w:rPr>
          <w:rFonts w:ascii="Times" w:hAnsi="Times" w:cs="Times"/>
          <w:color w:val="000000"/>
          <w:sz w:val="19"/>
          <w:szCs w:val="19"/>
        </w:rPr>
        <w:t xml:space="preserve">  Przewody </w:t>
      </w:r>
      <w:proofErr w:type="spellStart"/>
      <w:r w:rsidR="00437027">
        <w:rPr>
          <w:rFonts w:ascii="Times" w:hAnsi="Times" w:cs="Times"/>
          <w:color w:val="000000"/>
          <w:sz w:val="19"/>
          <w:szCs w:val="19"/>
        </w:rPr>
        <w:t>AsXSn</w:t>
      </w:r>
      <w:proofErr w:type="spellEnd"/>
      <w:r w:rsidR="00437027">
        <w:rPr>
          <w:rFonts w:ascii="Times" w:hAnsi="Times" w:cs="Times"/>
          <w:color w:val="000000"/>
          <w:sz w:val="19"/>
          <w:szCs w:val="19"/>
        </w:rPr>
        <w:t xml:space="preserve"> 4 x 2</w:t>
      </w:r>
      <w:r>
        <w:rPr>
          <w:rFonts w:ascii="Times" w:hAnsi="Times" w:cs="Times"/>
          <w:color w:val="000000"/>
          <w:sz w:val="19"/>
          <w:szCs w:val="19"/>
        </w:rPr>
        <w:t>5</w:t>
      </w:r>
      <w:r w:rsidR="00437027">
        <w:rPr>
          <w:rFonts w:ascii="Times" w:hAnsi="Times" w:cs="Times"/>
          <w:color w:val="000000"/>
          <w:sz w:val="19"/>
          <w:szCs w:val="19"/>
        </w:rPr>
        <w:t xml:space="preserve"> mm</w:t>
      </w:r>
      <w:r w:rsidR="00437027">
        <w:rPr>
          <w:rFonts w:ascii="Times" w:hAnsi="Times" w:cs="Times"/>
          <w:color w:val="000000"/>
          <w:sz w:val="20"/>
          <w:szCs w:val="20"/>
          <w:vertAlign w:val="superscript"/>
        </w:rPr>
        <w:t>2</w:t>
      </w:r>
    </w:p>
    <w:p w:rsidR="00407EB2" w:rsidRDefault="00407EB2" w:rsidP="004202BB">
      <w:pPr>
        <w:widowControl w:val="0"/>
        <w:autoSpaceDE w:val="0"/>
        <w:autoSpaceDN w:val="0"/>
        <w:adjustRightInd w:val="0"/>
        <w:spacing w:after="0" w:line="2" w:lineRule="exact"/>
        <w:rPr>
          <w:rFonts w:ascii="Times New Roman" w:hAnsi="Times New Roman" w:cs="Times New Roman"/>
          <w:sz w:val="24"/>
          <w:szCs w:val="24"/>
        </w:rPr>
      </w:pPr>
    </w:p>
    <w:p w:rsidR="00407EB2" w:rsidRDefault="007462D8" w:rsidP="004202B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 xml:space="preserve">Przewody napowietrzne </w:t>
      </w:r>
      <w:r w:rsidR="00B21E1F">
        <w:rPr>
          <w:rFonts w:ascii="Times" w:hAnsi="Times" w:cs="Times"/>
          <w:color w:val="000000"/>
          <w:sz w:val="19"/>
          <w:szCs w:val="19"/>
        </w:rPr>
        <w:t xml:space="preserve"> uż</w:t>
      </w:r>
      <w:r w:rsidR="007D711A">
        <w:rPr>
          <w:rFonts w:ascii="Times" w:hAnsi="Times" w:cs="Times"/>
          <w:color w:val="000000"/>
          <w:sz w:val="19"/>
          <w:szCs w:val="19"/>
        </w:rPr>
        <w:t xml:space="preserve">ywane do </w:t>
      </w:r>
      <w:r w:rsidR="0033779E">
        <w:rPr>
          <w:rFonts w:ascii="Times" w:hAnsi="Times" w:cs="Times"/>
          <w:color w:val="000000"/>
          <w:sz w:val="19"/>
          <w:szCs w:val="19"/>
        </w:rPr>
        <w:t xml:space="preserve">oświetlenia </w:t>
      </w:r>
      <w:r w:rsidR="007D711A">
        <w:rPr>
          <w:rFonts w:ascii="Times" w:hAnsi="Times" w:cs="Times"/>
          <w:color w:val="000000"/>
          <w:sz w:val="19"/>
          <w:szCs w:val="19"/>
        </w:rPr>
        <w:t>dróg powinny spełnia wymagania PN-93/E-90401 [17]. Zaleca si</w:t>
      </w:r>
      <w:r w:rsidR="00B21E1F">
        <w:rPr>
          <w:rFonts w:ascii="Times" w:hAnsi="Times" w:cs="Times"/>
          <w:color w:val="000000"/>
          <w:sz w:val="19"/>
          <w:szCs w:val="19"/>
        </w:rPr>
        <w:t>ę stosowanie kabli o napię</w:t>
      </w:r>
      <w:r w:rsidR="007D711A">
        <w:rPr>
          <w:rFonts w:ascii="Times" w:hAnsi="Times" w:cs="Times"/>
          <w:color w:val="000000"/>
          <w:sz w:val="19"/>
          <w:szCs w:val="19"/>
        </w:rPr>
        <w:t>ciu znami</w:t>
      </w:r>
      <w:r w:rsidR="00B21E1F">
        <w:rPr>
          <w:rFonts w:ascii="Times" w:hAnsi="Times" w:cs="Times"/>
          <w:color w:val="000000"/>
          <w:sz w:val="19"/>
          <w:szCs w:val="19"/>
        </w:rPr>
        <w:t xml:space="preserve">onowym 0,6/1 </w:t>
      </w:r>
      <w:proofErr w:type="spellStart"/>
      <w:r w:rsidR="00B21E1F">
        <w:rPr>
          <w:rFonts w:ascii="Times" w:hAnsi="Times" w:cs="Times"/>
          <w:color w:val="000000"/>
          <w:sz w:val="19"/>
          <w:szCs w:val="19"/>
        </w:rPr>
        <w:t>kV</w:t>
      </w:r>
      <w:proofErr w:type="spellEnd"/>
      <w:r w:rsidR="00B21E1F">
        <w:rPr>
          <w:rFonts w:ascii="Times" w:hAnsi="Times" w:cs="Times"/>
          <w:color w:val="000000"/>
          <w:sz w:val="19"/>
          <w:szCs w:val="19"/>
        </w:rPr>
        <w:t xml:space="preserve">, cztero- lub </w:t>
      </w:r>
      <w:proofErr w:type="spellStart"/>
      <w:r w:rsidR="00B21E1F">
        <w:rPr>
          <w:rFonts w:ascii="Times" w:hAnsi="Times" w:cs="Times"/>
          <w:color w:val="000000"/>
          <w:sz w:val="19"/>
          <w:szCs w:val="19"/>
        </w:rPr>
        <w:t>pię</w:t>
      </w:r>
      <w:r w:rsidR="007D711A">
        <w:rPr>
          <w:rFonts w:ascii="Times" w:hAnsi="Times" w:cs="Times"/>
          <w:color w:val="000000"/>
          <w:sz w:val="19"/>
          <w:szCs w:val="19"/>
        </w:rPr>
        <w:t>cio</w:t>
      </w:r>
      <w:proofErr w:type="spellEnd"/>
      <w:r w:rsidR="007D711A">
        <w:rPr>
          <w:rFonts w:ascii="Times" w:hAnsi="Times" w:cs="Times"/>
          <w:color w:val="000000"/>
          <w:sz w:val="19"/>
          <w:szCs w:val="19"/>
        </w:rPr>
        <w:t xml:space="preserve"> </w:t>
      </w:r>
      <w:r w:rsidR="00B21E1F">
        <w:rPr>
          <w:rFonts w:ascii="Times" w:hAnsi="Times" w:cs="Times"/>
          <w:color w:val="000000"/>
          <w:sz w:val="19"/>
          <w:szCs w:val="19"/>
        </w:rPr>
        <w:t>ż</w:t>
      </w:r>
      <w:r w:rsidR="007D711A">
        <w:rPr>
          <w:rFonts w:ascii="Times" w:hAnsi="Times" w:cs="Times"/>
          <w:color w:val="000000"/>
          <w:sz w:val="19"/>
          <w:szCs w:val="19"/>
        </w:rPr>
        <w:t xml:space="preserve">yłowych o </w:t>
      </w:r>
      <w:r w:rsidR="00B21E1F">
        <w:rPr>
          <w:rFonts w:ascii="Times" w:hAnsi="Times" w:cs="Times"/>
          <w:color w:val="000000"/>
          <w:sz w:val="19"/>
          <w:szCs w:val="19"/>
        </w:rPr>
        <w:t>ż</w:t>
      </w:r>
      <w:r w:rsidR="007D711A">
        <w:rPr>
          <w:rFonts w:ascii="Times" w:hAnsi="Times" w:cs="Times"/>
          <w:color w:val="000000"/>
          <w:sz w:val="19"/>
          <w:szCs w:val="19"/>
        </w:rPr>
        <w:t>yłach alum</w:t>
      </w:r>
      <w:r>
        <w:rPr>
          <w:rFonts w:ascii="Times" w:hAnsi="Times" w:cs="Times"/>
          <w:color w:val="000000"/>
          <w:sz w:val="19"/>
          <w:szCs w:val="19"/>
        </w:rPr>
        <w:t xml:space="preserve">iniowych w izolacji polietylenowej </w:t>
      </w:r>
      <w:r w:rsidR="007D711A">
        <w:rPr>
          <w:rFonts w:ascii="Times" w:hAnsi="Times" w:cs="Times"/>
          <w:color w:val="000000"/>
          <w:sz w:val="19"/>
          <w:szCs w:val="19"/>
        </w:rPr>
        <w:t xml:space="preserve">. Przekrój </w:t>
      </w:r>
      <w:r w:rsidR="00B21E1F">
        <w:rPr>
          <w:rFonts w:ascii="Times" w:hAnsi="Times" w:cs="Times"/>
          <w:color w:val="000000"/>
          <w:sz w:val="19"/>
          <w:szCs w:val="19"/>
        </w:rPr>
        <w:t>żył powinien być dobrany w zależnoś</w:t>
      </w:r>
      <w:r w:rsidR="007D711A">
        <w:rPr>
          <w:rFonts w:ascii="Times" w:hAnsi="Times" w:cs="Times"/>
          <w:color w:val="000000"/>
          <w:sz w:val="19"/>
          <w:szCs w:val="19"/>
        </w:rPr>
        <w:t>c</w:t>
      </w:r>
      <w:r w:rsidR="00B21E1F">
        <w:rPr>
          <w:rFonts w:ascii="Times" w:hAnsi="Times" w:cs="Times"/>
          <w:color w:val="000000"/>
          <w:sz w:val="19"/>
          <w:szCs w:val="19"/>
        </w:rPr>
        <w:t>i od dopuszczalnego spadku napię</w:t>
      </w:r>
      <w:r w:rsidR="007D711A">
        <w:rPr>
          <w:rFonts w:ascii="Times" w:hAnsi="Times" w:cs="Times"/>
          <w:color w:val="000000"/>
          <w:sz w:val="19"/>
          <w:szCs w:val="19"/>
        </w:rPr>
        <w:t>cia, dopuszczalnej tempe</w:t>
      </w:r>
      <w:r w:rsidR="00B21E1F">
        <w:rPr>
          <w:rFonts w:ascii="Times" w:hAnsi="Times" w:cs="Times"/>
          <w:color w:val="000000"/>
          <w:sz w:val="19"/>
          <w:szCs w:val="19"/>
        </w:rPr>
        <w:t>ratury nagrzania kabla przez prą</w:t>
      </w:r>
      <w:r w:rsidR="007D711A">
        <w:rPr>
          <w:rFonts w:ascii="Times" w:hAnsi="Times" w:cs="Times"/>
          <w:color w:val="000000"/>
          <w:sz w:val="19"/>
          <w:szCs w:val="19"/>
        </w:rPr>
        <w:t>dy rob</w:t>
      </w:r>
      <w:r w:rsidR="00B21E1F">
        <w:rPr>
          <w:rFonts w:ascii="Times" w:hAnsi="Times" w:cs="Times"/>
          <w:color w:val="000000"/>
          <w:sz w:val="19"/>
          <w:szCs w:val="19"/>
        </w:rPr>
        <w:t>ocze i zwarciowe oraz skuteczności ochrony przeciwporaż</w:t>
      </w:r>
      <w:r w:rsidR="007D711A">
        <w:rPr>
          <w:rFonts w:ascii="Times" w:hAnsi="Times" w:cs="Times"/>
          <w:color w:val="000000"/>
          <w:sz w:val="19"/>
          <w:szCs w:val="19"/>
        </w:rPr>
        <w:t>eniowej w przypadku zerowania ochronnego.</w:t>
      </w:r>
    </w:p>
    <w:p w:rsidR="00407EB2" w:rsidRDefault="007D711A" w:rsidP="004202BB">
      <w:pPr>
        <w:widowControl w:val="0"/>
        <w:autoSpaceDE w:val="0"/>
        <w:autoSpaceDN w:val="0"/>
        <w:adjustRightInd w:val="0"/>
        <w:spacing w:after="0" w:line="215" w:lineRule="auto"/>
        <w:rPr>
          <w:rFonts w:ascii="Times New Roman" w:hAnsi="Times New Roman" w:cs="Times New Roman"/>
          <w:sz w:val="24"/>
          <w:szCs w:val="24"/>
        </w:rPr>
      </w:pPr>
      <w:r>
        <w:rPr>
          <w:rFonts w:ascii="Times" w:hAnsi="Times" w:cs="Times"/>
          <w:color w:val="000000"/>
          <w:sz w:val="19"/>
          <w:szCs w:val="19"/>
        </w:rPr>
        <w:t>Nie zaleca si</w:t>
      </w:r>
      <w:r w:rsidR="00B21E1F">
        <w:rPr>
          <w:rFonts w:ascii="Times" w:hAnsi="Times" w:cs="Times"/>
          <w:color w:val="000000"/>
          <w:sz w:val="19"/>
          <w:szCs w:val="19"/>
        </w:rPr>
        <w:t>ę</w:t>
      </w:r>
      <w:r>
        <w:rPr>
          <w:rFonts w:ascii="Times" w:hAnsi="Times" w:cs="Times"/>
          <w:color w:val="000000"/>
          <w:sz w:val="19"/>
          <w:szCs w:val="19"/>
        </w:rPr>
        <w:t xml:space="preserve">  </w:t>
      </w:r>
      <w:r w:rsidR="00B21E1F">
        <w:rPr>
          <w:rFonts w:ascii="Times" w:hAnsi="Times" w:cs="Times"/>
          <w:color w:val="000000"/>
          <w:sz w:val="19"/>
          <w:szCs w:val="19"/>
        </w:rPr>
        <w:t xml:space="preserve">stosowania kabli o </w:t>
      </w:r>
      <w:r w:rsidR="00B21E1F" w:rsidRPr="002A036A">
        <w:rPr>
          <w:rFonts w:ascii="Times New Roman" w:hAnsi="Times New Roman" w:cs="Times New Roman"/>
          <w:color w:val="000000"/>
          <w:sz w:val="20"/>
          <w:szCs w:val="20"/>
        </w:rPr>
        <w:t>przekroju</w:t>
      </w:r>
      <w:r w:rsidR="00B21E1F">
        <w:rPr>
          <w:rFonts w:ascii="Times" w:hAnsi="Times" w:cs="Times"/>
          <w:color w:val="000000"/>
          <w:sz w:val="19"/>
          <w:szCs w:val="19"/>
        </w:rPr>
        <w:t xml:space="preserve"> wię</w:t>
      </w:r>
      <w:r>
        <w:rPr>
          <w:rFonts w:ascii="Times" w:hAnsi="Times" w:cs="Times"/>
          <w:color w:val="000000"/>
          <w:sz w:val="19"/>
          <w:szCs w:val="19"/>
        </w:rPr>
        <w:t>kszym ni</w:t>
      </w:r>
      <w:r w:rsidR="00B21E1F">
        <w:rPr>
          <w:rFonts w:ascii="Times" w:hAnsi="Times" w:cs="Times"/>
          <w:color w:val="000000"/>
          <w:sz w:val="19"/>
          <w:szCs w:val="19"/>
        </w:rPr>
        <w:t>ż</w:t>
      </w:r>
      <w:r>
        <w:rPr>
          <w:rFonts w:ascii="Times" w:hAnsi="Times" w:cs="Times"/>
          <w:color w:val="000000"/>
          <w:sz w:val="19"/>
          <w:szCs w:val="19"/>
        </w:rPr>
        <w:t xml:space="preserve">  50 mm</w:t>
      </w:r>
      <w:r>
        <w:rPr>
          <w:rFonts w:ascii="Times" w:hAnsi="Times" w:cs="Times"/>
          <w:color w:val="000000"/>
          <w:sz w:val="24"/>
          <w:szCs w:val="24"/>
          <w:vertAlign w:val="superscript"/>
        </w:rPr>
        <w:t>2</w:t>
      </w:r>
      <w:r>
        <w:rPr>
          <w:rFonts w:ascii="Times" w:hAnsi="Times" w:cs="Times"/>
          <w:color w:val="000000"/>
          <w:sz w:val="19"/>
          <w:szCs w:val="19"/>
        </w:rPr>
        <w:t>.</w:t>
      </w:r>
    </w:p>
    <w:p w:rsidR="00407EB2" w:rsidRDefault="00B21E1F" w:rsidP="004202BB">
      <w:pPr>
        <w:widowControl w:val="0"/>
        <w:overflowPunct w:val="0"/>
        <w:autoSpaceDE w:val="0"/>
        <w:autoSpaceDN w:val="0"/>
        <w:adjustRightInd w:val="0"/>
        <w:spacing w:after="0" w:line="240" w:lineRule="auto"/>
        <w:ind w:right="40"/>
        <w:rPr>
          <w:rFonts w:ascii="Times" w:hAnsi="Times" w:cs="Times"/>
          <w:color w:val="000000"/>
          <w:sz w:val="19"/>
          <w:szCs w:val="19"/>
        </w:rPr>
      </w:pPr>
      <w:r>
        <w:rPr>
          <w:rFonts w:ascii="Times" w:hAnsi="Times" w:cs="Times"/>
          <w:color w:val="000000"/>
          <w:sz w:val="19"/>
          <w:szCs w:val="19"/>
        </w:rPr>
        <w:t>Bębny z kablami należ</w:t>
      </w:r>
      <w:r w:rsidR="007D711A">
        <w:rPr>
          <w:rFonts w:ascii="Times" w:hAnsi="Times" w:cs="Times"/>
          <w:color w:val="000000"/>
          <w:sz w:val="19"/>
          <w:szCs w:val="19"/>
        </w:rPr>
        <w:t>y przechowywa</w:t>
      </w:r>
      <w:r>
        <w:rPr>
          <w:rFonts w:ascii="Times" w:hAnsi="Times" w:cs="Times"/>
          <w:color w:val="000000"/>
          <w:sz w:val="19"/>
          <w:szCs w:val="19"/>
        </w:rPr>
        <w:t>ć</w:t>
      </w:r>
      <w:r w:rsidR="007D711A">
        <w:rPr>
          <w:rFonts w:ascii="Times" w:hAnsi="Times" w:cs="Times"/>
          <w:color w:val="000000"/>
          <w:sz w:val="19"/>
          <w:szCs w:val="19"/>
        </w:rPr>
        <w:t xml:space="preserve"> w miejscach pokrytych dachem, zabezpieczonych przed </w:t>
      </w:r>
      <w:r>
        <w:rPr>
          <w:rFonts w:ascii="Times" w:hAnsi="Times" w:cs="Times"/>
          <w:color w:val="000000"/>
          <w:sz w:val="19"/>
          <w:szCs w:val="19"/>
        </w:rPr>
        <w:t>opadami atmosferycznymi i bezpoś</w:t>
      </w:r>
      <w:r w:rsidR="007D711A">
        <w:rPr>
          <w:rFonts w:ascii="Times" w:hAnsi="Times" w:cs="Times"/>
          <w:color w:val="000000"/>
          <w:sz w:val="19"/>
          <w:szCs w:val="19"/>
        </w:rPr>
        <w:t>rednim działaniem promieni słonecznych</w:t>
      </w:r>
    </w:p>
    <w:p w:rsidR="006B112F" w:rsidRDefault="006B112F" w:rsidP="004202BB">
      <w:pPr>
        <w:widowControl w:val="0"/>
        <w:overflowPunct w:val="0"/>
        <w:autoSpaceDE w:val="0"/>
        <w:autoSpaceDN w:val="0"/>
        <w:adjustRightInd w:val="0"/>
        <w:spacing w:after="0" w:line="240" w:lineRule="auto"/>
        <w:ind w:right="40"/>
        <w:rPr>
          <w:rFonts w:ascii="Times" w:hAnsi="Times" w:cs="Times"/>
          <w:color w:val="000000"/>
          <w:sz w:val="19"/>
          <w:szCs w:val="19"/>
        </w:rPr>
      </w:pPr>
    </w:p>
    <w:p w:rsidR="006B112F" w:rsidRPr="00D63F3D" w:rsidRDefault="006B112F" w:rsidP="004202BB">
      <w:pPr>
        <w:pStyle w:val="Akapitzlist"/>
        <w:widowControl w:val="0"/>
        <w:numPr>
          <w:ilvl w:val="2"/>
          <w:numId w:val="19"/>
        </w:numPr>
        <w:overflowPunct w:val="0"/>
        <w:autoSpaceDE w:val="0"/>
        <w:autoSpaceDN w:val="0"/>
        <w:adjustRightInd w:val="0"/>
        <w:spacing w:after="0" w:line="240" w:lineRule="auto"/>
        <w:rPr>
          <w:rFonts w:ascii="Times" w:hAnsi="Times" w:cs="Times"/>
          <w:b/>
          <w:bCs/>
          <w:color w:val="000000"/>
          <w:sz w:val="19"/>
          <w:szCs w:val="19"/>
        </w:rPr>
      </w:pPr>
      <w:r w:rsidRPr="00D63F3D">
        <w:rPr>
          <w:rFonts w:ascii="Times" w:hAnsi="Times" w:cs="Times"/>
          <w:b/>
          <w:color w:val="000000"/>
          <w:sz w:val="19"/>
          <w:szCs w:val="19"/>
        </w:rPr>
        <w:t xml:space="preserve">Źródła  światła i oprawy </w:t>
      </w:r>
    </w:p>
    <w:p w:rsidR="006B112F" w:rsidRDefault="006B112F" w:rsidP="004202BB">
      <w:pPr>
        <w:widowControl w:val="0"/>
        <w:autoSpaceDE w:val="0"/>
        <w:autoSpaceDN w:val="0"/>
        <w:adjustRightInd w:val="0"/>
        <w:spacing w:after="0" w:line="108" w:lineRule="exact"/>
        <w:rPr>
          <w:rFonts w:ascii="Times New Roman" w:hAnsi="Times New Roman" w:cs="Times New Roman"/>
          <w:sz w:val="24"/>
          <w:szCs w:val="24"/>
        </w:rPr>
      </w:pPr>
    </w:p>
    <w:p w:rsidR="006B112F" w:rsidRDefault="006B112F" w:rsidP="004202B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Jeżeli dokumentacja projektowa nie przewiduje inaczej, to należy dla oświetlenia drogowego stosowa źródła światła i oprawy spełniające wymagania PN-83/E-06305 [15].</w:t>
      </w:r>
    </w:p>
    <w:p w:rsidR="006B112F" w:rsidRDefault="006B112F" w:rsidP="004202BB">
      <w:pPr>
        <w:widowControl w:val="0"/>
        <w:autoSpaceDE w:val="0"/>
        <w:autoSpaceDN w:val="0"/>
        <w:adjustRightInd w:val="0"/>
        <w:spacing w:after="0" w:line="1" w:lineRule="exact"/>
        <w:rPr>
          <w:rFonts w:ascii="Times New Roman" w:hAnsi="Times New Roman" w:cs="Times New Roman"/>
          <w:sz w:val="24"/>
          <w:szCs w:val="24"/>
        </w:rPr>
      </w:pPr>
    </w:p>
    <w:p w:rsidR="006B112F" w:rsidRDefault="006B112F" w:rsidP="004202BB">
      <w:pPr>
        <w:widowControl w:val="0"/>
        <w:overflowPunct w:val="0"/>
        <w:autoSpaceDE w:val="0"/>
        <w:autoSpaceDN w:val="0"/>
        <w:adjustRightInd w:val="0"/>
        <w:spacing w:after="0" w:line="238" w:lineRule="auto"/>
        <w:ind w:right="40" w:firstLine="667"/>
        <w:rPr>
          <w:rFonts w:ascii="Times" w:hAnsi="Times" w:cs="Times"/>
          <w:color w:val="000000"/>
          <w:sz w:val="19"/>
          <w:szCs w:val="19"/>
        </w:rPr>
      </w:pPr>
      <w:r>
        <w:rPr>
          <w:rFonts w:ascii="Times" w:hAnsi="Times" w:cs="Times"/>
          <w:color w:val="000000"/>
          <w:sz w:val="19"/>
          <w:szCs w:val="19"/>
        </w:rPr>
        <w:t>Ze względu na wysoką skuteczność świetlną, trwało</w:t>
      </w:r>
      <w:r w:rsidR="004775AF">
        <w:rPr>
          <w:rFonts w:ascii="Times" w:hAnsi="Times" w:cs="Times"/>
          <w:color w:val="000000"/>
          <w:sz w:val="19"/>
          <w:szCs w:val="19"/>
        </w:rPr>
        <w:t xml:space="preserve">ść </w:t>
      </w:r>
      <w:r>
        <w:rPr>
          <w:rFonts w:ascii="Times" w:hAnsi="Times" w:cs="Times"/>
          <w:color w:val="000000"/>
          <w:sz w:val="19"/>
          <w:szCs w:val="19"/>
        </w:rPr>
        <w:t xml:space="preserve"> i stało</w:t>
      </w:r>
      <w:r w:rsidR="004775AF">
        <w:rPr>
          <w:rFonts w:ascii="Times" w:hAnsi="Times" w:cs="Times"/>
          <w:color w:val="000000"/>
          <w:sz w:val="19"/>
          <w:szCs w:val="19"/>
        </w:rPr>
        <w:t>ść</w:t>
      </w:r>
      <w:r>
        <w:rPr>
          <w:rFonts w:ascii="Times" w:hAnsi="Times" w:cs="Times"/>
          <w:color w:val="000000"/>
          <w:sz w:val="19"/>
          <w:szCs w:val="19"/>
        </w:rPr>
        <w:t xml:space="preserve"> strumienia świetlnego w czasie oraz oddawanie barw, zaleca się</w:t>
      </w:r>
      <w:r w:rsidR="004775AF">
        <w:rPr>
          <w:rFonts w:ascii="Times" w:hAnsi="Times" w:cs="Times"/>
          <w:color w:val="000000"/>
          <w:sz w:val="19"/>
          <w:szCs w:val="19"/>
        </w:rPr>
        <w:t xml:space="preserve"> stosowanie opraw drogowych -LED</w:t>
      </w:r>
    </w:p>
    <w:p w:rsidR="004775AF" w:rsidRDefault="004775AF" w:rsidP="004775AF">
      <w:pPr>
        <w:widowControl w:val="0"/>
        <w:overflowPunct w:val="0"/>
        <w:autoSpaceDE w:val="0"/>
        <w:autoSpaceDN w:val="0"/>
        <w:adjustRightInd w:val="0"/>
        <w:spacing w:after="0" w:line="238" w:lineRule="auto"/>
        <w:ind w:right="40"/>
        <w:rPr>
          <w:rFonts w:ascii="Times New Roman" w:hAnsi="Times New Roman" w:cs="Times New Roman"/>
          <w:sz w:val="24"/>
          <w:szCs w:val="24"/>
        </w:rPr>
      </w:pPr>
      <w:r>
        <w:rPr>
          <w:rFonts w:ascii="Times" w:hAnsi="Times" w:cs="Times"/>
          <w:color w:val="000000"/>
          <w:sz w:val="19"/>
          <w:szCs w:val="19"/>
        </w:rPr>
        <w:t xml:space="preserve">o skuteczności świetlnej do 111 , </w:t>
      </w:r>
      <w:proofErr w:type="spellStart"/>
      <w:r>
        <w:rPr>
          <w:rFonts w:ascii="Times" w:hAnsi="Times" w:cs="Times"/>
          <w:color w:val="000000"/>
          <w:sz w:val="19"/>
          <w:szCs w:val="19"/>
        </w:rPr>
        <w:t>lm</w:t>
      </w:r>
      <w:proofErr w:type="spellEnd"/>
      <w:r>
        <w:rPr>
          <w:rFonts w:ascii="Times" w:hAnsi="Times" w:cs="Times"/>
          <w:color w:val="000000"/>
          <w:sz w:val="19"/>
          <w:szCs w:val="19"/>
        </w:rPr>
        <w:t xml:space="preserve">/ W ; zintegrowanym  </w:t>
      </w:r>
      <w:proofErr w:type="spellStart"/>
      <w:r>
        <w:rPr>
          <w:rFonts w:ascii="Times" w:hAnsi="Times" w:cs="Times"/>
          <w:color w:val="000000"/>
          <w:sz w:val="19"/>
          <w:szCs w:val="19"/>
        </w:rPr>
        <w:t>żródle</w:t>
      </w:r>
      <w:proofErr w:type="spellEnd"/>
      <w:r>
        <w:rPr>
          <w:rFonts w:ascii="Times" w:hAnsi="Times" w:cs="Times"/>
          <w:color w:val="000000"/>
          <w:sz w:val="19"/>
          <w:szCs w:val="19"/>
        </w:rPr>
        <w:t xml:space="preserve">  światła  LED o barwie  dziennej –</w:t>
      </w:r>
      <w:r w:rsidR="00511E2B">
        <w:rPr>
          <w:rFonts w:ascii="Times" w:hAnsi="Times" w:cs="Times"/>
          <w:color w:val="000000"/>
          <w:sz w:val="19"/>
          <w:szCs w:val="19"/>
        </w:rPr>
        <w:t xml:space="preserve"> biała </w:t>
      </w:r>
      <w:r>
        <w:rPr>
          <w:rFonts w:ascii="Times" w:hAnsi="Times" w:cs="Times"/>
          <w:color w:val="000000"/>
          <w:sz w:val="19"/>
          <w:szCs w:val="19"/>
        </w:rPr>
        <w:t xml:space="preserve"> barwa  </w:t>
      </w:r>
      <w:r w:rsidR="00511E2B">
        <w:rPr>
          <w:rFonts w:ascii="Times" w:hAnsi="Times" w:cs="Times"/>
          <w:color w:val="000000"/>
          <w:sz w:val="19"/>
          <w:szCs w:val="19"/>
        </w:rPr>
        <w:t>światła – 5800  K.</w:t>
      </w:r>
    </w:p>
    <w:p w:rsidR="006B112F" w:rsidRDefault="006B112F" w:rsidP="004202B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Oprawy powinny charakteryzować się szerokim ograniczonym rozsyłem światła. Ze względów eksploatacyjnych stosować należy oprawy o konstrukcji zamkniętej, stopniu zabezpieczenia przed wpływami ze</w:t>
      </w:r>
      <w:r w:rsidR="004775AF">
        <w:rPr>
          <w:rFonts w:ascii="Times" w:hAnsi="Times" w:cs="Times"/>
          <w:color w:val="000000"/>
          <w:sz w:val="19"/>
          <w:szCs w:val="19"/>
        </w:rPr>
        <w:t>wnętrznymi komory lampowej IP 65</w:t>
      </w:r>
      <w:r>
        <w:rPr>
          <w:rFonts w:ascii="Times" w:hAnsi="Times" w:cs="Times"/>
          <w:color w:val="000000"/>
          <w:sz w:val="19"/>
          <w:szCs w:val="19"/>
        </w:rPr>
        <w:t xml:space="preserve"> i klasy</w:t>
      </w:r>
    </w:p>
    <w:p w:rsidR="006B112F" w:rsidRDefault="006B112F" w:rsidP="004202B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 ochronności I</w:t>
      </w:r>
      <w:r w:rsidR="004775AF">
        <w:rPr>
          <w:rFonts w:ascii="Times" w:hAnsi="Times" w:cs="Times"/>
          <w:color w:val="000000"/>
          <w:sz w:val="19"/>
          <w:szCs w:val="19"/>
        </w:rPr>
        <w:t xml:space="preserve"> oraz stopniem  odporności na uderzenie mechaniczne –IOK-8</w:t>
      </w:r>
    </w:p>
    <w:p w:rsidR="006B112F" w:rsidRDefault="006B112F" w:rsidP="004202BB">
      <w:pPr>
        <w:widowControl w:val="0"/>
        <w:autoSpaceDE w:val="0"/>
        <w:autoSpaceDN w:val="0"/>
        <w:adjustRightInd w:val="0"/>
        <w:spacing w:after="0" w:line="1" w:lineRule="exact"/>
        <w:rPr>
          <w:rFonts w:ascii="Times New Roman" w:hAnsi="Times New Roman" w:cs="Times New Roman"/>
          <w:sz w:val="24"/>
          <w:szCs w:val="24"/>
        </w:rPr>
      </w:pPr>
    </w:p>
    <w:p w:rsidR="006B112F" w:rsidRDefault="006B112F" w:rsidP="004202B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Elementy oprawy, takie jak układ optyczny i korpus, powinny by wykonane z materiałów nierdzewnych.</w:t>
      </w:r>
    </w:p>
    <w:p w:rsidR="006B112F" w:rsidRDefault="006B112F" w:rsidP="004202BB">
      <w:pPr>
        <w:widowControl w:val="0"/>
        <w:autoSpaceDE w:val="0"/>
        <w:autoSpaceDN w:val="0"/>
        <w:adjustRightInd w:val="0"/>
        <w:spacing w:after="0" w:line="1" w:lineRule="exact"/>
        <w:rPr>
          <w:rFonts w:ascii="Times New Roman" w:hAnsi="Times New Roman" w:cs="Times New Roman"/>
          <w:sz w:val="24"/>
          <w:szCs w:val="24"/>
        </w:rPr>
      </w:pPr>
    </w:p>
    <w:p w:rsidR="006B112F" w:rsidRDefault="006B112F" w:rsidP="004202BB">
      <w:pPr>
        <w:widowControl w:val="0"/>
        <w:overflowPunct w:val="0"/>
        <w:autoSpaceDE w:val="0"/>
        <w:autoSpaceDN w:val="0"/>
        <w:adjustRightInd w:val="0"/>
        <w:spacing w:after="0" w:line="221" w:lineRule="auto"/>
        <w:ind w:right="40" w:firstLine="667"/>
        <w:rPr>
          <w:rFonts w:ascii="Times" w:hAnsi="Times" w:cs="Times"/>
          <w:color w:val="000000"/>
          <w:sz w:val="19"/>
          <w:szCs w:val="19"/>
        </w:rPr>
      </w:pPr>
      <w:r>
        <w:rPr>
          <w:rFonts w:ascii="Times" w:hAnsi="Times" w:cs="Times"/>
          <w:color w:val="000000"/>
          <w:sz w:val="19"/>
          <w:szCs w:val="19"/>
        </w:rPr>
        <w:t xml:space="preserve">Oprawy powinny by przechowywane w pomieszczeniach o temperaturze nie </w:t>
      </w:r>
    </w:p>
    <w:p w:rsidR="008855F6" w:rsidRDefault="006B112F" w:rsidP="004202BB">
      <w:pPr>
        <w:widowControl w:val="0"/>
        <w:overflowPunct w:val="0"/>
        <w:autoSpaceDE w:val="0"/>
        <w:autoSpaceDN w:val="0"/>
        <w:adjustRightInd w:val="0"/>
        <w:spacing w:after="0" w:line="221" w:lineRule="auto"/>
        <w:ind w:right="40" w:firstLine="667"/>
        <w:rPr>
          <w:rFonts w:ascii="Times" w:hAnsi="Times" w:cs="Times"/>
          <w:color w:val="000000"/>
          <w:sz w:val="19"/>
          <w:szCs w:val="19"/>
        </w:rPr>
      </w:pPr>
      <w:r>
        <w:rPr>
          <w:rFonts w:ascii="Times" w:hAnsi="Times" w:cs="Times"/>
          <w:color w:val="000000"/>
          <w:sz w:val="19"/>
          <w:szCs w:val="19"/>
        </w:rPr>
        <w:t>niższej ni -5</w:t>
      </w:r>
      <w:r>
        <w:rPr>
          <w:rFonts w:ascii="Times" w:hAnsi="Times" w:cs="Times"/>
          <w:color w:val="000000"/>
          <w:sz w:val="24"/>
          <w:szCs w:val="24"/>
          <w:vertAlign w:val="superscript"/>
        </w:rPr>
        <w:t>o</w:t>
      </w:r>
      <w:r>
        <w:rPr>
          <w:rFonts w:ascii="Times" w:hAnsi="Times" w:cs="Times"/>
          <w:color w:val="000000"/>
          <w:sz w:val="19"/>
          <w:szCs w:val="19"/>
        </w:rPr>
        <w:t>C i wilgotności wzglę</w:t>
      </w:r>
      <w:r w:rsidR="008855F6">
        <w:rPr>
          <w:rFonts w:ascii="Times" w:hAnsi="Times" w:cs="Times"/>
          <w:color w:val="000000"/>
          <w:sz w:val="19"/>
          <w:szCs w:val="19"/>
        </w:rPr>
        <w:t>dnej powietrza nie przekraczają</w:t>
      </w:r>
      <w:r>
        <w:rPr>
          <w:rFonts w:ascii="Times" w:hAnsi="Times" w:cs="Times"/>
          <w:color w:val="000000"/>
          <w:sz w:val="19"/>
          <w:szCs w:val="19"/>
        </w:rPr>
        <w:t xml:space="preserve">cej 80% </w:t>
      </w:r>
    </w:p>
    <w:p w:rsidR="006B112F" w:rsidRDefault="006B112F" w:rsidP="004202BB">
      <w:pPr>
        <w:widowControl w:val="0"/>
        <w:overflowPunct w:val="0"/>
        <w:autoSpaceDE w:val="0"/>
        <w:autoSpaceDN w:val="0"/>
        <w:adjustRightInd w:val="0"/>
        <w:spacing w:after="0" w:line="221" w:lineRule="auto"/>
        <w:ind w:right="40" w:firstLine="667"/>
        <w:rPr>
          <w:rFonts w:ascii="Times New Roman" w:hAnsi="Times New Roman" w:cs="Times New Roman"/>
          <w:sz w:val="24"/>
          <w:szCs w:val="24"/>
        </w:rPr>
      </w:pPr>
      <w:r>
        <w:rPr>
          <w:rFonts w:ascii="Times" w:hAnsi="Times" w:cs="Times"/>
          <w:color w:val="000000"/>
          <w:sz w:val="19"/>
          <w:szCs w:val="19"/>
        </w:rPr>
        <w:t>i w opakowaniach zgodnych z PN-86/O-79100 [19].</w:t>
      </w:r>
    </w:p>
    <w:p w:rsidR="006B112F" w:rsidRDefault="006B112F" w:rsidP="004202BB">
      <w:pPr>
        <w:widowControl w:val="0"/>
        <w:autoSpaceDE w:val="0"/>
        <w:autoSpaceDN w:val="0"/>
        <w:adjustRightInd w:val="0"/>
        <w:spacing w:after="0" w:line="104" w:lineRule="exact"/>
        <w:rPr>
          <w:rFonts w:ascii="Times New Roman" w:hAnsi="Times New Roman" w:cs="Times New Roman"/>
          <w:sz w:val="24"/>
          <w:szCs w:val="24"/>
        </w:rPr>
      </w:pPr>
    </w:p>
    <w:p w:rsidR="00AE43B3" w:rsidRPr="00D63F3D" w:rsidRDefault="00AE43B3" w:rsidP="004202BB">
      <w:pPr>
        <w:widowControl w:val="0"/>
        <w:tabs>
          <w:tab w:val="num" w:pos="680"/>
        </w:tabs>
        <w:overflowPunct w:val="0"/>
        <w:autoSpaceDE w:val="0"/>
        <w:autoSpaceDN w:val="0"/>
        <w:adjustRightInd w:val="0"/>
        <w:spacing w:after="0" w:line="240" w:lineRule="auto"/>
        <w:rPr>
          <w:rFonts w:ascii="Times" w:hAnsi="Times" w:cs="Times"/>
          <w:b/>
          <w:bCs/>
          <w:color w:val="000000"/>
          <w:sz w:val="19"/>
          <w:szCs w:val="19"/>
        </w:rPr>
      </w:pPr>
      <w:r>
        <w:rPr>
          <w:rFonts w:ascii="Times New Roman" w:hAnsi="Times New Roman" w:cs="Times New Roman"/>
          <w:b/>
          <w:color w:val="000000"/>
          <w:sz w:val="20"/>
          <w:szCs w:val="20"/>
        </w:rPr>
        <w:t>2.2.3</w:t>
      </w:r>
      <w:r w:rsidR="00D51D9D">
        <w:rPr>
          <w:rFonts w:ascii="Times New Roman" w:hAnsi="Times New Roman" w:cs="Times New Roman"/>
          <w:b/>
          <w:color w:val="000000"/>
          <w:sz w:val="20"/>
          <w:szCs w:val="20"/>
        </w:rPr>
        <w:t>.</w:t>
      </w:r>
      <w:r w:rsidRPr="00D63F3D">
        <w:rPr>
          <w:rFonts w:ascii="Times" w:hAnsi="Times" w:cs="Times"/>
          <w:b/>
          <w:color w:val="000000"/>
          <w:sz w:val="19"/>
          <w:szCs w:val="19"/>
        </w:rPr>
        <w:t xml:space="preserve">Słupy </w:t>
      </w:r>
    </w:p>
    <w:p w:rsidR="00AE43B3" w:rsidRDefault="00AE43B3" w:rsidP="004202BB">
      <w:pPr>
        <w:widowControl w:val="0"/>
        <w:autoSpaceDE w:val="0"/>
        <w:autoSpaceDN w:val="0"/>
        <w:adjustRightInd w:val="0"/>
        <w:spacing w:after="0" w:line="113" w:lineRule="exact"/>
        <w:rPr>
          <w:rFonts w:ascii="Times New Roman" w:hAnsi="Times New Roman" w:cs="Times New Roman"/>
          <w:sz w:val="24"/>
          <w:szCs w:val="24"/>
        </w:rPr>
      </w:pPr>
    </w:p>
    <w:p w:rsidR="00AE43B3" w:rsidRDefault="00D51D9D" w:rsidP="004202B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Słupy oś</w:t>
      </w:r>
      <w:r w:rsidR="00AE43B3">
        <w:rPr>
          <w:rFonts w:ascii="Times" w:hAnsi="Times" w:cs="Times"/>
          <w:color w:val="000000"/>
          <w:sz w:val="19"/>
          <w:szCs w:val="19"/>
        </w:rPr>
        <w:t>wietleniowe powinny by wykonane zgodnie z dokumentacj</w:t>
      </w:r>
      <w:r>
        <w:rPr>
          <w:rFonts w:ascii="Times" w:hAnsi="Times" w:cs="Times"/>
          <w:color w:val="000000"/>
          <w:sz w:val="19"/>
          <w:szCs w:val="19"/>
        </w:rPr>
        <w:t>ą</w:t>
      </w:r>
      <w:r w:rsidR="00AE43B3">
        <w:rPr>
          <w:rFonts w:ascii="Times" w:hAnsi="Times" w:cs="Times"/>
          <w:color w:val="000000"/>
          <w:sz w:val="19"/>
          <w:szCs w:val="19"/>
        </w:rPr>
        <w:t xml:space="preserve"> projektow</w:t>
      </w:r>
      <w:r>
        <w:rPr>
          <w:rFonts w:ascii="Times" w:hAnsi="Times" w:cs="Times"/>
          <w:color w:val="000000"/>
          <w:sz w:val="19"/>
          <w:szCs w:val="19"/>
        </w:rPr>
        <w:t>ą</w:t>
      </w:r>
      <w:r w:rsidR="00AE43B3">
        <w:rPr>
          <w:rFonts w:ascii="Times" w:hAnsi="Times" w:cs="Times"/>
          <w:color w:val="000000"/>
          <w:sz w:val="19"/>
          <w:szCs w:val="19"/>
        </w:rPr>
        <w:t xml:space="preserve"> dla konkretnego obiektu.</w:t>
      </w:r>
    </w:p>
    <w:p w:rsidR="00AE43B3" w:rsidRDefault="00AE43B3" w:rsidP="004202BB">
      <w:pPr>
        <w:widowControl w:val="0"/>
        <w:autoSpaceDE w:val="0"/>
        <w:autoSpaceDN w:val="0"/>
        <w:adjustRightInd w:val="0"/>
        <w:spacing w:after="0" w:line="2" w:lineRule="exact"/>
        <w:rPr>
          <w:rFonts w:ascii="Times New Roman" w:hAnsi="Times New Roman" w:cs="Times New Roman"/>
          <w:sz w:val="24"/>
          <w:szCs w:val="24"/>
        </w:rPr>
      </w:pPr>
    </w:p>
    <w:p w:rsidR="00D51D9D" w:rsidRDefault="00AE43B3" w:rsidP="004202BB">
      <w:pPr>
        <w:widowControl w:val="0"/>
        <w:overflowPunct w:val="0"/>
        <w:autoSpaceDE w:val="0"/>
        <w:autoSpaceDN w:val="0"/>
        <w:adjustRightInd w:val="0"/>
        <w:spacing w:after="0" w:line="238" w:lineRule="auto"/>
        <w:ind w:right="40" w:firstLine="667"/>
        <w:rPr>
          <w:rFonts w:ascii="Times" w:hAnsi="Times" w:cs="Times"/>
          <w:color w:val="000000"/>
          <w:sz w:val="19"/>
          <w:szCs w:val="19"/>
        </w:rPr>
      </w:pPr>
      <w:r>
        <w:rPr>
          <w:rFonts w:ascii="Times" w:hAnsi="Times" w:cs="Times"/>
          <w:color w:val="000000"/>
          <w:sz w:val="19"/>
          <w:szCs w:val="19"/>
        </w:rPr>
        <w:t xml:space="preserve">Dla oświetlenia dróg, poza szczególnymi przypadkami, należy stosowa typowe słupy oświetleniowe </w:t>
      </w:r>
      <w:r w:rsidR="00D51D9D">
        <w:rPr>
          <w:rFonts w:ascii="Times" w:hAnsi="Times" w:cs="Times"/>
          <w:color w:val="000000"/>
          <w:sz w:val="19"/>
          <w:szCs w:val="19"/>
        </w:rPr>
        <w:t>ż</w:t>
      </w:r>
      <w:r>
        <w:rPr>
          <w:rFonts w:ascii="Times" w:hAnsi="Times" w:cs="Times"/>
          <w:color w:val="000000"/>
          <w:sz w:val="19"/>
          <w:szCs w:val="19"/>
        </w:rPr>
        <w:t xml:space="preserve">elbetowe </w:t>
      </w:r>
      <w:r w:rsidR="00D51D9D">
        <w:rPr>
          <w:rFonts w:ascii="Times" w:hAnsi="Times" w:cs="Times"/>
          <w:color w:val="000000"/>
          <w:sz w:val="19"/>
          <w:szCs w:val="19"/>
        </w:rPr>
        <w:t xml:space="preserve">i stalowe </w:t>
      </w:r>
      <w:r>
        <w:rPr>
          <w:rFonts w:ascii="Times" w:hAnsi="Times" w:cs="Times"/>
          <w:color w:val="000000"/>
          <w:sz w:val="19"/>
          <w:szCs w:val="19"/>
        </w:rPr>
        <w:t>z mo</w:t>
      </w:r>
      <w:r w:rsidR="00D51D9D">
        <w:rPr>
          <w:rFonts w:ascii="Times" w:hAnsi="Times" w:cs="Times"/>
          <w:color w:val="000000"/>
          <w:sz w:val="19"/>
          <w:szCs w:val="19"/>
        </w:rPr>
        <w:t xml:space="preserve">żliwością opraw </w:t>
      </w:r>
      <w:r>
        <w:rPr>
          <w:rFonts w:ascii="Times" w:hAnsi="Times" w:cs="Times"/>
          <w:color w:val="000000"/>
          <w:sz w:val="19"/>
          <w:szCs w:val="19"/>
        </w:rPr>
        <w:t xml:space="preserve"> zawieszenie opraw</w:t>
      </w:r>
    </w:p>
    <w:p w:rsidR="00AE43B3" w:rsidRDefault="00AE43B3" w:rsidP="004202BB">
      <w:pPr>
        <w:widowControl w:val="0"/>
        <w:overflowPunct w:val="0"/>
        <w:autoSpaceDE w:val="0"/>
        <w:autoSpaceDN w:val="0"/>
        <w:adjustRightInd w:val="0"/>
        <w:spacing w:after="0" w:line="238" w:lineRule="auto"/>
        <w:ind w:right="40" w:firstLine="667"/>
        <w:rPr>
          <w:rFonts w:ascii="Times New Roman" w:hAnsi="Times New Roman" w:cs="Times New Roman"/>
          <w:sz w:val="24"/>
          <w:szCs w:val="24"/>
        </w:rPr>
      </w:pPr>
      <w:r>
        <w:rPr>
          <w:rFonts w:ascii="Times" w:hAnsi="Times" w:cs="Times"/>
          <w:color w:val="000000"/>
          <w:sz w:val="19"/>
          <w:szCs w:val="19"/>
        </w:rPr>
        <w:t xml:space="preserve"> na wysoko</w:t>
      </w:r>
      <w:r w:rsidR="00D51D9D">
        <w:rPr>
          <w:rFonts w:ascii="Times" w:hAnsi="Times" w:cs="Times"/>
          <w:color w:val="000000"/>
          <w:sz w:val="19"/>
          <w:szCs w:val="19"/>
        </w:rPr>
        <w:t>ś</w:t>
      </w:r>
      <w:r>
        <w:rPr>
          <w:rFonts w:ascii="Times" w:hAnsi="Times" w:cs="Times"/>
          <w:color w:val="000000"/>
          <w:sz w:val="19"/>
          <w:szCs w:val="19"/>
        </w:rPr>
        <w:t>ci 10</w:t>
      </w:r>
      <w:r w:rsidR="00D51D9D">
        <w:rPr>
          <w:rFonts w:ascii="Times" w:hAnsi="Times" w:cs="Times"/>
          <w:color w:val="000000"/>
          <w:sz w:val="19"/>
          <w:szCs w:val="19"/>
        </w:rPr>
        <w:t xml:space="preserve"> m</w:t>
      </w:r>
      <w:r>
        <w:rPr>
          <w:rFonts w:ascii="Times" w:hAnsi="Times" w:cs="Times"/>
          <w:color w:val="000000"/>
          <w:sz w:val="19"/>
          <w:szCs w:val="19"/>
        </w:rPr>
        <w:t xml:space="preserve"> .</w:t>
      </w:r>
    </w:p>
    <w:p w:rsidR="00AE43B3" w:rsidRDefault="00AE43B3" w:rsidP="004202BB">
      <w:pPr>
        <w:widowControl w:val="0"/>
        <w:autoSpaceDE w:val="0"/>
        <w:autoSpaceDN w:val="0"/>
        <w:adjustRightInd w:val="0"/>
        <w:spacing w:after="0" w:line="1" w:lineRule="exact"/>
        <w:rPr>
          <w:rFonts w:ascii="Times New Roman" w:hAnsi="Times New Roman" w:cs="Times New Roman"/>
          <w:sz w:val="24"/>
          <w:szCs w:val="24"/>
        </w:rPr>
      </w:pPr>
    </w:p>
    <w:p w:rsidR="00AE43B3" w:rsidRDefault="00AE43B3" w:rsidP="004202BB">
      <w:pPr>
        <w:widowControl w:val="0"/>
        <w:overflowPunct w:val="0"/>
        <w:autoSpaceDE w:val="0"/>
        <w:autoSpaceDN w:val="0"/>
        <w:adjustRightInd w:val="0"/>
        <w:spacing w:after="0" w:line="244" w:lineRule="auto"/>
        <w:ind w:right="40" w:firstLine="667"/>
        <w:rPr>
          <w:rFonts w:ascii="Times" w:hAnsi="Times" w:cs="Times"/>
          <w:color w:val="000000"/>
          <w:sz w:val="19"/>
          <w:szCs w:val="19"/>
        </w:rPr>
      </w:pPr>
      <w:r>
        <w:rPr>
          <w:rFonts w:ascii="Times" w:hAnsi="Times" w:cs="Times"/>
          <w:color w:val="000000"/>
          <w:sz w:val="19"/>
          <w:szCs w:val="19"/>
        </w:rPr>
        <w:t>Słupy powinny przenie</w:t>
      </w:r>
      <w:r w:rsidR="00D51D9D">
        <w:rPr>
          <w:rFonts w:ascii="Times" w:hAnsi="Times" w:cs="Times"/>
          <w:color w:val="000000"/>
          <w:sz w:val="19"/>
          <w:szCs w:val="19"/>
        </w:rPr>
        <w:t>ść</w:t>
      </w:r>
      <w:r>
        <w:rPr>
          <w:rFonts w:ascii="Times" w:hAnsi="Times" w:cs="Times"/>
          <w:color w:val="000000"/>
          <w:sz w:val="19"/>
          <w:szCs w:val="19"/>
        </w:rPr>
        <w:t xml:space="preserve"> obci</w:t>
      </w:r>
      <w:r w:rsidR="00D51D9D">
        <w:rPr>
          <w:rFonts w:ascii="Times" w:hAnsi="Times" w:cs="Times"/>
          <w:color w:val="000000"/>
          <w:sz w:val="19"/>
          <w:szCs w:val="19"/>
        </w:rPr>
        <w:t>ąż</w:t>
      </w:r>
      <w:r>
        <w:rPr>
          <w:rFonts w:ascii="Times" w:hAnsi="Times" w:cs="Times"/>
          <w:color w:val="000000"/>
          <w:sz w:val="19"/>
          <w:szCs w:val="19"/>
        </w:rPr>
        <w:t>enia wynikaj</w:t>
      </w:r>
      <w:r w:rsidR="00D51D9D">
        <w:rPr>
          <w:rFonts w:ascii="Times" w:hAnsi="Times" w:cs="Times"/>
          <w:color w:val="000000"/>
          <w:sz w:val="19"/>
          <w:szCs w:val="19"/>
        </w:rPr>
        <w:t>ą</w:t>
      </w:r>
      <w:r>
        <w:rPr>
          <w:rFonts w:ascii="Times" w:hAnsi="Times" w:cs="Times"/>
          <w:color w:val="000000"/>
          <w:sz w:val="19"/>
          <w:szCs w:val="19"/>
        </w:rPr>
        <w:t>ce z zawieszenia opraw i wysięgników oraz parcia wiatru dla II i III strefy wiatrowej, zgodnie z PN-75/E-05100 [12].</w:t>
      </w:r>
    </w:p>
    <w:p w:rsidR="008D2399" w:rsidRDefault="008D2399" w:rsidP="008D2399">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sidRPr="00185690">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w:hAnsi="Times" w:cs="Times"/>
          <w:i/>
          <w:iCs/>
          <w:color w:val="000000"/>
          <w:sz w:val="19"/>
          <w:szCs w:val="19"/>
        </w:rPr>
        <w:t xml:space="preserve">Oświetlenie drogi </w:t>
      </w:r>
      <w:proofErr w:type="spellStart"/>
      <w:r>
        <w:rPr>
          <w:rFonts w:ascii="Times" w:hAnsi="Times" w:cs="Times"/>
          <w:i/>
          <w:iCs/>
          <w:color w:val="000000"/>
          <w:sz w:val="19"/>
          <w:szCs w:val="19"/>
        </w:rPr>
        <w:t>pow</w:t>
      </w:r>
      <w:proofErr w:type="spellEnd"/>
      <w:r>
        <w:rPr>
          <w:rFonts w:ascii="Times" w:hAnsi="Times" w:cs="Times"/>
          <w:i/>
          <w:iCs/>
          <w:color w:val="000000"/>
          <w:sz w:val="19"/>
          <w:szCs w:val="19"/>
        </w:rPr>
        <w:t xml:space="preserve"> .–Jasionka –dz.3311/3 ;3310  gmina Trzebownisko  5</w:t>
      </w:r>
    </w:p>
    <w:p w:rsidR="00921B6B" w:rsidRPr="00921B6B" w:rsidRDefault="00921B6B" w:rsidP="00921B6B">
      <w:pPr>
        <w:widowControl w:val="0"/>
        <w:autoSpaceDE w:val="0"/>
        <w:autoSpaceDN w:val="0"/>
        <w:adjustRightInd w:val="0"/>
        <w:spacing w:after="0" w:line="200" w:lineRule="exact"/>
        <w:rPr>
          <w:rFonts w:ascii="Times New Roman" w:hAnsi="Times New Roman" w:cs="Times New Roman"/>
          <w:i/>
          <w:sz w:val="20"/>
          <w:szCs w:val="20"/>
        </w:rPr>
      </w:pPr>
      <w:r>
        <w:rPr>
          <w:rFonts w:ascii="Times" w:hAnsi="Times" w:cs="Times"/>
          <w:color w:val="000000"/>
          <w:sz w:val="19"/>
          <w:szCs w:val="19"/>
        </w:rPr>
        <w:t xml:space="preserve">                      </w:t>
      </w:r>
      <w:r>
        <w:rPr>
          <w:rFonts w:ascii="Times New Roman" w:hAnsi="Times New Roman" w:cs="Times New Roman"/>
          <w:i/>
          <w:sz w:val="20"/>
          <w:szCs w:val="20"/>
        </w:rPr>
        <w:t>oraz Wólka Podleśna – dz. 1540</w:t>
      </w:r>
    </w:p>
    <w:p w:rsidR="008D2399" w:rsidRDefault="008D2399" w:rsidP="004202BB">
      <w:pPr>
        <w:widowControl w:val="0"/>
        <w:overflowPunct w:val="0"/>
        <w:autoSpaceDE w:val="0"/>
        <w:autoSpaceDN w:val="0"/>
        <w:adjustRightInd w:val="0"/>
        <w:spacing w:after="0" w:line="244" w:lineRule="auto"/>
        <w:ind w:right="40"/>
        <w:rPr>
          <w:rFonts w:ascii="Times" w:hAnsi="Times" w:cs="Times"/>
          <w:color w:val="000000"/>
          <w:sz w:val="19"/>
          <w:szCs w:val="19"/>
        </w:rPr>
      </w:pPr>
    </w:p>
    <w:p w:rsidR="00AE43B3" w:rsidRDefault="00AE43B3" w:rsidP="004202BB">
      <w:pPr>
        <w:widowControl w:val="0"/>
        <w:overflowPunct w:val="0"/>
        <w:autoSpaceDE w:val="0"/>
        <w:autoSpaceDN w:val="0"/>
        <w:adjustRightInd w:val="0"/>
        <w:spacing w:after="0" w:line="244" w:lineRule="auto"/>
        <w:ind w:right="40"/>
        <w:rPr>
          <w:rFonts w:ascii="Times New Roman" w:hAnsi="Times New Roman" w:cs="Times New Roman"/>
          <w:sz w:val="24"/>
          <w:szCs w:val="24"/>
        </w:rPr>
      </w:pPr>
      <w:r>
        <w:rPr>
          <w:rFonts w:ascii="Times" w:hAnsi="Times" w:cs="Times"/>
          <w:color w:val="000000"/>
          <w:sz w:val="19"/>
          <w:szCs w:val="19"/>
        </w:rPr>
        <w:t>Składowanie słupów na placu budowy, powinno by na wyrównanym podło</w:t>
      </w:r>
      <w:r w:rsidR="00D51D9D">
        <w:rPr>
          <w:rFonts w:ascii="Times" w:hAnsi="Times" w:cs="Times"/>
          <w:color w:val="000000"/>
          <w:sz w:val="19"/>
          <w:szCs w:val="19"/>
        </w:rPr>
        <w:t>ż</w:t>
      </w:r>
      <w:r>
        <w:rPr>
          <w:rFonts w:ascii="Times" w:hAnsi="Times" w:cs="Times"/>
          <w:color w:val="000000"/>
          <w:sz w:val="19"/>
          <w:szCs w:val="19"/>
        </w:rPr>
        <w:t>u w pozycji poziomej, z zasto</w:t>
      </w:r>
      <w:r w:rsidR="00D51D9D">
        <w:rPr>
          <w:rFonts w:ascii="Times" w:hAnsi="Times" w:cs="Times"/>
          <w:color w:val="000000"/>
          <w:sz w:val="19"/>
          <w:szCs w:val="19"/>
        </w:rPr>
        <w:t>sowaniem przekładek z drewna mię</w:t>
      </w:r>
      <w:r>
        <w:rPr>
          <w:rFonts w:ascii="Times" w:hAnsi="Times" w:cs="Times"/>
          <w:color w:val="000000"/>
          <w:sz w:val="19"/>
          <w:szCs w:val="19"/>
        </w:rPr>
        <w:t>kkiego.</w:t>
      </w:r>
    </w:p>
    <w:p w:rsidR="00CA4E44" w:rsidRDefault="00CA4E44" w:rsidP="004202BB">
      <w:pPr>
        <w:widowControl w:val="0"/>
        <w:autoSpaceDE w:val="0"/>
        <w:autoSpaceDN w:val="0"/>
        <w:adjustRightInd w:val="0"/>
        <w:spacing w:after="0" w:line="101" w:lineRule="exact"/>
        <w:rPr>
          <w:rFonts w:ascii="Times New Roman" w:hAnsi="Times New Roman" w:cs="Times New Roman"/>
          <w:sz w:val="24"/>
          <w:szCs w:val="24"/>
        </w:rPr>
      </w:pPr>
    </w:p>
    <w:p w:rsidR="00CA4E44" w:rsidRPr="00D63F3D" w:rsidRDefault="00CA4E44" w:rsidP="004202BB">
      <w:pPr>
        <w:pStyle w:val="Akapitzlist"/>
        <w:widowControl w:val="0"/>
        <w:numPr>
          <w:ilvl w:val="2"/>
          <w:numId w:val="20"/>
        </w:numPr>
        <w:overflowPunct w:val="0"/>
        <w:autoSpaceDE w:val="0"/>
        <w:autoSpaceDN w:val="0"/>
        <w:adjustRightInd w:val="0"/>
        <w:spacing w:after="0" w:line="240" w:lineRule="auto"/>
        <w:rPr>
          <w:rFonts w:ascii="Times" w:hAnsi="Times" w:cs="Times"/>
          <w:b/>
          <w:bCs/>
          <w:color w:val="000000"/>
          <w:sz w:val="19"/>
          <w:szCs w:val="19"/>
        </w:rPr>
      </w:pPr>
      <w:r w:rsidRPr="00D63F3D">
        <w:rPr>
          <w:rFonts w:ascii="Times" w:hAnsi="Times" w:cs="Times"/>
          <w:b/>
          <w:color w:val="000000"/>
          <w:sz w:val="19"/>
          <w:szCs w:val="19"/>
        </w:rPr>
        <w:t xml:space="preserve">Wysięgniki </w:t>
      </w:r>
    </w:p>
    <w:p w:rsidR="00CA4E44" w:rsidRDefault="00CA4E44" w:rsidP="004202BB">
      <w:pPr>
        <w:widowControl w:val="0"/>
        <w:autoSpaceDE w:val="0"/>
        <w:autoSpaceDN w:val="0"/>
        <w:adjustRightInd w:val="0"/>
        <w:spacing w:after="0" w:line="110" w:lineRule="exact"/>
        <w:rPr>
          <w:rFonts w:ascii="Times New Roman" w:hAnsi="Times New Roman" w:cs="Times New Roman"/>
          <w:sz w:val="24"/>
          <w:szCs w:val="24"/>
        </w:rPr>
      </w:pPr>
    </w:p>
    <w:p w:rsidR="00CA4E44" w:rsidRDefault="00CA4E44" w:rsidP="004202B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 xml:space="preserve">Wysięgniki powinny by wykonane zgodnie z dokumentacją projektową lub SST. </w:t>
      </w:r>
    </w:p>
    <w:p w:rsidR="00CA4E44" w:rsidRDefault="00CA4E44" w:rsidP="004202BB">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Jeżeli dokumentacja projektowa nie przewiduje inaczej, to należy wysięgniki wykonywać</w:t>
      </w:r>
    </w:p>
    <w:p w:rsidR="00CA4E44" w:rsidRDefault="00CA4E44" w:rsidP="004202BB">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 xml:space="preserve">z rur stalowych bez szwu o znaku R 35 i średnicy zewnętrznej od 60,3 do 76,1 </w:t>
      </w:r>
      <w:proofErr w:type="spellStart"/>
      <w:r>
        <w:rPr>
          <w:rFonts w:ascii="Times" w:hAnsi="Times" w:cs="Times"/>
          <w:color w:val="000000"/>
          <w:sz w:val="19"/>
          <w:szCs w:val="19"/>
        </w:rPr>
        <w:t>mm</w:t>
      </w:r>
      <w:proofErr w:type="spellEnd"/>
      <w:r>
        <w:rPr>
          <w:rFonts w:ascii="Times" w:hAnsi="Times" w:cs="Times"/>
          <w:color w:val="000000"/>
          <w:sz w:val="19"/>
          <w:szCs w:val="19"/>
        </w:rPr>
        <w:t xml:space="preserve">. </w:t>
      </w:r>
    </w:p>
    <w:p w:rsidR="00CA4E44" w:rsidRDefault="00CA4E44" w:rsidP="004202B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Grubość  ścianki rury nie powinna przekracza 8 </w:t>
      </w:r>
      <w:proofErr w:type="spellStart"/>
      <w:r>
        <w:rPr>
          <w:rFonts w:ascii="Times" w:hAnsi="Times" w:cs="Times"/>
          <w:color w:val="000000"/>
          <w:sz w:val="19"/>
          <w:szCs w:val="19"/>
        </w:rPr>
        <w:t>mm</w:t>
      </w:r>
      <w:proofErr w:type="spellEnd"/>
      <w:r>
        <w:rPr>
          <w:rFonts w:ascii="Times" w:hAnsi="Times" w:cs="Times"/>
          <w:color w:val="000000"/>
          <w:sz w:val="19"/>
          <w:szCs w:val="19"/>
        </w:rPr>
        <w:t>.</w:t>
      </w:r>
    </w:p>
    <w:p w:rsidR="00CA4E44" w:rsidRDefault="00CA4E44" w:rsidP="004202BB">
      <w:pPr>
        <w:widowControl w:val="0"/>
        <w:autoSpaceDE w:val="0"/>
        <w:autoSpaceDN w:val="0"/>
        <w:adjustRightInd w:val="0"/>
        <w:spacing w:after="0" w:line="1" w:lineRule="exact"/>
        <w:rPr>
          <w:rFonts w:ascii="Times New Roman" w:hAnsi="Times New Roman" w:cs="Times New Roman"/>
          <w:sz w:val="24"/>
          <w:szCs w:val="24"/>
        </w:rPr>
      </w:pPr>
    </w:p>
    <w:p w:rsidR="00CA4E44" w:rsidRDefault="00CA4E44" w:rsidP="004202BB">
      <w:pPr>
        <w:widowControl w:val="0"/>
        <w:overflowPunct w:val="0"/>
        <w:autoSpaceDE w:val="0"/>
        <w:autoSpaceDN w:val="0"/>
        <w:adjustRightInd w:val="0"/>
        <w:spacing w:after="0" w:line="238" w:lineRule="auto"/>
        <w:ind w:right="40" w:firstLine="667"/>
        <w:rPr>
          <w:rFonts w:ascii="Times New Roman" w:hAnsi="Times New Roman" w:cs="Times New Roman"/>
          <w:sz w:val="24"/>
          <w:szCs w:val="24"/>
        </w:rPr>
      </w:pPr>
      <w:r>
        <w:rPr>
          <w:rFonts w:ascii="Times" w:hAnsi="Times" w:cs="Times"/>
          <w:color w:val="000000"/>
          <w:sz w:val="19"/>
          <w:szCs w:val="19"/>
        </w:rPr>
        <w:t>Ramiona lub ramię wysięgnika powinno by nachylone pod kątem 5 stopni od poziomu, a ich wysięg powinien by zawarty od 1,0 m do 4,0 m. Wysięgniki powinny być dostosowane do opraw i słupów oświetleniowych używanych do oświetlenia dróg.</w:t>
      </w:r>
    </w:p>
    <w:p w:rsidR="00CA4E44" w:rsidRDefault="00CA4E44" w:rsidP="004202BB">
      <w:pPr>
        <w:widowControl w:val="0"/>
        <w:overflowPunct w:val="0"/>
        <w:autoSpaceDE w:val="0"/>
        <w:autoSpaceDN w:val="0"/>
        <w:adjustRightInd w:val="0"/>
        <w:spacing w:after="0" w:line="244" w:lineRule="auto"/>
        <w:ind w:right="40"/>
        <w:rPr>
          <w:rFonts w:ascii="Times" w:hAnsi="Times" w:cs="Times"/>
          <w:color w:val="000000"/>
          <w:sz w:val="19"/>
          <w:szCs w:val="19"/>
        </w:rPr>
      </w:pPr>
      <w:r>
        <w:rPr>
          <w:rFonts w:ascii="Times" w:hAnsi="Times" w:cs="Times"/>
          <w:color w:val="000000"/>
          <w:sz w:val="19"/>
          <w:szCs w:val="19"/>
        </w:rPr>
        <w:t xml:space="preserve">Składowanie wysięgników na placu budowy powinno by w miejscu suchym </w:t>
      </w:r>
    </w:p>
    <w:p w:rsidR="00CA4E44" w:rsidRDefault="00CA4E44" w:rsidP="004202BB">
      <w:pPr>
        <w:widowControl w:val="0"/>
        <w:overflowPunct w:val="0"/>
        <w:autoSpaceDE w:val="0"/>
        <w:autoSpaceDN w:val="0"/>
        <w:adjustRightInd w:val="0"/>
        <w:spacing w:after="0" w:line="244" w:lineRule="auto"/>
        <w:ind w:right="40"/>
        <w:rPr>
          <w:rFonts w:ascii="Times New Roman" w:hAnsi="Times New Roman" w:cs="Times New Roman"/>
          <w:sz w:val="24"/>
          <w:szCs w:val="24"/>
        </w:rPr>
      </w:pPr>
      <w:r>
        <w:rPr>
          <w:rFonts w:ascii="Times" w:hAnsi="Times" w:cs="Times"/>
          <w:color w:val="000000"/>
          <w:sz w:val="19"/>
          <w:szCs w:val="19"/>
        </w:rPr>
        <w:t>i zabezpieczonym przed ich uszkodzeniem.</w:t>
      </w:r>
    </w:p>
    <w:p w:rsidR="00407EB2" w:rsidRDefault="00407EB2" w:rsidP="004202BB">
      <w:pPr>
        <w:widowControl w:val="0"/>
        <w:autoSpaceDE w:val="0"/>
        <w:autoSpaceDN w:val="0"/>
        <w:adjustRightInd w:val="0"/>
        <w:spacing w:after="0" w:line="104" w:lineRule="exact"/>
        <w:rPr>
          <w:rFonts w:ascii="Times New Roman" w:hAnsi="Times New Roman" w:cs="Times New Roman"/>
          <w:sz w:val="24"/>
          <w:szCs w:val="24"/>
        </w:rPr>
      </w:pPr>
      <w:bookmarkStart w:id="2" w:name="page4"/>
      <w:bookmarkEnd w:id="2"/>
    </w:p>
    <w:p w:rsidR="00BC0383" w:rsidRDefault="00BC0383" w:rsidP="004202B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sidRPr="00164D27">
        <w:rPr>
          <w:rFonts w:ascii="Times New Roman" w:hAnsi="Times New Roman" w:cs="Times New Roman"/>
          <w:b/>
          <w:sz w:val="20"/>
          <w:szCs w:val="20"/>
        </w:rPr>
        <w:t>2.2.5.</w:t>
      </w:r>
      <w:r>
        <w:rPr>
          <w:rFonts w:ascii="Times New Roman" w:hAnsi="Times New Roman" w:cs="Times New Roman"/>
          <w:b/>
          <w:sz w:val="20"/>
          <w:szCs w:val="20"/>
        </w:rPr>
        <w:t xml:space="preserve"> Kapturek osłonowy</w:t>
      </w:r>
    </w:p>
    <w:p w:rsidR="00BC0383" w:rsidRDefault="00BC0383"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BC0383" w:rsidRDefault="00BC0383"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Kapturek osłonowy  należy wykonać  zgodnie  z dokumentacją projektową </w:t>
      </w:r>
    </w:p>
    <w:p w:rsidR="00A42CA6" w:rsidRDefault="00BC0383"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dla konkretnego wysięgnika i słupa oświetleniowego .</w:t>
      </w:r>
    </w:p>
    <w:p w:rsidR="00CF3A2A" w:rsidRDefault="00CF3A2A"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A42CA6" w:rsidRDefault="00A42CA6" w:rsidP="004202B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2.2.6.  Tabliczka  bezpiecznikowo- zaciskowa </w:t>
      </w:r>
    </w:p>
    <w:p w:rsidR="00A42CA6" w:rsidRDefault="00A42CA6"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Tabliczkę</w:t>
      </w:r>
      <w:r w:rsidRPr="00A42CA6">
        <w:rPr>
          <w:rFonts w:ascii="Times New Roman" w:hAnsi="Times New Roman" w:cs="Times New Roman"/>
          <w:sz w:val="24"/>
          <w:szCs w:val="24"/>
        </w:rPr>
        <w:t xml:space="preserve"> </w:t>
      </w:r>
      <w:r>
        <w:rPr>
          <w:rFonts w:ascii="Times New Roman" w:hAnsi="Times New Roman" w:cs="Times New Roman"/>
          <w:sz w:val="20"/>
          <w:szCs w:val="20"/>
        </w:rPr>
        <w:t>bezpiecznikowo- zaciskową należy wykonać zgodnie z dokumentacją projektową  lub SST.</w:t>
      </w:r>
      <w:r w:rsidRPr="00A42CA6">
        <w:rPr>
          <w:rFonts w:ascii="Times New Roman" w:hAnsi="Times New Roman" w:cs="Times New Roman"/>
          <w:sz w:val="20"/>
          <w:szCs w:val="20"/>
        </w:rPr>
        <w:t xml:space="preserve"> </w:t>
      </w:r>
      <w:r>
        <w:rPr>
          <w:rFonts w:ascii="Times New Roman" w:hAnsi="Times New Roman" w:cs="Times New Roman"/>
          <w:sz w:val="20"/>
          <w:szCs w:val="20"/>
        </w:rPr>
        <w:t xml:space="preserve">Tabliczka  powinna posiadać odpowiednią  ilość  podstaw bezpiecznikowych  25 A oraz cztery lub pięć  zacisków  przystosowanych </w:t>
      </w:r>
    </w:p>
    <w:p w:rsidR="00A42CA6" w:rsidRDefault="00A42CA6"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do podłączenia  dwóch żył  kabla  o przekroju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 </w:t>
      </w:r>
    </w:p>
    <w:p w:rsidR="00A42CA6" w:rsidRDefault="00A42CA6"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A42CA6" w:rsidRDefault="00A42CA6" w:rsidP="004202B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2.2.7 Szafa  oświetleniowa </w:t>
      </w:r>
    </w:p>
    <w:p w:rsidR="00EF2B19" w:rsidRDefault="00EF2B19"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Szafa oświetleniowa  powinna być zgodna z dokumentacją  projektową i odpowiadać  wymaganiom  PN-91 / E-05160 / 01 [ 14 ] , jako konstrukcja  wolnostojąca na fundamencie  betonowym prefabrykowanym  o stopniu  ochrony  IP 33 . </w:t>
      </w:r>
    </w:p>
    <w:p w:rsidR="00EF2B19" w:rsidRDefault="00EF2B19"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powinna być   przystosowana  do sieci  kablowej tak  od strony zasilania  jak</w:t>
      </w:r>
    </w:p>
    <w:p w:rsidR="003B72D5" w:rsidRDefault="00EF2B19"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i odbioru i wykonana na  napięcie znamionowe  400/ 230 V ,  50 HZ .</w:t>
      </w:r>
    </w:p>
    <w:p w:rsidR="00E747CC" w:rsidRDefault="00EF2B19"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oświetleniowa  powinna  składać  się z członów  :</w:t>
      </w:r>
    </w:p>
    <w:p w:rsidR="001352B0" w:rsidRDefault="000F1C1F"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w:t>
      </w:r>
      <w:r w:rsidR="004202BB">
        <w:rPr>
          <w:rFonts w:ascii="Times New Roman" w:hAnsi="Times New Roman" w:cs="Times New Roman"/>
          <w:sz w:val="20"/>
          <w:szCs w:val="20"/>
        </w:rPr>
        <w:t>z</w:t>
      </w:r>
      <w:r w:rsidR="00EF2B19">
        <w:rPr>
          <w:rFonts w:ascii="Times New Roman" w:hAnsi="Times New Roman" w:cs="Times New Roman"/>
          <w:sz w:val="20"/>
          <w:szCs w:val="20"/>
        </w:rPr>
        <w:t>asilającego  dostosowanego  do podłącze</w:t>
      </w:r>
      <w:r w:rsidR="007462D8">
        <w:rPr>
          <w:rFonts w:ascii="Times New Roman" w:hAnsi="Times New Roman" w:cs="Times New Roman"/>
          <w:sz w:val="20"/>
          <w:szCs w:val="20"/>
        </w:rPr>
        <w:t>nia  kabla o przekroju żył do 5</w:t>
      </w:r>
      <w:r w:rsidR="00EF2B19">
        <w:rPr>
          <w:rFonts w:ascii="Times New Roman" w:hAnsi="Times New Roman" w:cs="Times New Roman"/>
          <w:sz w:val="20"/>
          <w:szCs w:val="20"/>
        </w:rPr>
        <w:t>0 mm</w:t>
      </w:r>
      <w:r w:rsidR="00EF2B19">
        <w:rPr>
          <w:rFonts w:ascii="Times New Roman" w:hAnsi="Times New Roman" w:cs="Times New Roman"/>
          <w:sz w:val="20"/>
          <w:szCs w:val="20"/>
          <w:vertAlign w:val="superscript"/>
        </w:rPr>
        <w:t>2</w:t>
      </w:r>
      <w:r w:rsidR="00EF2B19">
        <w:rPr>
          <w:rFonts w:ascii="Times New Roman" w:hAnsi="Times New Roman" w:cs="Times New Roman"/>
          <w:sz w:val="20"/>
          <w:szCs w:val="20"/>
        </w:rPr>
        <w:t xml:space="preserve">, </w:t>
      </w:r>
      <w:r>
        <w:rPr>
          <w:rFonts w:ascii="Times New Roman" w:hAnsi="Times New Roman" w:cs="Times New Roman"/>
          <w:sz w:val="20"/>
          <w:szCs w:val="20"/>
        </w:rPr>
        <w:t xml:space="preserve">  </w:t>
      </w:r>
      <w:r w:rsidR="00EF2B19">
        <w:rPr>
          <w:rFonts w:ascii="Times New Roman" w:hAnsi="Times New Roman" w:cs="Times New Roman"/>
          <w:sz w:val="20"/>
          <w:szCs w:val="20"/>
        </w:rPr>
        <w:t>składającego się z podstaw bezpiecz</w:t>
      </w:r>
      <w:r w:rsidR="00955F3B">
        <w:rPr>
          <w:rFonts w:ascii="Times New Roman" w:hAnsi="Times New Roman" w:cs="Times New Roman"/>
          <w:sz w:val="20"/>
          <w:szCs w:val="20"/>
        </w:rPr>
        <w:t xml:space="preserve">nikowych  160 </w:t>
      </w:r>
      <w:r>
        <w:rPr>
          <w:rFonts w:ascii="Times New Roman" w:hAnsi="Times New Roman" w:cs="Times New Roman"/>
          <w:sz w:val="20"/>
          <w:szCs w:val="20"/>
        </w:rPr>
        <w:t>A  lub  łącznika  rę</w:t>
      </w:r>
      <w:r w:rsidR="00955F3B">
        <w:rPr>
          <w:rFonts w:ascii="Times New Roman" w:hAnsi="Times New Roman" w:cs="Times New Roman"/>
          <w:sz w:val="20"/>
          <w:szCs w:val="20"/>
        </w:rPr>
        <w:t>cznego  160</w:t>
      </w:r>
      <w:r w:rsidR="00EF2B19">
        <w:rPr>
          <w:rFonts w:ascii="Times New Roman" w:hAnsi="Times New Roman" w:cs="Times New Roman"/>
          <w:sz w:val="20"/>
          <w:szCs w:val="20"/>
        </w:rPr>
        <w:t xml:space="preserve">A . </w:t>
      </w:r>
    </w:p>
    <w:p w:rsidR="00E747CC" w:rsidRDefault="00E747CC" w:rsidP="004202B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352B0" w:rsidRDefault="001352B0" w:rsidP="00840F80">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-odbiorczego  składającego się z min . 6 pól  odpływowych  , wyposażonego  gniazda  bezpiecznikowe  </w:t>
      </w:r>
      <w:proofErr w:type="spellStart"/>
      <w:r>
        <w:rPr>
          <w:rFonts w:ascii="Times New Roman" w:hAnsi="Times New Roman" w:cs="Times New Roman"/>
          <w:sz w:val="20"/>
          <w:szCs w:val="20"/>
        </w:rPr>
        <w:t>BiGs</w:t>
      </w:r>
      <w:proofErr w:type="spellEnd"/>
      <w:r w:rsidR="007462D8">
        <w:rPr>
          <w:rFonts w:ascii="Times New Roman" w:hAnsi="Times New Roman" w:cs="Times New Roman"/>
          <w:sz w:val="20"/>
          <w:szCs w:val="20"/>
        </w:rPr>
        <w:t xml:space="preserve"> -25 A  i  styczniki  6</w:t>
      </w:r>
      <w:r>
        <w:rPr>
          <w:rFonts w:ascii="Times New Roman" w:hAnsi="Times New Roman" w:cs="Times New Roman"/>
          <w:sz w:val="20"/>
          <w:szCs w:val="20"/>
        </w:rPr>
        <w:t xml:space="preserve">0A , które załączają i wyłączają  oświetlenie . Do podłączenia  kabli odbiorczych , człon  powinien  posiadać                          uniwersalne </w:t>
      </w:r>
      <w:r w:rsidR="00E747CC">
        <w:rPr>
          <w:rFonts w:ascii="Times New Roman" w:hAnsi="Times New Roman" w:cs="Times New Roman"/>
          <w:sz w:val="20"/>
          <w:szCs w:val="20"/>
        </w:rPr>
        <w:t xml:space="preserve"> zaciski śrubowe  umożliwiające  przykręcenie  żył  o przekroju  do 70 mm</w:t>
      </w:r>
      <w:r w:rsidR="00E747CC">
        <w:rPr>
          <w:rFonts w:ascii="Times New Roman" w:hAnsi="Times New Roman" w:cs="Times New Roman"/>
          <w:sz w:val="20"/>
          <w:szCs w:val="20"/>
          <w:vertAlign w:val="superscript"/>
        </w:rPr>
        <w:t>2</w:t>
      </w:r>
      <w:r w:rsidR="00E747CC">
        <w:rPr>
          <w:rFonts w:ascii="Times New Roman" w:hAnsi="Times New Roman" w:cs="Times New Roman"/>
          <w:sz w:val="20"/>
          <w:szCs w:val="20"/>
        </w:rPr>
        <w:t xml:space="preserve"> bez  używania końcówek kablowych  .</w:t>
      </w:r>
    </w:p>
    <w:p w:rsidR="00E747CC" w:rsidRDefault="00E747CC" w:rsidP="00840F80">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-pomiarowego , służącego do pomiaru energii elektrycznej </w:t>
      </w:r>
    </w:p>
    <w:p w:rsidR="00E747CC" w:rsidRDefault="00E747CC" w:rsidP="00840F80">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-sterowniczego realizującego  lokalne  wymagania  zawarte w dokumentacji projektowej  lub SST  . Ponadto  szafa powinna  umożliwiać wyłączenie  części oświetlenia  oraz pracę  w pierścieniu </w:t>
      </w:r>
      <w:r w:rsidR="003160CF">
        <w:rPr>
          <w:rFonts w:ascii="Times New Roman" w:hAnsi="Times New Roman" w:cs="Times New Roman"/>
          <w:sz w:val="20"/>
          <w:szCs w:val="20"/>
        </w:rPr>
        <w:t xml:space="preserve"> sterowniczym  ze sterowaniem  zdalnym i miejscowym . Składowanie  szafy oświetleniowej powinno odbywać się w  zamkniętym </w:t>
      </w:r>
      <w:r w:rsidR="00F90352">
        <w:rPr>
          <w:rFonts w:ascii="Times New Roman" w:hAnsi="Times New Roman" w:cs="Times New Roman"/>
          <w:sz w:val="20"/>
          <w:szCs w:val="20"/>
        </w:rPr>
        <w:t>, suchym pomieszczeniu , zabezpieczonym przed dostawaniem się  przed kurzu i przed uszkodzeniami  mechanicznymi .</w:t>
      </w:r>
    </w:p>
    <w:p w:rsidR="00325CB1" w:rsidRDefault="00325CB1" w:rsidP="00840F80">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D135B1" w:rsidRPr="0099521E" w:rsidRDefault="0099521E" w:rsidP="0099521E">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20"/>
          <w:szCs w:val="20"/>
        </w:rPr>
        <w:t>3.</w:t>
      </w:r>
      <w:r w:rsidR="00325CB1" w:rsidRPr="0099521E">
        <w:rPr>
          <w:rFonts w:ascii="Times" w:hAnsi="Times" w:cs="Times"/>
          <w:b/>
          <w:bCs/>
          <w:color w:val="000000"/>
          <w:sz w:val="19"/>
          <w:szCs w:val="19"/>
        </w:rPr>
        <w:t>SPRZĘT</w:t>
      </w:r>
    </w:p>
    <w:p w:rsidR="000C7F31" w:rsidRPr="00D135B1" w:rsidRDefault="000C7F31" w:rsidP="00D135B1">
      <w:pPr>
        <w:widowControl w:val="0"/>
        <w:autoSpaceDE w:val="0"/>
        <w:autoSpaceDN w:val="0"/>
        <w:adjustRightInd w:val="0"/>
        <w:spacing w:after="0" w:line="240" w:lineRule="auto"/>
        <w:rPr>
          <w:rFonts w:ascii="Times" w:hAnsi="Times" w:cs="Times"/>
          <w:b/>
          <w:bCs/>
          <w:color w:val="000000"/>
          <w:sz w:val="19"/>
          <w:szCs w:val="19"/>
        </w:rPr>
      </w:pPr>
    </w:p>
    <w:p w:rsidR="00D135B1" w:rsidRDefault="00D135B1" w:rsidP="00D135B1">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 xml:space="preserve"> 3.1.Wymagania ogólne  dotyczące sprzętu </w:t>
      </w:r>
    </w:p>
    <w:p w:rsidR="00D135B1" w:rsidRDefault="00D135B1" w:rsidP="00D135B1">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w:hAnsi="Times" w:cs="Times"/>
          <w:b/>
          <w:bCs/>
          <w:color w:val="000000"/>
          <w:sz w:val="19"/>
          <w:szCs w:val="19"/>
        </w:rPr>
        <w:t xml:space="preserve">  </w:t>
      </w:r>
      <w:r>
        <w:rPr>
          <w:rFonts w:ascii="Times" w:hAnsi="Times" w:cs="Times"/>
          <w:bCs/>
          <w:color w:val="000000"/>
          <w:sz w:val="19"/>
          <w:szCs w:val="19"/>
        </w:rPr>
        <w:t xml:space="preserve">      </w:t>
      </w:r>
      <w:r w:rsidRPr="00D135B1">
        <w:rPr>
          <w:rFonts w:ascii="Times New Roman" w:hAnsi="Times New Roman" w:cs="Times New Roman"/>
          <w:bCs/>
          <w:color w:val="000000"/>
          <w:sz w:val="20"/>
          <w:szCs w:val="20"/>
        </w:rPr>
        <w:t xml:space="preserve">Ogólne  wymagania  dotyczące sprzętu </w:t>
      </w:r>
      <w:r>
        <w:rPr>
          <w:rFonts w:ascii="Times New Roman" w:hAnsi="Times New Roman" w:cs="Times New Roman"/>
          <w:bCs/>
          <w:color w:val="000000"/>
          <w:sz w:val="20"/>
          <w:szCs w:val="20"/>
        </w:rPr>
        <w:t xml:space="preserve"> podano w  SST D-M-00.00.</w:t>
      </w:r>
      <w:r w:rsidR="00E64B16">
        <w:rPr>
          <w:rFonts w:ascii="Times New Roman" w:hAnsi="Times New Roman" w:cs="Times New Roman"/>
          <w:bCs/>
          <w:color w:val="000000"/>
          <w:sz w:val="20"/>
          <w:szCs w:val="20"/>
        </w:rPr>
        <w:t>00</w:t>
      </w:r>
    </w:p>
    <w:p w:rsidR="00E64B16" w:rsidRPr="00D135B1" w:rsidRDefault="00E64B16" w:rsidP="00D135B1">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3.</w:t>
      </w:r>
    </w:p>
    <w:p w:rsidR="00325CB1" w:rsidRDefault="00325CB1" w:rsidP="00325CB1">
      <w:pPr>
        <w:widowControl w:val="0"/>
        <w:autoSpaceDE w:val="0"/>
        <w:autoSpaceDN w:val="0"/>
        <w:adjustRightInd w:val="0"/>
        <w:spacing w:after="0" w:line="110" w:lineRule="exact"/>
        <w:rPr>
          <w:rFonts w:ascii="Times New Roman" w:hAnsi="Times New Roman" w:cs="Times New Roman"/>
          <w:sz w:val="24"/>
          <w:szCs w:val="24"/>
        </w:rPr>
      </w:pPr>
    </w:p>
    <w:p w:rsidR="00325CB1" w:rsidRDefault="00D135B1" w:rsidP="00325CB1">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3.2. Sprzę</w:t>
      </w:r>
      <w:r w:rsidR="00325CB1">
        <w:rPr>
          <w:rFonts w:ascii="Times" w:hAnsi="Times" w:cs="Times"/>
          <w:b/>
          <w:bCs/>
          <w:color w:val="000000"/>
          <w:sz w:val="19"/>
          <w:szCs w:val="19"/>
        </w:rPr>
        <w:t>t do wykonania oświetlenia drogowego</w:t>
      </w:r>
    </w:p>
    <w:p w:rsidR="008D2399" w:rsidRDefault="008D2399" w:rsidP="008D2399">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sidRPr="00185690">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w:hAnsi="Times" w:cs="Times"/>
          <w:i/>
          <w:iCs/>
          <w:color w:val="000000"/>
          <w:sz w:val="19"/>
          <w:szCs w:val="19"/>
        </w:rPr>
        <w:t xml:space="preserve">Oświetlenie drogi </w:t>
      </w:r>
      <w:proofErr w:type="spellStart"/>
      <w:r>
        <w:rPr>
          <w:rFonts w:ascii="Times" w:hAnsi="Times" w:cs="Times"/>
          <w:i/>
          <w:iCs/>
          <w:color w:val="000000"/>
          <w:sz w:val="19"/>
          <w:szCs w:val="19"/>
        </w:rPr>
        <w:t>pow</w:t>
      </w:r>
      <w:proofErr w:type="spellEnd"/>
      <w:r>
        <w:rPr>
          <w:rFonts w:ascii="Times" w:hAnsi="Times" w:cs="Times"/>
          <w:i/>
          <w:iCs/>
          <w:color w:val="000000"/>
          <w:sz w:val="19"/>
          <w:szCs w:val="19"/>
        </w:rPr>
        <w:t xml:space="preserve"> .–Jasionka –dz.3311/3 ;3310  gmina Trzebownisko  6</w:t>
      </w:r>
    </w:p>
    <w:p w:rsidR="00F626CC" w:rsidRPr="00921B6B" w:rsidRDefault="00921B6B" w:rsidP="00921B6B">
      <w:pPr>
        <w:widowControl w:val="0"/>
        <w:autoSpaceDE w:val="0"/>
        <w:autoSpaceDN w:val="0"/>
        <w:adjustRightInd w:val="0"/>
        <w:spacing w:after="0" w:line="200" w:lineRule="exact"/>
        <w:rPr>
          <w:rFonts w:ascii="Times New Roman" w:hAnsi="Times New Roman" w:cs="Times New Roman"/>
          <w:i/>
          <w:sz w:val="20"/>
          <w:szCs w:val="20"/>
        </w:rPr>
      </w:pPr>
      <w:r>
        <w:rPr>
          <w:rFonts w:ascii="Times New Roman" w:hAnsi="Times New Roman" w:cs="Times New Roman"/>
          <w:sz w:val="24"/>
          <w:szCs w:val="24"/>
        </w:rPr>
        <w:t xml:space="preserve">               </w:t>
      </w:r>
      <w:r>
        <w:rPr>
          <w:rFonts w:ascii="Times New Roman" w:hAnsi="Times New Roman" w:cs="Times New Roman"/>
          <w:i/>
          <w:sz w:val="20"/>
          <w:szCs w:val="20"/>
        </w:rPr>
        <w:t>oraz Wólka Podleśna – dz. 1540</w:t>
      </w:r>
    </w:p>
    <w:p w:rsidR="00325CB1" w:rsidRDefault="00325CB1" w:rsidP="00325CB1">
      <w:pPr>
        <w:widowControl w:val="0"/>
        <w:autoSpaceDE w:val="0"/>
        <w:autoSpaceDN w:val="0"/>
        <w:adjustRightInd w:val="0"/>
        <w:spacing w:after="0" w:line="112" w:lineRule="exact"/>
        <w:rPr>
          <w:rFonts w:ascii="Times New Roman" w:hAnsi="Times New Roman" w:cs="Times New Roman"/>
          <w:sz w:val="24"/>
          <w:szCs w:val="24"/>
        </w:rPr>
      </w:pPr>
    </w:p>
    <w:p w:rsidR="00325CB1" w:rsidRDefault="00325CB1" w:rsidP="004D20DA">
      <w:pPr>
        <w:widowControl w:val="0"/>
        <w:overflowPunct w:val="0"/>
        <w:autoSpaceDE w:val="0"/>
        <w:autoSpaceDN w:val="0"/>
        <w:adjustRightInd w:val="0"/>
        <w:spacing w:after="0" w:line="240" w:lineRule="auto"/>
        <w:ind w:right="40" w:firstLine="667"/>
        <w:rPr>
          <w:rFonts w:ascii="Times New Roman" w:hAnsi="Times New Roman" w:cs="Times New Roman"/>
          <w:color w:val="000000"/>
          <w:sz w:val="20"/>
          <w:szCs w:val="20"/>
        </w:rPr>
      </w:pPr>
      <w:r w:rsidRPr="004D20DA">
        <w:rPr>
          <w:rFonts w:ascii="Times New Roman" w:hAnsi="Times New Roman" w:cs="Times New Roman"/>
          <w:color w:val="000000"/>
          <w:sz w:val="20"/>
          <w:szCs w:val="20"/>
        </w:rPr>
        <w:t>Wykonawca przyst</w:t>
      </w:r>
      <w:r w:rsidR="004D20DA" w:rsidRPr="004D20DA">
        <w:rPr>
          <w:rFonts w:ascii="Times New Roman" w:hAnsi="Times New Roman" w:cs="Times New Roman"/>
          <w:color w:val="000000"/>
          <w:sz w:val="20"/>
          <w:szCs w:val="20"/>
        </w:rPr>
        <w:t>ępują</w:t>
      </w:r>
      <w:r w:rsidRPr="004D20DA">
        <w:rPr>
          <w:rFonts w:ascii="Times New Roman" w:hAnsi="Times New Roman" w:cs="Times New Roman"/>
          <w:color w:val="000000"/>
          <w:sz w:val="20"/>
          <w:szCs w:val="20"/>
        </w:rPr>
        <w:t>cy do wykonania oświetlenia drogowego winien wykaza</w:t>
      </w:r>
      <w:r w:rsidR="004D20DA" w:rsidRPr="004D20DA">
        <w:rPr>
          <w:rFonts w:ascii="Times New Roman" w:hAnsi="Times New Roman" w:cs="Times New Roman"/>
          <w:color w:val="000000"/>
          <w:sz w:val="20"/>
          <w:szCs w:val="20"/>
        </w:rPr>
        <w:t>ć</w:t>
      </w:r>
      <w:r w:rsidRPr="004D20DA">
        <w:rPr>
          <w:rFonts w:ascii="Times New Roman" w:hAnsi="Times New Roman" w:cs="Times New Roman"/>
          <w:color w:val="000000"/>
          <w:sz w:val="20"/>
          <w:szCs w:val="20"/>
        </w:rPr>
        <w:t xml:space="preserve"> si</w:t>
      </w:r>
      <w:r w:rsidR="004D20DA" w:rsidRPr="004D20DA">
        <w:rPr>
          <w:rFonts w:ascii="Times New Roman" w:hAnsi="Times New Roman" w:cs="Times New Roman"/>
          <w:color w:val="000000"/>
          <w:sz w:val="20"/>
          <w:szCs w:val="20"/>
        </w:rPr>
        <w:t xml:space="preserve">ę </w:t>
      </w:r>
      <w:r w:rsidRPr="004D20DA">
        <w:rPr>
          <w:rFonts w:ascii="Times New Roman" w:hAnsi="Times New Roman" w:cs="Times New Roman"/>
          <w:color w:val="000000"/>
          <w:sz w:val="20"/>
          <w:szCs w:val="20"/>
        </w:rPr>
        <w:t xml:space="preserve"> mo</w:t>
      </w:r>
      <w:r w:rsidR="004D20DA" w:rsidRPr="004D20DA">
        <w:rPr>
          <w:rFonts w:ascii="Times New Roman" w:hAnsi="Times New Roman" w:cs="Times New Roman"/>
          <w:color w:val="000000"/>
          <w:sz w:val="20"/>
          <w:szCs w:val="20"/>
        </w:rPr>
        <w:t>żliwoś</w:t>
      </w:r>
      <w:r w:rsidRPr="004D20DA">
        <w:rPr>
          <w:rFonts w:ascii="Times New Roman" w:hAnsi="Times New Roman" w:cs="Times New Roman"/>
          <w:color w:val="000000"/>
          <w:sz w:val="20"/>
          <w:szCs w:val="20"/>
        </w:rPr>
        <w:t>ci</w:t>
      </w:r>
      <w:r w:rsidR="004D20DA" w:rsidRPr="004D20DA">
        <w:rPr>
          <w:rFonts w:ascii="Times New Roman" w:hAnsi="Times New Roman" w:cs="Times New Roman"/>
          <w:color w:val="000000"/>
          <w:sz w:val="20"/>
          <w:szCs w:val="20"/>
        </w:rPr>
        <w:t>ą korzystania z nastę</w:t>
      </w:r>
      <w:r w:rsidRPr="004D20DA">
        <w:rPr>
          <w:rFonts w:ascii="Times New Roman" w:hAnsi="Times New Roman" w:cs="Times New Roman"/>
          <w:color w:val="000000"/>
          <w:sz w:val="20"/>
          <w:szCs w:val="20"/>
        </w:rPr>
        <w:t>puj</w:t>
      </w:r>
      <w:r w:rsidR="004D20DA" w:rsidRPr="004D20DA">
        <w:rPr>
          <w:rFonts w:ascii="Times New Roman" w:hAnsi="Times New Roman" w:cs="Times New Roman"/>
          <w:color w:val="000000"/>
          <w:sz w:val="20"/>
          <w:szCs w:val="20"/>
        </w:rPr>
        <w:t>ących maszyn i sprzę</w:t>
      </w:r>
      <w:r w:rsidR="004D20DA">
        <w:rPr>
          <w:rFonts w:ascii="Times New Roman" w:hAnsi="Times New Roman" w:cs="Times New Roman"/>
          <w:color w:val="000000"/>
          <w:sz w:val="20"/>
          <w:szCs w:val="20"/>
        </w:rPr>
        <w:t xml:space="preserve">tu </w:t>
      </w:r>
      <w:r w:rsidRPr="004D20DA">
        <w:rPr>
          <w:rFonts w:ascii="Times New Roman" w:hAnsi="Times New Roman" w:cs="Times New Roman"/>
          <w:color w:val="000000"/>
          <w:sz w:val="20"/>
          <w:szCs w:val="20"/>
        </w:rPr>
        <w:t>gwarantuj</w:t>
      </w:r>
      <w:r w:rsidR="004D20DA" w:rsidRPr="004D20DA">
        <w:rPr>
          <w:rFonts w:ascii="Times New Roman" w:hAnsi="Times New Roman" w:cs="Times New Roman"/>
          <w:color w:val="000000"/>
          <w:sz w:val="20"/>
          <w:szCs w:val="20"/>
        </w:rPr>
        <w:t>ą</w:t>
      </w:r>
      <w:r w:rsidRPr="004D20DA">
        <w:rPr>
          <w:rFonts w:ascii="Times New Roman" w:hAnsi="Times New Roman" w:cs="Times New Roman"/>
          <w:color w:val="000000"/>
          <w:sz w:val="20"/>
          <w:szCs w:val="20"/>
        </w:rPr>
        <w:t>cych wła</w:t>
      </w:r>
      <w:r w:rsidR="004D20DA" w:rsidRPr="004D20DA">
        <w:rPr>
          <w:rFonts w:ascii="Times New Roman" w:hAnsi="Times New Roman" w:cs="Times New Roman"/>
          <w:color w:val="000000"/>
          <w:sz w:val="20"/>
          <w:szCs w:val="20"/>
        </w:rPr>
        <w:t>ś</w:t>
      </w:r>
      <w:r w:rsidRPr="004D20DA">
        <w:rPr>
          <w:rFonts w:ascii="Times New Roman" w:hAnsi="Times New Roman" w:cs="Times New Roman"/>
          <w:color w:val="000000"/>
          <w:sz w:val="20"/>
          <w:szCs w:val="20"/>
        </w:rPr>
        <w:t>ciw</w:t>
      </w:r>
      <w:r w:rsidR="004D20DA" w:rsidRPr="004D20DA">
        <w:rPr>
          <w:rFonts w:ascii="Times New Roman" w:hAnsi="Times New Roman" w:cs="Times New Roman"/>
          <w:color w:val="000000"/>
          <w:sz w:val="20"/>
          <w:szCs w:val="20"/>
        </w:rPr>
        <w:t>ą</w:t>
      </w:r>
      <w:r w:rsidRPr="004D20DA">
        <w:rPr>
          <w:rFonts w:ascii="Times New Roman" w:hAnsi="Times New Roman" w:cs="Times New Roman"/>
          <w:color w:val="000000"/>
          <w:sz w:val="20"/>
          <w:szCs w:val="20"/>
        </w:rPr>
        <w:t xml:space="preserve"> jako</w:t>
      </w:r>
      <w:r w:rsidR="004D20DA" w:rsidRPr="004D20DA">
        <w:rPr>
          <w:rFonts w:ascii="Times New Roman" w:hAnsi="Times New Roman" w:cs="Times New Roman"/>
          <w:color w:val="000000"/>
          <w:sz w:val="20"/>
          <w:szCs w:val="20"/>
        </w:rPr>
        <w:t xml:space="preserve">ść </w:t>
      </w:r>
      <w:r w:rsidRPr="004D20DA">
        <w:rPr>
          <w:rFonts w:ascii="Times New Roman" w:hAnsi="Times New Roman" w:cs="Times New Roman"/>
          <w:color w:val="000000"/>
          <w:sz w:val="20"/>
          <w:szCs w:val="20"/>
        </w:rPr>
        <w:t xml:space="preserve"> robót:</w:t>
      </w:r>
    </w:p>
    <w:p w:rsidR="004D20DA" w:rsidRPr="004D20DA" w:rsidRDefault="004D20DA" w:rsidP="004D20DA">
      <w:pPr>
        <w:widowControl w:val="0"/>
        <w:overflowPunct w:val="0"/>
        <w:autoSpaceDE w:val="0"/>
        <w:autoSpaceDN w:val="0"/>
        <w:adjustRightInd w:val="0"/>
        <w:spacing w:after="0" w:line="240" w:lineRule="auto"/>
        <w:ind w:right="40" w:firstLine="667"/>
        <w:rPr>
          <w:rFonts w:ascii="Times New Roman" w:hAnsi="Times New Roman" w:cs="Times New Roman"/>
          <w:sz w:val="20"/>
          <w:szCs w:val="20"/>
        </w:rPr>
      </w:pPr>
    </w:p>
    <w:p w:rsidR="00325CB1" w:rsidRPr="0015463E" w:rsidRDefault="004D20DA" w:rsidP="00325CB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sz w:val="20"/>
          <w:szCs w:val="20"/>
        </w:rPr>
        <w:t>-</w:t>
      </w:r>
      <w:r w:rsidR="00325CB1" w:rsidRPr="004D20DA">
        <w:rPr>
          <w:rFonts w:ascii="Times New Roman" w:hAnsi="Times New Roman" w:cs="Times New Roman"/>
          <w:color w:val="000000"/>
          <w:sz w:val="20"/>
          <w:szCs w:val="20"/>
        </w:rPr>
        <w:t xml:space="preserve"> </w:t>
      </w:r>
      <w:r w:rsidR="0015463E">
        <w:rPr>
          <w:rFonts w:ascii="Times New Roman" w:hAnsi="Times New Roman" w:cs="Times New Roman"/>
          <w:color w:val="000000"/>
          <w:sz w:val="20"/>
          <w:szCs w:val="20"/>
        </w:rPr>
        <w:t xml:space="preserve"> </w:t>
      </w:r>
      <w:r w:rsidR="00325CB1" w:rsidRPr="004D20DA">
        <w:rPr>
          <w:rFonts w:ascii="Times New Roman" w:hAnsi="Times New Roman" w:cs="Times New Roman"/>
          <w:color w:val="000000"/>
          <w:sz w:val="20"/>
          <w:szCs w:val="20"/>
        </w:rPr>
        <w:t xml:space="preserve">  </w:t>
      </w:r>
      <w:r>
        <w:rPr>
          <w:rFonts w:ascii="Times New Roman" w:hAnsi="Times New Roman" w:cs="Times New Roman"/>
          <w:color w:val="000000"/>
          <w:sz w:val="20"/>
          <w:szCs w:val="20"/>
        </w:rPr>
        <w:t>ż</w:t>
      </w:r>
      <w:r w:rsidR="00325CB1" w:rsidRPr="004D20DA">
        <w:rPr>
          <w:rFonts w:ascii="Times New Roman" w:hAnsi="Times New Roman" w:cs="Times New Roman"/>
          <w:color w:val="000000"/>
          <w:sz w:val="20"/>
          <w:szCs w:val="20"/>
        </w:rPr>
        <w:t>urawia samochodowego,</w:t>
      </w:r>
    </w:p>
    <w:p w:rsidR="0015463E" w:rsidRPr="00DD7958" w:rsidRDefault="0015463E" w:rsidP="0015463E">
      <w:pPr>
        <w:widowControl w:val="0"/>
        <w:numPr>
          <w:ilvl w:val="0"/>
          <w:numId w:val="5"/>
        </w:numPr>
        <w:tabs>
          <w:tab w:val="clear" w:pos="720"/>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sidRPr="00DD7958">
        <w:rPr>
          <w:rFonts w:ascii="Times New Roman" w:hAnsi="Times New Roman" w:cs="Times New Roman"/>
          <w:color w:val="000000"/>
          <w:sz w:val="20"/>
          <w:szCs w:val="20"/>
        </w:rPr>
        <w:t xml:space="preserve">samochodu specjalnego linowego z platform  i balkonem, </w:t>
      </w:r>
    </w:p>
    <w:p w:rsidR="0015463E" w:rsidRPr="00DD7958" w:rsidRDefault="0015463E" w:rsidP="0015463E">
      <w:pPr>
        <w:widowControl w:val="0"/>
        <w:autoSpaceDE w:val="0"/>
        <w:autoSpaceDN w:val="0"/>
        <w:adjustRightInd w:val="0"/>
        <w:spacing w:after="0" w:line="2" w:lineRule="exact"/>
        <w:rPr>
          <w:rFonts w:ascii="Times New Roman" w:hAnsi="Times New Roman" w:cs="Times New Roman"/>
          <w:color w:val="000000"/>
          <w:sz w:val="20"/>
          <w:szCs w:val="20"/>
        </w:rPr>
      </w:pPr>
    </w:p>
    <w:p w:rsidR="0015463E" w:rsidRPr="00DD7958" w:rsidRDefault="0015463E" w:rsidP="0015463E">
      <w:pPr>
        <w:widowControl w:val="0"/>
        <w:numPr>
          <w:ilvl w:val="0"/>
          <w:numId w:val="5"/>
        </w:numPr>
        <w:tabs>
          <w:tab w:val="clear" w:pos="720"/>
          <w:tab w:val="num" w:pos="280"/>
        </w:tabs>
        <w:overflowPunct w:val="0"/>
        <w:autoSpaceDE w:val="0"/>
        <w:autoSpaceDN w:val="0"/>
        <w:adjustRightInd w:val="0"/>
        <w:spacing w:after="0" w:line="237" w:lineRule="auto"/>
        <w:ind w:left="280" w:hanging="270"/>
        <w:rPr>
          <w:rFonts w:ascii="Times New Roman" w:hAnsi="Times New Roman" w:cs="Times New Roman"/>
          <w:color w:val="000000"/>
          <w:sz w:val="20"/>
          <w:szCs w:val="20"/>
        </w:rPr>
      </w:pPr>
      <w:r w:rsidRPr="00DD7958">
        <w:rPr>
          <w:rFonts w:ascii="Times New Roman" w:hAnsi="Times New Roman" w:cs="Times New Roman"/>
          <w:color w:val="000000"/>
          <w:sz w:val="20"/>
          <w:szCs w:val="20"/>
        </w:rPr>
        <w:t xml:space="preserve">wiertnicy na podwoziu samochodowym ze  świdrem </w:t>
      </w:r>
      <w:r>
        <w:rPr>
          <w:rFonts w:ascii="Times New Roman" w:hAnsi="Times New Roman" w:cs="Times New Roman"/>
          <w:color w:val="000000"/>
          <w:sz w:val="20"/>
          <w:szCs w:val="20"/>
        </w:rPr>
        <w:t>ф</w:t>
      </w:r>
      <w:r w:rsidRPr="00DD7958">
        <w:rPr>
          <w:rFonts w:ascii="Times New Roman" w:hAnsi="Times New Roman" w:cs="Times New Roman"/>
          <w:color w:val="000000"/>
          <w:sz w:val="20"/>
          <w:szCs w:val="20"/>
        </w:rPr>
        <w:t xml:space="preserve"> 70 cm, </w:t>
      </w:r>
    </w:p>
    <w:p w:rsidR="0015463E" w:rsidRPr="00DD7958" w:rsidRDefault="0015463E" w:rsidP="0015463E">
      <w:pPr>
        <w:widowControl w:val="0"/>
        <w:numPr>
          <w:ilvl w:val="0"/>
          <w:numId w:val="5"/>
        </w:numPr>
        <w:tabs>
          <w:tab w:val="clear" w:pos="720"/>
          <w:tab w:val="num" w:pos="280"/>
        </w:tabs>
        <w:overflowPunct w:val="0"/>
        <w:autoSpaceDE w:val="0"/>
        <w:autoSpaceDN w:val="0"/>
        <w:adjustRightInd w:val="0"/>
        <w:spacing w:after="0" w:line="233" w:lineRule="auto"/>
        <w:ind w:left="280" w:hanging="270"/>
        <w:rPr>
          <w:rFonts w:ascii="Times New Roman" w:hAnsi="Times New Roman" w:cs="Times New Roman"/>
          <w:color w:val="000000"/>
          <w:sz w:val="20"/>
          <w:szCs w:val="20"/>
        </w:rPr>
      </w:pPr>
      <w:r w:rsidRPr="00DD7958">
        <w:rPr>
          <w:rFonts w:ascii="Times New Roman" w:hAnsi="Times New Roman" w:cs="Times New Roman"/>
          <w:color w:val="000000"/>
          <w:sz w:val="20"/>
          <w:szCs w:val="20"/>
        </w:rPr>
        <w:t xml:space="preserve">spawarki transformatorowej do 500 A, </w:t>
      </w:r>
    </w:p>
    <w:p w:rsidR="0015463E" w:rsidRPr="00DD7958" w:rsidRDefault="0015463E" w:rsidP="0015463E">
      <w:pPr>
        <w:widowControl w:val="0"/>
        <w:autoSpaceDE w:val="0"/>
        <w:autoSpaceDN w:val="0"/>
        <w:adjustRightInd w:val="0"/>
        <w:spacing w:after="0" w:line="2" w:lineRule="exact"/>
        <w:rPr>
          <w:rFonts w:ascii="Times New Roman" w:hAnsi="Times New Roman" w:cs="Times New Roman"/>
          <w:color w:val="000000"/>
          <w:sz w:val="20"/>
          <w:szCs w:val="20"/>
        </w:rPr>
      </w:pPr>
    </w:p>
    <w:p w:rsidR="0015463E" w:rsidRDefault="0015463E" w:rsidP="00325CB1">
      <w:pPr>
        <w:widowControl w:val="0"/>
        <w:numPr>
          <w:ilvl w:val="0"/>
          <w:numId w:val="5"/>
        </w:numPr>
        <w:tabs>
          <w:tab w:val="clear" w:pos="720"/>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sidRPr="00DD7958">
        <w:rPr>
          <w:rFonts w:ascii="Times New Roman" w:hAnsi="Times New Roman" w:cs="Times New Roman"/>
          <w:color w:val="000000"/>
          <w:sz w:val="20"/>
          <w:szCs w:val="20"/>
        </w:rPr>
        <w:t>zagęszczarki wibracyjnej spalinowej 70 m</w:t>
      </w:r>
      <w:r w:rsidRPr="00DD7958">
        <w:rPr>
          <w:rFonts w:ascii="Times New Roman" w:hAnsi="Times New Roman" w:cs="Times New Roman"/>
          <w:color w:val="000000"/>
          <w:sz w:val="20"/>
          <w:szCs w:val="20"/>
          <w:vertAlign w:val="superscript"/>
        </w:rPr>
        <w:t>3</w:t>
      </w:r>
      <w:r w:rsidRPr="00DD7958">
        <w:rPr>
          <w:rFonts w:ascii="Times New Roman" w:hAnsi="Times New Roman" w:cs="Times New Roman"/>
          <w:color w:val="000000"/>
          <w:sz w:val="20"/>
          <w:szCs w:val="20"/>
        </w:rPr>
        <w:t>/h</w:t>
      </w:r>
    </w:p>
    <w:p w:rsidR="00650DBC" w:rsidRDefault="00650DBC" w:rsidP="00650DBC">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650DBC" w:rsidRPr="00650DBC" w:rsidRDefault="00650DBC" w:rsidP="00650DBC">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sidRPr="00E96D9A">
        <w:rPr>
          <w:rFonts w:ascii="Times" w:hAnsi="Times" w:cs="Times"/>
          <w:b/>
          <w:bCs/>
          <w:color w:val="000000"/>
          <w:sz w:val="19"/>
          <w:szCs w:val="19"/>
        </w:rPr>
        <w:t>4.TRANSPORT</w:t>
      </w:r>
    </w:p>
    <w:p w:rsidR="00650DBC" w:rsidRPr="00E96D9A" w:rsidRDefault="00650DBC" w:rsidP="00650DBC">
      <w:pPr>
        <w:widowControl w:val="0"/>
        <w:autoSpaceDE w:val="0"/>
        <w:autoSpaceDN w:val="0"/>
        <w:adjustRightInd w:val="0"/>
        <w:spacing w:after="0" w:line="240" w:lineRule="auto"/>
        <w:rPr>
          <w:rFonts w:ascii="Times" w:hAnsi="Times" w:cs="Times"/>
          <w:b/>
          <w:bCs/>
          <w:color w:val="000000"/>
          <w:sz w:val="19"/>
          <w:szCs w:val="19"/>
        </w:rPr>
      </w:pPr>
    </w:p>
    <w:p w:rsidR="00650DBC" w:rsidRDefault="00650DBC" w:rsidP="00650DBC">
      <w:pPr>
        <w:widowControl w:val="0"/>
        <w:autoSpaceDE w:val="0"/>
        <w:autoSpaceDN w:val="0"/>
        <w:adjustRightInd w:val="0"/>
        <w:spacing w:after="0" w:line="240" w:lineRule="auto"/>
        <w:rPr>
          <w:rFonts w:ascii="Times New Roman" w:hAnsi="Times New Roman" w:cs="Times New Roman"/>
          <w:b/>
          <w:sz w:val="20"/>
          <w:szCs w:val="20"/>
        </w:rPr>
      </w:pPr>
      <w:r w:rsidRPr="00E96D9A">
        <w:rPr>
          <w:rFonts w:ascii="Times New Roman" w:hAnsi="Times New Roman" w:cs="Times New Roman"/>
          <w:b/>
          <w:sz w:val="20"/>
          <w:szCs w:val="20"/>
        </w:rPr>
        <w:t>4.1.</w:t>
      </w:r>
      <w:r>
        <w:rPr>
          <w:rFonts w:ascii="Times New Roman" w:hAnsi="Times New Roman" w:cs="Times New Roman"/>
          <w:b/>
          <w:sz w:val="20"/>
          <w:szCs w:val="20"/>
        </w:rPr>
        <w:t xml:space="preserve"> Ogólne  wymagania  dotyczące transportu </w:t>
      </w:r>
    </w:p>
    <w:p w:rsidR="00650DBC" w:rsidRDefault="00650DBC" w:rsidP="00650DBC">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sidRPr="00D135B1">
        <w:rPr>
          <w:rFonts w:ascii="Times New Roman" w:hAnsi="Times New Roman" w:cs="Times New Roman"/>
          <w:bCs/>
          <w:color w:val="000000"/>
          <w:sz w:val="20"/>
          <w:szCs w:val="20"/>
        </w:rPr>
        <w:t xml:space="preserve">Ogólne  wymagania  dotyczące </w:t>
      </w:r>
      <w:r>
        <w:rPr>
          <w:rFonts w:ascii="Times New Roman" w:hAnsi="Times New Roman" w:cs="Times New Roman"/>
          <w:bCs/>
          <w:color w:val="000000"/>
          <w:sz w:val="20"/>
          <w:szCs w:val="20"/>
        </w:rPr>
        <w:t xml:space="preserve"> transportu  podano w  SST D-M-00.00.00</w:t>
      </w:r>
    </w:p>
    <w:p w:rsidR="00650DBC" w:rsidRPr="00D35F5D" w:rsidRDefault="00650DBC" w:rsidP="00650DBC">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4.</w:t>
      </w:r>
    </w:p>
    <w:p w:rsidR="00650DBC" w:rsidRDefault="00650DBC" w:rsidP="00650DBC">
      <w:pPr>
        <w:widowControl w:val="0"/>
        <w:autoSpaceDE w:val="0"/>
        <w:autoSpaceDN w:val="0"/>
        <w:adjustRightInd w:val="0"/>
        <w:spacing w:after="0" w:line="110" w:lineRule="exact"/>
        <w:rPr>
          <w:rFonts w:ascii="Times New Roman" w:hAnsi="Times New Roman" w:cs="Times New Roman"/>
          <w:sz w:val="24"/>
          <w:szCs w:val="24"/>
        </w:rPr>
      </w:pPr>
    </w:p>
    <w:p w:rsidR="00650DBC" w:rsidRDefault="00650DBC" w:rsidP="00650DBC">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4.2. Transport materiałów i elementów oświetleniowych</w:t>
      </w:r>
    </w:p>
    <w:p w:rsidR="00650DBC" w:rsidRDefault="00650DBC" w:rsidP="00650DBC">
      <w:pPr>
        <w:widowControl w:val="0"/>
        <w:autoSpaceDE w:val="0"/>
        <w:autoSpaceDN w:val="0"/>
        <w:adjustRightInd w:val="0"/>
        <w:spacing w:after="0" w:line="112" w:lineRule="exact"/>
        <w:rPr>
          <w:rFonts w:ascii="Times New Roman" w:hAnsi="Times New Roman" w:cs="Times New Roman"/>
          <w:sz w:val="24"/>
          <w:szCs w:val="24"/>
        </w:rPr>
      </w:pPr>
    </w:p>
    <w:p w:rsidR="00650DBC" w:rsidRDefault="00650DBC" w:rsidP="00650DBC">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Wykonawca przystępujący do wykonania oświetlenia winien wykazać się możliwości korzystania z następujących środków transportu:</w:t>
      </w:r>
    </w:p>
    <w:p w:rsidR="00650DBC" w:rsidRDefault="00650DBC" w:rsidP="00650DBC">
      <w:pPr>
        <w:widowControl w:val="0"/>
        <w:autoSpaceDE w:val="0"/>
        <w:autoSpaceDN w:val="0"/>
        <w:adjustRightInd w:val="0"/>
        <w:spacing w:after="0" w:line="8" w:lineRule="exact"/>
        <w:rPr>
          <w:rFonts w:ascii="Times New Roman" w:hAnsi="Times New Roman" w:cs="Times New Roman"/>
          <w:sz w:val="24"/>
          <w:szCs w:val="24"/>
        </w:rPr>
      </w:pPr>
    </w:p>
    <w:p w:rsidR="00650DBC" w:rsidRDefault="00650DBC" w:rsidP="00650DBC">
      <w:pPr>
        <w:widowControl w:val="0"/>
        <w:numPr>
          <w:ilvl w:val="0"/>
          <w:numId w:val="6"/>
        </w:numPr>
        <w:tabs>
          <w:tab w:val="clear" w:pos="720"/>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samochodu skrzyniowego, </w:t>
      </w:r>
    </w:p>
    <w:p w:rsidR="00650DBC" w:rsidRDefault="00650DBC" w:rsidP="00650DBC">
      <w:pPr>
        <w:widowControl w:val="0"/>
        <w:autoSpaceDE w:val="0"/>
        <w:autoSpaceDN w:val="0"/>
        <w:adjustRightInd w:val="0"/>
        <w:spacing w:after="0" w:line="2" w:lineRule="exact"/>
        <w:rPr>
          <w:rFonts w:ascii="Symbol" w:hAnsi="Symbol" w:cs="Symbol"/>
          <w:color w:val="000000"/>
          <w:sz w:val="19"/>
          <w:szCs w:val="19"/>
        </w:rPr>
      </w:pPr>
    </w:p>
    <w:p w:rsidR="00650DBC" w:rsidRDefault="00650DBC" w:rsidP="00650DBC">
      <w:pPr>
        <w:widowControl w:val="0"/>
        <w:numPr>
          <w:ilvl w:val="0"/>
          <w:numId w:val="6"/>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przyczepy dłużycowej, </w:t>
      </w:r>
    </w:p>
    <w:p w:rsidR="00650DBC" w:rsidRDefault="00650DBC" w:rsidP="00650DBC">
      <w:pPr>
        <w:widowControl w:val="0"/>
        <w:autoSpaceDE w:val="0"/>
        <w:autoSpaceDN w:val="0"/>
        <w:adjustRightInd w:val="0"/>
        <w:spacing w:after="0" w:line="2" w:lineRule="exact"/>
        <w:rPr>
          <w:rFonts w:ascii="Symbol" w:hAnsi="Symbol" w:cs="Symbol"/>
          <w:color w:val="000000"/>
          <w:sz w:val="19"/>
          <w:szCs w:val="19"/>
        </w:rPr>
      </w:pPr>
    </w:p>
    <w:p w:rsidR="00650DBC" w:rsidRDefault="00650DBC" w:rsidP="00650DBC">
      <w:pPr>
        <w:widowControl w:val="0"/>
        <w:numPr>
          <w:ilvl w:val="0"/>
          <w:numId w:val="6"/>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samochodu specjalnego linowego z platform  i balkonem, </w:t>
      </w:r>
    </w:p>
    <w:p w:rsidR="00650DBC" w:rsidRDefault="00650DBC" w:rsidP="00650DBC">
      <w:pPr>
        <w:widowControl w:val="0"/>
        <w:autoSpaceDE w:val="0"/>
        <w:autoSpaceDN w:val="0"/>
        <w:adjustRightInd w:val="0"/>
        <w:spacing w:after="0" w:line="2" w:lineRule="exact"/>
        <w:rPr>
          <w:rFonts w:ascii="Symbol" w:hAnsi="Symbol" w:cs="Symbol"/>
          <w:color w:val="000000"/>
          <w:sz w:val="19"/>
          <w:szCs w:val="19"/>
        </w:rPr>
      </w:pPr>
    </w:p>
    <w:p w:rsidR="00650DBC" w:rsidRDefault="00650DBC" w:rsidP="00650DBC">
      <w:pPr>
        <w:widowControl w:val="0"/>
        <w:numPr>
          <w:ilvl w:val="0"/>
          <w:numId w:val="6"/>
        </w:numPr>
        <w:tabs>
          <w:tab w:val="clear" w:pos="720"/>
          <w:tab w:val="num" w:pos="280"/>
        </w:tabs>
        <w:overflowPunct w:val="0"/>
        <w:autoSpaceDE w:val="0"/>
        <w:autoSpaceDN w:val="0"/>
        <w:adjustRightInd w:val="0"/>
        <w:spacing w:after="0" w:line="233" w:lineRule="auto"/>
        <w:ind w:left="280" w:hanging="270"/>
        <w:rPr>
          <w:rFonts w:ascii="Symbol" w:hAnsi="Symbol" w:cs="Symbol"/>
          <w:color w:val="000000"/>
          <w:sz w:val="19"/>
          <w:szCs w:val="19"/>
        </w:rPr>
      </w:pPr>
      <w:r>
        <w:rPr>
          <w:rFonts w:ascii="Times" w:hAnsi="Times" w:cs="Times"/>
          <w:color w:val="000000"/>
          <w:sz w:val="19"/>
          <w:szCs w:val="19"/>
        </w:rPr>
        <w:t xml:space="preserve">samochodu dostawczego, </w:t>
      </w:r>
    </w:p>
    <w:p w:rsidR="00650DBC" w:rsidRDefault="00650DBC" w:rsidP="00650DBC">
      <w:pPr>
        <w:widowControl w:val="0"/>
        <w:autoSpaceDE w:val="0"/>
        <w:autoSpaceDN w:val="0"/>
        <w:adjustRightInd w:val="0"/>
        <w:spacing w:after="0" w:line="2" w:lineRule="exact"/>
        <w:rPr>
          <w:rFonts w:ascii="Symbol" w:hAnsi="Symbol" w:cs="Symbol"/>
          <w:color w:val="000000"/>
          <w:sz w:val="19"/>
          <w:szCs w:val="19"/>
        </w:rPr>
      </w:pPr>
    </w:p>
    <w:p w:rsidR="00650DBC" w:rsidRDefault="00650DBC" w:rsidP="00650DBC">
      <w:pPr>
        <w:widowControl w:val="0"/>
        <w:numPr>
          <w:ilvl w:val="0"/>
          <w:numId w:val="6"/>
        </w:numPr>
        <w:tabs>
          <w:tab w:val="clear" w:pos="720"/>
          <w:tab w:val="num" w:pos="280"/>
        </w:tabs>
        <w:overflowPunct w:val="0"/>
        <w:autoSpaceDE w:val="0"/>
        <w:autoSpaceDN w:val="0"/>
        <w:adjustRightInd w:val="0"/>
        <w:spacing w:after="0" w:line="226" w:lineRule="auto"/>
        <w:ind w:left="280" w:hanging="270"/>
        <w:rPr>
          <w:rFonts w:ascii="Symbol" w:hAnsi="Symbol" w:cs="Symbol"/>
          <w:color w:val="000000"/>
          <w:sz w:val="19"/>
          <w:szCs w:val="19"/>
        </w:rPr>
      </w:pPr>
      <w:r>
        <w:rPr>
          <w:rFonts w:ascii="Times" w:hAnsi="Times" w:cs="Times"/>
          <w:color w:val="000000"/>
          <w:sz w:val="19"/>
          <w:szCs w:val="19"/>
        </w:rPr>
        <w:t xml:space="preserve">przyczepy do przewożenia kabli. </w:t>
      </w:r>
    </w:p>
    <w:p w:rsidR="00650DBC" w:rsidRDefault="00650DBC" w:rsidP="00650DBC">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Na środkach transportu przewożone materiały i elementy powinny by zabezpieczone przed ich przemieszczaniem, układane zgodnie z warunkami transportu wydanymi przez wytwórcę dla poszczególnych elementów.</w:t>
      </w:r>
    </w:p>
    <w:p w:rsidR="00650DBC" w:rsidRDefault="00650DBC" w:rsidP="00650DBC">
      <w:pPr>
        <w:widowControl w:val="0"/>
        <w:autoSpaceDE w:val="0"/>
        <w:autoSpaceDN w:val="0"/>
        <w:adjustRightInd w:val="0"/>
        <w:spacing w:after="0" w:line="219" w:lineRule="exact"/>
        <w:rPr>
          <w:rFonts w:ascii="Times New Roman" w:hAnsi="Times New Roman" w:cs="Times New Roman"/>
          <w:sz w:val="24"/>
          <w:szCs w:val="24"/>
        </w:rPr>
      </w:pPr>
    </w:p>
    <w:p w:rsidR="00650DBC" w:rsidRPr="00DD7958" w:rsidRDefault="00650DBC" w:rsidP="00650DBC">
      <w:pPr>
        <w:widowControl w:val="0"/>
        <w:autoSpaceDE w:val="0"/>
        <w:autoSpaceDN w:val="0"/>
        <w:adjustRightInd w:val="0"/>
        <w:spacing w:after="0" w:line="169" w:lineRule="exact"/>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382" w:lineRule="auto"/>
        <w:ind w:right="4840"/>
        <w:rPr>
          <w:rFonts w:ascii="Times New Roman" w:hAnsi="Times New Roman" w:cs="Times New Roman"/>
          <w:b/>
          <w:sz w:val="20"/>
          <w:szCs w:val="20"/>
        </w:rPr>
      </w:pPr>
      <w:r>
        <w:rPr>
          <w:rFonts w:ascii="Times" w:hAnsi="Times" w:cs="Times"/>
          <w:b/>
          <w:bCs/>
          <w:color w:val="000000"/>
          <w:sz w:val="18"/>
          <w:szCs w:val="18"/>
        </w:rPr>
        <w:t xml:space="preserve">5. WYKONANIE ROBÓT </w:t>
      </w:r>
    </w:p>
    <w:p w:rsidR="00650DBC" w:rsidRDefault="00650DBC" w:rsidP="00650DBC">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5</w:t>
      </w:r>
      <w:r w:rsidRPr="00E96D9A">
        <w:rPr>
          <w:rFonts w:ascii="Times New Roman" w:hAnsi="Times New Roman" w:cs="Times New Roman"/>
          <w:b/>
          <w:sz w:val="20"/>
          <w:szCs w:val="20"/>
        </w:rPr>
        <w:t>.1.</w:t>
      </w:r>
      <w:r>
        <w:rPr>
          <w:rFonts w:ascii="Times New Roman" w:hAnsi="Times New Roman" w:cs="Times New Roman"/>
          <w:b/>
          <w:sz w:val="20"/>
          <w:szCs w:val="20"/>
        </w:rPr>
        <w:t xml:space="preserve"> Ogólne zasady  wykonania robót </w:t>
      </w:r>
    </w:p>
    <w:p w:rsidR="00650DBC" w:rsidRDefault="00650DBC" w:rsidP="00650DBC">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 xml:space="preserve">Ogólne  zasady </w:t>
      </w:r>
      <w:r w:rsidRPr="00D135B1">
        <w:rPr>
          <w:rFonts w:ascii="Times New Roman" w:hAnsi="Times New Roman" w:cs="Times New Roman"/>
          <w:bCs/>
          <w:color w:val="000000"/>
          <w:sz w:val="20"/>
          <w:szCs w:val="20"/>
        </w:rPr>
        <w:t xml:space="preserve"> </w:t>
      </w:r>
      <w:r>
        <w:rPr>
          <w:rFonts w:ascii="Times New Roman" w:hAnsi="Times New Roman" w:cs="Times New Roman"/>
          <w:bCs/>
          <w:color w:val="000000"/>
          <w:sz w:val="20"/>
          <w:szCs w:val="20"/>
        </w:rPr>
        <w:t>wykonania robót   podano w  SST D-M-00.00.00</w:t>
      </w:r>
    </w:p>
    <w:p w:rsidR="00650DBC" w:rsidRDefault="00650DBC" w:rsidP="00650DBC">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5.</w:t>
      </w:r>
    </w:p>
    <w:p w:rsidR="00650DBC" w:rsidRPr="00D35F5D" w:rsidRDefault="00650DBC" w:rsidP="00650DBC">
      <w:pPr>
        <w:widowControl w:val="0"/>
        <w:autoSpaceDE w:val="0"/>
        <w:autoSpaceDN w:val="0"/>
        <w:adjustRightInd w:val="0"/>
        <w:spacing w:after="0" w:line="240" w:lineRule="auto"/>
        <w:rPr>
          <w:rFonts w:ascii="Times New Roman" w:hAnsi="Times New Roman" w:cs="Times New Roman"/>
          <w:bCs/>
          <w:color w:val="000000"/>
          <w:sz w:val="20"/>
          <w:szCs w:val="20"/>
        </w:rPr>
      </w:pPr>
    </w:p>
    <w:p w:rsidR="00650DBC" w:rsidRPr="000243F1" w:rsidRDefault="00650DBC" w:rsidP="00650DBC">
      <w:pPr>
        <w:widowControl w:val="0"/>
        <w:overflowPunct w:val="0"/>
        <w:autoSpaceDE w:val="0"/>
        <w:autoSpaceDN w:val="0"/>
        <w:adjustRightInd w:val="0"/>
        <w:spacing w:after="0" w:line="382" w:lineRule="auto"/>
        <w:ind w:right="4840"/>
        <w:rPr>
          <w:rFonts w:ascii="Times New Roman" w:hAnsi="Times New Roman" w:cs="Times New Roman"/>
          <w:sz w:val="20"/>
          <w:szCs w:val="20"/>
        </w:rPr>
      </w:pPr>
      <w:r>
        <w:rPr>
          <w:rFonts w:ascii="Times New Roman" w:hAnsi="Times New Roman" w:cs="Times New Roman"/>
          <w:b/>
          <w:sz w:val="20"/>
          <w:szCs w:val="20"/>
        </w:rPr>
        <w:t>5.2.Wykopy pod fundamenty  i  kable</w:t>
      </w:r>
    </w:p>
    <w:p w:rsidR="00650DBC" w:rsidRDefault="00650DBC" w:rsidP="00650DBC">
      <w:pPr>
        <w:widowControl w:val="0"/>
        <w:autoSpaceDE w:val="0"/>
        <w:autoSpaceDN w:val="0"/>
        <w:adjustRightInd w:val="0"/>
        <w:spacing w:after="0" w:line="1" w:lineRule="exact"/>
        <w:rPr>
          <w:rFonts w:ascii="Times New Roman" w:hAnsi="Times New Roman" w:cs="Times New Roman"/>
          <w:sz w:val="24"/>
          <w:szCs w:val="24"/>
        </w:rPr>
      </w:pPr>
    </w:p>
    <w:p w:rsidR="00650DBC" w:rsidRDefault="00650DBC" w:rsidP="00650DBC">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Przed przystąpieniem do wykonywania wykopów, Wykonawca ma obowiązek sprawdzenia zgodności rzędnych terenu z danymi w dokumentacji projektowej oraz oceny warunków gruntowych.</w:t>
      </w:r>
    </w:p>
    <w:p w:rsidR="00650DBC" w:rsidRDefault="00650DBC" w:rsidP="00650DBC">
      <w:pPr>
        <w:widowControl w:val="0"/>
        <w:autoSpaceDE w:val="0"/>
        <w:autoSpaceDN w:val="0"/>
        <w:adjustRightInd w:val="0"/>
        <w:spacing w:after="0" w:line="1" w:lineRule="exact"/>
        <w:rPr>
          <w:rFonts w:ascii="Times New Roman" w:hAnsi="Times New Roman" w:cs="Times New Roman"/>
          <w:sz w:val="24"/>
          <w:szCs w:val="24"/>
        </w:rPr>
      </w:pPr>
    </w:p>
    <w:p w:rsidR="00650DBC" w:rsidRDefault="00650DBC" w:rsidP="00650DBC">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Metoda wykonywania robót ziemnych powinna by dobrana w zależno ci od głębokości wykopu, ukształtowania terenu oraz rodzaju gruntu. Ich obudowa i zabezpieczenie przed osypywaniem powinno odpowiada wymaganiom BN-83/8836-02 [25].</w:t>
      </w:r>
    </w:p>
    <w:p w:rsidR="00650DBC" w:rsidRDefault="00650DBC" w:rsidP="00650DBC">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Wykopy pod słupy oświetleniowe zaleca się wykonywać mechanicznie przy zastosowaniu wiertnicy na podwoziu samochodowym.</w:t>
      </w:r>
    </w:p>
    <w:p w:rsidR="00650DBC" w:rsidRDefault="00650DBC" w:rsidP="00650DBC">
      <w:pPr>
        <w:widowControl w:val="0"/>
        <w:autoSpaceDE w:val="0"/>
        <w:autoSpaceDN w:val="0"/>
        <w:adjustRightInd w:val="0"/>
        <w:spacing w:after="0" w:line="1" w:lineRule="exact"/>
        <w:rPr>
          <w:rFonts w:ascii="Times New Roman" w:hAnsi="Times New Roman" w:cs="Times New Roman"/>
          <w:sz w:val="24"/>
          <w:szCs w:val="24"/>
        </w:rPr>
      </w:pPr>
    </w:p>
    <w:p w:rsidR="00650DBC" w:rsidRDefault="00650DBC" w:rsidP="00650DBC">
      <w:pPr>
        <w:widowControl w:val="0"/>
        <w:overflowPunct w:val="0"/>
        <w:autoSpaceDE w:val="0"/>
        <w:autoSpaceDN w:val="0"/>
        <w:adjustRightInd w:val="0"/>
        <w:spacing w:after="0" w:line="244" w:lineRule="auto"/>
        <w:ind w:right="40"/>
        <w:rPr>
          <w:rFonts w:ascii="Times New Roman" w:hAnsi="Times New Roman" w:cs="Times New Roman"/>
          <w:sz w:val="24"/>
          <w:szCs w:val="24"/>
        </w:rPr>
      </w:pPr>
      <w:r>
        <w:rPr>
          <w:rFonts w:ascii="Times" w:hAnsi="Times" w:cs="Times"/>
          <w:color w:val="000000"/>
          <w:sz w:val="19"/>
          <w:szCs w:val="19"/>
        </w:rPr>
        <w:t>W obu wypadkach wykopy wykonane powinny by bez naruszenia naturalnej struktury dna wykopu i zgodnie z PN-68/B-06050 [2].</w:t>
      </w:r>
    </w:p>
    <w:p w:rsidR="00650DBC" w:rsidRDefault="00650DBC" w:rsidP="00650DBC">
      <w:pPr>
        <w:widowControl w:val="0"/>
        <w:overflowPunct w:val="0"/>
        <w:autoSpaceDE w:val="0"/>
        <w:autoSpaceDN w:val="0"/>
        <w:adjustRightInd w:val="0"/>
        <w:spacing w:after="0" w:line="244" w:lineRule="auto"/>
        <w:ind w:right="40"/>
        <w:rPr>
          <w:rFonts w:ascii="Times" w:hAnsi="Times" w:cs="Times"/>
          <w:color w:val="000000"/>
          <w:sz w:val="19"/>
          <w:szCs w:val="19"/>
        </w:rPr>
      </w:pPr>
      <w:r>
        <w:rPr>
          <w:rFonts w:ascii="Times" w:hAnsi="Times" w:cs="Times"/>
          <w:color w:val="000000"/>
          <w:sz w:val="19"/>
          <w:szCs w:val="19"/>
        </w:rPr>
        <w:t>Nadmiar gruntu z wykopu, pozostający po zasypaniu, należy rozplantować w pobliżu lub odwieźć na miejsce wskazane w SST lub przez Inżyniera.</w:t>
      </w:r>
    </w:p>
    <w:p w:rsidR="00650DBC" w:rsidRDefault="00650DBC" w:rsidP="00650DBC">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650DBC" w:rsidRDefault="00650DBC" w:rsidP="00650DBC">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650DBC" w:rsidRDefault="00650DBC" w:rsidP="00650DBC">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650DBC" w:rsidRDefault="00650DBC" w:rsidP="00650DBC">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650DBC" w:rsidRDefault="00650DBC" w:rsidP="00650DBC">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8D2399" w:rsidRDefault="008D2399" w:rsidP="008D2399">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sidRPr="00185690">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w:hAnsi="Times" w:cs="Times"/>
          <w:i/>
          <w:iCs/>
          <w:color w:val="000000"/>
          <w:sz w:val="19"/>
          <w:szCs w:val="19"/>
        </w:rPr>
        <w:t xml:space="preserve">Oświetlenie drogi </w:t>
      </w:r>
      <w:proofErr w:type="spellStart"/>
      <w:r>
        <w:rPr>
          <w:rFonts w:ascii="Times" w:hAnsi="Times" w:cs="Times"/>
          <w:i/>
          <w:iCs/>
          <w:color w:val="000000"/>
          <w:sz w:val="19"/>
          <w:szCs w:val="19"/>
        </w:rPr>
        <w:t>pow</w:t>
      </w:r>
      <w:proofErr w:type="spellEnd"/>
      <w:r>
        <w:rPr>
          <w:rFonts w:ascii="Times" w:hAnsi="Times" w:cs="Times"/>
          <w:i/>
          <w:iCs/>
          <w:color w:val="000000"/>
          <w:sz w:val="19"/>
          <w:szCs w:val="19"/>
        </w:rPr>
        <w:t xml:space="preserve"> .–Jasionka –dz.3311/3 ;3310  gmina Trzebownisko  7</w:t>
      </w:r>
    </w:p>
    <w:p w:rsidR="00921B6B" w:rsidRPr="00921B6B" w:rsidRDefault="00921B6B" w:rsidP="00921B6B">
      <w:pPr>
        <w:widowControl w:val="0"/>
        <w:autoSpaceDE w:val="0"/>
        <w:autoSpaceDN w:val="0"/>
        <w:adjustRightInd w:val="0"/>
        <w:spacing w:after="0" w:line="200" w:lineRule="exact"/>
        <w:rPr>
          <w:rFonts w:ascii="Times New Roman" w:hAnsi="Times New Roman" w:cs="Times New Roman"/>
          <w:i/>
          <w:sz w:val="20"/>
          <w:szCs w:val="20"/>
        </w:rPr>
      </w:pPr>
      <w:r>
        <w:rPr>
          <w:rFonts w:ascii="Times New Roman" w:hAnsi="Times New Roman" w:cs="Times New Roman"/>
          <w:color w:val="000000"/>
          <w:sz w:val="20"/>
          <w:szCs w:val="20"/>
        </w:rPr>
        <w:t xml:space="preserve">                    </w:t>
      </w:r>
      <w:r>
        <w:rPr>
          <w:rFonts w:ascii="Times New Roman" w:hAnsi="Times New Roman" w:cs="Times New Roman"/>
          <w:i/>
          <w:sz w:val="20"/>
          <w:szCs w:val="20"/>
        </w:rPr>
        <w:t>oraz Wólka Podleśna – dz. 1540</w:t>
      </w:r>
    </w:p>
    <w:p w:rsidR="00650DBC" w:rsidRDefault="00650DBC" w:rsidP="00650DBC">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650DBC" w:rsidRDefault="00650DBC" w:rsidP="00650DBC">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650DBC" w:rsidRPr="000C6F0D"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r w:rsidRPr="000C6F0D">
        <w:rPr>
          <w:rFonts w:ascii="Times New Roman" w:hAnsi="Times New Roman" w:cs="Times New Roman"/>
          <w:sz w:val="20"/>
          <w:szCs w:val="20"/>
        </w:rPr>
        <w:t xml:space="preserve">Posadowienie stanowiska słupowego z oprawą oświetleniową wymagało będzie : </w:t>
      </w:r>
    </w:p>
    <w:p w:rsidR="00650DBC" w:rsidRPr="000C6F0D" w:rsidRDefault="00650DBC" w:rsidP="00650DBC">
      <w:pPr>
        <w:widowControl w:val="0"/>
        <w:autoSpaceDE w:val="0"/>
        <w:autoSpaceDN w:val="0"/>
        <w:adjustRightInd w:val="0"/>
        <w:spacing w:after="0" w:line="121" w:lineRule="exact"/>
        <w:rPr>
          <w:rFonts w:ascii="Times New Roman" w:hAnsi="Times New Roman" w:cs="Times New Roman"/>
          <w:sz w:val="20"/>
          <w:szCs w:val="20"/>
        </w:rPr>
      </w:pPr>
    </w:p>
    <w:p w:rsidR="00650DBC" w:rsidRPr="000C6F0D" w:rsidRDefault="00650DBC" w:rsidP="00650DBC">
      <w:pPr>
        <w:pStyle w:val="Akapitzlist"/>
        <w:widowControl w:val="0"/>
        <w:numPr>
          <w:ilvl w:val="0"/>
          <w:numId w:val="23"/>
        </w:numPr>
        <w:overflowPunct w:val="0"/>
        <w:autoSpaceDE w:val="0"/>
        <w:autoSpaceDN w:val="0"/>
        <w:adjustRightInd w:val="0"/>
        <w:spacing w:after="0" w:line="240" w:lineRule="auto"/>
        <w:ind w:left="709" w:hanging="283"/>
        <w:jc w:val="both"/>
        <w:rPr>
          <w:rFonts w:ascii="Times New Roman" w:hAnsi="Times New Roman" w:cs="Times New Roman"/>
          <w:sz w:val="20"/>
          <w:szCs w:val="20"/>
          <w:lang w:val="en-US"/>
        </w:rPr>
      </w:pPr>
      <w:r w:rsidRPr="000C6F0D">
        <w:rPr>
          <w:rFonts w:ascii="Times New Roman" w:hAnsi="Times New Roman" w:cs="Times New Roman"/>
          <w:sz w:val="20"/>
          <w:szCs w:val="20"/>
        </w:rPr>
        <w:t xml:space="preserve">odtworzenia punktu lokalizacji słupa, </w:t>
      </w:r>
    </w:p>
    <w:p w:rsidR="00650DBC" w:rsidRPr="000C6F0D" w:rsidRDefault="00650DBC" w:rsidP="00650DBC">
      <w:pPr>
        <w:pStyle w:val="Akapitzlist"/>
        <w:widowControl w:val="0"/>
        <w:numPr>
          <w:ilvl w:val="0"/>
          <w:numId w:val="23"/>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sidRPr="000C6F0D">
        <w:rPr>
          <w:rFonts w:ascii="Times New Roman" w:hAnsi="Times New Roman" w:cs="Times New Roman"/>
          <w:sz w:val="20"/>
          <w:szCs w:val="20"/>
        </w:rPr>
        <w:t xml:space="preserve">wykonanie wykopu, </w:t>
      </w:r>
    </w:p>
    <w:p w:rsidR="00650DBC" w:rsidRPr="000C6F0D" w:rsidRDefault="00650DBC" w:rsidP="00650DBC">
      <w:pPr>
        <w:pStyle w:val="Akapitzlist"/>
        <w:widowControl w:val="0"/>
        <w:numPr>
          <w:ilvl w:val="0"/>
          <w:numId w:val="23"/>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sidRPr="000C6F0D">
        <w:rPr>
          <w:rFonts w:ascii="Times New Roman" w:hAnsi="Times New Roman" w:cs="Times New Roman"/>
          <w:sz w:val="20"/>
          <w:szCs w:val="20"/>
        </w:rPr>
        <w:t xml:space="preserve">wyrównanie dna wykopu poprzez ułożenie płyt betonowych, </w:t>
      </w:r>
    </w:p>
    <w:p w:rsidR="00650DBC" w:rsidRDefault="00650DBC" w:rsidP="00650DBC">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sidRPr="000C6F0D">
        <w:rPr>
          <w:rFonts w:ascii="Times New Roman" w:hAnsi="Times New Roman" w:cs="Times New Roman"/>
          <w:sz w:val="20"/>
          <w:szCs w:val="20"/>
        </w:rPr>
        <w:t xml:space="preserve">ustawieniu fundamentu: montaż fundamentów należy wykonać zgodnie </w:t>
      </w:r>
      <w:r w:rsidRPr="000C6F0D">
        <w:rPr>
          <w:rFonts w:ascii="Times New Roman" w:hAnsi="Times New Roman" w:cs="Times New Roman"/>
          <w:sz w:val="20"/>
          <w:szCs w:val="20"/>
        </w:rPr>
        <w:br/>
        <w:t>z wytycznymi montażu dla konkretnego fundamentu, zamieszczonymi w dokumentacji DTR fundamentu. Fundament powinien być ustawiany przy pomocy dźwigu, na 10 cm warstwie betonu B 10, spełniającego wymagania PN-88/B-06250 lub zagęszczonego żwiru spełniającego wymagania BN-66/6774-01. Przed jego zasypaniem należy sprawdzić rzędne posadowienia, stan zabezpieczenia antykorozyjnego ścianek i poziom górnej powierzchni, do której</w:t>
      </w:r>
      <w:r w:rsidRPr="000C6F0D">
        <w:rPr>
          <w:rFonts w:ascii="Times New Roman" w:hAnsi="Times New Roman" w:cs="Times New Roman"/>
          <w:sz w:val="24"/>
          <w:szCs w:val="24"/>
        </w:rPr>
        <w:t xml:space="preserve"> </w:t>
      </w:r>
      <w:r w:rsidRPr="000C6F0D">
        <w:rPr>
          <w:rFonts w:ascii="Times New Roman" w:hAnsi="Times New Roman" w:cs="Times New Roman"/>
          <w:sz w:val="20"/>
          <w:szCs w:val="20"/>
        </w:rPr>
        <w:t>przytwierdzona jest płyta mocująca</w:t>
      </w:r>
      <w:r w:rsidRPr="004C53D4">
        <w:rPr>
          <w:rFonts w:ascii="Times New Roman" w:hAnsi="Times New Roman" w:cs="Times New Roman"/>
          <w:sz w:val="20"/>
          <w:szCs w:val="20"/>
        </w:rPr>
        <w:t xml:space="preserve"> rzędnej posadowienia ± 2 </w:t>
      </w:r>
      <w:proofErr w:type="spellStart"/>
      <w:r w:rsidRPr="004C53D4">
        <w:rPr>
          <w:rFonts w:ascii="Times New Roman" w:hAnsi="Times New Roman" w:cs="Times New Roman"/>
          <w:sz w:val="20"/>
          <w:szCs w:val="20"/>
        </w:rPr>
        <w:t>c</w:t>
      </w:r>
      <w:r>
        <w:rPr>
          <w:rFonts w:ascii="Times New Roman" w:hAnsi="Times New Roman" w:cs="Times New Roman"/>
          <w:sz w:val="20"/>
          <w:szCs w:val="20"/>
        </w:rPr>
        <w:t>m</w:t>
      </w:r>
      <w:proofErr w:type="spellEnd"/>
      <w:r>
        <w:rPr>
          <w:rFonts w:ascii="Times New Roman" w:hAnsi="Times New Roman" w:cs="Times New Roman"/>
          <w:sz w:val="20"/>
          <w:szCs w:val="20"/>
        </w:rPr>
        <w:t>.</w:t>
      </w:r>
    </w:p>
    <w:p w:rsidR="00650DBC" w:rsidRDefault="00650DBC" w:rsidP="00650DBC">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650DBC" w:rsidRPr="004C53D4"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C53D4">
        <w:rPr>
          <w:rFonts w:ascii="Times New Roman" w:hAnsi="Times New Roman" w:cs="Times New Roman"/>
          <w:sz w:val="20"/>
          <w:szCs w:val="20"/>
        </w:rPr>
        <w:t xml:space="preserve">Ustawienie fundamentu w planie powinno być wykonane z dokładnością ± 10 </w:t>
      </w:r>
      <w:proofErr w:type="spellStart"/>
      <w:r w:rsidRPr="004C53D4">
        <w:rPr>
          <w:rFonts w:ascii="Times New Roman" w:hAnsi="Times New Roman" w:cs="Times New Roman"/>
          <w:sz w:val="20"/>
          <w:szCs w:val="20"/>
        </w:rPr>
        <w:t>cm</w:t>
      </w:r>
      <w:proofErr w:type="spellEnd"/>
      <w:r w:rsidRPr="004C53D4">
        <w:rPr>
          <w:rFonts w:ascii="Times New Roman" w:hAnsi="Times New Roman" w:cs="Times New Roman"/>
          <w:sz w:val="20"/>
          <w:szCs w:val="20"/>
        </w:rPr>
        <w:t xml:space="preserve">. </w:t>
      </w:r>
    </w:p>
    <w:p w:rsidR="00650DBC" w:rsidRPr="000C6F0D" w:rsidRDefault="00650DBC" w:rsidP="00650DBC">
      <w:pPr>
        <w:pStyle w:val="Akapitzlist"/>
        <w:widowControl w:val="0"/>
        <w:numPr>
          <w:ilvl w:val="0"/>
          <w:numId w:val="23"/>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sidRPr="000C6F0D">
        <w:rPr>
          <w:rFonts w:ascii="Times New Roman" w:hAnsi="Times New Roman" w:cs="Times New Roman"/>
          <w:sz w:val="20"/>
          <w:szCs w:val="20"/>
        </w:rPr>
        <w:t xml:space="preserve">ustawienie i przykręcenie słupa do fundamentu: słupy należy ustawiać dźwigiem w uprzednio przygotowane i częściowo wykonane </w:t>
      </w:r>
      <w:proofErr w:type="spellStart"/>
      <w:r w:rsidRPr="000C6F0D">
        <w:rPr>
          <w:rFonts w:ascii="Times New Roman" w:hAnsi="Times New Roman" w:cs="Times New Roman"/>
          <w:sz w:val="20"/>
          <w:szCs w:val="20"/>
        </w:rPr>
        <w:t>ustoje</w:t>
      </w:r>
      <w:proofErr w:type="spellEnd"/>
      <w:r w:rsidRPr="000C6F0D">
        <w:rPr>
          <w:rFonts w:ascii="Times New Roman" w:hAnsi="Times New Roman" w:cs="Times New Roman"/>
          <w:sz w:val="20"/>
          <w:szCs w:val="20"/>
        </w:rPr>
        <w:t xml:space="preserve">.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niż20 cm od powierzchni chodnika lub gruntu. </w:t>
      </w:r>
    </w:p>
    <w:p w:rsidR="00650DBC" w:rsidRPr="000C6F0D" w:rsidRDefault="00650DBC" w:rsidP="00650DBC">
      <w:pPr>
        <w:pStyle w:val="Akapitzlist"/>
        <w:widowControl w:val="0"/>
        <w:numPr>
          <w:ilvl w:val="0"/>
          <w:numId w:val="23"/>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sidRPr="000C6F0D">
        <w:rPr>
          <w:rFonts w:ascii="Times New Roman" w:hAnsi="Times New Roman" w:cs="Times New Roman"/>
          <w:sz w:val="20"/>
          <w:szCs w:val="20"/>
        </w:rPr>
        <w:t>zasypanie, ubicie i formowanie ziemi w wykopie,</w:t>
      </w:r>
    </w:p>
    <w:p w:rsidR="00650DBC" w:rsidRPr="000C6F0D" w:rsidRDefault="00650DBC" w:rsidP="00650DBC">
      <w:pPr>
        <w:pStyle w:val="Akapitzlist"/>
        <w:widowControl w:val="0"/>
        <w:numPr>
          <w:ilvl w:val="0"/>
          <w:numId w:val="23"/>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sidRPr="000C6F0D">
        <w:rPr>
          <w:rFonts w:ascii="Times New Roman" w:hAnsi="Times New Roman" w:cs="Times New Roman"/>
          <w:sz w:val="20"/>
          <w:szCs w:val="20"/>
        </w:rPr>
        <w:t xml:space="preserve">zamocowanie oprawy oświetleniowej na słupie: montaż opraw należy wykonywać przy pomocy samochodu z balkonem. Każdą oprawę przed zamontowaniem należy podłączyć do sieci i sprawdzić jej działanie (sprawdzenie zaświecenia się lampy). Oprawy należy montować po uprzednim wciągnięciu przewodów zasilających do słupów. Należy stosować przewody kabelkowe o izolacji wzmocnionej z żyłami miedzianymi o przekroju żyły nie mniejszym niż 1,5mm2. Ilość przewodów zależna jest od ilości opraw. Od tabliczki bezpiecznikowej do każdej oprawy należy prowadzić po trzy przewody. Oprawy należy mocować w sposób wskazany przez producenta opraw, po wprowadzeniu do nich przewodów zasilających i ustawieniu ich w położenie pracy. Oprawy powinny być mocowane w sposób trwały, aby nie zmieniały swego położenia pod wpływem warunków atmosferycznych i parcia wiatru dla I strefy wiatrowej. </w:t>
      </w:r>
    </w:p>
    <w:p w:rsidR="00650DBC" w:rsidRPr="000C6F0D" w:rsidRDefault="00650DBC" w:rsidP="00650DBC">
      <w:pPr>
        <w:pStyle w:val="Akapitzlist"/>
        <w:widowControl w:val="0"/>
        <w:numPr>
          <w:ilvl w:val="0"/>
          <w:numId w:val="23"/>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sidRPr="000C6F0D">
        <w:rPr>
          <w:rFonts w:ascii="Times New Roman" w:hAnsi="Times New Roman" w:cs="Times New Roman"/>
          <w:sz w:val="20"/>
          <w:szCs w:val="20"/>
        </w:rPr>
        <w:t xml:space="preserve">wprowadzenie przewodów i ich podłączenie, </w:t>
      </w:r>
    </w:p>
    <w:p w:rsidR="00650DBC" w:rsidRPr="000C6F0D" w:rsidRDefault="00650DBC" w:rsidP="00650DBC">
      <w:pPr>
        <w:pStyle w:val="Akapitzlist"/>
        <w:widowControl w:val="0"/>
        <w:numPr>
          <w:ilvl w:val="0"/>
          <w:numId w:val="23"/>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sidRPr="000C6F0D">
        <w:rPr>
          <w:rFonts w:ascii="Times New Roman" w:hAnsi="Times New Roman" w:cs="Times New Roman"/>
          <w:sz w:val="20"/>
          <w:szCs w:val="20"/>
        </w:rPr>
        <w:t>wprowadzenie kabli i ich podłączenie.</w:t>
      </w: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0C6F0D">
        <w:rPr>
          <w:rFonts w:ascii="Times New Roman" w:hAnsi="Times New Roman" w:cs="Times New Roman"/>
          <w:sz w:val="20"/>
          <w:szCs w:val="20"/>
        </w:rPr>
        <w:t xml:space="preserve">Prace w pobliżu istniejącego uzbrojenia terenu bezwzględnie należy </w:t>
      </w: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wykonywać ręcznie .</w:t>
      </w: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50DBC" w:rsidRDefault="00650DBC"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8D2399" w:rsidRDefault="008D2399" w:rsidP="008D2399">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sidRPr="00185690">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w:hAnsi="Times" w:cs="Times"/>
          <w:i/>
          <w:iCs/>
          <w:color w:val="000000"/>
          <w:sz w:val="19"/>
          <w:szCs w:val="19"/>
        </w:rPr>
        <w:t xml:space="preserve">Oświetlenie drogi </w:t>
      </w:r>
      <w:proofErr w:type="spellStart"/>
      <w:r>
        <w:rPr>
          <w:rFonts w:ascii="Times" w:hAnsi="Times" w:cs="Times"/>
          <w:i/>
          <w:iCs/>
          <w:color w:val="000000"/>
          <w:sz w:val="19"/>
          <w:szCs w:val="19"/>
        </w:rPr>
        <w:t>pow</w:t>
      </w:r>
      <w:proofErr w:type="spellEnd"/>
      <w:r>
        <w:rPr>
          <w:rFonts w:ascii="Times" w:hAnsi="Times" w:cs="Times"/>
          <w:i/>
          <w:iCs/>
          <w:color w:val="000000"/>
          <w:sz w:val="19"/>
          <w:szCs w:val="19"/>
        </w:rPr>
        <w:t xml:space="preserve"> .–Jasionka –dz.3311/3 ;3310  gmina Trzebownisko  8</w:t>
      </w:r>
    </w:p>
    <w:p w:rsidR="00921B6B" w:rsidRPr="00921B6B" w:rsidRDefault="00921B6B" w:rsidP="00921B6B">
      <w:pPr>
        <w:widowControl w:val="0"/>
        <w:autoSpaceDE w:val="0"/>
        <w:autoSpaceDN w:val="0"/>
        <w:adjustRightInd w:val="0"/>
        <w:spacing w:after="0" w:line="200" w:lineRule="exact"/>
        <w:rPr>
          <w:rFonts w:ascii="Times New Roman" w:hAnsi="Times New Roman" w:cs="Times New Roman"/>
          <w:i/>
          <w:sz w:val="20"/>
          <w:szCs w:val="20"/>
        </w:rPr>
      </w:pPr>
      <w:r>
        <w:rPr>
          <w:rFonts w:ascii="Times New Roman" w:hAnsi="Times New Roman" w:cs="Times New Roman"/>
          <w:sz w:val="20"/>
          <w:szCs w:val="20"/>
        </w:rPr>
        <w:t xml:space="preserve">                     </w:t>
      </w:r>
      <w:r>
        <w:rPr>
          <w:rFonts w:ascii="Times New Roman" w:hAnsi="Times New Roman" w:cs="Times New Roman"/>
          <w:i/>
          <w:sz w:val="20"/>
          <w:szCs w:val="20"/>
        </w:rPr>
        <w:t>oraz Wólka Podleśna – dz. 1540</w:t>
      </w:r>
    </w:p>
    <w:p w:rsidR="00E40CC0" w:rsidRPr="00185690" w:rsidRDefault="00E40CC0" w:rsidP="008D2399">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45073B" w:rsidRDefault="0045073B" w:rsidP="0045073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5.3. Montaż  wysięgników</w:t>
      </w:r>
    </w:p>
    <w:p w:rsidR="0045073B" w:rsidRDefault="0045073B" w:rsidP="0045073B">
      <w:pPr>
        <w:widowControl w:val="0"/>
        <w:autoSpaceDE w:val="0"/>
        <w:autoSpaceDN w:val="0"/>
        <w:adjustRightInd w:val="0"/>
        <w:spacing w:after="0" w:line="240" w:lineRule="auto"/>
        <w:rPr>
          <w:rFonts w:ascii="Times New Roman" w:hAnsi="Times New Roman" w:cs="Times New Roman"/>
          <w:sz w:val="24"/>
          <w:szCs w:val="24"/>
        </w:rPr>
      </w:pPr>
    </w:p>
    <w:p w:rsidR="0045073B" w:rsidRDefault="0045073B" w:rsidP="0045073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Wysięgniki należy montować na słupach stojących przy pomocy samochodu z balkonem.</w:t>
      </w:r>
      <w:r>
        <w:rPr>
          <w:rFonts w:ascii="Times New Roman" w:hAnsi="Times New Roman" w:cs="Times New Roman"/>
          <w:sz w:val="24"/>
          <w:szCs w:val="24"/>
        </w:rPr>
        <w:t xml:space="preserve"> </w:t>
      </w:r>
      <w:r>
        <w:rPr>
          <w:rFonts w:ascii="Times" w:hAnsi="Times" w:cs="Times"/>
          <w:color w:val="000000"/>
          <w:sz w:val="19"/>
          <w:szCs w:val="19"/>
        </w:rPr>
        <w:t>Zaleca się ustawianie pionu wysięgnika przy obciążeniu go oprawą lub ciężarem równym ciężarowi oprawy.</w:t>
      </w:r>
    </w:p>
    <w:p w:rsidR="0045073B" w:rsidRDefault="0045073B" w:rsidP="0045073B">
      <w:pPr>
        <w:widowControl w:val="0"/>
        <w:autoSpaceDE w:val="0"/>
        <w:autoSpaceDN w:val="0"/>
        <w:adjustRightInd w:val="0"/>
        <w:spacing w:after="0" w:line="1" w:lineRule="exact"/>
        <w:rPr>
          <w:rFonts w:ascii="Times New Roman" w:hAnsi="Times New Roman" w:cs="Times New Roman"/>
          <w:sz w:val="24"/>
          <w:szCs w:val="24"/>
        </w:rPr>
      </w:pPr>
    </w:p>
    <w:p w:rsidR="0045073B" w:rsidRPr="00B36DAD" w:rsidRDefault="0045073B" w:rsidP="0045073B">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 xml:space="preserve">Połączenia wysięgnika ze słupem należy chronić kapturkiem osłonowym. Szczeliny </w:t>
      </w:r>
      <w:proofErr w:type="spellStart"/>
      <w:r>
        <w:rPr>
          <w:rFonts w:ascii="Times" w:hAnsi="Times" w:cs="Times"/>
          <w:color w:val="000000"/>
          <w:sz w:val="19"/>
          <w:szCs w:val="19"/>
        </w:rPr>
        <w:t>pomię</w:t>
      </w:r>
      <w:proofErr w:type="spellEnd"/>
      <w:r>
        <w:rPr>
          <w:rFonts w:ascii="Times" w:hAnsi="Times" w:cs="Times"/>
          <w:color w:val="000000"/>
          <w:sz w:val="19"/>
          <w:szCs w:val="19"/>
        </w:rPr>
        <w:t xml:space="preserve"> </w:t>
      </w:r>
      <w:proofErr w:type="spellStart"/>
      <w:r>
        <w:rPr>
          <w:rFonts w:ascii="Times" w:hAnsi="Times" w:cs="Times"/>
          <w:color w:val="000000"/>
          <w:sz w:val="19"/>
          <w:szCs w:val="19"/>
        </w:rPr>
        <w:t>dzy</w:t>
      </w:r>
      <w:proofErr w:type="spellEnd"/>
      <w:r>
        <w:rPr>
          <w:rFonts w:ascii="Times" w:hAnsi="Times" w:cs="Times"/>
          <w:color w:val="000000"/>
          <w:sz w:val="19"/>
          <w:szCs w:val="19"/>
        </w:rPr>
        <w:t xml:space="preserve"> kapturkiem osłonowym, wysięgnikiem i rurą wierzchołkową słupa, należy wypełnić kitem miniowym.</w:t>
      </w:r>
    </w:p>
    <w:p w:rsidR="0045073B" w:rsidRDefault="0045073B" w:rsidP="0045073B">
      <w:pPr>
        <w:widowControl w:val="0"/>
        <w:autoSpaceDE w:val="0"/>
        <w:autoSpaceDN w:val="0"/>
        <w:adjustRightInd w:val="0"/>
        <w:spacing w:after="0" w:line="1" w:lineRule="exact"/>
        <w:rPr>
          <w:rFonts w:ascii="Times New Roman" w:hAnsi="Times New Roman" w:cs="Times New Roman"/>
          <w:sz w:val="24"/>
          <w:szCs w:val="24"/>
        </w:rPr>
      </w:pPr>
    </w:p>
    <w:p w:rsidR="0045073B" w:rsidRDefault="0045073B" w:rsidP="0045073B">
      <w:pPr>
        <w:widowControl w:val="0"/>
        <w:overflowPunct w:val="0"/>
        <w:autoSpaceDE w:val="0"/>
        <w:autoSpaceDN w:val="0"/>
        <w:adjustRightInd w:val="0"/>
        <w:spacing w:after="0" w:line="244" w:lineRule="auto"/>
        <w:ind w:right="40"/>
        <w:rPr>
          <w:rFonts w:ascii="Times New Roman" w:hAnsi="Times New Roman" w:cs="Times New Roman"/>
          <w:sz w:val="24"/>
          <w:szCs w:val="24"/>
        </w:rPr>
      </w:pPr>
      <w:r>
        <w:rPr>
          <w:rFonts w:ascii="Times" w:hAnsi="Times" w:cs="Times"/>
          <w:color w:val="000000"/>
          <w:sz w:val="19"/>
          <w:szCs w:val="19"/>
        </w:rPr>
        <w:t xml:space="preserve">Należy dążyć , aby części ukośne wysięgników znajdowały się w jednej </w:t>
      </w:r>
      <w:proofErr w:type="spellStart"/>
      <w:r>
        <w:rPr>
          <w:rFonts w:ascii="Times" w:hAnsi="Times" w:cs="Times"/>
          <w:color w:val="000000"/>
          <w:sz w:val="19"/>
          <w:szCs w:val="19"/>
        </w:rPr>
        <w:t>płaszczyżnie</w:t>
      </w:r>
      <w:proofErr w:type="spellEnd"/>
      <w:r>
        <w:rPr>
          <w:rFonts w:ascii="Times" w:hAnsi="Times" w:cs="Times"/>
          <w:color w:val="000000"/>
          <w:sz w:val="19"/>
          <w:szCs w:val="19"/>
        </w:rPr>
        <w:t xml:space="preserve"> równoległej do powierzchni  oświetlanej jezdni.</w:t>
      </w:r>
    </w:p>
    <w:p w:rsidR="0045073B" w:rsidRDefault="0045073B" w:rsidP="0045073B">
      <w:pPr>
        <w:widowControl w:val="0"/>
        <w:autoSpaceDE w:val="0"/>
        <w:autoSpaceDN w:val="0"/>
        <w:adjustRightInd w:val="0"/>
        <w:spacing w:after="0" w:line="317" w:lineRule="exact"/>
        <w:rPr>
          <w:rFonts w:ascii="Times New Roman" w:hAnsi="Times New Roman" w:cs="Times New Roman"/>
          <w:sz w:val="24"/>
          <w:szCs w:val="24"/>
        </w:rPr>
      </w:pPr>
    </w:p>
    <w:p w:rsidR="0045073B" w:rsidRPr="001F6F02" w:rsidRDefault="0045073B" w:rsidP="0045073B">
      <w:pPr>
        <w:widowControl w:val="0"/>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 xml:space="preserve">5.4. Montaż  opraw </w:t>
      </w:r>
    </w:p>
    <w:p w:rsidR="0045073B" w:rsidRDefault="0045073B" w:rsidP="0045073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Montaż opraw na wysięgnikach należy wykonywać  przy pomocy samochodu z balkonem.</w:t>
      </w:r>
    </w:p>
    <w:p w:rsidR="0045073B" w:rsidRDefault="0045073B" w:rsidP="0045073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Każdą oprawę przed zamontowaniem należy podłączyć do sieci i sprawdzić jej działanie (sprawdzenie zaświecenia się lampy).</w:t>
      </w:r>
    </w:p>
    <w:p w:rsidR="0045073B" w:rsidRDefault="0045073B" w:rsidP="0045073B">
      <w:pPr>
        <w:widowControl w:val="0"/>
        <w:autoSpaceDE w:val="0"/>
        <w:autoSpaceDN w:val="0"/>
        <w:adjustRightInd w:val="0"/>
        <w:spacing w:after="0" w:line="1" w:lineRule="exact"/>
        <w:rPr>
          <w:rFonts w:ascii="Times New Roman" w:hAnsi="Times New Roman" w:cs="Times New Roman"/>
          <w:sz w:val="24"/>
          <w:szCs w:val="24"/>
        </w:rPr>
      </w:pPr>
    </w:p>
    <w:p w:rsidR="0045073B" w:rsidRDefault="0045073B" w:rsidP="0045073B">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Oprawy należy montować  po uprzednim wciągnięciu przewodów zasilających</w:t>
      </w:r>
    </w:p>
    <w:p w:rsidR="0045073B" w:rsidRDefault="0045073B" w:rsidP="0045073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 do słupów i wysięgników.</w:t>
      </w:r>
    </w:p>
    <w:p w:rsidR="0045073B" w:rsidRDefault="0045073B" w:rsidP="0045073B">
      <w:pPr>
        <w:widowControl w:val="0"/>
        <w:autoSpaceDE w:val="0"/>
        <w:autoSpaceDN w:val="0"/>
        <w:adjustRightInd w:val="0"/>
        <w:spacing w:after="0" w:line="1" w:lineRule="exact"/>
        <w:rPr>
          <w:rFonts w:ascii="Times New Roman" w:hAnsi="Times New Roman" w:cs="Times New Roman"/>
          <w:sz w:val="24"/>
          <w:szCs w:val="24"/>
        </w:rPr>
      </w:pPr>
    </w:p>
    <w:p w:rsidR="0045073B" w:rsidRDefault="0045073B" w:rsidP="0045073B">
      <w:pPr>
        <w:widowControl w:val="0"/>
        <w:overflowPunct w:val="0"/>
        <w:autoSpaceDE w:val="0"/>
        <w:autoSpaceDN w:val="0"/>
        <w:adjustRightInd w:val="0"/>
        <w:spacing w:after="0" w:line="209" w:lineRule="auto"/>
        <w:ind w:right="40"/>
        <w:rPr>
          <w:rFonts w:ascii="Times New Roman" w:hAnsi="Times New Roman" w:cs="Times New Roman"/>
          <w:sz w:val="24"/>
          <w:szCs w:val="24"/>
        </w:rPr>
      </w:pPr>
      <w:r>
        <w:rPr>
          <w:rFonts w:ascii="Times" w:hAnsi="Times" w:cs="Times"/>
          <w:color w:val="000000"/>
          <w:sz w:val="19"/>
          <w:szCs w:val="19"/>
        </w:rPr>
        <w:t>Należy stosować przewody pojedyncze o izolacji wzmocnionej z żyłami miedzianymi o przekroju  żyły nie mniejszym niż  2,5mm</w:t>
      </w:r>
      <w:r>
        <w:rPr>
          <w:rFonts w:ascii="Times" w:hAnsi="Times" w:cs="Times"/>
          <w:color w:val="000000"/>
          <w:sz w:val="24"/>
          <w:szCs w:val="24"/>
          <w:vertAlign w:val="superscript"/>
        </w:rPr>
        <w:t>2</w:t>
      </w:r>
      <w:r>
        <w:rPr>
          <w:rFonts w:ascii="Times" w:hAnsi="Times" w:cs="Times"/>
          <w:color w:val="000000"/>
          <w:sz w:val="19"/>
          <w:szCs w:val="19"/>
        </w:rPr>
        <w:t>.</w:t>
      </w:r>
    </w:p>
    <w:p w:rsidR="0045073B" w:rsidRDefault="0045073B" w:rsidP="0045073B">
      <w:pPr>
        <w:widowControl w:val="0"/>
        <w:autoSpaceDE w:val="0"/>
        <w:autoSpaceDN w:val="0"/>
        <w:adjustRightInd w:val="0"/>
        <w:spacing w:after="0" w:line="238" w:lineRule="auto"/>
        <w:rPr>
          <w:rFonts w:ascii="Times New Roman" w:hAnsi="Times New Roman" w:cs="Times New Roman"/>
          <w:sz w:val="24"/>
          <w:szCs w:val="24"/>
        </w:rPr>
      </w:pPr>
      <w:r>
        <w:rPr>
          <w:rFonts w:ascii="Times" w:hAnsi="Times" w:cs="Times"/>
          <w:color w:val="000000"/>
          <w:sz w:val="19"/>
          <w:szCs w:val="19"/>
        </w:rPr>
        <w:t>Ilość  przewodów zależna jest od ilości opraw.</w:t>
      </w:r>
    </w:p>
    <w:p w:rsidR="0045073B" w:rsidRDefault="0045073B" w:rsidP="0045073B">
      <w:pPr>
        <w:widowControl w:val="0"/>
        <w:autoSpaceDE w:val="0"/>
        <w:autoSpaceDN w:val="0"/>
        <w:adjustRightInd w:val="0"/>
        <w:spacing w:after="0" w:line="1" w:lineRule="exact"/>
        <w:rPr>
          <w:rFonts w:ascii="Times New Roman" w:hAnsi="Times New Roman" w:cs="Times New Roman"/>
          <w:sz w:val="24"/>
          <w:szCs w:val="24"/>
        </w:rPr>
      </w:pPr>
    </w:p>
    <w:p w:rsidR="0045073B" w:rsidRDefault="0045073B" w:rsidP="0045073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Oprawy powinny by mocowane w sposób trwały, aby nie zmieniały swego położenia pod wpływem warunków atmosferycznych i parcia wiatru dla II i III strefy wiatrowej.</w:t>
      </w:r>
    </w:p>
    <w:p w:rsidR="0045073B" w:rsidRDefault="0045073B" w:rsidP="0045073B">
      <w:pPr>
        <w:widowControl w:val="0"/>
        <w:autoSpaceDE w:val="0"/>
        <w:autoSpaceDN w:val="0"/>
        <w:adjustRightInd w:val="0"/>
        <w:spacing w:after="0" w:line="240" w:lineRule="auto"/>
        <w:rPr>
          <w:rFonts w:ascii="Times New Roman" w:hAnsi="Times New Roman" w:cs="Times New Roman"/>
          <w:sz w:val="24"/>
          <w:szCs w:val="24"/>
        </w:rPr>
      </w:pPr>
    </w:p>
    <w:p w:rsidR="0045073B" w:rsidRDefault="0045073B" w:rsidP="0045073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5.5.  Montaż  szafy  oświetleniowej </w:t>
      </w:r>
    </w:p>
    <w:p w:rsidR="0045073B" w:rsidRDefault="0045073B" w:rsidP="0045073B">
      <w:pPr>
        <w:widowControl w:val="0"/>
        <w:autoSpaceDE w:val="0"/>
        <w:autoSpaceDN w:val="0"/>
        <w:adjustRightInd w:val="0"/>
        <w:spacing w:after="0" w:line="240" w:lineRule="auto"/>
        <w:rPr>
          <w:rFonts w:ascii="Times New Roman" w:hAnsi="Times New Roman" w:cs="Times New Roman"/>
          <w:b/>
          <w:sz w:val="20"/>
          <w:szCs w:val="20"/>
        </w:rPr>
      </w:pPr>
    </w:p>
    <w:p w:rsidR="0045073B" w:rsidRDefault="0045073B" w:rsidP="0045073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szafy oświetleniowej  należy wykonać wg instrukcji  montażu  dostarczanej  przez producenta  szafy i fundamentu .</w:t>
      </w:r>
    </w:p>
    <w:p w:rsidR="0045073B" w:rsidRDefault="0045073B" w:rsidP="0045073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Instrukcja powinna zawierać wskazówki  dotyczące  montażu i kolejności  wykonywania robót , a mianowicie :</w:t>
      </w:r>
    </w:p>
    <w:p w:rsidR="0045073B" w:rsidRDefault="0045073B" w:rsidP="0045073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-wykopów pod fundament  </w:t>
      </w:r>
    </w:p>
    <w:p w:rsidR="0045073B" w:rsidRDefault="0045073B" w:rsidP="0045073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fundamentu</w:t>
      </w:r>
    </w:p>
    <w:p w:rsidR="0045073B" w:rsidRDefault="0045073B" w:rsidP="0045073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-ustawienie i zamontowanie  szafy na fundamencie </w:t>
      </w:r>
    </w:p>
    <w:p w:rsidR="0045073B" w:rsidRDefault="0045073B" w:rsidP="0045073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instalacji  ochrony  przeciwporażeniowej </w:t>
      </w:r>
    </w:p>
    <w:p w:rsidR="0045073B" w:rsidRDefault="0045073B" w:rsidP="0045073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podłączenie  do szafy  kabli oświetleniowych  sterowniczych</w:t>
      </w:r>
    </w:p>
    <w:p w:rsidR="0045073B" w:rsidRDefault="0045073B" w:rsidP="0045073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zasypanie  wykopu i roboty  wykończeniowe</w:t>
      </w:r>
    </w:p>
    <w:p w:rsidR="0045073B" w:rsidRDefault="0045073B" w:rsidP="0045073B">
      <w:pPr>
        <w:widowControl w:val="0"/>
        <w:autoSpaceDE w:val="0"/>
        <w:autoSpaceDN w:val="0"/>
        <w:adjustRightInd w:val="0"/>
        <w:spacing w:after="0" w:line="240" w:lineRule="auto"/>
        <w:rPr>
          <w:rFonts w:ascii="Times New Roman" w:hAnsi="Times New Roman" w:cs="Times New Roman"/>
          <w:sz w:val="20"/>
          <w:szCs w:val="20"/>
        </w:rPr>
      </w:pPr>
    </w:p>
    <w:p w:rsidR="0045073B" w:rsidRDefault="0045073B" w:rsidP="0045073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5.6. Wykonanie dodatkowej ochrony przeciwporażeniowej</w:t>
      </w:r>
    </w:p>
    <w:p w:rsidR="0045073B" w:rsidRDefault="0045073B" w:rsidP="0045073B">
      <w:pPr>
        <w:widowControl w:val="0"/>
        <w:autoSpaceDE w:val="0"/>
        <w:autoSpaceDN w:val="0"/>
        <w:adjustRightInd w:val="0"/>
        <w:spacing w:after="0" w:line="110" w:lineRule="exact"/>
        <w:rPr>
          <w:rFonts w:ascii="Times New Roman" w:hAnsi="Times New Roman" w:cs="Times New Roman"/>
          <w:sz w:val="24"/>
          <w:szCs w:val="24"/>
        </w:rPr>
      </w:pPr>
    </w:p>
    <w:p w:rsidR="0045073B" w:rsidRDefault="0045073B" w:rsidP="0045073B">
      <w:pPr>
        <w:widowControl w:val="0"/>
        <w:overflowPunct w:val="0"/>
        <w:autoSpaceDE w:val="0"/>
        <w:autoSpaceDN w:val="0"/>
        <w:adjustRightInd w:val="0"/>
        <w:spacing w:after="0" w:line="237" w:lineRule="auto"/>
        <w:ind w:left="60" w:right="80"/>
        <w:rPr>
          <w:rFonts w:ascii="Times New Roman" w:hAnsi="Times New Roman" w:cs="Times New Roman"/>
          <w:sz w:val="24"/>
          <w:szCs w:val="24"/>
        </w:rPr>
      </w:pPr>
      <w:r>
        <w:rPr>
          <w:rFonts w:ascii="Times" w:hAnsi="Times" w:cs="Times"/>
          <w:color w:val="000000"/>
          <w:sz w:val="19"/>
          <w:szCs w:val="19"/>
        </w:rPr>
        <w:t>System dodatkowej ochrony przeciwporażeniowej dla instalacji oświetleniowej, do czasu ukazania się nowych przepisów, może być stosowany jako zerowanie lub uziemienie ochronne.</w:t>
      </w:r>
    </w:p>
    <w:p w:rsidR="0045073B" w:rsidRDefault="0045073B" w:rsidP="0045073B">
      <w:pPr>
        <w:widowControl w:val="0"/>
        <w:autoSpaceDE w:val="0"/>
        <w:autoSpaceDN w:val="0"/>
        <w:adjustRightInd w:val="0"/>
        <w:spacing w:after="0" w:line="1" w:lineRule="exact"/>
        <w:rPr>
          <w:rFonts w:ascii="Times New Roman" w:hAnsi="Times New Roman" w:cs="Times New Roman"/>
          <w:sz w:val="24"/>
          <w:szCs w:val="24"/>
        </w:rPr>
      </w:pPr>
    </w:p>
    <w:p w:rsidR="0045073B" w:rsidRDefault="0045073B" w:rsidP="0045073B">
      <w:pPr>
        <w:widowControl w:val="0"/>
        <w:overflowPunct w:val="0"/>
        <w:autoSpaceDE w:val="0"/>
        <w:autoSpaceDN w:val="0"/>
        <w:adjustRightInd w:val="0"/>
        <w:spacing w:after="0" w:line="240" w:lineRule="auto"/>
        <w:ind w:left="60" w:right="80"/>
        <w:rPr>
          <w:rFonts w:ascii="Times" w:hAnsi="Times" w:cs="Times"/>
          <w:color w:val="000000"/>
          <w:sz w:val="19"/>
          <w:szCs w:val="19"/>
        </w:rPr>
      </w:pPr>
      <w:r>
        <w:rPr>
          <w:rFonts w:ascii="Times" w:hAnsi="Times" w:cs="Times"/>
          <w:color w:val="000000"/>
          <w:sz w:val="19"/>
          <w:szCs w:val="19"/>
        </w:rPr>
        <w:t>Jest to uzależnione od istniejącego systemu zastosowanego w konkretnej sieci zasilającej szafę  oświetleniową , oraz od warunków technicznych przyłączenia wydanych przez zakład energetyczny .</w:t>
      </w:r>
    </w:p>
    <w:p w:rsidR="0045073B" w:rsidRDefault="0045073B" w:rsidP="0045073B">
      <w:pPr>
        <w:widowControl w:val="0"/>
        <w:overflowPunct w:val="0"/>
        <w:autoSpaceDE w:val="0"/>
        <w:autoSpaceDN w:val="0"/>
        <w:adjustRightInd w:val="0"/>
        <w:spacing w:after="0" w:line="240" w:lineRule="auto"/>
        <w:ind w:left="60" w:right="80"/>
        <w:rPr>
          <w:rFonts w:ascii="Times" w:hAnsi="Times" w:cs="Times"/>
          <w:color w:val="000000"/>
          <w:sz w:val="19"/>
          <w:szCs w:val="19"/>
        </w:rPr>
      </w:pPr>
    </w:p>
    <w:p w:rsidR="0045073B" w:rsidRPr="002A4797" w:rsidRDefault="0045073B" w:rsidP="0045073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5.7. Układ sieciowy T</w:t>
      </w:r>
      <w:r w:rsidR="00375D73">
        <w:rPr>
          <w:rFonts w:ascii="Times" w:hAnsi="Times" w:cs="Times"/>
          <w:b/>
          <w:bCs/>
          <w:color w:val="000000"/>
          <w:sz w:val="19"/>
          <w:szCs w:val="19"/>
        </w:rPr>
        <w:t>N</w:t>
      </w:r>
      <w:r w:rsidR="002656C4">
        <w:rPr>
          <w:rFonts w:ascii="Times" w:hAnsi="Times" w:cs="Times"/>
          <w:b/>
          <w:bCs/>
          <w:color w:val="000000"/>
          <w:sz w:val="19"/>
          <w:szCs w:val="19"/>
        </w:rPr>
        <w:t xml:space="preserve"> </w:t>
      </w:r>
      <w:r w:rsidR="00375D73">
        <w:rPr>
          <w:rFonts w:ascii="Times" w:hAnsi="Times" w:cs="Times"/>
          <w:b/>
          <w:bCs/>
          <w:color w:val="000000"/>
          <w:sz w:val="19"/>
          <w:szCs w:val="19"/>
        </w:rPr>
        <w:t>-C</w:t>
      </w:r>
    </w:p>
    <w:p w:rsidR="0045073B" w:rsidRDefault="0045073B" w:rsidP="0045073B">
      <w:pPr>
        <w:widowControl w:val="0"/>
        <w:autoSpaceDE w:val="0"/>
        <w:autoSpaceDN w:val="0"/>
        <w:adjustRightInd w:val="0"/>
        <w:spacing w:after="0" w:line="112" w:lineRule="exact"/>
        <w:rPr>
          <w:rFonts w:ascii="Times New Roman" w:hAnsi="Times New Roman" w:cs="Times New Roman"/>
          <w:sz w:val="24"/>
          <w:szCs w:val="24"/>
        </w:rPr>
      </w:pPr>
    </w:p>
    <w:p w:rsidR="0045073B" w:rsidRPr="00533206" w:rsidRDefault="00533206" w:rsidP="00533206">
      <w:pPr>
        <w:widowControl w:val="0"/>
        <w:overflowPunct w:val="0"/>
        <w:autoSpaceDE w:val="0"/>
        <w:autoSpaceDN w:val="0"/>
        <w:adjustRightInd w:val="0"/>
        <w:spacing w:after="0" w:line="237" w:lineRule="auto"/>
        <w:ind w:left="60" w:right="80"/>
        <w:rPr>
          <w:rFonts w:ascii="Times" w:hAnsi="Times" w:cs="Times"/>
          <w:color w:val="000000"/>
          <w:sz w:val="19"/>
          <w:szCs w:val="19"/>
        </w:rPr>
      </w:pPr>
      <w:r>
        <w:rPr>
          <w:rFonts w:ascii="Times" w:hAnsi="Times" w:cs="Times"/>
          <w:color w:val="000000"/>
          <w:sz w:val="19"/>
          <w:szCs w:val="19"/>
        </w:rPr>
        <w:t xml:space="preserve">Uziemianie </w:t>
      </w:r>
      <w:r w:rsidR="0045073B">
        <w:rPr>
          <w:rFonts w:ascii="Times" w:hAnsi="Times" w:cs="Times"/>
          <w:color w:val="000000"/>
          <w:sz w:val="19"/>
          <w:szCs w:val="19"/>
        </w:rPr>
        <w:t xml:space="preserve"> polega na połączeniu części przewodzących dostępnych z uziemionym przewodem  ochronnym  -</w:t>
      </w:r>
      <w:r>
        <w:rPr>
          <w:rFonts w:ascii="Times" w:hAnsi="Times" w:cs="Times"/>
          <w:color w:val="000000"/>
          <w:sz w:val="19"/>
          <w:szCs w:val="19"/>
        </w:rPr>
        <w:t xml:space="preserve">PE </w:t>
      </w:r>
      <w:r w:rsidR="0045073B">
        <w:rPr>
          <w:rFonts w:ascii="Times" w:hAnsi="Times" w:cs="Times"/>
          <w:color w:val="000000"/>
          <w:sz w:val="19"/>
          <w:szCs w:val="19"/>
        </w:rPr>
        <w:t xml:space="preserve"> powodującym</w:t>
      </w:r>
      <w:r>
        <w:rPr>
          <w:rFonts w:ascii="Times" w:hAnsi="Times" w:cs="Times"/>
          <w:color w:val="000000"/>
          <w:sz w:val="19"/>
          <w:szCs w:val="19"/>
        </w:rPr>
        <w:t xml:space="preserve"> </w:t>
      </w:r>
      <w:r w:rsidR="0045073B">
        <w:rPr>
          <w:rFonts w:ascii="Times" w:hAnsi="Times" w:cs="Times"/>
          <w:color w:val="000000"/>
          <w:sz w:val="19"/>
          <w:szCs w:val="19"/>
        </w:rPr>
        <w:t xml:space="preserve"> w warunkach zakłóceniowych odłączenie zasilania.</w:t>
      </w:r>
    </w:p>
    <w:p w:rsidR="0045073B" w:rsidRDefault="0045073B" w:rsidP="0045073B">
      <w:pPr>
        <w:widowControl w:val="0"/>
        <w:autoSpaceDE w:val="0"/>
        <w:autoSpaceDN w:val="0"/>
        <w:adjustRightInd w:val="0"/>
        <w:spacing w:after="0" w:line="1" w:lineRule="exact"/>
        <w:rPr>
          <w:rFonts w:ascii="Times New Roman" w:hAnsi="Times New Roman" w:cs="Times New Roman"/>
          <w:sz w:val="24"/>
          <w:szCs w:val="24"/>
        </w:rPr>
      </w:pPr>
    </w:p>
    <w:p w:rsidR="0045073B" w:rsidRDefault="0045073B" w:rsidP="0045073B">
      <w:pPr>
        <w:widowControl w:val="0"/>
        <w:overflowPunct w:val="0"/>
        <w:autoSpaceDE w:val="0"/>
        <w:autoSpaceDN w:val="0"/>
        <w:adjustRightInd w:val="0"/>
        <w:spacing w:after="0" w:line="237" w:lineRule="auto"/>
        <w:ind w:left="60" w:right="80"/>
        <w:rPr>
          <w:rFonts w:ascii="Times New Roman" w:hAnsi="Times New Roman" w:cs="Times New Roman"/>
          <w:sz w:val="24"/>
          <w:szCs w:val="24"/>
        </w:rPr>
      </w:pPr>
      <w:r>
        <w:rPr>
          <w:rFonts w:ascii="Times" w:hAnsi="Times" w:cs="Times"/>
          <w:color w:val="000000"/>
          <w:sz w:val="19"/>
          <w:szCs w:val="19"/>
        </w:rPr>
        <w:t>Dodatkowo przy szafie oświetleniowej, na końcu linii oświetleniowej i na końcu każdego odgałęzienia o długości większej niż  200 m, należy wykonać  uziomy, których rezystancja nie może przekracza 5 omów.</w:t>
      </w:r>
    </w:p>
    <w:p w:rsidR="0045073B" w:rsidRDefault="0045073B" w:rsidP="0045073B">
      <w:pPr>
        <w:widowControl w:val="0"/>
        <w:autoSpaceDE w:val="0"/>
        <w:autoSpaceDN w:val="0"/>
        <w:adjustRightInd w:val="0"/>
        <w:spacing w:after="0" w:line="1" w:lineRule="exact"/>
        <w:rPr>
          <w:rFonts w:ascii="Times New Roman" w:hAnsi="Times New Roman" w:cs="Times New Roman"/>
          <w:sz w:val="24"/>
          <w:szCs w:val="24"/>
        </w:rPr>
      </w:pPr>
    </w:p>
    <w:p w:rsidR="0045073B" w:rsidRPr="00F80D4F" w:rsidRDefault="0045073B" w:rsidP="0045073B">
      <w:pPr>
        <w:widowControl w:val="0"/>
        <w:autoSpaceDE w:val="0"/>
        <w:autoSpaceDN w:val="0"/>
        <w:adjustRightInd w:val="0"/>
        <w:spacing w:after="0" w:line="240" w:lineRule="auto"/>
        <w:rPr>
          <w:rFonts w:ascii="Times" w:hAnsi="Times" w:cs="Times"/>
          <w:color w:val="000000"/>
          <w:sz w:val="20"/>
          <w:szCs w:val="20"/>
        </w:rPr>
      </w:pPr>
      <w:r>
        <w:rPr>
          <w:rFonts w:ascii="Times" w:hAnsi="Times" w:cs="Times"/>
          <w:color w:val="000000"/>
          <w:sz w:val="19"/>
          <w:szCs w:val="19"/>
        </w:rPr>
        <w:t xml:space="preserve"> Zaleca się  wykonywanie uziomu  prętowego z użyciem prętów  stalowych -</w:t>
      </w:r>
      <w:r w:rsidRPr="0065291F">
        <w:rPr>
          <w:rFonts w:ascii="Times New Roman" w:hAnsi="Times New Roman" w:cs="Times New Roman"/>
          <w:color w:val="000000"/>
          <w:sz w:val="20"/>
          <w:szCs w:val="20"/>
        </w:rPr>
        <w:t xml:space="preserve"> </w:t>
      </w:r>
      <w:r>
        <w:rPr>
          <w:rFonts w:ascii="Times New Roman" w:hAnsi="Times New Roman" w:cs="Times New Roman"/>
          <w:color w:val="000000"/>
          <w:sz w:val="20"/>
          <w:szCs w:val="20"/>
        </w:rPr>
        <w:t>ф</w:t>
      </w:r>
      <w:r>
        <w:rPr>
          <w:rFonts w:ascii="Times" w:hAnsi="Times" w:cs="Times"/>
          <w:color w:val="000000"/>
          <w:sz w:val="19"/>
          <w:szCs w:val="19"/>
        </w:rPr>
        <w:t xml:space="preserve"> -20mm</w:t>
      </w:r>
    </w:p>
    <w:p w:rsidR="0045073B" w:rsidRPr="00204676" w:rsidRDefault="0045073B" w:rsidP="00204676">
      <w:pPr>
        <w:widowControl w:val="0"/>
        <w:autoSpaceDE w:val="0"/>
        <w:autoSpaceDN w:val="0"/>
        <w:adjustRightInd w:val="0"/>
        <w:spacing w:after="0" w:line="240" w:lineRule="auto"/>
        <w:rPr>
          <w:rFonts w:ascii="Times" w:hAnsi="Times" w:cs="Times"/>
          <w:color w:val="000000"/>
          <w:sz w:val="19"/>
          <w:szCs w:val="19"/>
          <w:vertAlign w:val="superscript"/>
        </w:rPr>
        <w:sectPr w:rsidR="0045073B" w:rsidRPr="00204676">
          <w:pgSz w:w="12240" w:h="15840"/>
          <w:pgMar w:top="1440" w:right="2620" w:bottom="1440" w:left="2640" w:header="708" w:footer="708" w:gutter="0"/>
          <w:cols w:space="708" w:equalWidth="0">
            <w:col w:w="6980"/>
          </w:cols>
          <w:noEndnote/>
        </w:sectPr>
      </w:pPr>
      <w:r>
        <w:rPr>
          <w:rFonts w:ascii="Times" w:hAnsi="Times" w:cs="Times"/>
          <w:color w:val="000000"/>
          <w:sz w:val="19"/>
          <w:szCs w:val="19"/>
        </w:rPr>
        <w:t xml:space="preserve">  nie krótszych   niż  2,5 m ; połączonych </w:t>
      </w:r>
      <w:r w:rsidR="00204676">
        <w:rPr>
          <w:rFonts w:ascii="Times" w:hAnsi="Times" w:cs="Times"/>
          <w:color w:val="000000"/>
          <w:sz w:val="19"/>
          <w:szCs w:val="19"/>
        </w:rPr>
        <w:t>bednarką  ocynkowaną  25 x 4 mm</w:t>
      </w:r>
      <w:r w:rsidR="00204676">
        <w:rPr>
          <w:rFonts w:ascii="Times" w:hAnsi="Times" w:cs="Times"/>
          <w:color w:val="000000"/>
          <w:sz w:val="19"/>
          <w:szCs w:val="19"/>
          <w:vertAlign w:val="superscript"/>
        </w:rPr>
        <w:t>2</w:t>
      </w:r>
    </w:p>
    <w:p w:rsidR="0045073B" w:rsidRPr="000C6F0D" w:rsidRDefault="0045073B"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sectPr w:rsidR="0045073B" w:rsidRPr="000C6F0D">
          <w:pgSz w:w="12240" w:h="15840"/>
          <w:pgMar w:top="1440" w:right="2620" w:bottom="1440" w:left="2640" w:header="708" w:footer="708" w:gutter="0"/>
          <w:cols w:space="708" w:equalWidth="0">
            <w:col w:w="6980"/>
          </w:cols>
          <w:noEndnote/>
        </w:sectPr>
      </w:pPr>
    </w:p>
    <w:p w:rsidR="00650DBC" w:rsidRPr="00650DBC" w:rsidRDefault="00650DBC" w:rsidP="00650DBC">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sectPr w:rsidR="00650DBC" w:rsidRPr="00650DBC">
          <w:pgSz w:w="12240" w:h="15840"/>
          <w:pgMar w:top="1440" w:right="2620" w:bottom="1440" w:left="2640" w:header="708" w:footer="708" w:gutter="0"/>
          <w:cols w:space="708" w:equalWidth="0">
            <w:col w:w="6980"/>
          </w:cols>
          <w:noEndnote/>
        </w:sectPr>
      </w:pPr>
    </w:p>
    <w:p w:rsidR="000C6F0D" w:rsidRPr="000C6F0D" w:rsidRDefault="000C6F0D" w:rsidP="00650DBC">
      <w:pPr>
        <w:widowControl w:val="0"/>
        <w:overflowPunct w:val="0"/>
        <w:autoSpaceDE w:val="0"/>
        <w:autoSpaceDN w:val="0"/>
        <w:adjustRightInd w:val="0"/>
        <w:spacing w:after="0" w:line="240" w:lineRule="auto"/>
        <w:jc w:val="both"/>
        <w:rPr>
          <w:rFonts w:ascii="Times New Roman" w:hAnsi="Times New Roman" w:cs="Times New Roman"/>
          <w:sz w:val="20"/>
          <w:szCs w:val="20"/>
        </w:rPr>
        <w:sectPr w:rsidR="000C6F0D" w:rsidRPr="000C6F0D">
          <w:pgSz w:w="12240" w:h="15840"/>
          <w:pgMar w:top="1440" w:right="2620" w:bottom="1440" w:left="2640" w:header="708" w:footer="708" w:gutter="0"/>
          <w:cols w:space="708" w:equalWidth="0">
            <w:col w:w="6980"/>
          </w:cols>
          <w:noEndnote/>
        </w:sectPr>
      </w:pPr>
    </w:p>
    <w:p w:rsidR="00204676" w:rsidRDefault="00204676" w:rsidP="00204676">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bookmarkStart w:id="3" w:name="page5"/>
      <w:bookmarkStart w:id="4" w:name="page7"/>
      <w:bookmarkEnd w:id="3"/>
      <w:bookmarkEnd w:id="4"/>
      <w:r w:rsidRPr="00185690">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w:hAnsi="Times" w:cs="Times"/>
          <w:i/>
          <w:iCs/>
          <w:color w:val="000000"/>
          <w:sz w:val="19"/>
          <w:szCs w:val="19"/>
        </w:rPr>
        <w:t xml:space="preserve">Oświetlenie drogi </w:t>
      </w:r>
      <w:proofErr w:type="spellStart"/>
      <w:r>
        <w:rPr>
          <w:rFonts w:ascii="Times" w:hAnsi="Times" w:cs="Times"/>
          <w:i/>
          <w:iCs/>
          <w:color w:val="000000"/>
          <w:sz w:val="19"/>
          <w:szCs w:val="19"/>
        </w:rPr>
        <w:t>pow</w:t>
      </w:r>
      <w:proofErr w:type="spellEnd"/>
      <w:r>
        <w:rPr>
          <w:rFonts w:ascii="Times" w:hAnsi="Times" w:cs="Times"/>
          <w:i/>
          <w:iCs/>
          <w:color w:val="000000"/>
          <w:sz w:val="19"/>
          <w:szCs w:val="19"/>
        </w:rPr>
        <w:t xml:space="preserve"> .–Jasionka –dz.3311/3 ;3310  gmina Trzebownisko  9</w:t>
      </w:r>
    </w:p>
    <w:p w:rsidR="00275153" w:rsidRPr="00921B6B" w:rsidRDefault="00275153" w:rsidP="00275153">
      <w:pPr>
        <w:widowControl w:val="0"/>
        <w:autoSpaceDE w:val="0"/>
        <w:autoSpaceDN w:val="0"/>
        <w:adjustRightInd w:val="0"/>
        <w:spacing w:after="0" w:line="200" w:lineRule="exact"/>
        <w:rPr>
          <w:rFonts w:ascii="Times New Roman" w:hAnsi="Times New Roman" w:cs="Times New Roman"/>
          <w:i/>
          <w:sz w:val="20"/>
          <w:szCs w:val="20"/>
        </w:rPr>
      </w:pPr>
      <w:r>
        <w:rPr>
          <w:rFonts w:ascii="Times New Roman" w:hAnsi="Times New Roman" w:cs="Times New Roman"/>
          <w:sz w:val="20"/>
          <w:szCs w:val="20"/>
        </w:rPr>
        <w:t xml:space="preserve">                    </w:t>
      </w:r>
      <w:r>
        <w:rPr>
          <w:rFonts w:ascii="Times New Roman" w:hAnsi="Times New Roman" w:cs="Times New Roman"/>
          <w:i/>
          <w:sz w:val="20"/>
          <w:szCs w:val="20"/>
        </w:rPr>
        <w:t>oraz Wólka Podleśna – dz. 1540</w:t>
      </w:r>
    </w:p>
    <w:p w:rsidR="00407EB2" w:rsidRDefault="00407EB2" w:rsidP="004202BB">
      <w:pPr>
        <w:widowControl w:val="0"/>
        <w:autoSpaceDE w:val="0"/>
        <w:autoSpaceDN w:val="0"/>
        <w:adjustRightInd w:val="0"/>
        <w:spacing w:after="0" w:line="200" w:lineRule="exact"/>
        <w:rPr>
          <w:rFonts w:ascii="Times New Roman" w:hAnsi="Times New Roman" w:cs="Times New Roman"/>
          <w:sz w:val="24"/>
          <w:szCs w:val="24"/>
        </w:rPr>
      </w:pPr>
      <w:bookmarkStart w:id="5" w:name="page8"/>
      <w:bookmarkEnd w:id="5"/>
    </w:p>
    <w:p w:rsidR="00F81A23" w:rsidRDefault="007D711A" w:rsidP="00437027">
      <w:pPr>
        <w:widowControl w:val="0"/>
        <w:overflowPunct w:val="0"/>
        <w:autoSpaceDE w:val="0"/>
        <w:autoSpaceDN w:val="0"/>
        <w:adjustRightInd w:val="0"/>
        <w:spacing w:after="0" w:line="239" w:lineRule="auto"/>
        <w:ind w:right="40"/>
        <w:rPr>
          <w:rFonts w:ascii="Times" w:hAnsi="Times" w:cs="Times"/>
          <w:color w:val="000000"/>
          <w:sz w:val="19"/>
          <w:szCs w:val="19"/>
        </w:rPr>
      </w:pPr>
      <w:r>
        <w:rPr>
          <w:rFonts w:ascii="Times" w:hAnsi="Times" w:cs="Times"/>
          <w:color w:val="000000"/>
          <w:sz w:val="19"/>
          <w:szCs w:val="19"/>
        </w:rPr>
        <w:t>Uzi</w:t>
      </w:r>
      <w:r w:rsidR="00F81A23">
        <w:rPr>
          <w:rFonts w:ascii="Times" w:hAnsi="Times" w:cs="Times"/>
          <w:color w:val="000000"/>
          <w:sz w:val="19"/>
          <w:szCs w:val="19"/>
        </w:rPr>
        <w:t>om z zaciskami zerowymi znajdują</w:t>
      </w:r>
      <w:r>
        <w:rPr>
          <w:rFonts w:ascii="Times" w:hAnsi="Times" w:cs="Times"/>
          <w:color w:val="000000"/>
          <w:sz w:val="19"/>
          <w:szCs w:val="19"/>
        </w:rPr>
        <w:t>cymi si</w:t>
      </w:r>
      <w:r w:rsidR="00F81A23">
        <w:rPr>
          <w:rFonts w:ascii="Times" w:hAnsi="Times" w:cs="Times"/>
          <w:color w:val="000000"/>
          <w:sz w:val="19"/>
          <w:szCs w:val="19"/>
        </w:rPr>
        <w:t>ę</w:t>
      </w:r>
      <w:r>
        <w:rPr>
          <w:rFonts w:ascii="Times" w:hAnsi="Times" w:cs="Times"/>
          <w:color w:val="000000"/>
          <w:sz w:val="19"/>
          <w:szCs w:val="19"/>
        </w:rPr>
        <w:t xml:space="preserve"> w szafie o</w:t>
      </w:r>
      <w:r w:rsidR="00F81A23">
        <w:rPr>
          <w:rFonts w:ascii="Times" w:hAnsi="Times" w:cs="Times"/>
          <w:color w:val="000000"/>
          <w:sz w:val="19"/>
          <w:szCs w:val="19"/>
        </w:rPr>
        <w:t>ś</w:t>
      </w:r>
      <w:r>
        <w:rPr>
          <w:rFonts w:ascii="Times" w:hAnsi="Times" w:cs="Times"/>
          <w:color w:val="000000"/>
          <w:sz w:val="19"/>
          <w:szCs w:val="19"/>
        </w:rPr>
        <w:t>wietleniowej i latarniach,</w:t>
      </w:r>
    </w:p>
    <w:p w:rsidR="00407EB2" w:rsidRDefault="007D711A" w:rsidP="00437027">
      <w:pPr>
        <w:widowControl w:val="0"/>
        <w:overflowPunct w:val="0"/>
        <w:autoSpaceDE w:val="0"/>
        <w:autoSpaceDN w:val="0"/>
        <w:adjustRightInd w:val="0"/>
        <w:spacing w:after="0" w:line="239" w:lineRule="auto"/>
        <w:ind w:right="40"/>
        <w:rPr>
          <w:rFonts w:ascii="Times New Roman" w:hAnsi="Times New Roman" w:cs="Times New Roman"/>
          <w:sz w:val="24"/>
          <w:szCs w:val="24"/>
        </w:rPr>
      </w:pPr>
      <w:r>
        <w:rPr>
          <w:rFonts w:ascii="Times" w:hAnsi="Times" w:cs="Times"/>
          <w:color w:val="000000"/>
          <w:sz w:val="19"/>
          <w:szCs w:val="19"/>
        </w:rPr>
        <w:t xml:space="preserve"> nale</w:t>
      </w:r>
      <w:r w:rsidR="00F81A23">
        <w:rPr>
          <w:rFonts w:ascii="Times" w:hAnsi="Times" w:cs="Times"/>
          <w:color w:val="000000"/>
          <w:sz w:val="19"/>
          <w:szCs w:val="19"/>
        </w:rPr>
        <w:t>ż</w:t>
      </w:r>
      <w:r>
        <w:rPr>
          <w:rFonts w:ascii="Times" w:hAnsi="Times" w:cs="Times"/>
          <w:color w:val="000000"/>
          <w:sz w:val="19"/>
          <w:szCs w:val="19"/>
        </w:rPr>
        <w:t>y ł</w:t>
      </w:r>
      <w:r w:rsidR="00F81A23">
        <w:rPr>
          <w:rFonts w:ascii="Times" w:hAnsi="Times" w:cs="Times"/>
          <w:color w:val="000000"/>
          <w:sz w:val="19"/>
          <w:szCs w:val="19"/>
        </w:rPr>
        <w:t>ą</w:t>
      </w:r>
      <w:r>
        <w:rPr>
          <w:rFonts w:ascii="Times" w:hAnsi="Times" w:cs="Times"/>
          <w:color w:val="000000"/>
          <w:sz w:val="19"/>
          <w:szCs w:val="19"/>
        </w:rPr>
        <w:t>czy</w:t>
      </w:r>
      <w:r w:rsidR="00F81A23">
        <w:rPr>
          <w:rFonts w:ascii="Times" w:hAnsi="Times" w:cs="Times"/>
          <w:color w:val="000000"/>
          <w:sz w:val="19"/>
          <w:szCs w:val="19"/>
        </w:rPr>
        <w:t xml:space="preserve">ć </w:t>
      </w:r>
      <w:r>
        <w:rPr>
          <w:rFonts w:ascii="Times" w:hAnsi="Times" w:cs="Times"/>
          <w:color w:val="000000"/>
          <w:sz w:val="19"/>
          <w:szCs w:val="19"/>
        </w:rPr>
        <w:t xml:space="preserve"> przewodami </w:t>
      </w:r>
      <w:proofErr w:type="spellStart"/>
      <w:r>
        <w:rPr>
          <w:rFonts w:ascii="Times" w:hAnsi="Times" w:cs="Times"/>
          <w:color w:val="000000"/>
          <w:sz w:val="19"/>
          <w:szCs w:val="19"/>
        </w:rPr>
        <w:t>uziomowymi</w:t>
      </w:r>
      <w:proofErr w:type="spellEnd"/>
      <w:r>
        <w:rPr>
          <w:rFonts w:ascii="Times" w:hAnsi="Times" w:cs="Times"/>
          <w:color w:val="000000"/>
          <w:sz w:val="19"/>
          <w:szCs w:val="19"/>
        </w:rPr>
        <w:t xml:space="preserve"> o przekrojach nie mniejszych od przekroju uziomu poziomego.</w:t>
      </w:r>
    </w:p>
    <w:p w:rsidR="00407EB2" w:rsidRDefault="00407EB2" w:rsidP="004202BB">
      <w:pPr>
        <w:widowControl w:val="0"/>
        <w:autoSpaceDE w:val="0"/>
        <w:autoSpaceDN w:val="0"/>
        <w:adjustRightInd w:val="0"/>
        <w:spacing w:after="0" w:line="200" w:lineRule="exact"/>
        <w:rPr>
          <w:rFonts w:ascii="Times New Roman" w:hAnsi="Times New Roman" w:cs="Times New Roman"/>
          <w:sz w:val="24"/>
          <w:szCs w:val="24"/>
        </w:rPr>
      </w:pPr>
    </w:p>
    <w:p w:rsidR="00407EB2" w:rsidRDefault="00407EB2" w:rsidP="004202BB">
      <w:pPr>
        <w:widowControl w:val="0"/>
        <w:autoSpaceDE w:val="0"/>
        <w:autoSpaceDN w:val="0"/>
        <w:adjustRightInd w:val="0"/>
        <w:spacing w:after="0" w:line="235" w:lineRule="exact"/>
        <w:rPr>
          <w:rFonts w:ascii="Times New Roman" w:hAnsi="Times New Roman" w:cs="Times New Roman"/>
          <w:sz w:val="24"/>
          <w:szCs w:val="24"/>
        </w:rPr>
      </w:pPr>
    </w:p>
    <w:p w:rsidR="00807503" w:rsidRDefault="00807503" w:rsidP="00807503">
      <w:pPr>
        <w:widowControl w:val="0"/>
        <w:overflowPunct w:val="0"/>
        <w:autoSpaceDE w:val="0"/>
        <w:autoSpaceDN w:val="0"/>
        <w:adjustRightInd w:val="0"/>
        <w:spacing w:after="0" w:line="362" w:lineRule="auto"/>
        <w:ind w:right="4080"/>
        <w:rPr>
          <w:rFonts w:ascii="Times" w:hAnsi="Times" w:cs="Times"/>
          <w:b/>
          <w:bCs/>
          <w:color w:val="000000"/>
          <w:sz w:val="19"/>
          <w:szCs w:val="19"/>
        </w:rPr>
      </w:pPr>
      <w:r>
        <w:rPr>
          <w:rFonts w:ascii="Times" w:hAnsi="Times" w:cs="Times"/>
          <w:b/>
          <w:bCs/>
          <w:color w:val="000000"/>
          <w:sz w:val="19"/>
          <w:szCs w:val="19"/>
        </w:rPr>
        <w:t>6. KONTROLA JAKOŚ</w:t>
      </w:r>
      <w:r w:rsidR="007D711A">
        <w:rPr>
          <w:rFonts w:ascii="Times" w:hAnsi="Times" w:cs="Times"/>
          <w:b/>
          <w:bCs/>
          <w:color w:val="000000"/>
          <w:sz w:val="19"/>
          <w:szCs w:val="19"/>
        </w:rPr>
        <w:t xml:space="preserve">CI </w:t>
      </w:r>
      <w:r>
        <w:rPr>
          <w:rFonts w:ascii="Times" w:hAnsi="Times" w:cs="Times"/>
          <w:b/>
          <w:bCs/>
          <w:color w:val="000000"/>
          <w:sz w:val="19"/>
          <w:szCs w:val="19"/>
        </w:rPr>
        <w:t>ROBÓT</w:t>
      </w:r>
    </w:p>
    <w:p w:rsidR="00807503" w:rsidRDefault="00807503" w:rsidP="004202BB">
      <w:pPr>
        <w:widowControl w:val="0"/>
        <w:overflowPunct w:val="0"/>
        <w:autoSpaceDE w:val="0"/>
        <w:autoSpaceDN w:val="0"/>
        <w:adjustRightInd w:val="0"/>
        <w:spacing w:after="0" w:line="362" w:lineRule="auto"/>
        <w:ind w:right="4080"/>
        <w:rPr>
          <w:rFonts w:ascii="Times" w:hAnsi="Times" w:cs="Times"/>
          <w:b/>
          <w:bCs/>
          <w:color w:val="000000"/>
          <w:sz w:val="19"/>
          <w:szCs w:val="19"/>
        </w:rPr>
      </w:pPr>
      <w:r>
        <w:rPr>
          <w:rFonts w:ascii="Times" w:hAnsi="Times" w:cs="Times"/>
          <w:b/>
          <w:bCs/>
          <w:color w:val="000000"/>
          <w:sz w:val="19"/>
          <w:szCs w:val="19"/>
        </w:rPr>
        <w:t>6.1. Ogólne  zasady  kontroli  jakości  robót</w:t>
      </w:r>
    </w:p>
    <w:p w:rsidR="00E157BE" w:rsidRDefault="00E157BE" w:rsidP="00E157BE">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Ogólne  zasady kontroli jakości  robót   podano w  SST  D-M-00.00.00</w:t>
      </w:r>
    </w:p>
    <w:p w:rsidR="00807503" w:rsidRDefault="00E157BE" w:rsidP="003F35BA">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6</w:t>
      </w:r>
    </w:p>
    <w:p w:rsidR="003F35BA" w:rsidRPr="003F35BA" w:rsidRDefault="003F35BA" w:rsidP="003F35BA">
      <w:pPr>
        <w:widowControl w:val="0"/>
        <w:autoSpaceDE w:val="0"/>
        <w:autoSpaceDN w:val="0"/>
        <w:adjustRightInd w:val="0"/>
        <w:spacing w:after="0" w:line="240" w:lineRule="auto"/>
        <w:rPr>
          <w:rFonts w:ascii="Times New Roman" w:hAnsi="Times New Roman" w:cs="Times New Roman"/>
          <w:bCs/>
          <w:color w:val="000000"/>
          <w:sz w:val="20"/>
          <w:szCs w:val="20"/>
        </w:rPr>
      </w:pPr>
    </w:p>
    <w:p w:rsidR="00407EB2" w:rsidRDefault="003F35BA" w:rsidP="004202BB">
      <w:pPr>
        <w:widowControl w:val="0"/>
        <w:overflowPunct w:val="0"/>
        <w:autoSpaceDE w:val="0"/>
        <w:autoSpaceDN w:val="0"/>
        <w:adjustRightInd w:val="0"/>
        <w:spacing w:after="0" w:line="362" w:lineRule="auto"/>
        <w:ind w:right="4080"/>
        <w:rPr>
          <w:rFonts w:ascii="Times New Roman" w:hAnsi="Times New Roman" w:cs="Times New Roman"/>
          <w:sz w:val="24"/>
          <w:szCs w:val="24"/>
        </w:rPr>
      </w:pPr>
      <w:r>
        <w:rPr>
          <w:rFonts w:ascii="Times" w:hAnsi="Times" w:cs="Times"/>
          <w:b/>
          <w:bCs/>
          <w:color w:val="000000"/>
          <w:sz w:val="19"/>
          <w:szCs w:val="19"/>
        </w:rPr>
        <w:t xml:space="preserve">6.2. </w:t>
      </w:r>
      <w:r w:rsidR="00807503">
        <w:rPr>
          <w:rFonts w:ascii="Times" w:hAnsi="Times" w:cs="Times"/>
          <w:b/>
          <w:bCs/>
          <w:color w:val="000000"/>
          <w:sz w:val="19"/>
          <w:szCs w:val="19"/>
        </w:rPr>
        <w:t xml:space="preserve"> Słupy oś</w:t>
      </w:r>
      <w:r w:rsidR="007D711A">
        <w:rPr>
          <w:rFonts w:ascii="Times" w:hAnsi="Times" w:cs="Times"/>
          <w:b/>
          <w:bCs/>
          <w:color w:val="000000"/>
          <w:sz w:val="19"/>
          <w:szCs w:val="19"/>
        </w:rPr>
        <w:t>wietleniowe</w:t>
      </w:r>
    </w:p>
    <w:p w:rsidR="00407EB2" w:rsidRDefault="007D711A" w:rsidP="003F35BA">
      <w:pPr>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color w:val="000000"/>
          <w:sz w:val="19"/>
          <w:szCs w:val="19"/>
        </w:rPr>
        <w:t>Elementy słupów powinny by  zgodne z dokumentacj</w:t>
      </w:r>
      <w:r w:rsidR="00314070">
        <w:rPr>
          <w:rFonts w:ascii="Times" w:hAnsi="Times" w:cs="Times"/>
          <w:color w:val="000000"/>
          <w:sz w:val="19"/>
          <w:szCs w:val="19"/>
        </w:rPr>
        <w:t>ą</w:t>
      </w:r>
      <w:r>
        <w:rPr>
          <w:rFonts w:ascii="Times" w:hAnsi="Times" w:cs="Times"/>
          <w:color w:val="000000"/>
          <w:sz w:val="19"/>
          <w:szCs w:val="19"/>
        </w:rPr>
        <w:t xml:space="preserve">  projektow</w:t>
      </w:r>
      <w:r w:rsidR="00314070">
        <w:rPr>
          <w:rFonts w:ascii="Times" w:hAnsi="Times" w:cs="Times"/>
          <w:color w:val="000000"/>
          <w:sz w:val="19"/>
          <w:szCs w:val="19"/>
        </w:rPr>
        <w:t>ą</w:t>
      </w:r>
      <w:r>
        <w:rPr>
          <w:rFonts w:ascii="Times" w:hAnsi="Times" w:cs="Times"/>
          <w:color w:val="000000"/>
          <w:sz w:val="19"/>
          <w:szCs w:val="19"/>
        </w:rPr>
        <w:t xml:space="preserve">  i BN-79/9068-</w:t>
      </w:r>
    </w:p>
    <w:p w:rsidR="00407EB2" w:rsidRDefault="007D711A" w:rsidP="004202BB">
      <w:pPr>
        <w:widowControl w:val="0"/>
        <w:autoSpaceDE w:val="0"/>
        <w:autoSpaceDN w:val="0"/>
        <w:adjustRightInd w:val="0"/>
        <w:spacing w:after="0" w:line="239" w:lineRule="auto"/>
        <w:rPr>
          <w:rFonts w:ascii="Times New Roman" w:hAnsi="Times New Roman" w:cs="Times New Roman"/>
          <w:sz w:val="24"/>
          <w:szCs w:val="24"/>
        </w:rPr>
      </w:pPr>
      <w:r>
        <w:rPr>
          <w:rFonts w:ascii="Times" w:hAnsi="Times" w:cs="Times"/>
          <w:color w:val="000000"/>
          <w:sz w:val="19"/>
          <w:szCs w:val="19"/>
        </w:rPr>
        <w:t>01 [30].</w:t>
      </w:r>
    </w:p>
    <w:p w:rsidR="00407EB2" w:rsidRDefault="007D711A" w:rsidP="003F35BA">
      <w:pPr>
        <w:widowControl w:val="0"/>
        <w:autoSpaceDE w:val="0"/>
        <w:autoSpaceDN w:val="0"/>
        <w:adjustRightInd w:val="0"/>
        <w:spacing w:after="0" w:line="236" w:lineRule="auto"/>
        <w:rPr>
          <w:rFonts w:ascii="Times New Roman" w:hAnsi="Times New Roman" w:cs="Times New Roman"/>
          <w:sz w:val="24"/>
          <w:szCs w:val="24"/>
        </w:rPr>
      </w:pPr>
      <w:r>
        <w:rPr>
          <w:rFonts w:ascii="Times" w:hAnsi="Times" w:cs="Times"/>
          <w:color w:val="000000"/>
          <w:sz w:val="19"/>
          <w:szCs w:val="19"/>
        </w:rPr>
        <w:t>Słupy po ich monta</w:t>
      </w:r>
      <w:r w:rsidR="003F35BA">
        <w:rPr>
          <w:rFonts w:ascii="Times" w:hAnsi="Times" w:cs="Times"/>
          <w:color w:val="000000"/>
          <w:sz w:val="19"/>
          <w:szCs w:val="19"/>
        </w:rPr>
        <w:t>ż</w:t>
      </w:r>
      <w:r>
        <w:rPr>
          <w:rFonts w:ascii="Times" w:hAnsi="Times" w:cs="Times"/>
          <w:color w:val="000000"/>
          <w:sz w:val="19"/>
          <w:szCs w:val="19"/>
        </w:rPr>
        <w:t>u, podlegaj</w:t>
      </w:r>
      <w:r w:rsidR="003F35BA">
        <w:rPr>
          <w:rFonts w:ascii="Times" w:hAnsi="Times" w:cs="Times"/>
          <w:color w:val="000000"/>
          <w:sz w:val="19"/>
          <w:szCs w:val="19"/>
        </w:rPr>
        <w:t>ą</w:t>
      </w:r>
      <w:r>
        <w:rPr>
          <w:rFonts w:ascii="Times" w:hAnsi="Times" w:cs="Times"/>
          <w:color w:val="000000"/>
          <w:sz w:val="19"/>
          <w:szCs w:val="19"/>
        </w:rPr>
        <w:t xml:space="preserve">  sprawdzeniu pod wzgl</w:t>
      </w:r>
      <w:r w:rsidR="003F35BA">
        <w:rPr>
          <w:rFonts w:ascii="Times" w:hAnsi="Times" w:cs="Times"/>
          <w:color w:val="000000"/>
          <w:sz w:val="19"/>
          <w:szCs w:val="19"/>
        </w:rPr>
        <w:t>ę</w:t>
      </w:r>
      <w:r>
        <w:rPr>
          <w:rFonts w:ascii="Times" w:hAnsi="Times" w:cs="Times"/>
          <w:color w:val="000000"/>
          <w:sz w:val="19"/>
          <w:szCs w:val="19"/>
        </w:rPr>
        <w:t>dem:</w:t>
      </w:r>
    </w:p>
    <w:p w:rsidR="00407EB2" w:rsidRDefault="00407EB2" w:rsidP="004202BB">
      <w:pPr>
        <w:widowControl w:val="0"/>
        <w:autoSpaceDE w:val="0"/>
        <w:autoSpaceDN w:val="0"/>
        <w:adjustRightInd w:val="0"/>
        <w:spacing w:after="0" w:line="9" w:lineRule="exact"/>
        <w:rPr>
          <w:rFonts w:ascii="Times New Roman" w:hAnsi="Times New Roman" w:cs="Times New Roman"/>
          <w:sz w:val="24"/>
          <w:szCs w:val="24"/>
        </w:rPr>
      </w:pPr>
    </w:p>
    <w:p w:rsidR="00407EB2" w:rsidRDefault="007D711A" w:rsidP="004202BB">
      <w:pPr>
        <w:widowControl w:val="0"/>
        <w:numPr>
          <w:ilvl w:val="0"/>
          <w:numId w:val="7"/>
        </w:numPr>
        <w:tabs>
          <w:tab w:val="clear" w:pos="720"/>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dokładno</w:t>
      </w:r>
      <w:r w:rsidR="00764579">
        <w:rPr>
          <w:rFonts w:ascii="Times" w:hAnsi="Times" w:cs="Times"/>
          <w:color w:val="000000"/>
          <w:sz w:val="19"/>
          <w:szCs w:val="19"/>
        </w:rPr>
        <w:t>ś</w:t>
      </w:r>
      <w:r>
        <w:rPr>
          <w:rFonts w:ascii="Times" w:hAnsi="Times" w:cs="Times"/>
          <w:color w:val="000000"/>
          <w:sz w:val="19"/>
          <w:szCs w:val="19"/>
        </w:rPr>
        <w:t xml:space="preserve">ci ustawienia pionowego słupów, </w:t>
      </w:r>
    </w:p>
    <w:p w:rsidR="00407EB2" w:rsidRDefault="00407EB2" w:rsidP="004202BB">
      <w:pPr>
        <w:widowControl w:val="0"/>
        <w:autoSpaceDE w:val="0"/>
        <w:autoSpaceDN w:val="0"/>
        <w:adjustRightInd w:val="0"/>
        <w:spacing w:after="0" w:line="2" w:lineRule="exact"/>
        <w:rPr>
          <w:rFonts w:ascii="Symbol" w:hAnsi="Symbol" w:cs="Symbol"/>
          <w:color w:val="000000"/>
          <w:sz w:val="19"/>
          <w:szCs w:val="19"/>
        </w:rPr>
      </w:pPr>
    </w:p>
    <w:p w:rsidR="00407EB2" w:rsidRDefault="007D711A" w:rsidP="004202BB">
      <w:pPr>
        <w:widowControl w:val="0"/>
        <w:numPr>
          <w:ilvl w:val="0"/>
          <w:numId w:val="7"/>
        </w:numPr>
        <w:tabs>
          <w:tab w:val="clear" w:pos="720"/>
          <w:tab w:val="num" w:pos="280"/>
        </w:tabs>
        <w:overflowPunct w:val="0"/>
        <w:autoSpaceDE w:val="0"/>
        <w:autoSpaceDN w:val="0"/>
        <w:adjustRightInd w:val="0"/>
        <w:spacing w:after="0" w:line="233" w:lineRule="auto"/>
        <w:ind w:left="280" w:hanging="270"/>
        <w:rPr>
          <w:rFonts w:ascii="Symbol" w:hAnsi="Symbol" w:cs="Symbol"/>
          <w:color w:val="000000"/>
          <w:sz w:val="19"/>
          <w:szCs w:val="19"/>
        </w:rPr>
      </w:pPr>
      <w:r>
        <w:rPr>
          <w:rFonts w:ascii="Times" w:hAnsi="Times" w:cs="Times"/>
          <w:color w:val="000000"/>
          <w:sz w:val="19"/>
          <w:szCs w:val="19"/>
        </w:rPr>
        <w:t>prawidłowo</w:t>
      </w:r>
      <w:r w:rsidR="00764579">
        <w:rPr>
          <w:rFonts w:ascii="Times" w:hAnsi="Times" w:cs="Times"/>
          <w:color w:val="000000"/>
          <w:sz w:val="19"/>
          <w:szCs w:val="19"/>
        </w:rPr>
        <w:t>ś</w:t>
      </w:r>
      <w:r>
        <w:rPr>
          <w:rFonts w:ascii="Times" w:hAnsi="Times" w:cs="Times"/>
          <w:color w:val="000000"/>
          <w:sz w:val="19"/>
          <w:szCs w:val="19"/>
        </w:rPr>
        <w:t>ci ustawienia wysi</w:t>
      </w:r>
      <w:r w:rsidR="00764579">
        <w:rPr>
          <w:rFonts w:ascii="Times" w:hAnsi="Times" w:cs="Times"/>
          <w:color w:val="000000"/>
          <w:sz w:val="19"/>
          <w:szCs w:val="19"/>
        </w:rPr>
        <w:t>ęgnika i opraw wzglę</w:t>
      </w:r>
      <w:r>
        <w:rPr>
          <w:rFonts w:ascii="Times" w:hAnsi="Times" w:cs="Times"/>
          <w:color w:val="000000"/>
          <w:sz w:val="19"/>
          <w:szCs w:val="19"/>
        </w:rPr>
        <w:t>dem osi o</w:t>
      </w:r>
      <w:r w:rsidR="00764579">
        <w:rPr>
          <w:rFonts w:ascii="Times" w:hAnsi="Times" w:cs="Times"/>
          <w:color w:val="000000"/>
          <w:sz w:val="19"/>
          <w:szCs w:val="19"/>
        </w:rPr>
        <w:t>ś</w:t>
      </w:r>
      <w:r>
        <w:rPr>
          <w:rFonts w:ascii="Times" w:hAnsi="Times" w:cs="Times"/>
          <w:color w:val="000000"/>
          <w:sz w:val="19"/>
          <w:szCs w:val="19"/>
        </w:rPr>
        <w:t xml:space="preserve">wietlanej jezdni, </w:t>
      </w:r>
    </w:p>
    <w:p w:rsidR="00407EB2" w:rsidRDefault="00407EB2" w:rsidP="004202BB">
      <w:pPr>
        <w:widowControl w:val="0"/>
        <w:autoSpaceDE w:val="0"/>
        <w:autoSpaceDN w:val="0"/>
        <w:adjustRightInd w:val="0"/>
        <w:spacing w:after="0" w:line="2" w:lineRule="exact"/>
        <w:rPr>
          <w:rFonts w:ascii="Symbol" w:hAnsi="Symbol" w:cs="Symbol"/>
          <w:color w:val="000000"/>
          <w:sz w:val="19"/>
          <w:szCs w:val="19"/>
        </w:rPr>
      </w:pPr>
    </w:p>
    <w:p w:rsidR="00407EB2" w:rsidRPr="0080050C" w:rsidRDefault="0080050C" w:rsidP="0080050C">
      <w:pPr>
        <w:widowControl w:val="0"/>
        <w:numPr>
          <w:ilvl w:val="0"/>
          <w:numId w:val="7"/>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jakoś</w:t>
      </w:r>
      <w:r w:rsidR="00764579">
        <w:rPr>
          <w:rFonts w:ascii="Times" w:hAnsi="Times" w:cs="Times"/>
          <w:color w:val="000000"/>
          <w:sz w:val="19"/>
          <w:szCs w:val="19"/>
        </w:rPr>
        <w:t xml:space="preserve">ci </w:t>
      </w:r>
      <w:proofErr w:type="spellStart"/>
      <w:r w:rsidR="00764579">
        <w:rPr>
          <w:rFonts w:ascii="Times" w:hAnsi="Times" w:cs="Times"/>
          <w:color w:val="000000"/>
          <w:sz w:val="19"/>
          <w:szCs w:val="19"/>
        </w:rPr>
        <w:t>połą</w:t>
      </w:r>
      <w:r w:rsidR="007D711A">
        <w:rPr>
          <w:rFonts w:ascii="Times" w:hAnsi="Times" w:cs="Times"/>
          <w:color w:val="000000"/>
          <w:sz w:val="19"/>
          <w:szCs w:val="19"/>
        </w:rPr>
        <w:t>cze</w:t>
      </w:r>
      <w:r w:rsidR="00764579">
        <w:rPr>
          <w:rFonts w:ascii="Times" w:hAnsi="Times" w:cs="Times"/>
          <w:color w:val="000000"/>
          <w:sz w:val="19"/>
          <w:szCs w:val="19"/>
        </w:rPr>
        <w:t>ń</w:t>
      </w:r>
      <w:r>
        <w:rPr>
          <w:rFonts w:ascii="Symbol" w:hAnsi="Symbol" w:cs="Symbol"/>
          <w:color w:val="000000"/>
          <w:sz w:val="19"/>
          <w:szCs w:val="19"/>
        </w:rPr>
        <w:t></w:t>
      </w:r>
      <w:proofErr w:type="spellEnd"/>
      <w:r w:rsidR="00BC1E39">
        <w:rPr>
          <w:rFonts w:ascii="Times New Roman" w:hAnsi="Times New Roman" w:cs="Times New Roman"/>
          <w:color w:val="000000"/>
          <w:sz w:val="20"/>
          <w:szCs w:val="20"/>
        </w:rPr>
        <w:t xml:space="preserve"> </w:t>
      </w:r>
      <w:r w:rsidR="00B30C7F">
        <w:rPr>
          <w:rFonts w:ascii="Times New Roman" w:hAnsi="Times New Roman" w:cs="Times New Roman"/>
          <w:color w:val="000000"/>
          <w:sz w:val="20"/>
          <w:szCs w:val="20"/>
        </w:rPr>
        <w:t>ś</w:t>
      </w:r>
      <w:r w:rsidR="007D711A" w:rsidRPr="0080050C">
        <w:rPr>
          <w:rFonts w:ascii="Times" w:hAnsi="Times" w:cs="Times"/>
          <w:color w:val="000000"/>
          <w:sz w:val="19"/>
          <w:szCs w:val="19"/>
        </w:rPr>
        <w:t>rubowych słupów, masztów, wysi</w:t>
      </w:r>
      <w:r>
        <w:rPr>
          <w:rFonts w:ascii="Times" w:hAnsi="Times" w:cs="Times"/>
          <w:color w:val="000000"/>
          <w:sz w:val="19"/>
          <w:szCs w:val="19"/>
        </w:rPr>
        <w:t>ę</w:t>
      </w:r>
      <w:r w:rsidR="007D711A" w:rsidRPr="0080050C">
        <w:rPr>
          <w:rFonts w:ascii="Times" w:hAnsi="Times" w:cs="Times"/>
          <w:color w:val="000000"/>
          <w:sz w:val="19"/>
          <w:szCs w:val="19"/>
        </w:rPr>
        <w:t xml:space="preserve">gników i opraw, </w:t>
      </w:r>
    </w:p>
    <w:p w:rsidR="00407EB2" w:rsidRDefault="00407EB2" w:rsidP="004202BB">
      <w:pPr>
        <w:widowControl w:val="0"/>
        <w:autoSpaceDE w:val="0"/>
        <w:autoSpaceDN w:val="0"/>
        <w:adjustRightInd w:val="0"/>
        <w:spacing w:after="0" w:line="2" w:lineRule="exact"/>
        <w:rPr>
          <w:rFonts w:ascii="Symbol" w:hAnsi="Symbol" w:cs="Symbol"/>
          <w:color w:val="000000"/>
          <w:sz w:val="19"/>
          <w:szCs w:val="19"/>
        </w:rPr>
      </w:pPr>
    </w:p>
    <w:p w:rsidR="00407EB2" w:rsidRDefault="007D711A" w:rsidP="004202BB">
      <w:pPr>
        <w:widowControl w:val="0"/>
        <w:numPr>
          <w:ilvl w:val="0"/>
          <w:numId w:val="7"/>
        </w:numPr>
        <w:tabs>
          <w:tab w:val="clear" w:pos="720"/>
          <w:tab w:val="num" w:pos="280"/>
        </w:tabs>
        <w:overflowPunct w:val="0"/>
        <w:autoSpaceDE w:val="0"/>
        <w:autoSpaceDN w:val="0"/>
        <w:adjustRightInd w:val="0"/>
        <w:spacing w:after="0" w:line="233" w:lineRule="auto"/>
        <w:ind w:left="280" w:hanging="270"/>
        <w:rPr>
          <w:rFonts w:ascii="Symbol" w:hAnsi="Symbol" w:cs="Symbol"/>
          <w:color w:val="000000"/>
          <w:sz w:val="19"/>
          <w:szCs w:val="19"/>
        </w:rPr>
      </w:pPr>
      <w:r>
        <w:rPr>
          <w:rFonts w:ascii="Times" w:hAnsi="Times" w:cs="Times"/>
          <w:color w:val="000000"/>
          <w:sz w:val="19"/>
          <w:szCs w:val="19"/>
        </w:rPr>
        <w:t xml:space="preserve">stanu antykorozyjnej powłoki ochronnej wszystkich elementów. </w:t>
      </w:r>
    </w:p>
    <w:p w:rsidR="00407EB2" w:rsidRDefault="00407EB2" w:rsidP="004202BB">
      <w:pPr>
        <w:widowControl w:val="0"/>
        <w:autoSpaceDE w:val="0"/>
        <w:autoSpaceDN w:val="0"/>
        <w:adjustRightInd w:val="0"/>
        <w:spacing w:after="0" w:line="104" w:lineRule="exact"/>
        <w:rPr>
          <w:rFonts w:ascii="Times New Roman" w:hAnsi="Times New Roman" w:cs="Times New Roman"/>
          <w:sz w:val="24"/>
          <w:szCs w:val="24"/>
        </w:rPr>
      </w:pPr>
    </w:p>
    <w:p w:rsidR="00407EB2" w:rsidRDefault="00700E4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6.3</w:t>
      </w:r>
      <w:r w:rsidR="007D711A">
        <w:rPr>
          <w:rFonts w:ascii="Times" w:hAnsi="Times" w:cs="Times"/>
          <w:b/>
          <w:bCs/>
          <w:color w:val="000000"/>
          <w:sz w:val="19"/>
          <w:szCs w:val="19"/>
        </w:rPr>
        <w:t>. Linia kablowa</w:t>
      </w:r>
    </w:p>
    <w:p w:rsidR="00407EB2" w:rsidRDefault="00407EB2" w:rsidP="004202BB">
      <w:pPr>
        <w:widowControl w:val="0"/>
        <w:autoSpaceDE w:val="0"/>
        <w:autoSpaceDN w:val="0"/>
        <w:adjustRightInd w:val="0"/>
        <w:spacing w:after="0" w:line="112" w:lineRule="exact"/>
        <w:rPr>
          <w:rFonts w:ascii="Times New Roman" w:hAnsi="Times New Roman" w:cs="Times New Roman"/>
          <w:sz w:val="24"/>
          <w:szCs w:val="24"/>
        </w:rPr>
      </w:pPr>
    </w:p>
    <w:p w:rsidR="00124F3A" w:rsidRDefault="007D711A" w:rsidP="00124F3A">
      <w:pPr>
        <w:widowControl w:val="0"/>
        <w:overflowPunct w:val="0"/>
        <w:autoSpaceDE w:val="0"/>
        <w:autoSpaceDN w:val="0"/>
        <w:adjustRightInd w:val="0"/>
        <w:spacing w:after="0" w:line="236" w:lineRule="auto"/>
        <w:ind w:right="40"/>
        <w:rPr>
          <w:rFonts w:ascii="Times" w:hAnsi="Times" w:cs="Times"/>
          <w:color w:val="000000"/>
          <w:sz w:val="19"/>
          <w:szCs w:val="19"/>
        </w:rPr>
      </w:pPr>
      <w:r>
        <w:rPr>
          <w:rFonts w:ascii="Times" w:hAnsi="Times" w:cs="Times"/>
          <w:color w:val="000000"/>
          <w:sz w:val="19"/>
          <w:szCs w:val="19"/>
        </w:rPr>
        <w:t xml:space="preserve">W czasie wykonywania i po </w:t>
      </w:r>
      <w:r w:rsidR="00124F3A">
        <w:rPr>
          <w:rFonts w:ascii="Times" w:hAnsi="Times" w:cs="Times"/>
          <w:color w:val="000000"/>
          <w:sz w:val="19"/>
          <w:szCs w:val="19"/>
        </w:rPr>
        <w:t xml:space="preserve">zakończeniu robót kablowych należy przeprowadzić </w:t>
      </w:r>
    </w:p>
    <w:p w:rsidR="00407EB2" w:rsidRDefault="00124F3A" w:rsidP="00124F3A">
      <w:pPr>
        <w:widowControl w:val="0"/>
        <w:overflowPunct w:val="0"/>
        <w:autoSpaceDE w:val="0"/>
        <w:autoSpaceDN w:val="0"/>
        <w:adjustRightInd w:val="0"/>
        <w:spacing w:after="0" w:line="236" w:lineRule="auto"/>
        <w:ind w:right="40"/>
        <w:rPr>
          <w:rFonts w:ascii="Times New Roman" w:hAnsi="Times New Roman" w:cs="Times New Roman"/>
          <w:sz w:val="24"/>
          <w:szCs w:val="24"/>
        </w:rPr>
      </w:pPr>
      <w:r>
        <w:rPr>
          <w:rFonts w:ascii="Times" w:hAnsi="Times" w:cs="Times"/>
          <w:color w:val="000000"/>
          <w:sz w:val="19"/>
          <w:szCs w:val="19"/>
        </w:rPr>
        <w:t xml:space="preserve"> </w:t>
      </w:r>
      <w:r w:rsidR="007D711A">
        <w:rPr>
          <w:rFonts w:ascii="Times" w:hAnsi="Times" w:cs="Times"/>
          <w:color w:val="000000"/>
          <w:sz w:val="19"/>
          <w:szCs w:val="19"/>
        </w:rPr>
        <w:t>nast</w:t>
      </w:r>
      <w:r>
        <w:rPr>
          <w:rFonts w:ascii="Times" w:hAnsi="Times" w:cs="Times"/>
          <w:color w:val="000000"/>
          <w:sz w:val="19"/>
          <w:szCs w:val="19"/>
        </w:rPr>
        <w:t>ępują</w:t>
      </w:r>
      <w:r w:rsidR="007D711A">
        <w:rPr>
          <w:rFonts w:ascii="Times" w:hAnsi="Times" w:cs="Times"/>
          <w:color w:val="000000"/>
          <w:sz w:val="19"/>
          <w:szCs w:val="19"/>
        </w:rPr>
        <w:t>ce pomiary:</w:t>
      </w:r>
    </w:p>
    <w:p w:rsidR="00407EB2" w:rsidRDefault="00407EB2" w:rsidP="004202BB">
      <w:pPr>
        <w:widowControl w:val="0"/>
        <w:autoSpaceDE w:val="0"/>
        <w:autoSpaceDN w:val="0"/>
        <w:adjustRightInd w:val="0"/>
        <w:spacing w:after="0" w:line="9" w:lineRule="exact"/>
        <w:rPr>
          <w:rFonts w:ascii="Times New Roman" w:hAnsi="Times New Roman" w:cs="Times New Roman"/>
          <w:sz w:val="24"/>
          <w:szCs w:val="24"/>
        </w:rPr>
      </w:pPr>
    </w:p>
    <w:p w:rsidR="00407EB2" w:rsidRDefault="00407EB2" w:rsidP="004202BB">
      <w:pPr>
        <w:widowControl w:val="0"/>
        <w:autoSpaceDE w:val="0"/>
        <w:autoSpaceDN w:val="0"/>
        <w:adjustRightInd w:val="0"/>
        <w:spacing w:after="0" w:line="2" w:lineRule="exact"/>
        <w:rPr>
          <w:rFonts w:ascii="Symbol" w:hAnsi="Symbol" w:cs="Symbol"/>
          <w:color w:val="000000"/>
          <w:sz w:val="19"/>
          <w:szCs w:val="19"/>
        </w:rPr>
      </w:pPr>
    </w:p>
    <w:p w:rsidR="00407EB2" w:rsidRDefault="00124F3A" w:rsidP="00124F3A">
      <w:pPr>
        <w:widowControl w:val="0"/>
        <w:overflowPunct w:val="0"/>
        <w:autoSpaceDE w:val="0"/>
        <w:autoSpaceDN w:val="0"/>
        <w:adjustRightInd w:val="0"/>
        <w:spacing w:after="0" w:line="223" w:lineRule="auto"/>
        <w:rPr>
          <w:rFonts w:ascii="Symbol" w:hAnsi="Symbol" w:cs="Symbol"/>
          <w:color w:val="000000"/>
          <w:sz w:val="19"/>
          <w:szCs w:val="19"/>
        </w:rPr>
      </w:pPr>
      <w:r>
        <w:rPr>
          <w:rFonts w:ascii="Times" w:hAnsi="Times" w:cs="Times"/>
          <w:color w:val="000000"/>
          <w:sz w:val="19"/>
          <w:szCs w:val="19"/>
        </w:rPr>
        <w:t>- rezystancji izolacji i cią</w:t>
      </w:r>
      <w:r w:rsidR="007D711A">
        <w:rPr>
          <w:rFonts w:ascii="Times" w:hAnsi="Times" w:cs="Times"/>
          <w:color w:val="000000"/>
          <w:sz w:val="19"/>
          <w:szCs w:val="19"/>
        </w:rPr>
        <w:t>gło</w:t>
      </w:r>
      <w:r>
        <w:rPr>
          <w:rFonts w:ascii="Times" w:hAnsi="Times" w:cs="Times"/>
          <w:color w:val="000000"/>
          <w:sz w:val="19"/>
          <w:szCs w:val="19"/>
        </w:rPr>
        <w:t xml:space="preserve">ści </w:t>
      </w:r>
      <w:r w:rsidR="007D711A">
        <w:rPr>
          <w:rFonts w:ascii="Times" w:hAnsi="Times" w:cs="Times"/>
          <w:color w:val="000000"/>
          <w:sz w:val="19"/>
          <w:szCs w:val="19"/>
        </w:rPr>
        <w:t xml:space="preserve"> </w:t>
      </w:r>
      <w:r>
        <w:rPr>
          <w:rFonts w:ascii="Times" w:hAnsi="Times" w:cs="Times"/>
          <w:color w:val="000000"/>
          <w:sz w:val="19"/>
          <w:szCs w:val="19"/>
        </w:rPr>
        <w:t>ż</w:t>
      </w:r>
      <w:r w:rsidR="007D711A">
        <w:rPr>
          <w:rFonts w:ascii="Times" w:hAnsi="Times" w:cs="Times"/>
          <w:color w:val="000000"/>
          <w:sz w:val="19"/>
          <w:szCs w:val="19"/>
        </w:rPr>
        <w:t xml:space="preserve">ył kabla. </w:t>
      </w:r>
    </w:p>
    <w:p w:rsidR="00407EB2" w:rsidRDefault="00124F3A" w:rsidP="00124F3A">
      <w:pPr>
        <w:widowControl w:val="0"/>
        <w:autoSpaceDE w:val="0"/>
        <w:autoSpaceDN w:val="0"/>
        <w:adjustRightInd w:val="0"/>
        <w:spacing w:after="0" w:line="238" w:lineRule="auto"/>
        <w:rPr>
          <w:rFonts w:ascii="Times New Roman" w:hAnsi="Times New Roman" w:cs="Times New Roman"/>
          <w:sz w:val="24"/>
          <w:szCs w:val="24"/>
        </w:rPr>
      </w:pPr>
      <w:r>
        <w:rPr>
          <w:rFonts w:ascii="Times" w:hAnsi="Times" w:cs="Times"/>
          <w:color w:val="000000"/>
          <w:sz w:val="19"/>
          <w:szCs w:val="19"/>
        </w:rPr>
        <w:t>- p</w:t>
      </w:r>
      <w:r w:rsidR="007D711A">
        <w:rPr>
          <w:rFonts w:ascii="Times" w:hAnsi="Times" w:cs="Times"/>
          <w:color w:val="000000"/>
          <w:sz w:val="19"/>
          <w:szCs w:val="19"/>
        </w:rPr>
        <w:t>omiary nale</w:t>
      </w:r>
      <w:r>
        <w:rPr>
          <w:rFonts w:ascii="Times" w:hAnsi="Times" w:cs="Times"/>
          <w:color w:val="000000"/>
          <w:sz w:val="19"/>
          <w:szCs w:val="19"/>
        </w:rPr>
        <w:t>ż</w:t>
      </w:r>
      <w:r w:rsidR="007D711A">
        <w:rPr>
          <w:rFonts w:ascii="Times" w:hAnsi="Times" w:cs="Times"/>
          <w:color w:val="000000"/>
          <w:sz w:val="19"/>
          <w:szCs w:val="19"/>
        </w:rPr>
        <w:t>y wykonywa</w:t>
      </w:r>
      <w:r>
        <w:rPr>
          <w:rFonts w:ascii="Times" w:hAnsi="Times" w:cs="Times"/>
          <w:color w:val="000000"/>
          <w:sz w:val="19"/>
          <w:szCs w:val="19"/>
        </w:rPr>
        <w:t>ć  dla każ</w:t>
      </w:r>
      <w:r w:rsidR="007D711A">
        <w:rPr>
          <w:rFonts w:ascii="Times" w:hAnsi="Times" w:cs="Times"/>
          <w:color w:val="000000"/>
          <w:sz w:val="19"/>
          <w:szCs w:val="19"/>
        </w:rPr>
        <w:t>dego odcinka kabla.</w:t>
      </w:r>
    </w:p>
    <w:p w:rsidR="00407EB2" w:rsidRDefault="007D711A" w:rsidP="00124F3A">
      <w:pPr>
        <w:widowControl w:val="0"/>
        <w:overflowPunct w:val="0"/>
        <w:autoSpaceDE w:val="0"/>
        <w:autoSpaceDN w:val="0"/>
        <w:adjustRightInd w:val="0"/>
        <w:spacing w:after="0" w:line="244" w:lineRule="auto"/>
        <w:ind w:right="40"/>
        <w:rPr>
          <w:rFonts w:ascii="Times New Roman" w:hAnsi="Times New Roman" w:cs="Times New Roman"/>
          <w:sz w:val="24"/>
          <w:szCs w:val="24"/>
        </w:rPr>
      </w:pPr>
      <w:r>
        <w:rPr>
          <w:rFonts w:ascii="Times" w:hAnsi="Times" w:cs="Times"/>
          <w:color w:val="000000"/>
          <w:sz w:val="19"/>
          <w:szCs w:val="19"/>
        </w:rPr>
        <w:t>Ponadto nale</w:t>
      </w:r>
      <w:r w:rsidR="00124F3A">
        <w:rPr>
          <w:rFonts w:ascii="Times" w:hAnsi="Times" w:cs="Times"/>
          <w:color w:val="000000"/>
          <w:sz w:val="19"/>
          <w:szCs w:val="19"/>
        </w:rPr>
        <w:t>ż</w:t>
      </w:r>
      <w:r>
        <w:rPr>
          <w:rFonts w:ascii="Times" w:hAnsi="Times" w:cs="Times"/>
          <w:color w:val="000000"/>
          <w:sz w:val="19"/>
          <w:szCs w:val="19"/>
        </w:rPr>
        <w:t>y sprawdzi</w:t>
      </w:r>
      <w:r w:rsidR="00124F3A">
        <w:rPr>
          <w:rFonts w:ascii="Times" w:hAnsi="Times" w:cs="Times"/>
          <w:color w:val="000000"/>
          <w:sz w:val="19"/>
          <w:szCs w:val="19"/>
        </w:rPr>
        <w:t xml:space="preserve">ć  </w:t>
      </w:r>
      <w:proofErr w:type="spellStart"/>
      <w:r w:rsidR="00124F3A">
        <w:rPr>
          <w:rFonts w:ascii="Times" w:hAnsi="Times" w:cs="Times"/>
          <w:color w:val="000000"/>
          <w:sz w:val="19"/>
          <w:szCs w:val="19"/>
        </w:rPr>
        <w:t>wskażnik</w:t>
      </w:r>
      <w:proofErr w:type="spellEnd"/>
      <w:r w:rsidR="00124F3A">
        <w:rPr>
          <w:rFonts w:ascii="Times" w:hAnsi="Times" w:cs="Times"/>
          <w:color w:val="000000"/>
          <w:sz w:val="19"/>
          <w:szCs w:val="19"/>
        </w:rPr>
        <w:t xml:space="preserve"> zagę</w:t>
      </w:r>
      <w:r>
        <w:rPr>
          <w:rFonts w:ascii="Times" w:hAnsi="Times" w:cs="Times"/>
          <w:color w:val="000000"/>
          <w:sz w:val="19"/>
          <w:szCs w:val="19"/>
        </w:rPr>
        <w:t>szczenia gruntu i rozplantowanie nadmiaru ziemi.</w:t>
      </w:r>
    </w:p>
    <w:p w:rsidR="00407EB2" w:rsidRDefault="00407EB2" w:rsidP="004202BB">
      <w:pPr>
        <w:widowControl w:val="0"/>
        <w:autoSpaceDE w:val="0"/>
        <w:autoSpaceDN w:val="0"/>
        <w:adjustRightInd w:val="0"/>
        <w:spacing w:after="0" w:line="101" w:lineRule="exact"/>
        <w:rPr>
          <w:rFonts w:ascii="Times New Roman" w:hAnsi="Times New Roman" w:cs="Times New Roman"/>
          <w:sz w:val="24"/>
          <w:szCs w:val="24"/>
        </w:rPr>
      </w:pPr>
    </w:p>
    <w:p w:rsidR="00407EB2" w:rsidRDefault="00684BCF"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6.4</w:t>
      </w:r>
      <w:r w:rsidR="00700E4A">
        <w:rPr>
          <w:rFonts w:ascii="Times" w:hAnsi="Times" w:cs="Times"/>
          <w:b/>
          <w:bCs/>
          <w:color w:val="000000"/>
          <w:sz w:val="19"/>
          <w:szCs w:val="19"/>
        </w:rPr>
        <w:t>. Instalacja przeciwporaż</w:t>
      </w:r>
      <w:r w:rsidR="007D711A">
        <w:rPr>
          <w:rFonts w:ascii="Times" w:hAnsi="Times" w:cs="Times"/>
          <w:b/>
          <w:bCs/>
          <w:color w:val="000000"/>
          <w:sz w:val="19"/>
          <w:szCs w:val="19"/>
        </w:rPr>
        <w:t>eniowa</w:t>
      </w:r>
    </w:p>
    <w:p w:rsidR="00407EB2" w:rsidRDefault="00407EB2" w:rsidP="004202BB">
      <w:pPr>
        <w:widowControl w:val="0"/>
        <w:autoSpaceDE w:val="0"/>
        <w:autoSpaceDN w:val="0"/>
        <w:adjustRightInd w:val="0"/>
        <w:spacing w:after="0" w:line="110" w:lineRule="exact"/>
        <w:rPr>
          <w:rFonts w:ascii="Times New Roman" w:hAnsi="Times New Roman" w:cs="Times New Roman"/>
          <w:sz w:val="24"/>
          <w:szCs w:val="24"/>
        </w:rPr>
      </w:pPr>
    </w:p>
    <w:p w:rsidR="00407EB2" w:rsidRDefault="007D711A" w:rsidP="004202BB">
      <w:pPr>
        <w:widowControl w:val="0"/>
        <w:overflowPunct w:val="0"/>
        <w:autoSpaceDE w:val="0"/>
        <w:autoSpaceDN w:val="0"/>
        <w:adjustRightInd w:val="0"/>
        <w:spacing w:after="0" w:line="238" w:lineRule="auto"/>
        <w:ind w:right="40" w:firstLine="667"/>
        <w:rPr>
          <w:rFonts w:ascii="Times New Roman" w:hAnsi="Times New Roman" w:cs="Times New Roman"/>
          <w:sz w:val="24"/>
          <w:szCs w:val="24"/>
        </w:rPr>
      </w:pPr>
      <w:r>
        <w:rPr>
          <w:rFonts w:ascii="Times" w:hAnsi="Times" w:cs="Times"/>
          <w:color w:val="000000"/>
          <w:sz w:val="19"/>
          <w:szCs w:val="19"/>
        </w:rPr>
        <w:t>Podczas wykonywania uziomów ta</w:t>
      </w:r>
      <w:r w:rsidR="00700E4A">
        <w:rPr>
          <w:rFonts w:ascii="Times" w:hAnsi="Times" w:cs="Times"/>
          <w:color w:val="000000"/>
          <w:sz w:val="19"/>
          <w:szCs w:val="19"/>
        </w:rPr>
        <w:t>śmowych należ</w:t>
      </w:r>
      <w:r>
        <w:rPr>
          <w:rFonts w:ascii="Times" w:hAnsi="Times" w:cs="Times"/>
          <w:color w:val="000000"/>
          <w:sz w:val="19"/>
          <w:szCs w:val="19"/>
        </w:rPr>
        <w:t>y wykona</w:t>
      </w:r>
      <w:r w:rsidR="00700E4A">
        <w:rPr>
          <w:rFonts w:ascii="Times" w:hAnsi="Times" w:cs="Times"/>
          <w:color w:val="000000"/>
          <w:sz w:val="19"/>
          <w:szCs w:val="19"/>
        </w:rPr>
        <w:t>ć</w:t>
      </w:r>
      <w:r>
        <w:rPr>
          <w:rFonts w:ascii="Times" w:hAnsi="Times" w:cs="Times"/>
          <w:color w:val="000000"/>
          <w:sz w:val="19"/>
          <w:szCs w:val="19"/>
        </w:rPr>
        <w:t xml:space="preserve"> pomiar gł</w:t>
      </w:r>
      <w:r w:rsidR="00700E4A">
        <w:rPr>
          <w:rFonts w:ascii="Times" w:hAnsi="Times" w:cs="Times"/>
          <w:color w:val="000000"/>
          <w:sz w:val="19"/>
          <w:szCs w:val="19"/>
        </w:rPr>
        <w:t>ę</w:t>
      </w:r>
      <w:r>
        <w:rPr>
          <w:rFonts w:ascii="Times" w:hAnsi="Times" w:cs="Times"/>
          <w:color w:val="000000"/>
          <w:sz w:val="19"/>
          <w:szCs w:val="19"/>
        </w:rPr>
        <w:t>boko</w:t>
      </w:r>
      <w:r w:rsidR="00700E4A">
        <w:rPr>
          <w:rFonts w:ascii="Times" w:hAnsi="Times" w:cs="Times"/>
          <w:color w:val="000000"/>
          <w:sz w:val="19"/>
          <w:szCs w:val="19"/>
        </w:rPr>
        <w:t>ści ułoż</w:t>
      </w:r>
      <w:r>
        <w:rPr>
          <w:rFonts w:ascii="Times" w:hAnsi="Times" w:cs="Times"/>
          <w:color w:val="000000"/>
          <w:sz w:val="19"/>
          <w:szCs w:val="19"/>
        </w:rPr>
        <w:t>enia bednarki oraz sprawdzi</w:t>
      </w:r>
      <w:r w:rsidR="00700E4A">
        <w:rPr>
          <w:rFonts w:ascii="Times" w:hAnsi="Times" w:cs="Times"/>
          <w:color w:val="000000"/>
          <w:sz w:val="19"/>
          <w:szCs w:val="19"/>
        </w:rPr>
        <w:t>ć  stan połą</w:t>
      </w:r>
      <w:r>
        <w:rPr>
          <w:rFonts w:ascii="Times" w:hAnsi="Times" w:cs="Times"/>
          <w:color w:val="000000"/>
          <w:sz w:val="19"/>
          <w:szCs w:val="19"/>
        </w:rPr>
        <w:t>cze</w:t>
      </w:r>
      <w:r w:rsidR="00700E4A">
        <w:rPr>
          <w:rFonts w:ascii="Times" w:hAnsi="Times" w:cs="Times"/>
          <w:color w:val="000000"/>
          <w:sz w:val="19"/>
          <w:szCs w:val="19"/>
        </w:rPr>
        <w:t>ń</w:t>
      </w:r>
      <w:r>
        <w:rPr>
          <w:rFonts w:ascii="Times" w:hAnsi="Times" w:cs="Times"/>
          <w:color w:val="000000"/>
          <w:sz w:val="19"/>
          <w:szCs w:val="19"/>
        </w:rPr>
        <w:t xml:space="preserve"> spawanych, a po jej zasypaniu, sprawdzi</w:t>
      </w:r>
      <w:r w:rsidR="00700E4A">
        <w:rPr>
          <w:rFonts w:ascii="Times" w:hAnsi="Times" w:cs="Times"/>
          <w:color w:val="000000"/>
          <w:sz w:val="19"/>
          <w:szCs w:val="19"/>
        </w:rPr>
        <w:t>ć</w:t>
      </w:r>
      <w:r>
        <w:rPr>
          <w:rFonts w:ascii="Times" w:hAnsi="Times" w:cs="Times"/>
          <w:color w:val="000000"/>
          <w:sz w:val="19"/>
          <w:szCs w:val="19"/>
        </w:rPr>
        <w:t xml:space="preserve"> </w:t>
      </w:r>
      <w:proofErr w:type="spellStart"/>
      <w:r>
        <w:rPr>
          <w:rFonts w:ascii="Times" w:hAnsi="Times" w:cs="Times"/>
          <w:color w:val="000000"/>
          <w:sz w:val="19"/>
          <w:szCs w:val="19"/>
        </w:rPr>
        <w:t>wska</w:t>
      </w:r>
      <w:r w:rsidR="00700E4A">
        <w:rPr>
          <w:rFonts w:ascii="Times" w:hAnsi="Times" w:cs="Times"/>
          <w:color w:val="000000"/>
          <w:sz w:val="19"/>
          <w:szCs w:val="19"/>
        </w:rPr>
        <w:t>ż</w:t>
      </w:r>
      <w:r>
        <w:rPr>
          <w:rFonts w:ascii="Times" w:hAnsi="Times" w:cs="Times"/>
          <w:color w:val="000000"/>
          <w:sz w:val="19"/>
          <w:szCs w:val="19"/>
        </w:rPr>
        <w:t>nik</w:t>
      </w:r>
      <w:proofErr w:type="spellEnd"/>
      <w:r>
        <w:rPr>
          <w:rFonts w:ascii="Times" w:hAnsi="Times" w:cs="Times"/>
          <w:color w:val="000000"/>
          <w:sz w:val="19"/>
          <w:szCs w:val="19"/>
        </w:rPr>
        <w:t xml:space="preserve"> </w:t>
      </w:r>
      <w:r w:rsidR="00700E4A">
        <w:rPr>
          <w:rFonts w:ascii="Times" w:hAnsi="Times" w:cs="Times"/>
          <w:color w:val="000000"/>
          <w:sz w:val="19"/>
          <w:szCs w:val="19"/>
        </w:rPr>
        <w:t xml:space="preserve"> </w:t>
      </w:r>
      <w:r>
        <w:rPr>
          <w:rFonts w:ascii="Times" w:hAnsi="Times" w:cs="Times"/>
          <w:color w:val="000000"/>
          <w:sz w:val="19"/>
          <w:szCs w:val="19"/>
        </w:rPr>
        <w:t>zag</w:t>
      </w:r>
      <w:r w:rsidR="00700E4A">
        <w:rPr>
          <w:rFonts w:ascii="Times" w:hAnsi="Times" w:cs="Times"/>
          <w:color w:val="000000"/>
          <w:sz w:val="19"/>
          <w:szCs w:val="19"/>
        </w:rPr>
        <w:t>ę</w:t>
      </w:r>
      <w:r>
        <w:rPr>
          <w:rFonts w:ascii="Times" w:hAnsi="Times" w:cs="Times"/>
          <w:color w:val="000000"/>
          <w:sz w:val="19"/>
          <w:szCs w:val="19"/>
        </w:rPr>
        <w:t>szczenia i rozplantowanie gruntu.</w:t>
      </w:r>
    </w:p>
    <w:p w:rsidR="00407EB2" w:rsidRDefault="007D711A" w:rsidP="004202B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Pomiary gł</w:t>
      </w:r>
      <w:r w:rsidR="00700E4A">
        <w:rPr>
          <w:rFonts w:ascii="Times" w:hAnsi="Times" w:cs="Times"/>
          <w:color w:val="000000"/>
          <w:sz w:val="19"/>
          <w:szCs w:val="19"/>
        </w:rPr>
        <w:t>ę</w:t>
      </w:r>
      <w:r>
        <w:rPr>
          <w:rFonts w:ascii="Times" w:hAnsi="Times" w:cs="Times"/>
          <w:color w:val="000000"/>
          <w:sz w:val="19"/>
          <w:szCs w:val="19"/>
        </w:rPr>
        <w:t>boko</w:t>
      </w:r>
      <w:r w:rsidR="00700E4A">
        <w:rPr>
          <w:rFonts w:ascii="Times" w:hAnsi="Times" w:cs="Times"/>
          <w:color w:val="000000"/>
          <w:sz w:val="19"/>
          <w:szCs w:val="19"/>
        </w:rPr>
        <w:t>ści ułoż</w:t>
      </w:r>
      <w:r>
        <w:rPr>
          <w:rFonts w:ascii="Times" w:hAnsi="Times" w:cs="Times"/>
          <w:color w:val="000000"/>
          <w:sz w:val="19"/>
          <w:szCs w:val="19"/>
        </w:rPr>
        <w:t>enia bednarki nale</w:t>
      </w:r>
      <w:r w:rsidR="00700E4A">
        <w:rPr>
          <w:rFonts w:ascii="Times" w:hAnsi="Times" w:cs="Times"/>
          <w:color w:val="000000"/>
          <w:sz w:val="19"/>
          <w:szCs w:val="19"/>
        </w:rPr>
        <w:t>ż</w:t>
      </w:r>
      <w:r>
        <w:rPr>
          <w:rFonts w:ascii="Times" w:hAnsi="Times" w:cs="Times"/>
          <w:color w:val="000000"/>
          <w:sz w:val="19"/>
          <w:szCs w:val="19"/>
        </w:rPr>
        <w:t>y wykonywa</w:t>
      </w:r>
      <w:r w:rsidR="00700E4A">
        <w:rPr>
          <w:rFonts w:ascii="Times" w:hAnsi="Times" w:cs="Times"/>
          <w:color w:val="000000"/>
          <w:sz w:val="19"/>
          <w:szCs w:val="19"/>
        </w:rPr>
        <w:t>ć</w:t>
      </w:r>
      <w:r>
        <w:rPr>
          <w:rFonts w:ascii="Times" w:hAnsi="Times" w:cs="Times"/>
          <w:color w:val="000000"/>
          <w:sz w:val="19"/>
          <w:szCs w:val="19"/>
        </w:rPr>
        <w:t xml:space="preserve"> co 10 m, przy czym bednarka nie powinna by zakopana płycej ni 60 </w:t>
      </w:r>
      <w:proofErr w:type="spellStart"/>
      <w:r>
        <w:rPr>
          <w:rFonts w:ascii="Times" w:hAnsi="Times" w:cs="Times"/>
          <w:color w:val="000000"/>
          <w:sz w:val="19"/>
          <w:szCs w:val="19"/>
        </w:rPr>
        <w:t>cm</w:t>
      </w:r>
      <w:proofErr w:type="spellEnd"/>
      <w:r>
        <w:rPr>
          <w:rFonts w:ascii="Times" w:hAnsi="Times" w:cs="Times"/>
          <w:color w:val="000000"/>
          <w:sz w:val="19"/>
          <w:szCs w:val="19"/>
        </w:rPr>
        <w:t>.</w:t>
      </w:r>
    </w:p>
    <w:p w:rsidR="00407EB2" w:rsidRDefault="00407EB2" w:rsidP="004202BB">
      <w:pPr>
        <w:widowControl w:val="0"/>
        <w:autoSpaceDE w:val="0"/>
        <w:autoSpaceDN w:val="0"/>
        <w:adjustRightInd w:val="0"/>
        <w:spacing w:after="0" w:line="1" w:lineRule="exact"/>
        <w:rPr>
          <w:rFonts w:ascii="Times New Roman" w:hAnsi="Times New Roman" w:cs="Times New Roman"/>
          <w:sz w:val="24"/>
          <w:szCs w:val="24"/>
        </w:rPr>
      </w:pPr>
    </w:p>
    <w:p w:rsidR="00700E4A" w:rsidRDefault="00700E4A" w:rsidP="004202BB">
      <w:pPr>
        <w:widowControl w:val="0"/>
        <w:overflowPunct w:val="0"/>
        <w:autoSpaceDE w:val="0"/>
        <w:autoSpaceDN w:val="0"/>
        <w:adjustRightInd w:val="0"/>
        <w:spacing w:after="0" w:line="237" w:lineRule="auto"/>
        <w:ind w:right="40" w:firstLine="667"/>
        <w:rPr>
          <w:rFonts w:ascii="Times" w:hAnsi="Times" w:cs="Times"/>
          <w:color w:val="000000"/>
          <w:sz w:val="19"/>
          <w:szCs w:val="19"/>
        </w:rPr>
      </w:pPr>
      <w:proofErr w:type="spellStart"/>
      <w:r>
        <w:rPr>
          <w:rFonts w:ascii="Times" w:hAnsi="Times" w:cs="Times"/>
          <w:color w:val="000000"/>
          <w:sz w:val="19"/>
          <w:szCs w:val="19"/>
        </w:rPr>
        <w:t>Wskaż</w:t>
      </w:r>
      <w:r w:rsidR="007D711A">
        <w:rPr>
          <w:rFonts w:ascii="Times" w:hAnsi="Times" w:cs="Times"/>
          <w:color w:val="000000"/>
          <w:sz w:val="19"/>
          <w:szCs w:val="19"/>
        </w:rPr>
        <w:t>nik</w:t>
      </w:r>
      <w:proofErr w:type="spellEnd"/>
      <w:r w:rsidR="007D711A">
        <w:rPr>
          <w:rFonts w:ascii="Times" w:hAnsi="Times" w:cs="Times"/>
          <w:color w:val="000000"/>
          <w:sz w:val="19"/>
          <w:szCs w:val="19"/>
        </w:rPr>
        <w:t xml:space="preserve"> </w:t>
      </w:r>
      <w:r>
        <w:rPr>
          <w:rFonts w:ascii="Times" w:hAnsi="Times" w:cs="Times"/>
          <w:color w:val="000000"/>
          <w:sz w:val="19"/>
          <w:szCs w:val="19"/>
        </w:rPr>
        <w:t xml:space="preserve"> zagę</w:t>
      </w:r>
      <w:r w:rsidR="007D711A">
        <w:rPr>
          <w:rFonts w:ascii="Times" w:hAnsi="Times" w:cs="Times"/>
          <w:color w:val="000000"/>
          <w:sz w:val="19"/>
          <w:szCs w:val="19"/>
        </w:rPr>
        <w:t xml:space="preserve">szczenia gruntu powinien by zgodny z wymaganiami podanymi </w:t>
      </w:r>
    </w:p>
    <w:p w:rsidR="00407EB2" w:rsidRDefault="007D711A" w:rsidP="004202B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w punkcie 5.2.</w:t>
      </w:r>
    </w:p>
    <w:p w:rsidR="00407EB2" w:rsidRDefault="00407EB2" w:rsidP="004202BB">
      <w:pPr>
        <w:widowControl w:val="0"/>
        <w:autoSpaceDE w:val="0"/>
        <w:autoSpaceDN w:val="0"/>
        <w:adjustRightInd w:val="0"/>
        <w:spacing w:after="0" w:line="1" w:lineRule="exact"/>
        <w:rPr>
          <w:rFonts w:ascii="Times New Roman" w:hAnsi="Times New Roman" w:cs="Times New Roman"/>
          <w:sz w:val="24"/>
          <w:szCs w:val="24"/>
        </w:rPr>
      </w:pPr>
    </w:p>
    <w:p w:rsidR="00407EB2" w:rsidRDefault="007D711A" w:rsidP="004202B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Po wykonaniu uziomów ochronnych nale</w:t>
      </w:r>
      <w:r w:rsidR="00700E4A">
        <w:rPr>
          <w:rFonts w:ascii="Times" w:hAnsi="Times" w:cs="Times"/>
          <w:color w:val="000000"/>
          <w:sz w:val="19"/>
          <w:szCs w:val="19"/>
        </w:rPr>
        <w:t xml:space="preserve">ży wykonać </w:t>
      </w:r>
      <w:r>
        <w:rPr>
          <w:rFonts w:ascii="Times" w:hAnsi="Times" w:cs="Times"/>
          <w:color w:val="000000"/>
          <w:sz w:val="19"/>
          <w:szCs w:val="19"/>
        </w:rPr>
        <w:t xml:space="preserve"> pomiary ich rezystancji. Otrzymane wyniki nie mog</w:t>
      </w:r>
      <w:r w:rsidR="00700E4A">
        <w:rPr>
          <w:rFonts w:ascii="Times" w:hAnsi="Times" w:cs="Times"/>
          <w:color w:val="000000"/>
          <w:sz w:val="19"/>
          <w:szCs w:val="19"/>
        </w:rPr>
        <w:t xml:space="preserve">ą </w:t>
      </w:r>
      <w:r>
        <w:rPr>
          <w:rFonts w:ascii="Times" w:hAnsi="Times" w:cs="Times"/>
          <w:color w:val="000000"/>
          <w:sz w:val="19"/>
          <w:szCs w:val="19"/>
        </w:rPr>
        <w:t xml:space="preserve"> by</w:t>
      </w:r>
      <w:r w:rsidR="00700E4A">
        <w:rPr>
          <w:rFonts w:ascii="Times" w:hAnsi="Times" w:cs="Times"/>
          <w:color w:val="000000"/>
          <w:sz w:val="19"/>
          <w:szCs w:val="19"/>
        </w:rPr>
        <w:t xml:space="preserve">ć </w:t>
      </w:r>
      <w:r>
        <w:rPr>
          <w:rFonts w:ascii="Times" w:hAnsi="Times" w:cs="Times"/>
          <w:color w:val="000000"/>
          <w:sz w:val="19"/>
          <w:szCs w:val="19"/>
        </w:rPr>
        <w:t xml:space="preserve"> gorsze od warto</w:t>
      </w:r>
      <w:r w:rsidR="00700E4A">
        <w:rPr>
          <w:rFonts w:ascii="Times" w:hAnsi="Times" w:cs="Times"/>
          <w:color w:val="000000"/>
          <w:sz w:val="19"/>
          <w:szCs w:val="19"/>
        </w:rPr>
        <w:t xml:space="preserve">ści </w:t>
      </w:r>
      <w:r>
        <w:rPr>
          <w:rFonts w:ascii="Times" w:hAnsi="Times" w:cs="Times"/>
          <w:color w:val="000000"/>
          <w:sz w:val="19"/>
          <w:szCs w:val="19"/>
        </w:rPr>
        <w:t xml:space="preserve"> podanych w dokumentacji projektowej lub SST.</w:t>
      </w:r>
    </w:p>
    <w:p w:rsidR="00407EB2" w:rsidRDefault="00407EB2" w:rsidP="004202BB">
      <w:pPr>
        <w:widowControl w:val="0"/>
        <w:autoSpaceDE w:val="0"/>
        <w:autoSpaceDN w:val="0"/>
        <w:adjustRightInd w:val="0"/>
        <w:spacing w:after="0" w:line="1" w:lineRule="exact"/>
        <w:rPr>
          <w:rFonts w:ascii="Times New Roman" w:hAnsi="Times New Roman" w:cs="Times New Roman"/>
          <w:sz w:val="24"/>
          <w:szCs w:val="24"/>
        </w:rPr>
      </w:pPr>
    </w:p>
    <w:p w:rsidR="00407EB2" w:rsidRDefault="00700E4A" w:rsidP="004202B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Po wykonaniu instalacji oświetleniowej należ</w:t>
      </w:r>
      <w:r w:rsidR="007D711A">
        <w:rPr>
          <w:rFonts w:ascii="Times" w:hAnsi="Times" w:cs="Times"/>
          <w:color w:val="000000"/>
          <w:sz w:val="19"/>
          <w:szCs w:val="19"/>
        </w:rPr>
        <w:t>y pomierzy</w:t>
      </w:r>
      <w:r>
        <w:rPr>
          <w:rFonts w:ascii="Times" w:hAnsi="Times" w:cs="Times"/>
          <w:color w:val="000000"/>
          <w:sz w:val="19"/>
          <w:szCs w:val="19"/>
        </w:rPr>
        <w:t xml:space="preserve">ć (przy zerowaniu) impedancję  </w:t>
      </w:r>
      <w:r w:rsidR="007D711A">
        <w:rPr>
          <w:rFonts w:ascii="Times" w:hAnsi="Times" w:cs="Times"/>
          <w:color w:val="000000"/>
          <w:sz w:val="19"/>
          <w:szCs w:val="19"/>
        </w:rPr>
        <w:t>p</w:t>
      </w:r>
      <w:r>
        <w:rPr>
          <w:rFonts w:ascii="Times" w:hAnsi="Times" w:cs="Times"/>
          <w:color w:val="000000"/>
          <w:sz w:val="19"/>
          <w:szCs w:val="19"/>
        </w:rPr>
        <w:t>ę</w:t>
      </w:r>
      <w:r w:rsidR="007D711A">
        <w:rPr>
          <w:rFonts w:ascii="Times" w:hAnsi="Times" w:cs="Times"/>
          <w:color w:val="000000"/>
          <w:sz w:val="19"/>
          <w:szCs w:val="19"/>
        </w:rPr>
        <w:t>tli zwarciowych dla stwierdzenia skuteczno</w:t>
      </w:r>
      <w:r>
        <w:rPr>
          <w:rFonts w:ascii="Times" w:hAnsi="Times" w:cs="Times"/>
          <w:color w:val="000000"/>
          <w:sz w:val="19"/>
          <w:szCs w:val="19"/>
        </w:rPr>
        <w:t>ś</w:t>
      </w:r>
      <w:r w:rsidR="007D711A">
        <w:rPr>
          <w:rFonts w:ascii="Times" w:hAnsi="Times" w:cs="Times"/>
          <w:color w:val="000000"/>
          <w:sz w:val="19"/>
          <w:szCs w:val="19"/>
        </w:rPr>
        <w:t>ci zerowania.</w:t>
      </w:r>
    </w:p>
    <w:p w:rsidR="00407EB2" w:rsidRDefault="00407EB2" w:rsidP="004202BB">
      <w:pPr>
        <w:widowControl w:val="0"/>
        <w:autoSpaceDE w:val="0"/>
        <w:autoSpaceDN w:val="0"/>
        <w:adjustRightInd w:val="0"/>
        <w:spacing w:after="0" w:line="1" w:lineRule="exact"/>
        <w:rPr>
          <w:rFonts w:ascii="Times New Roman" w:hAnsi="Times New Roman" w:cs="Times New Roman"/>
          <w:sz w:val="24"/>
          <w:szCs w:val="24"/>
        </w:rPr>
      </w:pPr>
    </w:p>
    <w:p w:rsidR="00407EB2" w:rsidRDefault="007D711A" w:rsidP="004202BB">
      <w:pPr>
        <w:widowControl w:val="0"/>
        <w:overflowPunct w:val="0"/>
        <w:autoSpaceDE w:val="0"/>
        <w:autoSpaceDN w:val="0"/>
        <w:adjustRightInd w:val="0"/>
        <w:spacing w:after="0" w:line="244" w:lineRule="auto"/>
        <w:ind w:right="40" w:firstLine="667"/>
        <w:rPr>
          <w:rFonts w:ascii="Times New Roman" w:hAnsi="Times New Roman" w:cs="Times New Roman"/>
          <w:sz w:val="24"/>
          <w:szCs w:val="24"/>
        </w:rPr>
      </w:pPr>
      <w:r>
        <w:rPr>
          <w:rFonts w:ascii="Times" w:hAnsi="Times" w:cs="Times"/>
          <w:color w:val="000000"/>
          <w:sz w:val="19"/>
          <w:szCs w:val="19"/>
        </w:rPr>
        <w:t>Wszystkie wyniki pomiarów nale</w:t>
      </w:r>
      <w:r w:rsidR="00700E4A">
        <w:rPr>
          <w:rFonts w:ascii="Times" w:hAnsi="Times" w:cs="Times"/>
          <w:color w:val="000000"/>
          <w:sz w:val="19"/>
          <w:szCs w:val="19"/>
        </w:rPr>
        <w:t xml:space="preserve">ży </w:t>
      </w:r>
      <w:r w:rsidR="00D51A23">
        <w:rPr>
          <w:rFonts w:ascii="Times" w:hAnsi="Times" w:cs="Times"/>
          <w:color w:val="000000"/>
          <w:sz w:val="19"/>
          <w:szCs w:val="19"/>
        </w:rPr>
        <w:t xml:space="preserve">zamieścić </w:t>
      </w:r>
      <w:r>
        <w:rPr>
          <w:rFonts w:ascii="Times" w:hAnsi="Times" w:cs="Times"/>
          <w:color w:val="000000"/>
          <w:sz w:val="19"/>
          <w:szCs w:val="19"/>
        </w:rPr>
        <w:t>w protokól</w:t>
      </w:r>
      <w:r w:rsidR="00D51A23">
        <w:rPr>
          <w:rFonts w:ascii="Times" w:hAnsi="Times" w:cs="Times"/>
          <w:color w:val="000000"/>
          <w:sz w:val="19"/>
          <w:szCs w:val="19"/>
        </w:rPr>
        <w:t>e pomiarowym ochrony przeciwporaż</w:t>
      </w:r>
      <w:r>
        <w:rPr>
          <w:rFonts w:ascii="Times" w:hAnsi="Times" w:cs="Times"/>
          <w:color w:val="000000"/>
          <w:sz w:val="19"/>
          <w:szCs w:val="19"/>
        </w:rPr>
        <w:t>eniowej.</w:t>
      </w:r>
    </w:p>
    <w:p w:rsidR="00407EB2" w:rsidRDefault="00407EB2" w:rsidP="004202BB">
      <w:pPr>
        <w:widowControl w:val="0"/>
        <w:autoSpaceDE w:val="0"/>
        <w:autoSpaceDN w:val="0"/>
        <w:adjustRightInd w:val="0"/>
        <w:spacing w:after="0" w:line="101" w:lineRule="exact"/>
        <w:rPr>
          <w:rFonts w:ascii="Times New Roman" w:hAnsi="Times New Roman" w:cs="Times New Roman"/>
          <w:sz w:val="24"/>
          <w:szCs w:val="24"/>
        </w:rPr>
      </w:pPr>
    </w:p>
    <w:p w:rsidR="00407EB2" w:rsidRDefault="00684BCF"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6.5</w:t>
      </w:r>
      <w:r w:rsidR="00D51A23">
        <w:rPr>
          <w:rFonts w:ascii="Times" w:hAnsi="Times" w:cs="Times"/>
          <w:b/>
          <w:bCs/>
          <w:color w:val="000000"/>
          <w:sz w:val="19"/>
          <w:szCs w:val="19"/>
        </w:rPr>
        <w:t>. Pomiar natężenia oś</w:t>
      </w:r>
      <w:r w:rsidR="007D711A">
        <w:rPr>
          <w:rFonts w:ascii="Times" w:hAnsi="Times" w:cs="Times"/>
          <w:b/>
          <w:bCs/>
          <w:color w:val="000000"/>
          <w:sz w:val="19"/>
          <w:szCs w:val="19"/>
        </w:rPr>
        <w:t>wietlenia</w:t>
      </w:r>
    </w:p>
    <w:p w:rsidR="00407EB2" w:rsidRDefault="00407EB2" w:rsidP="004202BB">
      <w:pPr>
        <w:widowControl w:val="0"/>
        <w:autoSpaceDE w:val="0"/>
        <w:autoSpaceDN w:val="0"/>
        <w:adjustRightInd w:val="0"/>
        <w:spacing w:after="0" w:line="112" w:lineRule="exact"/>
        <w:rPr>
          <w:rFonts w:ascii="Times New Roman" w:hAnsi="Times New Roman" w:cs="Times New Roman"/>
          <w:sz w:val="24"/>
          <w:szCs w:val="24"/>
        </w:rPr>
      </w:pPr>
    </w:p>
    <w:p w:rsidR="00872A5A" w:rsidRDefault="007D711A" w:rsidP="00872A5A">
      <w:pPr>
        <w:widowControl w:val="0"/>
        <w:overflowPunct w:val="0"/>
        <w:autoSpaceDE w:val="0"/>
        <w:autoSpaceDN w:val="0"/>
        <w:adjustRightInd w:val="0"/>
        <w:spacing w:after="0" w:line="244" w:lineRule="auto"/>
        <w:ind w:right="40" w:firstLine="667"/>
        <w:rPr>
          <w:rFonts w:ascii="Times" w:hAnsi="Times" w:cs="Times"/>
          <w:color w:val="000000"/>
          <w:sz w:val="19"/>
          <w:szCs w:val="19"/>
        </w:rPr>
      </w:pPr>
      <w:r>
        <w:rPr>
          <w:rFonts w:ascii="Times" w:hAnsi="Times" w:cs="Times"/>
          <w:color w:val="000000"/>
          <w:sz w:val="19"/>
          <w:szCs w:val="19"/>
        </w:rPr>
        <w:t>Pomiary nale</w:t>
      </w:r>
      <w:r w:rsidR="00FF5D55">
        <w:rPr>
          <w:rFonts w:ascii="Times" w:hAnsi="Times" w:cs="Times"/>
          <w:color w:val="000000"/>
          <w:sz w:val="19"/>
          <w:szCs w:val="19"/>
        </w:rPr>
        <w:t xml:space="preserve">ży wykonywać </w:t>
      </w:r>
      <w:r>
        <w:rPr>
          <w:rFonts w:ascii="Times" w:hAnsi="Times" w:cs="Times"/>
          <w:color w:val="000000"/>
          <w:sz w:val="19"/>
          <w:szCs w:val="19"/>
        </w:rPr>
        <w:t>po upływie co najmniej 0,5 godz. od wł</w:t>
      </w:r>
      <w:r w:rsidR="00FF5D55">
        <w:rPr>
          <w:rFonts w:ascii="Times" w:hAnsi="Times" w:cs="Times"/>
          <w:color w:val="000000"/>
          <w:sz w:val="19"/>
          <w:szCs w:val="19"/>
        </w:rPr>
        <w:t>ą</w:t>
      </w:r>
      <w:r>
        <w:rPr>
          <w:rFonts w:ascii="Times" w:hAnsi="Times" w:cs="Times"/>
          <w:color w:val="000000"/>
          <w:sz w:val="19"/>
          <w:szCs w:val="19"/>
        </w:rPr>
        <w:t>czenia lamp. Lampy przed pomiarem powinny by wy</w:t>
      </w:r>
      <w:r w:rsidR="00FF5D55">
        <w:rPr>
          <w:rFonts w:ascii="Times" w:hAnsi="Times" w:cs="Times"/>
          <w:color w:val="000000"/>
          <w:sz w:val="19"/>
          <w:szCs w:val="19"/>
        </w:rPr>
        <w:t>ś</w:t>
      </w:r>
      <w:r>
        <w:rPr>
          <w:rFonts w:ascii="Times" w:hAnsi="Times" w:cs="Times"/>
          <w:color w:val="000000"/>
          <w:sz w:val="19"/>
          <w:szCs w:val="19"/>
        </w:rPr>
        <w:t xml:space="preserve">wiecone minimum przez 100 godzin. </w:t>
      </w:r>
    </w:p>
    <w:p w:rsidR="00407EB2" w:rsidRPr="00872A5A" w:rsidRDefault="007D711A" w:rsidP="00872A5A">
      <w:pPr>
        <w:widowControl w:val="0"/>
        <w:overflowPunct w:val="0"/>
        <w:autoSpaceDE w:val="0"/>
        <w:autoSpaceDN w:val="0"/>
        <w:adjustRightInd w:val="0"/>
        <w:spacing w:after="0" w:line="244" w:lineRule="auto"/>
        <w:ind w:right="40"/>
        <w:rPr>
          <w:rFonts w:ascii="Times" w:hAnsi="Times" w:cs="Times"/>
          <w:color w:val="000000"/>
          <w:sz w:val="19"/>
          <w:szCs w:val="19"/>
        </w:rPr>
        <w:sectPr w:rsidR="00407EB2" w:rsidRPr="00872A5A">
          <w:pgSz w:w="12240" w:h="15840"/>
          <w:pgMar w:top="1440" w:right="2620" w:bottom="1440" w:left="2640" w:header="708" w:footer="708" w:gutter="0"/>
          <w:cols w:space="708" w:equalWidth="0">
            <w:col w:w="6980"/>
          </w:cols>
          <w:noEndnote/>
        </w:sectPr>
      </w:pPr>
      <w:r>
        <w:rPr>
          <w:rFonts w:ascii="Times" w:hAnsi="Times" w:cs="Times"/>
          <w:color w:val="000000"/>
          <w:sz w:val="19"/>
          <w:szCs w:val="19"/>
        </w:rPr>
        <w:t>Pomiary</w:t>
      </w:r>
      <w:r w:rsidR="00872A5A">
        <w:rPr>
          <w:rFonts w:ascii="Times" w:hAnsi="Times" w:cs="Times"/>
          <w:color w:val="000000"/>
          <w:sz w:val="19"/>
          <w:szCs w:val="19"/>
        </w:rPr>
        <w:t xml:space="preserve">  należy wykonywać  przy suchej i czystej nawierzchni, wolnej od pojazdów, pieszych i jakichkolwiek obiektów obcych, mogących zniekształcić przebieg pomiaru. </w:t>
      </w:r>
    </w:p>
    <w:p w:rsidR="00204676" w:rsidRDefault="00204676" w:rsidP="00204676">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bookmarkStart w:id="6" w:name="page9"/>
      <w:bookmarkEnd w:id="6"/>
      <w:r w:rsidRPr="00185690">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w:hAnsi="Times" w:cs="Times"/>
          <w:i/>
          <w:iCs/>
          <w:color w:val="000000"/>
          <w:sz w:val="19"/>
          <w:szCs w:val="19"/>
        </w:rPr>
        <w:t xml:space="preserve">Oświetlenie drogi </w:t>
      </w:r>
      <w:proofErr w:type="spellStart"/>
      <w:r>
        <w:rPr>
          <w:rFonts w:ascii="Times" w:hAnsi="Times" w:cs="Times"/>
          <w:i/>
          <w:iCs/>
          <w:color w:val="000000"/>
          <w:sz w:val="19"/>
          <w:szCs w:val="19"/>
        </w:rPr>
        <w:t>pow</w:t>
      </w:r>
      <w:proofErr w:type="spellEnd"/>
      <w:r>
        <w:rPr>
          <w:rFonts w:ascii="Times" w:hAnsi="Times" w:cs="Times"/>
          <w:i/>
          <w:iCs/>
          <w:color w:val="000000"/>
          <w:sz w:val="19"/>
          <w:szCs w:val="19"/>
        </w:rPr>
        <w:t xml:space="preserve"> .–Jasionka –dz.3311/3 ;3310  gmina Trzebownisko  10</w:t>
      </w:r>
    </w:p>
    <w:p w:rsidR="00407EB2" w:rsidRDefault="005F00A6" w:rsidP="00275153">
      <w:pPr>
        <w:widowControl w:val="0"/>
        <w:autoSpaceDE w:val="0"/>
        <w:autoSpaceDN w:val="0"/>
        <w:adjustRightInd w:val="0"/>
        <w:spacing w:after="0" w:line="200" w:lineRule="exact"/>
        <w:rPr>
          <w:rFonts w:ascii="Times New Roman" w:hAnsi="Times New Roman" w:cs="Times New Roman"/>
          <w:i/>
          <w:sz w:val="20"/>
          <w:szCs w:val="20"/>
        </w:rPr>
      </w:pPr>
      <w:r w:rsidRPr="005F00A6">
        <w:rPr>
          <w:noProof/>
        </w:rPr>
        <w:pict>
          <v:line id="_x0000_s1034" style="position:absolute;z-index:-251650048" from="-3.45pt,6.1pt" to="350.15pt,6.1pt" o:allowincell="f" strokecolor="none" strokeweight=".21164mm"/>
        </w:pict>
      </w:r>
      <w:r w:rsidR="00275153">
        <w:rPr>
          <w:rFonts w:ascii="Times New Roman" w:hAnsi="Times New Roman" w:cs="Times New Roman"/>
          <w:sz w:val="24"/>
          <w:szCs w:val="24"/>
        </w:rPr>
        <w:t xml:space="preserve">                </w:t>
      </w:r>
      <w:r w:rsidR="00275153">
        <w:rPr>
          <w:rFonts w:ascii="Times New Roman" w:hAnsi="Times New Roman" w:cs="Times New Roman"/>
          <w:i/>
          <w:sz w:val="20"/>
          <w:szCs w:val="20"/>
        </w:rPr>
        <w:t>oraz Wólka Podleśna – dz. 1540</w:t>
      </w:r>
    </w:p>
    <w:p w:rsidR="00275153" w:rsidRPr="00275153" w:rsidRDefault="00275153" w:rsidP="00275153">
      <w:pPr>
        <w:widowControl w:val="0"/>
        <w:autoSpaceDE w:val="0"/>
        <w:autoSpaceDN w:val="0"/>
        <w:adjustRightInd w:val="0"/>
        <w:spacing w:after="0" w:line="200" w:lineRule="exact"/>
        <w:rPr>
          <w:rFonts w:ascii="Times New Roman" w:hAnsi="Times New Roman" w:cs="Times New Roman"/>
          <w:i/>
          <w:sz w:val="20"/>
          <w:szCs w:val="20"/>
        </w:rPr>
      </w:pPr>
    </w:p>
    <w:p w:rsidR="00407EB2" w:rsidRDefault="00872A5A" w:rsidP="004202B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Pomiarów nie </w:t>
      </w:r>
      <w:r w:rsidR="007D711A">
        <w:rPr>
          <w:rFonts w:ascii="Times" w:hAnsi="Times" w:cs="Times"/>
          <w:color w:val="000000"/>
          <w:sz w:val="19"/>
          <w:szCs w:val="19"/>
        </w:rPr>
        <w:t>nale</w:t>
      </w:r>
      <w:r>
        <w:rPr>
          <w:rFonts w:ascii="Times" w:hAnsi="Times" w:cs="Times"/>
          <w:color w:val="000000"/>
          <w:sz w:val="19"/>
          <w:szCs w:val="19"/>
        </w:rPr>
        <w:t>ż</w:t>
      </w:r>
      <w:r w:rsidR="007D711A">
        <w:rPr>
          <w:rFonts w:ascii="Times" w:hAnsi="Times" w:cs="Times"/>
          <w:color w:val="000000"/>
          <w:sz w:val="19"/>
          <w:szCs w:val="19"/>
        </w:rPr>
        <w:t>y wykonywa</w:t>
      </w:r>
      <w:r>
        <w:rPr>
          <w:rFonts w:ascii="Times" w:hAnsi="Times" w:cs="Times"/>
          <w:color w:val="000000"/>
          <w:sz w:val="19"/>
          <w:szCs w:val="19"/>
        </w:rPr>
        <w:t xml:space="preserve">ć </w:t>
      </w:r>
      <w:r w:rsidR="007D711A">
        <w:rPr>
          <w:rFonts w:ascii="Times" w:hAnsi="Times" w:cs="Times"/>
          <w:color w:val="000000"/>
          <w:sz w:val="19"/>
          <w:szCs w:val="19"/>
        </w:rPr>
        <w:t xml:space="preserve"> przy suchej i czystej nawierzchni, wolnej od pojazdów, pieszych i jakichkolwiek obiektów obcych, mog</w:t>
      </w:r>
      <w:r>
        <w:rPr>
          <w:rFonts w:ascii="Times" w:hAnsi="Times" w:cs="Times"/>
          <w:color w:val="000000"/>
          <w:sz w:val="19"/>
          <w:szCs w:val="19"/>
        </w:rPr>
        <w:t>ą</w:t>
      </w:r>
      <w:r w:rsidR="007D711A">
        <w:rPr>
          <w:rFonts w:ascii="Times" w:hAnsi="Times" w:cs="Times"/>
          <w:color w:val="000000"/>
          <w:sz w:val="19"/>
          <w:szCs w:val="19"/>
        </w:rPr>
        <w:t>cych zniekształci</w:t>
      </w:r>
      <w:r>
        <w:rPr>
          <w:rFonts w:ascii="Times" w:hAnsi="Times" w:cs="Times"/>
          <w:color w:val="000000"/>
          <w:sz w:val="19"/>
          <w:szCs w:val="19"/>
        </w:rPr>
        <w:t xml:space="preserve">ć </w:t>
      </w:r>
      <w:r w:rsidR="007D711A">
        <w:rPr>
          <w:rFonts w:ascii="Times" w:hAnsi="Times" w:cs="Times"/>
          <w:color w:val="000000"/>
          <w:sz w:val="19"/>
          <w:szCs w:val="19"/>
        </w:rPr>
        <w:t xml:space="preserve"> przebieg pomiaru. Pomiarów nie nale</w:t>
      </w:r>
      <w:r>
        <w:rPr>
          <w:rFonts w:ascii="Times" w:hAnsi="Times" w:cs="Times"/>
          <w:color w:val="000000"/>
          <w:sz w:val="19"/>
          <w:szCs w:val="19"/>
        </w:rPr>
        <w:t>ż</w:t>
      </w:r>
      <w:r w:rsidR="007D711A">
        <w:rPr>
          <w:rFonts w:ascii="Times" w:hAnsi="Times" w:cs="Times"/>
          <w:color w:val="000000"/>
          <w:sz w:val="19"/>
          <w:szCs w:val="19"/>
        </w:rPr>
        <w:t>y przeprowadza</w:t>
      </w:r>
      <w:r>
        <w:rPr>
          <w:rFonts w:ascii="Times" w:hAnsi="Times" w:cs="Times"/>
          <w:color w:val="000000"/>
          <w:sz w:val="19"/>
          <w:szCs w:val="19"/>
        </w:rPr>
        <w:t>ć  podczas nocy księż</w:t>
      </w:r>
      <w:r w:rsidR="007D711A">
        <w:rPr>
          <w:rFonts w:ascii="Times" w:hAnsi="Times" w:cs="Times"/>
          <w:color w:val="000000"/>
          <w:sz w:val="19"/>
          <w:szCs w:val="19"/>
        </w:rPr>
        <w:t xml:space="preserve">ycowych oraz w złych warunkach atmosferycznych (mgła, </w:t>
      </w:r>
      <w:r>
        <w:rPr>
          <w:rFonts w:ascii="Times" w:hAnsi="Times" w:cs="Times"/>
          <w:color w:val="000000"/>
          <w:sz w:val="19"/>
          <w:szCs w:val="19"/>
        </w:rPr>
        <w:t>ś</w:t>
      </w:r>
      <w:r w:rsidR="007D711A">
        <w:rPr>
          <w:rFonts w:ascii="Times" w:hAnsi="Times" w:cs="Times"/>
          <w:color w:val="000000"/>
          <w:sz w:val="19"/>
          <w:szCs w:val="19"/>
        </w:rPr>
        <w:t>nie</w:t>
      </w:r>
      <w:r>
        <w:rPr>
          <w:rFonts w:ascii="Times" w:hAnsi="Times" w:cs="Times"/>
          <w:color w:val="000000"/>
          <w:sz w:val="19"/>
          <w:szCs w:val="19"/>
        </w:rPr>
        <w:t>ż</w:t>
      </w:r>
      <w:r w:rsidR="007D711A">
        <w:rPr>
          <w:rFonts w:ascii="Times" w:hAnsi="Times" w:cs="Times"/>
          <w:color w:val="000000"/>
          <w:sz w:val="19"/>
          <w:szCs w:val="19"/>
        </w:rPr>
        <w:t>yca, unosz</w:t>
      </w:r>
      <w:r>
        <w:rPr>
          <w:rFonts w:ascii="Times" w:hAnsi="Times" w:cs="Times"/>
          <w:color w:val="000000"/>
          <w:sz w:val="19"/>
          <w:szCs w:val="19"/>
        </w:rPr>
        <w:t>ą</w:t>
      </w:r>
      <w:r w:rsidR="007D711A">
        <w:rPr>
          <w:rFonts w:ascii="Times" w:hAnsi="Times" w:cs="Times"/>
          <w:color w:val="000000"/>
          <w:sz w:val="19"/>
          <w:szCs w:val="19"/>
        </w:rPr>
        <w:t>cy si</w:t>
      </w:r>
      <w:r>
        <w:rPr>
          <w:rFonts w:ascii="Times" w:hAnsi="Times" w:cs="Times"/>
          <w:color w:val="000000"/>
          <w:sz w:val="19"/>
          <w:szCs w:val="19"/>
        </w:rPr>
        <w:t>ę kurz itp.). Do pomiarów należ</w:t>
      </w:r>
      <w:r w:rsidR="007D711A">
        <w:rPr>
          <w:rFonts w:ascii="Times" w:hAnsi="Times" w:cs="Times"/>
          <w:color w:val="000000"/>
          <w:sz w:val="19"/>
          <w:szCs w:val="19"/>
        </w:rPr>
        <w:t>y u</w:t>
      </w:r>
      <w:r>
        <w:rPr>
          <w:rFonts w:ascii="Times" w:hAnsi="Times" w:cs="Times"/>
          <w:color w:val="000000"/>
          <w:sz w:val="19"/>
          <w:szCs w:val="19"/>
        </w:rPr>
        <w:t>ż</w:t>
      </w:r>
      <w:r w:rsidR="007D711A">
        <w:rPr>
          <w:rFonts w:ascii="Times" w:hAnsi="Times" w:cs="Times"/>
          <w:color w:val="000000"/>
          <w:sz w:val="19"/>
          <w:szCs w:val="19"/>
        </w:rPr>
        <w:t>ywa</w:t>
      </w:r>
      <w:r>
        <w:rPr>
          <w:rFonts w:ascii="Times" w:hAnsi="Times" w:cs="Times"/>
          <w:color w:val="000000"/>
          <w:sz w:val="19"/>
          <w:szCs w:val="19"/>
        </w:rPr>
        <w:t>ć  przyrzą</w:t>
      </w:r>
      <w:r w:rsidR="007D711A">
        <w:rPr>
          <w:rFonts w:ascii="Times" w:hAnsi="Times" w:cs="Times"/>
          <w:color w:val="000000"/>
          <w:sz w:val="19"/>
          <w:szCs w:val="19"/>
        </w:rPr>
        <w:t>dów po</w:t>
      </w:r>
      <w:r>
        <w:rPr>
          <w:rFonts w:ascii="Times" w:hAnsi="Times" w:cs="Times"/>
          <w:color w:val="000000"/>
          <w:sz w:val="19"/>
          <w:szCs w:val="19"/>
        </w:rPr>
        <w:t>miarowych o zakresach zapewniają</w:t>
      </w:r>
      <w:r w:rsidR="007D711A">
        <w:rPr>
          <w:rFonts w:ascii="Times" w:hAnsi="Times" w:cs="Times"/>
          <w:color w:val="000000"/>
          <w:sz w:val="19"/>
          <w:szCs w:val="19"/>
        </w:rPr>
        <w:t>cych przy</w:t>
      </w:r>
      <w:r>
        <w:rPr>
          <w:rFonts w:ascii="Times" w:hAnsi="Times" w:cs="Times"/>
          <w:color w:val="000000"/>
          <w:sz w:val="19"/>
          <w:szCs w:val="19"/>
        </w:rPr>
        <w:t xml:space="preserve">  każ</w:t>
      </w:r>
      <w:r w:rsidR="007D711A">
        <w:rPr>
          <w:rFonts w:ascii="Times" w:hAnsi="Times" w:cs="Times"/>
          <w:color w:val="000000"/>
          <w:sz w:val="19"/>
          <w:szCs w:val="19"/>
        </w:rPr>
        <w:t>dym pomiarze odchylenia nie mniejsze od 30% całej skali na danym zakresie.</w:t>
      </w:r>
    </w:p>
    <w:p w:rsidR="00407EB2" w:rsidRDefault="00407EB2" w:rsidP="004202BB">
      <w:pPr>
        <w:widowControl w:val="0"/>
        <w:autoSpaceDE w:val="0"/>
        <w:autoSpaceDN w:val="0"/>
        <w:adjustRightInd w:val="0"/>
        <w:spacing w:after="0" w:line="2" w:lineRule="exact"/>
        <w:rPr>
          <w:rFonts w:ascii="Times New Roman" w:hAnsi="Times New Roman" w:cs="Times New Roman"/>
          <w:sz w:val="24"/>
          <w:szCs w:val="24"/>
        </w:rPr>
      </w:pPr>
    </w:p>
    <w:p w:rsidR="005125B3" w:rsidRDefault="007D711A" w:rsidP="005125B3">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Pomiary nat</w:t>
      </w:r>
      <w:r w:rsidR="00872A5A">
        <w:rPr>
          <w:rFonts w:ascii="Times" w:hAnsi="Times" w:cs="Times"/>
          <w:color w:val="000000"/>
          <w:sz w:val="19"/>
          <w:szCs w:val="19"/>
        </w:rPr>
        <w:t xml:space="preserve">ężenia  oświetlania </w:t>
      </w:r>
      <w:r>
        <w:rPr>
          <w:rFonts w:ascii="Times" w:hAnsi="Times" w:cs="Times"/>
          <w:color w:val="000000"/>
          <w:sz w:val="19"/>
          <w:szCs w:val="19"/>
        </w:rPr>
        <w:t xml:space="preserve"> nale</w:t>
      </w:r>
      <w:r w:rsidR="00872A5A">
        <w:rPr>
          <w:rFonts w:ascii="Times" w:hAnsi="Times" w:cs="Times"/>
          <w:color w:val="000000"/>
          <w:sz w:val="19"/>
          <w:szCs w:val="19"/>
        </w:rPr>
        <w:t>ż</w:t>
      </w:r>
      <w:r>
        <w:rPr>
          <w:rFonts w:ascii="Times" w:hAnsi="Times" w:cs="Times"/>
          <w:color w:val="000000"/>
          <w:sz w:val="19"/>
          <w:szCs w:val="19"/>
        </w:rPr>
        <w:t>y wykonywa</w:t>
      </w:r>
      <w:r w:rsidR="00872A5A">
        <w:rPr>
          <w:rFonts w:ascii="Times" w:hAnsi="Times" w:cs="Times"/>
          <w:color w:val="000000"/>
          <w:sz w:val="19"/>
          <w:szCs w:val="19"/>
        </w:rPr>
        <w:t>ć za pomoc luksomierza wyposażonego w urzą</w:t>
      </w:r>
      <w:r w:rsidR="005125B3">
        <w:rPr>
          <w:rFonts w:ascii="Times" w:hAnsi="Times" w:cs="Times"/>
          <w:color w:val="000000"/>
          <w:sz w:val="19"/>
          <w:szCs w:val="19"/>
        </w:rPr>
        <w:t>dzenie do korekcji ką</w:t>
      </w:r>
      <w:r>
        <w:rPr>
          <w:rFonts w:ascii="Times" w:hAnsi="Times" w:cs="Times"/>
          <w:color w:val="000000"/>
          <w:sz w:val="19"/>
          <w:szCs w:val="19"/>
        </w:rPr>
        <w:t xml:space="preserve">towej, </w:t>
      </w:r>
      <w:r w:rsidR="00872A5A">
        <w:rPr>
          <w:rFonts w:ascii="Times" w:hAnsi="Times" w:cs="Times"/>
          <w:color w:val="000000"/>
          <w:sz w:val="19"/>
          <w:szCs w:val="19"/>
        </w:rPr>
        <w:t xml:space="preserve"> </w:t>
      </w:r>
      <w:r>
        <w:rPr>
          <w:rFonts w:ascii="Times" w:hAnsi="Times" w:cs="Times"/>
          <w:color w:val="000000"/>
          <w:sz w:val="19"/>
          <w:szCs w:val="19"/>
        </w:rPr>
        <w:t xml:space="preserve">a element </w:t>
      </w:r>
      <w:r w:rsidR="00872A5A">
        <w:rPr>
          <w:rFonts w:ascii="Times" w:hAnsi="Times" w:cs="Times"/>
          <w:color w:val="000000"/>
          <w:sz w:val="19"/>
          <w:szCs w:val="19"/>
        </w:rPr>
        <w:t xml:space="preserve"> światłoczuły powinien posiadać  urzą</w:t>
      </w:r>
      <w:r>
        <w:rPr>
          <w:rFonts w:ascii="Times" w:hAnsi="Times" w:cs="Times"/>
          <w:color w:val="000000"/>
          <w:sz w:val="19"/>
          <w:szCs w:val="19"/>
        </w:rPr>
        <w:t>dzenie umo</w:t>
      </w:r>
      <w:r w:rsidR="00872A5A">
        <w:rPr>
          <w:rFonts w:ascii="Times" w:hAnsi="Times" w:cs="Times"/>
          <w:color w:val="000000"/>
          <w:sz w:val="19"/>
          <w:szCs w:val="19"/>
        </w:rPr>
        <w:t>żliwiają</w:t>
      </w:r>
      <w:r>
        <w:rPr>
          <w:rFonts w:ascii="Times" w:hAnsi="Times" w:cs="Times"/>
          <w:color w:val="000000"/>
          <w:sz w:val="19"/>
          <w:szCs w:val="19"/>
        </w:rPr>
        <w:t>ce dokładne poziomowanie podczas pomiaru.</w:t>
      </w:r>
    </w:p>
    <w:p w:rsidR="00407EB2" w:rsidRDefault="005125B3" w:rsidP="005125B3">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Pomiary należ</w:t>
      </w:r>
      <w:r w:rsidR="007D711A">
        <w:rPr>
          <w:rFonts w:ascii="Times" w:hAnsi="Times" w:cs="Times"/>
          <w:color w:val="000000"/>
          <w:sz w:val="19"/>
          <w:szCs w:val="19"/>
        </w:rPr>
        <w:t>y przeprowadza</w:t>
      </w:r>
      <w:r>
        <w:rPr>
          <w:rFonts w:ascii="Times" w:hAnsi="Times" w:cs="Times"/>
          <w:color w:val="000000"/>
          <w:sz w:val="19"/>
          <w:szCs w:val="19"/>
        </w:rPr>
        <w:t>ć</w:t>
      </w:r>
      <w:r w:rsidR="007D711A">
        <w:rPr>
          <w:rFonts w:ascii="Times" w:hAnsi="Times" w:cs="Times"/>
          <w:color w:val="000000"/>
          <w:sz w:val="19"/>
          <w:szCs w:val="19"/>
        </w:rPr>
        <w:t xml:space="preserve">  dla punktów jezdni, zgodnie z PN-76/E-02032[10].</w:t>
      </w:r>
    </w:p>
    <w:p w:rsidR="00407EB2" w:rsidRDefault="00407EB2" w:rsidP="004202BB">
      <w:pPr>
        <w:widowControl w:val="0"/>
        <w:autoSpaceDE w:val="0"/>
        <w:autoSpaceDN w:val="0"/>
        <w:adjustRightInd w:val="0"/>
        <w:spacing w:after="0" w:line="111" w:lineRule="exact"/>
        <w:rPr>
          <w:rFonts w:ascii="Times New Roman" w:hAnsi="Times New Roman" w:cs="Times New Roman"/>
          <w:sz w:val="24"/>
          <w:szCs w:val="24"/>
        </w:rPr>
      </w:pPr>
    </w:p>
    <w:p w:rsidR="00407EB2" w:rsidRDefault="003E2E3D"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6.6</w:t>
      </w:r>
      <w:r w:rsidR="00A24135">
        <w:rPr>
          <w:rFonts w:ascii="Times" w:hAnsi="Times" w:cs="Times"/>
          <w:b/>
          <w:bCs/>
          <w:color w:val="000000"/>
          <w:sz w:val="19"/>
          <w:szCs w:val="19"/>
        </w:rPr>
        <w:t>. Zasady postę</w:t>
      </w:r>
      <w:r w:rsidR="007D711A">
        <w:rPr>
          <w:rFonts w:ascii="Times" w:hAnsi="Times" w:cs="Times"/>
          <w:b/>
          <w:bCs/>
          <w:color w:val="000000"/>
          <w:sz w:val="19"/>
          <w:szCs w:val="19"/>
        </w:rPr>
        <w:t>powania z wadliwie wykonanymi elementami robót</w:t>
      </w:r>
    </w:p>
    <w:p w:rsidR="00407EB2" w:rsidRDefault="00407EB2" w:rsidP="004202BB">
      <w:pPr>
        <w:widowControl w:val="0"/>
        <w:autoSpaceDE w:val="0"/>
        <w:autoSpaceDN w:val="0"/>
        <w:adjustRightInd w:val="0"/>
        <w:spacing w:after="0" w:line="110" w:lineRule="exact"/>
        <w:rPr>
          <w:rFonts w:ascii="Times New Roman" w:hAnsi="Times New Roman" w:cs="Times New Roman"/>
          <w:sz w:val="24"/>
          <w:szCs w:val="24"/>
        </w:rPr>
      </w:pPr>
    </w:p>
    <w:p w:rsidR="00407EB2" w:rsidRDefault="007D711A" w:rsidP="00067899">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W</w:t>
      </w:r>
      <w:r w:rsidR="00A24135">
        <w:rPr>
          <w:rFonts w:ascii="Times" w:hAnsi="Times" w:cs="Times"/>
          <w:color w:val="000000"/>
          <w:sz w:val="19"/>
          <w:szCs w:val="19"/>
        </w:rPr>
        <w:t>szystkie materiały nie spełniają</w:t>
      </w:r>
      <w:r>
        <w:rPr>
          <w:rFonts w:ascii="Times" w:hAnsi="Times" w:cs="Times"/>
          <w:color w:val="000000"/>
          <w:sz w:val="19"/>
          <w:szCs w:val="19"/>
        </w:rPr>
        <w:t>ce wymaga</w:t>
      </w:r>
      <w:r w:rsidR="00A24135">
        <w:rPr>
          <w:rFonts w:ascii="Times" w:hAnsi="Times" w:cs="Times"/>
          <w:color w:val="000000"/>
          <w:sz w:val="19"/>
          <w:szCs w:val="19"/>
        </w:rPr>
        <w:t xml:space="preserve">ń </w:t>
      </w:r>
      <w:r>
        <w:rPr>
          <w:rFonts w:ascii="Times" w:hAnsi="Times" w:cs="Times"/>
          <w:color w:val="000000"/>
          <w:sz w:val="19"/>
          <w:szCs w:val="19"/>
        </w:rPr>
        <w:t xml:space="preserve"> ustalonych w odpowiednich punktach SST zostan</w:t>
      </w:r>
      <w:r w:rsidR="00AA6F82">
        <w:rPr>
          <w:rFonts w:ascii="Times" w:hAnsi="Times" w:cs="Times"/>
          <w:color w:val="000000"/>
          <w:sz w:val="19"/>
          <w:szCs w:val="19"/>
        </w:rPr>
        <w:t>ą  przez Inż</w:t>
      </w:r>
      <w:r>
        <w:rPr>
          <w:rFonts w:ascii="Times" w:hAnsi="Times" w:cs="Times"/>
          <w:color w:val="000000"/>
          <w:sz w:val="19"/>
          <w:szCs w:val="19"/>
        </w:rPr>
        <w:t>yniera odrzucone.</w:t>
      </w:r>
    </w:p>
    <w:p w:rsidR="00407EB2" w:rsidRDefault="00407EB2" w:rsidP="004202BB">
      <w:pPr>
        <w:widowControl w:val="0"/>
        <w:autoSpaceDE w:val="0"/>
        <w:autoSpaceDN w:val="0"/>
        <w:adjustRightInd w:val="0"/>
        <w:spacing w:after="0" w:line="1" w:lineRule="exact"/>
        <w:rPr>
          <w:rFonts w:ascii="Times New Roman" w:hAnsi="Times New Roman" w:cs="Times New Roman"/>
          <w:sz w:val="24"/>
          <w:szCs w:val="24"/>
        </w:rPr>
      </w:pPr>
    </w:p>
    <w:p w:rsidR="00407EB2" w:rsidRDefault="007D711A" w:rsidP="00067899">
      <w:pPr>
        <w:widowControl w:val="0"/>
        <w:overflowPunct w:val="0"/>
        <w:autoSpaceDE w:val="0"/>
        <w:autoSpaceDN w:val="0"/>
        <w:adjustRightInd w:val="0"/>
        <w:spacing w:after="0" w:line="244" w:lineRule="auto"/>
        <w:ind w:right="40"/>
        <w:rPr>
          <w:rFonts w:ascii="Times New Roman" w:hAnsi="Times New Roman" w:cs="Times New Roman"/>
          <w:sz w:val="24"/>
          <w:szCs w:val="24"/>
        </w:rPr>
      </w:pPr>
      <w:r>
        <w:rPr>
          <w:rFonts w:ascii="Times" w:hAnsi="Times" w:cs="Times"/>
          <w:color w:val="000000"/>
          <w:sz w:val="19"/>
          <w:szCs w:val="19"/>
        </w:rPr>
        <w:t>Wszystkie elementy robót, które wykazuj</w:t>
      </w:r>
      <w:r w:rsidR="00AA6F82">
        <w:rPr>
          <w:rFonts w:ascii="Times" w:hAnsi="Times" w:cs="Times"/>
          <w:color w:val="000000"/>
          <w:sz w:val="19"/>
          <w:szCs w:val="19"/>
        </w:rPr>
        <w:t>ą  odstę</w:t>
      </w:r>
      <w:r>
        <w:rPr>
          <w:rFonts w:ascii="Times" w:hAnsi="Times" w:cs="Times"/>
          <w:color w:val="000000"/>
          <w:sz w:val="19"/>
          <w:szCs w:val="19"/>
        </w:rPr>
        <w:t>pstwa od postanowie</w:t>
      </w:r>
      <w:r w:rsidR="00AA6F82">
        <w:rPr>
          <w:rFonts w:ascii="Times" w:hAnsi="Times" w:cs="Times"/>
          <w:color w:val="000000"/>
          <w:sz w:val="19"/>
          <w:szCs w:val="19"/>
        </w:rPr>
        <w:t xml:space="preserve">ń </w:t>
      </w:r>
      <w:r>
        <w:rPr>
          <w:rFonts w:ascii="Times" w:hAnsi="Times" w:cs="Times"/>
          <w:color w:val="000000"/>
          <w:sz w:val="19"/>
          <w:szCs w:val="19"/>
        </w:rPr>
        <w:t xml:space="preserve"> SST zostan</w:t>
      </w:r>
      <w:r w:rsidR="00AA6F82">
        <w:rPr>
          <w:rFonts w:ascii="Times" w:hAnsi="Times" w:cs="Times"/>
          <w:color w:val="000000"/>
          <w:sz w:val="19"/>
          <w:szCs w:val="19"/>
        </w:rPr>
        <w:t xml:space="preserve">ą </w:t>
      </w:r>
      <w:r>
        <w:rPr>
          <w:rFonts w:ascii="Times" w:hAnsi="Times" w:cs="Times"/>
          <w:color w:val="000000"/>
          <w:sz w:val="19"/>
          <w:szCs w:val="19"/>
        </w:rPr>
        <w:t xml:space="preserve"> rozebrane i ponownie wykonane na koszt Wykonawcy.</w:t>
      </w:r>
    </w:p>
    <w:p w:rsidR="00407EB2" w:rsidRDefault="00407EB2" w:rsidP="004202BB">
      <w:pPr>
        <w:widowControl w:val="0"/>
        <w:autoSpaceDE w:val="0"/>
        <w:autoSpaceDN w:val="0"/>
        <w:adjustRightInd w:val="0"/>
        <w:spacing w:after="0" w:line="214"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 OBMIAR ROBÓT</w:t>
      </w:r>
    </w:p>
    <w:p w:rsidR="00407EB2" w:rsidRDefault="00407EB2" w:rsidP="004202BB">
      <w:pPr>
        <w:widowControl w:val="0"/>
        <w:autoSpaceDE w:val="0"/>
        <w:autoSpaceDN w:val="0"/>
        <w:adjustRightInd w:val="0"/>
        <w:spacing w:after="0" w:line="113"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7.1. Jednostka obmiarowa</w:t>
      </w:r>
    </w:p>
    <w:p w:rsidR="00407EB2" w:rsidRDefault="00407EB2" w:rsidP="004202BB">
      <w:pPr>
        <w:widowControl w:val="0"/>
        <w:autoSpaceDE w:val="0"/>
        <w:autoSpaceDN w:val="0"/>
        <w:adjustRightInd w:val="0"/>
        <w:spacing w:after="0" w:line="107"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ind w:left="680"/>
        <w:rPr>
          <w:rFonts w:ascii="Times New Roman" w:hAnsi="Times New Roman" w:cs="Times New Roman"/>
          <w:sz w:val="24"/>
          <w:szCs w:val="24"/>
        </w:rPr>
      </w:pPr>
      <w:r>
        <w:rPr>
          <w:rFonts w:ascii="Times" w:hAnsi="Times" w:cs="Times"/>
          <w:color w:val="000000"/>
          <w:sz w:val="19"/>
          <w:szCs w:val="19"/>
        </w:rPr>
        <w:t>Jednostk</w:t>
      </w:r>
      <w:r w:rsidR="001A5781">
        <w:rPr>
          <w:rFonts w:ascii="Times" w:hAnsi="Times" w:cs="Times"/>
          <w:color w:val="000000"/>
          <w:sz w:val="19"/>
          <w:szCs w:val="19"/>
        </w:rPr>
        <w:t>ą</w:t>
      </w:r>
      <w:r>
        <w:rPr>
          <w:rFonts w:ascii="Times" w:hAnsi="Times" w:cs="Times"/>
          <w:color w:val="000000"/>
          <w:sz w:val="19"/>
          <w:szCs w:val="19"/>
        </w:rPr>
        <w:t xml:space="preserve">  obmiarow</w:t>
      </w:r>
      <w:r w:rsidR="001A5781">
        <w:rPr>
          <w:rFonts w:ascii="Times" w:hAnsi="Times" w:cs="Times"/>
          <w:color w:val="000000"/>
          <w:sz w:val="19"/>
          <w:szCs w:val="19"/>
        </w:rPr>
        <w:t>ą</w:t>
      </w:r>
      <w:r>
        <w:rPr>
          <w:rFonts w:ascii="Times" w:hAnsi="Times" w:cs="Times"/>
          <w:color w:val="000000"/>
          <w:sz w:val="19"/>
          <w:szCs w:val="19"/>
        </w:rPr>
        <w:t xml:space="preserve">  dla linii kablowej jest metr, a dla słupów jest sztuka.</w:t>
      </w:r>
    </w:p>
    <w:p w:rsidR="00407EB2" w:rsidRDefault="00407EB2" w:rsidP="004202BB">
      <w:pPr>
        <w:widowControl w:val="0"/>
        <w:autoSpaceDE w:val="0"/>
        <w:autoSpaceDN w:val="0"/>
        <w:adjustRightInd w:val="0"/>
        <w:spacing w:after="0" w:line="224"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 ODBIÓR ROBÓT</w:t>
      </w:r>
    </w:p>
    <w:p w:rsidR="00407EB2" w:rsidRDefault="00407EB2" w:rsidP="004202BB">
      <w:pPr>
        <w:widowControl w:val="0"/>
        <w:autoSpaceDE w:val="0"/>
        <w:autoSpaceDN w:val="0"/>
        <w:adjustRightInd w:val="0"/>
        <w:spacing w:after="0" w:line="242" w:lineRule="exact"/>
        <w:rPr>
          <w:rFonts w:ascii="Times New Roman" w:hAnsi="Times New Roman" w:cs="Times New Roman"/>
          <w:sz w:val="24"/>
          <w:szCs w:val="24"/>
        </w:rPr>
      </w:pPr>
    </w:p>
    <w:p w:rsidR="00407EB2" w:rsidRDefault="001A5781"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8.1. Odbiór robót zanikających i ulegają</w:t>
      </w:r>
      <w:r w:rsidR="007D711A">
        <w:rPr>
          <w:rFonts w:ascii="Times" w:hAnsi="Times" w:cs="Times"/>
          <w:b/>
          <w:bCs/>
          <w:color w:val="000000"/>
          <w:sz w:val="19"/>
          <w:szCs w:val="19"/>
        </w:rPr>
        <w:t>cych zakryciu</w:t>
      </w:r>
    </w:p>
    <w:p w:rsidR="00407EB2" w:rsidRDefault="00407EB2" w:rsidP="004202BB">
      <w:pPr>
        <w:widowControl w:val="0"/>
        <w:autoSpaceDE w:val="0"/>
        <w:autoSpaceDN w:val="0"/>
        <w:adjustRightInd w:val="0"/>
        <w:spacing w:after="0" w:line="106" w:lineRule="exact"/>
        <w:rPr>
          <w:rFonts w:ascii="Times New Roman" w:hAnsi="Times New Roman" w:cs="Times New Roman"/>
          <w:sz w:val="24"/>
          <w:szCs w:val="24"/>
        </w:rPr>
      </w:pPr>
    </w:p>
    <w:p w:rsidR="00407EB2" w:rsidRDefault="001A5781" w:rsidP="001A5781">
      <w:pPr>
        <w:widowControl w:val="0"/>
        <w:autoSpaceDE w:val="0"/>
        <w:autoSpaceDN w:val="0"/>
        <w:adjustRightInd w:val="0"/>
        <w:spacing w:after="0" w:line="240" w:lineRule="auto"/>
        <w:rPr>
          <w:rFonts w:ascii="Times" w:hAnsi="Times" w:cs="Times"/>
          <w:color w:val="000000"/>
          <w:sz w:val="19"/>
          <w:szCs w:val="19"/>
        </w:rPr>
      </w:pPr>
      <w:r>
        <w:rPr>
          <w:rFonts w:ascii="Times" w:hAnsi="Times" w:cs="Times"/>
          <w:color w:val="000000"/>
          <w:sz w:val="19"/>
          <w:szCs w:val="19"/>
        </w:rPr>
        <w:t>Odbiorowi robót zanikających i ulegają</w:t>
      </w:r>
      <w:r w:rsidR="007D711A">
        <w:rPr>
          <w:rFonts w:ascii="Times" w:hAnsi="Times" w:cs="Times"/>
          <w:color w:val="000000"/>
          <w:sz w:val="19"/>
          <w:szCs w:val="19"/>
        </w:rPr>
        <w:t>cych zakryciu podlegaj</w:t>
      </w:r>
      <w:r>
        <w:rPr>
          <w:rFonts w:ascii="Times" w:hAnsi="Times" w:cs="Times"/>
          <w:color w:val="000000"/>
          <w:sz w:val="19"/>
          <w:szCs w:val="19"/>
        </w:rPr>
        <w:t>ą</w:t>
      </w:r>
      <w:r w:rsidR="007D711A">
        <w:rPr>
          <w:rFonts w:ascii="Times" w:hAnsi="Times" w:cs="Times"/>
          <w:color w:val="000000"/>
          <w:sz w:val="19"/>
          <w:szCs w:val="19"/>
        </w:rPr>
        <w:t xml:space="preserve"> :</w:t>
      </w:r>
    </w:p>
    <w:p w:rsidR="00D161D3" w:rsidRDefault="00D161D3" w:rsidP="001A5781">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 xml:space="preserve">-     kable  przed zasypaniem </w:t>
      </w:r>
    </w:p>
    <w:p w:rsidR="00407EB2" w:rsidRDefault="00407EB2" w:rsidP="004202BB">
      <w:pPr>
        <w:widowControl w:val="0"/>
        <w:autoSpaceDE w:val="0"/>
        <w:autoSpaceDN w:val="0"/>
        <w:adjustRightInd w:val="0"/>
        <w:spacing w:after="0" w:line="8" w:lineRule="exact"/>
        <w:rPr>
          <w:rFonts w:ascii="Times New Roman" w:hAnsi="Times New Roman" w:cs="Times New Roman"/>
          <w:sz w:val="24"/>
          <w:szCs w:val="24"/>
        </w:rPr>
      </w:pPr>
    </w:p>
    <w:p w:rsidR="00407EB2" w:rsidRDefault="007D711A" w:rsidP="004202BB">
      <w:pPr>
        <w:widowControl w:val="0"/>
        <w:numPr>
          <w:ilvl w:val="0"/>
          <w:numId w:val="9"/>
        </w:numPr>
        <w:tabs>
          <w:tab w:val="clear" w:pos="720"/>
          <w:tab w:val="num" w:pos="280"/>
        </w:tabs>
        <w:overflowPunct w:val="0"/>
        <w:autoSpaceDE w:val="0"/>
        <w:autoSpaceDN w:val="0"/>
        <w:adjustRightInd w:val="0"/>
        <w:spacing w:after="0" w:line="239"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407EB2" w:rsidRDefault="00407EB2" w:rsidP="004202BB">
      <w:pPr>
        <w:widowControl w:val="0"/>
        <w:autoSpaceDE w:val="0"/>
        <w:autoSpaceDN w:val="0"/>
        <w:adjustRightInd w:val="0"/>
        <w:spacing w:after="0" w:line="2" w:lineRule="exact"/>
        <w:rPr>
          <w:rFonts w:ascii="Symbol" w:hAnsi="Symbol" w:cs="Symbol"/>
          <w:color w:val="000000"/>
          <w:sz w:val="19"/>
          <w:szCs w:val="19"/>
        </w:rPr>
      </w:pPr>
    </w:p>
    <w:p w:rsidR="00407EB2" w:rsidRDefault="001A5781" w:rsidP="004202BB">
      <w:pPr>
        <w:widowControl w:val="0"/>
        <w:numPr>
          <w:ilvl w:val="0"/>
          <w:numId w:val="9"/>
        </w:numPr>
        <w:tabs>
          <w:tab w:val="clear" w:pos="720"/>
          <w:tab w:val="num" w:pos="280"/>
        </w:tabs>
        <w:overflowPunct w:val="0"/>
        <w:autoSpaceDE w:val="0"/>
        <w:autoSpaceDN w:val="0"/>
        <w:adjustRightInd w:val="0"/>
        <w:spacing w:after="0" w:line="233" w:lineRule="auto"/>
        <w:ind w:left="280" w:hanging="270"/>
        <w:rPr>
          <w:rFonts w:ascii="Symbol" w:hAnsi="Symbol" w:cs="Symbol"/>
          <w:color w:val="000000"/>
          <w:sz w:val="19"/>
          <w:szCs w:val="19"/>
        </w:rPr>
      </w:pPr>
      <w:r>
        <w:rPr>
          <w:rFonts w:ascii="Times" w:hAnsi="Times" w:cs="Times"/>
          <w:color w:val="000000"/>
          <w:sz w:val="19"/>
          <w:szCs w:val="19"/>
        </w:rPr>
        <w:t>wykonanie uziomów taś</w:t>
      </w:r>
      <w:r w:rsidR="007D711A">
        <w:rPr>
          <w:rFonts w:ascii="Times" w:hAnsi="Times" w:cs="Times"/>
          <w:color w:val="000000"/>
          <w:sz w:val="19"/>
          <w:szCs w:val="19"/>
        </w:rPr>
        <w:t xml:space="preserve">mowych. </w:t>
      </w:r>
    </w:p>
    <w:p w:rsidR="00407EB2" w:rsidRDefault="00407EB2" w:rsidP="004202BB">
      <w:pPr>
        <w:widowControl w:val="0"/>
        <w:autoSpaceDE w:val="0"/>
        <w:autoSpaceDN w:val="0"/>
        <w:adjustRightInd w:val="0"/>
        <w:spacing w:after="0" w:line="104"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8.3. Dokumenty do odbioru ko</w:t>
      </w:r>
      <w:r w:rsidR="001A5781">
        <w:rPr>
          <w:rFonts w:ascii="Times" w:hAnsi="Times" w:cs="Times"/>
          <w:b/>
          <w:bCs/>
          <w:color w:val="000000"/>
          <w:sz w:val="19"/>
          <w:szCs w:val="19"/>
        </w:rPr>
        <w:t>ń</w:t>
      </w:r>
      <w:r>
        <w:rPr>
          <w:rFonts w:ascii="Times" w:hAnsi="Times" w:cs="Times"/>
          <w:b/>
          <w:bCs/>
          <w:color w:val="000000"/>
          <w:sz w:val="19"/>
          <w:szCs w:val="19"/>
        </w:rPr>
        <w:t>cowego robót</w:t>
      </w:r>
    </w:p>
    <w:p w:rsidR="00407EB2" w:rsidRDefault="00407EB2" w:rsidP="004202BB">
      <w:pPr>
        <w:widowControl w:val="0"/>
        <w:autoSpaceDE w:val="0"/>
        <w:autoSpaceDN w:val="0"/>
        <w:adjustRightInd w:val="0"/>
        <w:spacing w:after="0" w:line="106" w:lineRule="exact"/>
        <w:rPr>
          <w:rFonts w:ascii="Times New Roman" w:hAnsi="Times New Roman" w:cs="Times New Roman"/>
          <w:sz w:val="24"/>
          <w:szCs w:val="24"/>
        </w:rPr>
      </w:pPr>
    </w:p>
    <w:p w:rsidR="00407EB2" w:rsidRDefault="001A5781" w:rsidP="001A495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Do odbioru końcowego Wykonawca jest zobowią</w:t>
      </w:r>
      <w:r w:rsidR="007D711A">
        <w:rPr>
          <w:rFonts w:ascii="Times" w:hAnsi="Times" w:cs="Times"/>
          <w:color w:val="000000"/>
          <w:sz w:val="19"/>
          <w:szCs w:val="19"/>
        </w:rPr>
        <w:t>zany przygotowa</w:t>
      </w:r>
      <w:r>
        <w:rPr>
          <w:rFonts w:ascii="Times" w:hAnsi="Times" w:cs="Times"/>
          <w:color w:val="000000"/>
          <w:sz w:val="19"/>
          <w:szCs w:val="19"/>
        </w:rPr>
        <w:t>ć</w:t>
      </w:r>
      <w:r w:rsidR="007D711A">
        <w:rPr>
          <w:rFonts w:ascii="Times" w:hAnsi="Times" w:cs="Times"/>
          <w:color w:val="000000"/>
          <w:sz w:val="19"/>
          <w:szCs w:val="19"/>
        </w:rPr>
        <w:t xml:space="preserve"> :</w:t>
      </w:r>
    </w:p>
    <w:p w:rsidR="00407EB2" w:rsidRDefault="00407EB2" w:rsidP="004202BB">
      <w:pPr>
        <w:widowControl w:val="0"/>
        <w:autoSpaceDE w:val="0"/>
        <w:autoSpaceDN w:val="0"/>
        <w:adjustRightInd w:val="0"/>
        <w:spacing w:after="0" w:line="8" w:lineRule="exact"/>
        <w:rPr>
          <w:rFonts w:ascii="Times New Roman" w:hAnsi="Times New Roman" w:cs="Times New Roman"/>
          <w:sz w:val="24"/>
          <w:szCs w:val="24"/>
        </w:rPr>
      </w:pPr>
    </w:p>
    <w:p w:rsidR="00407EB2" w:rsidRDefault="007D711A" w:rsidP="004202BB">
      <w:pPr>
        <w:widowControl w:val="0"/>
        <w:numPr>
          <w:ilvl w:val="0"/>
          <w:numId w:val="10"/>
        </w:numPr>
        <w:tabs>
          <w:tab w:val="clear" w:pos="720"/>
          <w:tab w:val="num" w:pos="280"/>
        </w:tabs>
        <w:overflowPunct w:val="0"/>
        <w:autoSpaceDE w:val="0"/>
        <w:autoSpaceDN w:val="0"/>
        <w:adjustRightInd w:val="0"/>
        <w:spacing w:after="0" w:line="239" w:lineRule="auto"/>
        <w:ind w:left="280" w:hanging="270"/>
        <w:rPr>
          <w:rFonts w:ascii="Symbol" w:hAnsi="Symbol" w:cs="Symbol"/>
          <w:color w:val="000000"/>
          <w:sz w:val="19"/>
          <w:szCs w:val="19"/>
        </w:rPr>
      </w:pPr>
      <w:r>
        <w:rPr>
          <w:rFonts w:ascii="Times" w:hAnsi="Times" w:cs="Times"/>
          <w:color w:val="000000"/>
          <w:sz w:val="19"/>
          <w:szCs w:val="19"/>
        </w:rPr>
        <w:t>geodezyjn</w:t>
      </w:r>
      <w:r w:rsidR="001A5781">
        <w:rPr>
          <w:rFonts w:ascii="Times" w:hAnsi="Times" w:cs="Times"/>
          <w:color w:val="000000"/>
          <w:sz w:val="19"/>
          <w:szCs w:val="19"/>
        </w:rPr>
        <w:t>ą</w:t>
      </w:r>
      <w:r>
        <w:rPr>
          <w:rFonts w:ascii="Times" w:hAnsi="Times" w:cs="Times"/>
          <w:color w:val="000000"/>
          <w:sz w:val="19"/>
          <w:szCs w:val="19"/>
        </w:rPr>
        <w:t xml:space="preserve">  dokumentacj</w:t>
      </w:r>
      <w:r w:rsidR="001A5781">
        <w:rPr>
          <w:rFonts w:ascii="Times" w:hAnsi="Times" w:cs="Times"/>
          <w:color w:val="000000"/>
          <w:sz w:val="19"/>
          <w:szCs w:val="19"/>
        </w:rPr>
        <w:t>ę</w:t>
      </w:r>
      <w:r>
        <w:rPr>
          <w:rFonts w:ascii="Times" w:hAnsi="Times" w:cs="Times"/>
          <w:color w:val="000000"/>
          <w:sz w:val="19"/>
          <w:szCs w:val="19"/>
        </w:rPr>
        <w:t xml:space="preserve">  powykonawcz</w:t>
      </w:r>
      <w:r w:rsidR="001A5781">
        <w:rPr>
          <w:rFonts w:ascii="Times" w:hAnsi="Times" w:cs="Times"/>
          <w:color w:val="000000"/>
          <w:sz w:val="19"/>
          <w:szCs w:val="19"/>
        </w:rPr>
        <w:t>ą</w:t>
      </w:r>
      <w:r>
        <w:rPr>
          <w:rFonts w:ascii="Times" w:hAnsi="Times" w:cs="Times"/>
          <w:color w:val="000000"/>
          <w:sz w:val="19"/>
          <w:szCs w:val="19"/>
        </w:rPr>
        <w:t xml:space="preserve"> , </w:t>
      </w:r>
    </w:p>
    <w:p w:rsidR="00407EB2" w:rsidRDefault="00407EB2" w:rsidP="004202BB">
      <w:pPr>
        <w:widowControl w:val="0"/>
        <w:autoSpaceDE w:val="0"/>
        <w:autoSpaceDN w:val="0"/>
        <w:adjustRightInd w:val="0"/>
        <w:spacing w:after="0" w:line="6" w:lineRule="exact"/>
        <w:rPr>
          <w:rFonts w:ascii="Symbol" w:hAnsi="Symbol" w:cs="Symbol"/>
          <w:color w:val="000000"/>
          <w:sz w:val="19"/>
          <w:szCs w:val="19"/>
        </w:rPr>
      </w:pPr>
    </w:p>
    <w:p w:rsidR="00407EB2" w:rsidRDefault="007D711A" w:rsidP="004202BB">
      <w:pPr>
        <w:widowControl w:val="0"/>
        <w:numPr>
          <w:ilvl w:val="0"/>
          <w:numId w:val="10"/>
        </w:numPr>
        <w:tabs>
          <w:tab w:val="clear" w:pos="720"/>
          <w:tab w:val="num" w:pos="280"/>
        </w:tabs>
        <w:overflowPunct w:val="0"/>
        <w:autoSpaceDE w:val="0"/>
        <w:autoSpaceDN w:val="0"/>
        <w:adjustRightInd w:val="0"/>
        <w:spacing w:after="0" w:line="233" w:lineRule="auto"/>
        <w:ind w:left="280" w:right="40" w:hanging="270"/>
        <w:rPr>
          <w:rFonts w:ascii="Symbol" w:hAnsi="Symbol" w:cs="Symbol"/>
          <w:color w:val="000000"/>
          <w:sz w:val="19"/>
          <w:szCs w:val="19"/>
        </w:rPr>
      </w:pPr>
      <w:r>
        <w:rPr>
          <w:rFonts w:ascii="Times" w:hAnsi="Times" w:cs="Times"/>
          <w:color w:val="000000"/>
          <w:sz w:val="19"/>
          <w:szCs w:val="19"/>
        </w:rPr>
        <w:t>protokóły z dokonanych pomiarów skuteczno</w:t>
      </w:r>
      <w:r w:rsidR="001A5781">
        <w:rPr>
          <w:rFonts w:ascii="Times" w:hAnsi="Times" w:cs="Times"/>
          <w:color w:val="000000"/>
          <w:sz w:val="19"/>
          <w:szCs w:val="19"/>
        </w:rPr>
        <w:t>ś</w:t>
      </w:r>
      <w:r>
        <w:rPr>
          <w:rFonts w:ascii="Times" w:hAnsi="Times" w:cs="Times"/>
          <w:color w:val="000000"/>
          <w:sz w:val="19"/>
          <w:szCs w:val="19"/>
        </w:rPr>
        <w:t>ci zerowania z</w:t>
      </w:r>
      <w:r w:rsidR="001A5781">
        <w:rPr>
          <w:rFonts w:ascii="Times" w:hAnsi="Times" w:cs="Times"/>
          <w:color w:val="000000"/>
          <w:sz w:val="19"/>
          <w:szCs w:val="19"/>
        </w:rPr>
        <w:t>astosowanej ochrony przeciwporaż</w:t>
      </w:r>
      <w:r>
        <w:rPr>
          <w:rFonts w:ascii="Times" w:hAnsi="Times" w:cs="Times"/>
          <w:color w:val="000000"/>
          <w:sz w:val="19"/>
          <w:szCs w:val="19"/>
        </w:rPr>
        <w:t xml:space="preserve">eniowej. </w:t>
      </w:r>
    </w:p>
    <w:p w:rsidR="00407EB2" w:rsidRDefault="007D711A" w:rsidP="004202BB">
      <w:pPr>
        <w:widowControl w:val="0"/>
        <w:numPr>
          <w:ilvl w:val="0"/>
          <w:numId w:val="10"/>
        </w:numPr>
        <w:tabs>
          <w:tab w:val="clear" w:pos="720"/>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Protokół odbioru robót zakrytych </w:t>
      </w:r>
    </w:p>
    <w:p w:rsidR="00407EB2" w:rsidRDefault="00407EB2" w:rsidP="004202BB">
      <w:pPr>
        <w:widowControl w:val="0"/>
        <w:autoSpaceDE w:val="0"/>
        <w:autoSpaceDN w:val="0"/>
        <w:adjustRightInd w:val="0"/>
        <w:spacing w:after="0" w:line="2" w:lineRule="exact"/>
        <w:rPr>
          <w:rFonts w:ascii="Symbol" w:hAnsi="Symbol" w:cs="Symbol"/>
          <w:color w:val="000000"/>
          <w:sz w:val="19"/>
          <w:szCs w:val="19"/>
        </w:rPr>
      </w:pPr>
    </w:p>
    <w:p w:rsidR="00407EB2" w:rsidRDefault="007D711A" w:rsidP="004202BB">
      <w:pPr>
        <w:widowControl w:val="0"/>
        <w:numPr>
          <w:ilvl w:val="0"/>
          <w:numId w:val="10"/>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Protokół odbioru przez Rejon Energetyczny </w:t>
      </w:r>
    </w:p>
    <w:p w:rsidR="00407EB2" w:rsidRDefault="00407EB2" w:rsidP="004202BB">
      <w:pPr>
        <w:widowControl w:val="0"/>
        <w:autoSpaceDE w:val="0"/>
        <w:autoSpaceDN w:val="0"/>
        <w:adjustRightInd w:val="0"/>
        <w:spacing w:after="0" w:line="218" w:lineRule="exact"/>
        <w:rPr>
          <w:rFonts w:ascii="Times New Roman" w:hAnsi="Times New Roman" w:cs="Times New Roman"/>
          <w:sz w:val="24"/>
          <w:szCs w:val="24"/>
        </w:rPr>
      </w:pPr>
    </w:p>
    <w:p w:rsidR="00407EB2" w:rsidRDefault="007350EC"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 PODSTAWA PŁATNOŚ</w:t>
      </w:r>
      <w:r w:rsidR="007D711A">
        <w:rPr>
          <w:rFonts w:ascii="Times" w:hAnsi="Times" w:cs="Times"/>
          <w:b/>
          <w:bCs/>
          <w:color w:val="000000"/>
          <w:sz w:val="19"/>
          <w:szCs w:val="19"/>
        </w:rPr>
        <w:t>CI</w:t>
      </w:r>
    </w:p>
    <w:p w:rsidR="00407EB2" w:rsidRDefault="00407EB2" w:rsidP="004202BB">
      <w:pPr>
        <w:widowControl w:val="0"/>
        <w:autoSpaceDE w:val="0"/>
        <w:autoSpaceDN w:val="0"/>
        <w:adjustRightInd w:val="0"/>
        <w:spacing w:after="0" w:line="113"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9.1. Cena jednostki obmiarowej</w:t>
      </w:r>
    </w:p>
    <w:p w:rsidR="00407EB2" w:rsidRDefault="00407EB2" w:rsidP="004202BB">
      <w:pPr>
        <w:widowControl w:val="0"/>
        <w:autoSpaceDE w:val="0"/>
        <w:autoSpaceDN w:val="0"/>
        <w:adjustRightInd w:val="0"/>
        <w:spacing w:after="0" w:line="110" w:lineRule="exact"/>
        <w:rPr>
          <w:rFonts w:ascii="Times New Roman" w:hAnsi="Times New Roman" w:cs="Times New Roman"/>
          <w:sz w:val="24"/>
          <w:szCs w:val="24"/>
        </w:rPr>
      </w:pPr>
    </w:p>
    <w:p w:rsidR="00407EB2" w:rsidRDefault="007D711A" w:rsidP="00F76B9F">
      <w:pPr>
        <w:widowControl w:val="0"/>
        <w:overflowPunct w:val="0"/>
        <w:autoSpaceDE w:val="0"/>
        <w:autoSpaceDN w:val="0"/>
        <w:adjustRightInd w:val="0"/>
        <w:spacing w:after="0" w:line="241" w:lineRule="auto"/>
        <w:ind w:right="40" w:firstLine="667"/>
        <w:rPr>
          <w:rFonts w:ascii="Times New Roman" w:hAnsi="Times New Roman" w:cs="Times New Roman"/>
          <w:sz w:val="24"/>
          <w:szCs w:val="24"/>
        </w:rPr>
      </w:pPr>
      <w:r>
        <w:rPr>
          <w:rFonts w:ascii="Times" w:hAnsi="Times" w:cs="Times"/>
          <w:color w:val="000000"/>
          <w:sz w:val="19"/>
          <w:szCs w:val="19"/>
        </w:rPr>
        <w:t>Cena 1 m linii kablowej lub 1 s</w:t>
      </w:r>
      <w:r w:rsidR="007350EC">
        <w:rPr>
          <w:rFonts w:ascii="Times" w:hAnsi="Times" w:cs="Times"/>
          <w:color w:val="000000"/>
          <w:sz w:val="19"/>
          <w:szCs w:val="19"/>
        </w:rPr>
        <w:t>zt. latarni, masztów lub szaf oś</w:t>
      </w:r>
      <w:r>
        <w:rPr>
          <w:rFonts w:ascii="Times" w:hAnsi="Times" w:cs="Times"/>
          <w:color w:val="000000"/>
          <w:sz w:val="19"/>
          <w:szCs w:val="19"/>
        </w:rPr>
        <w:t>wietleniowych obejmuje odpowiednio:</w:t>
      </w:r>
    </w:p>
    <w:p w:rsidR="00CF3C2D" w:rsidRDefault="00CF3C2D" w:rsidP="00CF3C2D">
      <w:pPr>
        <w:widowControl w:val="0"/>
        <w:numPr>
          <w:ilvl w:val="0"/>
          <w:numId w:val="11"/>
        </w:numPr>
        <w:tabs>
          <w:tab w:val="clear" w:pos="720"/>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wyznaczenie robót w terenie, </w:t>
      </w:r>
    </w:p>
    <w:p w:rsidR="00CF3C2D" w:rsidRDefault="00CF3C2D" w:rsidP="00CF3C2D">
      <w:pPr>
        <w:widowControl w:val="0"/>
        <w:autoSpaceDE w:val="0"/>
        <w:autoSpaceDN w:val="0"/>
        <w:adjustRightInd w:val="0"/>
        <w:spacing w:after="0" w:line="2" w:lineRule="exact"/>
        <w:rPr>
          <w:rFonts w:ascii="Symbol" w:hAnsi="Symbol" w:cs="Symbol"/>
          <w:color w:val="000000"/>
          <w:sz w:val="19"/>
          <w:szCs w:val="19"/>
        </w:rPr>
      </w:pPr>
    </w:p>
    <w:p w:rsidR="00CF3C2D" w:rsidRDefault="00CF3C2D" w:rsidP="00CF3C2D">
      <w:pPr>
        <w:widowControl w:val="0"/>
        <w:numPr>
          <w:ilvl w:val="0"/>
          <w:numId w:val="11"/>
        </w:numPr>
        <w:tabs>
          <w:tab w:val="clear" w:pos="720"/>
          <w:tab w:val="num" w:pos="280"/>
        </w:tabs>
        <w:overflowPunct w:val="0"/>
        <w:autoSpaceDE w:val="0"/>
        <w:autoSpaceDN w:val="0"/>
        <w:adjustRightInd w:val="0"/>
        <w:spacing w:after="0" w:line="233" w:lineRule="auto"/>
        <w:ind w:left="280" w:hanging="270"/>
        <w:rPr>
          <w:rFonts w:ascii="Symbol" w:hAnsi="Symbol" w:cs="Symbol"/>
          <w:color w:val="000000"/>
          <w:sz w:val="19"/>
          <w:szCs w:val="19"/>
        </w:rPr>
      </w:pPr>
      <w:r>
        <w:rPr>
          <w:rFonts w:ascii="Times" w:hAnsi="Times" w:cs="Times"/>
          <w:color w:val="000000"/>
          <w:sz w:val="19"/>
          <w:szCs w:val="19"/>
        </w:rPr>
        <w:t xml:space="preserve">dostarczenie materiałów, </w:t>
      </w:r>
    </w:p>
    <w:p w:rsidR="00CF3C2D" w:rsidRDefault="00CF3C2D" w:rsidP="00CF3C2D">
      <w:pPr>
        <w:widowControl w:val="0"/>
        <w:autoSpaceDE w:val="0"/>
        <w:autoSpaceDN w:val="0"/>
        <w:adjustRightInd w:val="0"/>
        <w:spacing w:after="0" w:line="2" w:lineRule="exact"/>
        <w:rPr>
          <w:rFonts w:ascii="Symbol" w:hAnsi="Symbol" w:cs="Symbol"/>
          <w:color w:val="000000"/>
          <w:sz w:val="19"/>
          <w:szCs w:val="19"/>
        </w:rPr>
      </w:pPr>
    </w:p>
    <w:p w:rsidR="00CF3C2D" w:rsidRDefault="00CF3C2D" w:rsidP="00CF3C2D">
      <w:pPr>
        <w:widowControl w:val="0"/>
        <w:numPr>
          <w:ilvl w:val="0"/>
          <w:numId w:val="11"/>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CF3C2D" w:rsidRDefault="00CF3C2D" w:rsidP="00CF3C2D">
      <w:pPr>
        <w:widowControl w:val="0"/>
        <w:autoSpaceDE w:val="0"/>
        <w:autoSpaceDN w:val="0"/>
        <w:adjustRightInd w:val="0"/>
        <w:spacing w:after="0" w:line="2" w:lineRule="exact"/>
        <w:rPr>
          <w:rFonts w:ascii="Symbol" w:hAnsi="Symbol" w:cs="Symbol"/>
          <w:color w:val="000000"/>
          <w:sz w:val="19"/>
          <w:szCs w:val="19"/>
        </w:rPr>
      </w:pPr>
    </w:p>
    <w:p w:rsidR="00CF3C2D" w:rsidRDefault="00CF3C2D" w:rsidP="00CF3C2D">
      <w:pPr>
        <w:widowControl w:val="0"/>
        <w:numPr>
          <w:ilvl w:val="0"/>
          <w:numId w:val="11"/>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zasypanie i zagęszczenie gruntu oraz rozplantowanie lub odwiezienie nadmiaru gruntu, </w:t>
      </w:r>
    </w:p>
    <w:p w:rsidR="00CF3C2D" w:rsidRDefault="00CF3C2D" w:rsidP="00CF3C2D">
      <w:pPr>
        <w:widowControl w:val="0"/>
        <w:autoSpaceDE w:val="0"/>
        <w:autoSpaceDN w:val="0"/>
        <w:adjustRightInd w:val="0"/>
        <w:spacing w:after="0" w:line="2" w:lineRule="exact"/>
        <w:rPr>
          <w:rFonts w:ascii="Symbol" w:hAnsi="Symbol" w:cs="Symbol"/>
          <w:color w:val="000000"/>
          <w:sz w:val="19"/>
          <w:szCs w:val="19"/>
        </w:rPr>
      </w:pPr>
    </w:p>
    <w:p w:rsidR="00CF3C2D" w:rsidRDefault="00CF3C2D" w:rsidP="00CF3C2D">
      <w:pPr>
        <w:widowControl w:val="0"/>
        <w:numPr>
          <w:ilvl w:val="0"/>
          <w:numId w:val="11"/>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montaż  słupów, wysięgników, opraw, i instalacji przeciwporażeniowej, </w:t>
      </w:r>
    </w:p>
    <w:p w:rsidR="00CF3C2D" w:rsidRDefault="00CF3C2D" w:rsidP="00CF3C2D">
      <w:pPr>
        <w:widowControl w:val="0"/>
        <w:autoSpaceDE w:val="0"/>
        <w:autoSpaceDN w:val="0"/>
        <w:adjustRightInd w:val="0"/>
        <w:spacing w:after="0" w:line="2" w:lineRule="exact"/>
        <w:rPr>
          <w:rFonts w:ascii="Symbol" w:hAnsi="Symbol" w:cs="Symbol"/>
          <w:color w:val="000000"/>
          <w:sz w:val="19"/>
          <w:szCs w:val="19"/>
        </w:rPr>
      </w:pPr>
    </w:p>
    <w:p w:rsidR="00CF3C2D" w:rsidRDefault="00CF3C2D" w:rsidP="00CF3C2D">
      <w:pPr>
        <w:widowControl w:val="0"/>
        <w:numPr>
          <w:ilvl w:val="0"/>
          <w:numId w:val="11"/>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układanie kabli </w:t>
      </w:r>
    </w:p>
    <w:p w:rsidR="00B2092B" w:rsidRDefault="00B2092B" w:rsidP="00B2092B">
      <w:pPr>
        <w:widowControl w:val="0"/>
        <w:overflowPunct w:val="0"/>
        <w:autoSpaceDE w:val="0"/>
        <w:autoSpaceDN w:val="0"/>
        <w:adjustRightInd w:val="0"/>
        <w:spacing w:after="0" w:line="233" w:lineRule="auto"/>
        <w:rPr>
          <w:rFonts w:ascii="Symbol" w:hAnsi="Symbol" w:cs="Symbol"/>
          <w:color w:val="000000"/>
          <w:sz w:val="19"/>
          <w:szCs w:val="19"/>
        </w:rPr>
      </w:pPr>
      <w:r>
        <w:rPr>
          <w:rFonts w:ascii="Times New Roman" w:hAnsi="Times New Roman" w:cs="Times New Roman"/>
          <w:sz w:val="24"/>
          <w:szCs w:val="24"/>
        </w:rPr>
        <w:t xml:space="preserve">-    </w:t>
      </w:r>
      <w:r>
        <w:rPr>
          <w:rFonts w:ascii="Times" w:hAnsi="Times" w:cs="Times"/>
          <w:color w:val="000000"/>
          <w:sz w:val="19"/>
          <w:szCs w:val="19"/>
        </w:rPr>
        <w:t xml:space="preserve">podłączenie zasilania, </w:t>
      </w:r>
    </w:p>
    <w:p w:rsidR="00B2092B" w:rsidRDefault="00B2092B" w:rsidP="00B2092B">
      <w:pPr>
        <w:widowControl w:val="0"/>
        <w:autoSpaceDE w:val="0"/>
        <w:autoSpaceDN w:val="0"/>
        <w:adjustRightInd w:val="0"/>
        <w:spacing w:after="0" w:line="2" w:lineRule="exact"/>
        <w:rPr>
          <w:rFonts w:ascii="Symbol" w:hAnsi="Symbol" w:cs="Symbol"/>
          <w:color w:val="000000"/>
          <w:sz w:val="19"/>
          <w:szCs w:val="19"/>
        </w:rPr>
      </w:pPr>
    </w:p>
    <w:p w:rsidR="00B2092B" w:rsidRDefault="00B2092B" w:rsidP="00B2092B">
      <w:pPr>
        <w:widowControl w:val="0"/>
        <w:numPr>
          <w:ilvl w:val="0"/>
          <w:numId w:val="11"/>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sprawdzenie działania oświetlenia z pomiarem natężenia oświetlenia, </w:t>
      </w:r>
    </w:p>
    <w:p w:rsidR="00B2092B" w:rsidRDefault="00B2092B" w:rsidP="00B2092B">
      <w:pPr>
        <w:widowControl w:val="0"/>
        <w:autoSpaceDE w:val="0"/>
        <w:autoSpaceDN w:val="0"/>
        <w:adjustRightInd w:val="0"/>
        <w:spacing w:after="0" w:line="2" w:lineRule="exact"/>
        <w:rPr>
          <w:rFonts w:ascii="Symbol" w:hAnsi="Symbol" w:cs="Symbol"/>
          <w:color w:val="000000"/>
          <w:sz w:val="19"/>
          <w:szCs w:val="19"/>
        </w:rPr>
      </w:pPr>
    </w:p>
    <w:p w:rsidR="00B2092B" w:rsidRDefault="00B2092B" w:rsidP="00B2092B">
      <w:pPr>
        <w:widowControl w:val="0"/>
        <w:numPr>
          <w:ilvl w:val="0"/>
          <w:numId w:val="11"/>
        </w:numPr>
        <w:tabs>
          <w:tab w:val="clear" w:pos="720"/>
          <w:tab w:val="num" w:pos="280"/>
        </w:tabs>
        <w:overflowPunct w:val="0"/>
        <w:autoSpaceDE w:val="0"/>
        <w:autoSpaceDN w:val="0"/>
        <w:adjustRightInd w:val="0"/>
        <w:spacing w:after="0" w:line="233" w:lineRule="auto"/>
        <w:ind w:left="280" w:hanging="270"/>
        <w:rPr>
          <w:rFonts w:ascii="Symbol" w:hAnsi="Symbol" w:cs="Symbol"/>
          <w:color w:val="000000"/>
          <w:sz w:val="19"/>
          <w:szCs w:val="19"/>
        </w:rPr>
      </w:pPr>
      <w:r>
        <w:rPr>
          <w:rFonts w:ascii="Times" w:hAnsi="Times" w:cs="Times"/>
          <w:color w:val="000000"/>
          <w:sz w:val="19"/>
          <w:szCs w:val="19"/>
        </w:rPr>
        <w:t xml:space="preserve">sporządzenie geodezyjnej dokumentacji powykonawczej, </w:t>
      </w:r>
    </w:p>
    <w:p w:rsidR="00B2092B" w:rsidRDefault="00B2092B" w:rsidP="00B2092B">
      <w:pPr>
        <w:widowControl w:val="0"/>
        <w:autoSpaceDE w:val="0"/>
        <w:autoSpaceDN w:val="0"/>
        <w:adjustRightInd w:val="0"/>
        <w:spacing w:after="0" w:line="2" w:lineRule="exact"/>
        <w:rPr>
          <w:rFonts w:ascii="Symbol" w:hAnsi="Symbol" w:cs="Symbol"/>
          <w:color w:val="000000"/>
          <w:sz w:val="19"/>
          <w:szCs w:val="19"/>
        </w:rPr>
      </w:pPr>
    </w:p>
    <w:p w:rsidR="00B2092B" w:rsidRDefault="00B2092B" w:rsidP="00B2092B">
      <w:pPr>
        <w:widowControl w:val="0"/>
        <w:numPr>
          <w:ilvl w:val="0"/>
          <w:numId w:val="11"/>
        </w:numPr>
        <w:tabs>
          <w:tab w:val="clear" w:pos="720"/>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konserwacja urządzeń do chwili przekazania oświetlenia Zamawiającemu. </w:t>
      </w:r>
    </w:p>
    <w:p w:rsidR="00B2092B" w:rsidRDefault="00B2092B" w:rsidP="00B2092B">
      <w:pPr>
        <w:widowControl w:val="0"/>
        <w:autoSpaceDE w:val="0"/>
        <w:autoSpaceDN w:val="0"/>
        <w:adjustRightInd w:val="0"/>
        <w:spacing w:after="0" w:line="218" w:lineRule="exact"/>
        <w:rPr>
          <w:rFonts w:ascii="Times New Roman" w:hAnsi="Times New Roman" w:cs="Times New Roman"/>
          <w:sz w:val="24"/>
          <w:szCs w:val="24"/>
        </w:rPr>
      </w:pPr>
    </w:p>
    <w:p w:rsidR="00B2092B" w:rsidRDefault="00B2092B" w:rsidP="004202BB">
      <w:pPr>
        <w:widowControl w:val="0"/>
        <w:autoSpaceDE w:val="0"/>
        <w:autoSpaceDN w:val="0"/>
        <w:adjustRightInd w:val="0"/>
        <w:spacing w:after="0" w:line="240" w:lineRule="auto"/>
        <w:rPr>
          <w:rFonts w:ascii="Times New Roman" w:hAnsi="Times New Roman" w:cs="Times New Roman"/>
          <w:sz w:val="24"/>
          <w:szCs w:val="24"/>
        </w:rPr>
        <w:sectPr w:rsidR="00B2092B">
          <w:pgSz w:w="12240" w:h="15840"/>
          <w:pgMar w:top="1440" w:right="2620" w:bottom="1440" w:left="2640" w:header="708" w:footer="708" w:gutter="0"/>
          <w:cols w:space="708" w:equalWidth="0">
            <w:col w:w="6980"/>
          </w:cols>
          <w:noEndnote/>
        </w:sectPr>
      </w:pPr>
    </w:p>
    <w:p w:rsidR="00204676" w:rsidRDefault="00204676" w:rsidP="00204676">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bookmarkStart w:id="7" w:name="page10"/>
      <w:bookmarkEnd w:id="7"/>
      <w:r w:rsidRPr="00185690">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w:hAnsi="Times" w:cs="Times"/>
          <w:i/>
          <w:iCs/>
          <w:color w:val="000000"/>
          <w:sz w:val="19"/>
          <w:szCs w:val="19"/>
        </w:rPr>
        <w:t xml:space="preserve">Oświetlenie drogi </w:t>
      </w:r>
      <w:proofErr w:type="spellStart"/>
      <w:r>
        <w:rPr>
          <w:rFonts w:ascii="Times" w:hAnsi="Times" w:cs="Times"/>
          <w:i/>
          <w:iCs/>
          <w:color w:val="000000"/>
          <w:sz w:val="19"/>
          <w:szCs w:val="19"/>
        </w:rPr>
        <w:t>pow</w:t>
      </w:r>
      <w:proofErr w:type="spellEnd"/>
      <w:r>
        <w:rPr>
          <w:rFonts w:ascii="Times" w:hAnsi="Times" w:cs="Times"/>
          <w:i/>
          <w:iCs/>
          <w:color w:val="000000"/>
          <w:sz w:val="19"/>
          <w:szCs w:val="19"/>
        </w:rPr>
        <w:t xml:space="preserve"> .–Jasionka –dz.3311/3 ;3310  gmina Trzebownisko  11</w:t>
      </w:r>
    </w:p>
    <w:p w:rsidR="00275153" w:rsidRPr="00921B6B" w:rsidRDefault="00275153" w:rsidP="00275153">
      <w:pPr>
        <w:widowControl w:val="0"/>
        <w:autoSpaceDE w:val="0"/>
        <w:autoSpaceDN w:val="0"/>
        <w:adjustRightInd w:val="0"/>
        <w:spacing w:after="0" w:line="200" w:lineRule="exact"/>
        <w:rPr>
          <w:rFonts w:ascii="Times New Roman" w:hAnsi="Times New Roman" w:cs="Times New Roman"/>
          <w:i/>
          <w:sz w:val="20"/>
          <w:szCs w:val="20"/>
        </w:rPr>
      </w:pPr>
      <w:r>
        <w:rPr>
          <w:rFonts w:ascii="Times New Roman" w:hAnsi="Times New Roman" w:cs="Times New Roman"/>
          <w:sz w:val="24"/>
          <w:szCs w:val="24"/>
        </w:rPr>
        <w:t xml:space="preserve">                 </w:t>
      </w:r>
      <w:r>
        <w:rPr>
          <w:rFonts w:ascii="Times New Roman" w:hAnsi="Times New Roman" w:cs="Times New Roman"/>
          <w:i/>
          <w:sz w:val="20"/>
          <w:szCs w:val="20"/>
        </w:rPr>
        <w:t>oraz Wólka Podleśna – dz. 1540</w:t>
      </w:r>
    </w:p>
    <w:p w:rsidR="00407EB2" w:rsidRDefault="00407EB2" w:rsidP="004202BB">
      <w:pPr>
        <w:widowControl w:val="0"/>
        <w:autoSpaceDE w:val="0"/>
        <w:autoSpaceDN w:val="0"/>
        <w:adjustRightInd w:val="0"/>
        <w:spacing w:after="0" w:line="304" w:lineRule="exact"/>
        <w:rPr>
          <w:rFonts w:ascii="Times New Roman" w:hAnsi="Times New Roman" w:cs="Times New Roman"/>
          <w:sz w:val="24"/>
          <w:szCs w:val="24"/>
        </w:rPr>
      </w:pPr>
    </w:p>
    <w:p w:rsidR="00407EB2" w:rsidRDefault="00407EB2" w:rsidP="004202BB">
      <w:pPr>
        <w:widowControl w:val="0"/>
        <w:autoSpaceDE w:val="0"/>
        <w:autoSpaceDN w:val="0"/>
        <w:adjustRightInd w:val="0"/>
        <w:spacing w:after="0" w:line="2" w:lineRule="exact"/>
        <w:rPr>
          <w:rFonts w:ascii="Symbol" w:hAnsi="Symbol" w:cs="Symbol"/>
          <w:color w:val="000000"/>
          <w:sz w:val="19"/>
          <w:szCs w:val="19"/>
        </w:rPr>
      </w:pPr>
    </w:p>
    <w:p w:rsidR="00407EB2" w:rsidRDefault="005D19F9"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10. PRZEPISY ZWIĄ</w:t>
      </w:r>
      <w:r w:rsidR="007D711A">
        <w:rPr>
          <w:rFonts w:ascii="Times" w:hAnsi="Times" w:cs="Times"/>
          <w:b/>
          <w:bCs/>
          <w:color w:val="000000"/>
          <w:sz w:val="19"/>
          <w:szCs w:val="19"/>
        </w:rPr>
        <w:t>ZANE</w:t>
      </w:r>
      <w:r w:rsidR="00D66DF0">
        <w:rPr>
          <w:rFonts w:ascii="Times" w:hAnsi="Times" w:cs="Times"/>
          <w:b/>
          <w:bCs/>
          <w:color w:val="000000"/>
          <w:sz w:val="19"/>
          <w:szCs w:val="19"/>
        </w:rPr>
        <w:t xml:space="preserve">- dokumenty odniesienia </w:t>
      </w:r>
    </w:p>
    <w:p w:rsidR="00407EB2" w:rsidRDefault="00407EB2" w:rsidP="004202BB">
      <w:pPr>
        <w:widowControl w:val="0"/>
        <w:autoSpaceDE w:val="0"/>
        <w:autoSpaceDN w:val="0"/>
        <w:adjustRightInd w:val="0"/>
        <w:spacing w:after="0" w:line="110" w:lineRule="exact"/>
        <w:rPr>
          <w:rFonts w:ascii="Times New Roman" w:hAnsi="Times New Roman" w:cs="Times New Roman"/>
          <w:sz w:val="24"/>
          <w:szCs w:val="24"/>
        </w:rPr>
      </w:pPr>
    </w:p>
    <w:p w:rsidR="00407EB2" w:rsidRDefault="007D711A" w:rsidP="004202B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10.1. Normy</w:t>
      </w:r>
    </w:p>
    <w:p w:rsidR="00197BC4" w:rsidRDefault="00197BC4" w:rsidP="004202BB">
      <w:pPr>
        <w:widowControl w:val="0"/>
        <w:autoSpaceDE w:val="0"/>
        <w:autoSpaceDN w:val="0"/>
        <w:adjustRightInd w:val="0"/>
        <w:spacing w:after="0" w:line="240" w:lineRule="auto"/>
        <w:rPr>
          <w:rFonts w:ascii="Times" w:hAnsi="Times" w:cs="Times"/>
          <w:b/>
          <w:bCs/>
          <w:color w:val="000000"/>
          <w:sz w:val="19"/>
          <w:szCs w:val="19"/>
        </w:rPr>
      </w:pP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Ustawa z dnia 7 lipca 1994 r. Prawo Budowlane (tekst jednolity: Dz. U. z 2013 r. poz. 1409).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Przestrzennej i Budownictwa z dnia 12 kwietnia 2002 r. w sprawie warunków technicznych, jakim powinny odpowiada</w:t>
      </w:r>
      <w:r>
        <w:rPr>
          <w:rFonts w:cs="Times New Roman"/>
          <w:sz w:val="24"/>
          <w:szCs w:val="24"/>
        </w:rPr>
        <w:t>ć</w:t>
      </w:r>
      <w:r>
        <w:rPr>
          <w:rFonts w:cs="Times"/>
          <w:sz w:val="24"/>
          <w:szCs w:val="24"/>
        </w:rPr>
        <w:t xml:space="preserve"> budynki i ich usytuowanie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3 listopada 1992 r. w sprawie ochrony przeciwpo</w:t>
      </w:r>
      <w:r>
        <w:rPr>
          <w:rFonts w:cs="Times New Roman"/>
          <w:sz w:val="24"/>
          <w:szCs w:val="24"/>
        </w:rPr>
        <w:t>ż</w:t>
      </w:r>
      <w:r>
        <w:rPr>
          <w:rFonts w:cs="Times"/>
          <w:sz w:val="24"/>
          <w:szCs w:val="24"/>
        </w:rPr>
        <w:t xml:space="preserve">arowej budynków, innych obiektów budowlanych i terenów.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22 kwietnia 1998 r. w sprawie wyrobów słu</w:t>
      </w:r>
      <w:r>
        <w:rPr>
          <w:rFonts w:cs="Times New Roman"/>
          <w:sz w:val="24"/>
          <w:szCs w:val="24"/>
        </w:rPr>
        <w:t>żą</w:t>
      </w:r>
      <w:r>
        <w:rPr>
          <w:rFonts w:cs="Times"/>
          <w:sz w:val="24"/>
          <w:szCs w:val="24"/>
        </w:rPr>
        <w:t>cych do ochrony przeciwpo</w:t>
      </w:r>
      <w:r>
        <w:rPr>
          <w:rFonts w:cs="Times New Roman"/>
          <w:sz w:val="24"/>
          <w:szCs w:val="24"/>
        </w:rPr>
        <w:t>ż</w:t>
      </w:r>
      <w:r>
        <w:rPr>
          <w:rFonts w:cs="Times"/>
          <w:sz w:val="24"/>
          <w:szCs w:val="24"/>
        </w:rPr>
        <w:t>arowej, które mog</w:t>
      </w:r>
      <w:r>
        <w:rPr>
          <w:rFonts w:cs="Times New Roman"/>
          <w:sz w:val="24"/>
          <w:szCs w:val="24"/>
        </w:rPr>
        <w:t>ą</w:t>
      </w:r>
      <w:r>
        <w:rPr>
          <w:rFonts w:cs="Times"/>
          <w:sz w:val="24"/>
          <w:szCs w:val="24"/>
        </w:rPr>
        <w:t xml:space="preserve"> by</w:t>
      </w:r>
      <w:r>
        <w:rPr>
          <w:rFonts w:cs="Times New Roman"/>
          <w:sz w:val="24"/>
          <w:szCs w:val="24"/>
        </w:rPr>
        <w:t>ć</w:t>
      </w:r>
      <w:r>
        <w:rPr>
          <w:rFonts w:cs="Times"/>
          <w:sz w:val="24"/>
          <w:szCs w:val="24"/>
        </w:rPr>
        <w:t xml:space="preserve"> wprowadzane do obrotu i stosowane wył</w:t>
      </w:r>
      <w:r>
        <w:rPr>
          <w:rFonts w:cs="Times New Roman"/>
          <w:sz w:val="24"/>
          <w:szCs w:val="24"/>
        </w:rPr>
        <w:t>ą</w:t>
      </w:r>
      <w:r>
        <w:rPr>
          <w:rFonts w:cs="Times"/>
          <w:sz w:val="24"/>
          <w:szCs w:val="24"/>
        </w:rPr>
        <w:t>cznie na podstawie certyfikatu zgodno</w:t>
      </w:r>
      <w:r>
        <w:rPr>
          <w:rFonts w:cs="Times New Roman"/>
          <w:sz w:val="24"/>
          <w:szCs w:val="24"/>
        </w:rPr>
        <w:t>ś</w:t>
      </w:r>
      <w:r>
        <w:rPr>
          <w:rFonts w:cs="Times"/>
          <w:sz w:val="24"/>
          <w:szCs w:val="24"/>
        </w:rPr>
        <w:t xml:space="preserve">ci.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 wrze</w:t>
      </w:r>
      <w:r>
        <w:rPr>
          <w:rFonts w:cs="Times New Roman"/>
          <w:sz w:val="24"/>
          <w:szCs w:val="24"/>
        </w:rPr>
        <w:t>ś</w:t>
      </w:r>
      <w:r>
        <w:rPr>
          <w:rFonts w:cs="Times"/>
          <w:sz w:val="24"/>
          <w:szCs w:val="24"/>
        </w:rPr>
        <w:t>nia 1997 r. w sprawie ogólnych przepisów bezpiecze</w:t>
      </w:r>
      <w:r>
        <w:rPr>
          <w:rFonts w:cs="Times New Roman"/>
          <w:sz w:val="24"/>
          <w:szCs w:val="24"/>
        </w:rPr>
        <w:t>ń</w:t>
      </w:r>
      <w:r>
        <w:rPr>
          <w:rFonts w:cs="Times"/>
          <w:sz w:val="24"/>
          <w:szCs w:val="24"/>
        </w:rPr>
        <w:t xml:space="preserve">stwa i higieny pracy.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Transportu, Budownictwa i Gospodarki Morskiej z dnia 6 listopada 2012 r. zmieniaj</w:t>
      </w:r>
      <w:r>
        <w:rPr>
          <w:rFonts w:cs="Times New Roman"/>
          <w:sz w:val="24"/>
          <w:szCs w:val="24"/>
        </w:rPr>
        <w:t>ą</w:t>
      </w:r>
      <w:r>
        <w:rPr>
          <w:rFonts w:cs="Times"/>
          <w:sz w:val="24"/>
          <w:szCs w:val="24"/>
        </w:rPr>
        <w:t>ce rozporz</w:t>
      </w:r>
      <w:r>
        <w:rPr>
          <w:rFonts w:cs="Times New Roman"/>
          <w:sz w:val="24"/>
          <w:szCs w:val="24"/>
        </w:rPr>
        <w:t>ą</w:t>
      </w:r>
      <w:r>
        <w:rPr>
          <w:rFonts w:cs="Times"/>
          <w:sz w:val="24"/>
          <w:szCs w:val="24"/>
        </w:rPr>
        <w:t>dzenie w sprawie warunków technicznych, jakim powinny odpowiada</w:t>
      </w:r>
      <w:r>
        <w:rPr>
          <w:rFonts w:cs="Times New Roman"/>
          <w:sz w:val="24"/>
          <w:szCs w:val="24"/>
        </w:rPr>
        <w:t>ć</w:t>
      </w:r>
      <w:r>
        <w:rPr>
          <w:rFonts w:cs="Times"/>
          <w:sz w:val="24"/>
          <w:szCs w:val="24"/>
        </w:rPr>
        <w:t xml:space="preserve"> budynki i ich usytuowanie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16.04.2004 r. o wyrobach budowlanych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25.01.2011 r. w sprawie próbek wyrobów budowlanych wprowadzonych do obrotu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systemów oceny zgodno</w:t>
      </w:r>
      <w:r>
        <w:rPr>
          <w:rFonts w:cs="Times New Roman"/>
          <w:sz w:val="24"/>
          <w:szCs w:val="24"/>
        </w:rPr>
        <w:t>ś</w:t>
      </w:r>
      <w:r>
        <w:rPr>
          <w:rFonts w:cs="Times"/>
          <w:sz w:val="24"/>
          <w:szCs w:val="24"/>
        </w:rPr>
        <w:t>ci, wymaga</w:t>
      </w:r>
      <w:r>
        <w:rPr>
          <w:rFonts w:cs="Times New Roman"/>
          <w:sz w:val="24"/>
          <w:szCs w:val="24"/>
        </w:rPr>
        <w:t>ń</w:t>
      </w:r>
      <w:r>
        <w:rPr>
          <w:rFonts w:cs="Times"/>
          <w:sz w:val="24"/>
          <w:szCs w:val="24"/>
        </w:rPr>
        <w:t xml:space="preserve"> jakie powinny spełnia</w:t>
      </w:r>
      <w:r>
        <w:rPr>
          <w:rFonts w:cs="Times New Roman"/>
          <w:sz w:val="24"/>
          <w:szCs w:val="24"/>
        </w:rPr>
        <w:t>ć</w:t>
      </w:r>
      <w:r>
        <w:rPr>
          <w:rFonts w:cs="Times"/>
          <w:sz w:val="24"/>
          <w:szCs w:val="24"/>
        </w:rPr>
        <w:t xml:space="preserve"> notyfikowane jednostki uczestnicz</w:t>
      </w:r>
      <w:r>
        <w:rPr>
          <w:rFonts w:cs="Times New Roman"/>
          <w:sz w:val="24"/>
          <w:szCs w:val="24"/>
        </w:rPr>
        <w:t>ą</w:t>
      </w:r>
      <w:r>
        <w:rPr>
          <w:rFonts w:cs="Times"/>
          <w:sz w:val="24"/>
          <w:szCs w:val="24"/>
        </w:rPr>
        <w:t>ce w ocenie zgodno</w:t>
      </w:r>
      <w:r>
        <w:rPr>
          <w:rFonts w:cs="Times New Roman"/>
          <w:sz w:val="24"/>
          <w:szCs w:val="24"/>
        </w:rPr>
        <w:t>ś</w:t>
      </w:r>
      <w:r>
        <w:rPr>
          <w:rFonts w:cs="Times"/>
          <w:sz w:val="24"/>
          <w:szCs w:val="24"/>
        </w:rPr>
        <w:t>ci oraz sposobu oznaczania wyrobów budowlanych oznaczeniem CE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sposobów deklarowania zgodno</w:t>
      </w:r>
      <w:r>
        <w:rPr>
          <w:rFonts w:cs="Times New Roman"/>
          <w:sz w:val="24"/>
          <w:szCs w:val="24"/>
        </w:rPr>
        <w:t>ś</w:t>
      </w:r>
      <w:r>
        <w:rPr>
          <w:rFonts w:cs="Times"/>
          <w:sz w:val="24"/>
          <w:szCs w:val="24"/>
        </w:rPr>
        <w:t>ci wyrobów budowlanych oraz sposobu znakowania ich znakiem budowlanym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Rozwoju Regionalnego i Budownictwa z dnia 2.04.2001 r. w sprawie geodezyjnej ewidencji sieci uzbrojenia terenu oraz zespołów uzgadniania dokumentacji projektowej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26.09.1997 r. w sprawie ogólnych przepisów bezpiecze</w:t>
      </w:r>
      <w:r>
        <w:rPr>
          <w:rFonts w:cs="Times New Roman"/>
          <w:sz w:val="24"/>
          <w:szCs w:val="24"/>
        </w:rPr>
        <w:t>ń</w:t>
      </w:r>
      <w:r>
        <w:rPr>
          <w:rFonts w:cs="Times"/>
          <w:sz w:val="24"/>
          <w:szCs w:val="24"/>
        </w:rPr>
        <w:t>stwa i higieny pracy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17.09.1999 r. w sprawie bezpiecze</w:t>
      </w:r>
      <w:r>
        <w:rPr>
          <w:rFonts w:cs="Times New Roman"/>
          <w:sz w:val="24"/>
          <w:szCs w:val="24"/>
        </w:rPr>
        <w:t>ń</w:t>
      </w:r>
      <w:r>
        <w:rPr>
          <w:rFonts w:cs="Times"/>
          <w:sz w:val="24"/>
          <w:szCs w:val="24"/>
        </w:rPr>
        <w:t>stwa i higieny pracy przy urz</w:t>
      </w:r>
      <w:r>
        <w:rPr>
          <w:rFonts w:cs="Times New Roman"/>
          <w:sz w:val="24"/>
          <w:szCs w:val="24"/>
        </w:rPr>
        <w:t>ą</w:t>
      </w:r>
      <w:r>
        <w:rPr>
          <w:rFonts w:cs="Times"/>
          <w:sz w:val="24"/>
          <w:szCs w:val="24"/>
        </w:rPr>
        <w:t>dzeniach i instalacjach energetycznych (z pó</w:t>
      </w:r>
      <w:r>
        <w:rPr>
          <w:rFonts w:cs="Times New Roman"/>
          <w:sz w:val="24"/>
          <w:szCs w:val="24"/>
        </w:rPr>
        <w:t>ź</w:t>
      </w:r>
      <w:r>
        <w:rPr>
          <w:rFonts w:cs="Times"/>
          <w:sz w:val="24"/>
          <w:szCs w:val="24"/>
        </w:rPr>
        <w:t>niejszymi zmianami).</w:t>
      </w:r>
    </w:p>
    <w:p w:rsidR="006F1164" w:rsidRPr="006F116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6.02.2003 r. w sprawie bezpiecze</w:t>
      </w:r>
      <w:r>
        <w:rPr>
          <w:rFonts w:cs="Times New Roman"/>
          <w:sz w:val="24"/>
          <w:szCs w:val="24"/>
        </w:rPr>
        <w:t>ń</w:t>
      </w:r>
      <w:r>
        <w:rPr>
          <w:rFonts w:cs="Times"/>
          <w:sz w:val="24"/>
          <w:szCs w:val="24"/>
        </w:rPr>
        <w:t xml:space="preserve">stwa i higieny pracy podczas wykonywania </w:t>
      </w:r>
    </w:p>
    <w:p w:rsidR="00204676" w:rsidRPr="00204676" w:rsidRDefault="00204676" w:rsidP="00204676">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sidRPr="00204676">
        <w:rPr>
          <w:rFonts w:ascii="Times New Roman" w:hAnsi="Times New Roman" w:cs="Times New Roman"/>
          <w:i/>
          <w:iCs/>
          <w:color w:val="000000"/>
          <w:sz w:val="20"/>
          <w:szCs w:val="20"/>
        </w:rPr>
        <w:lastRenderedPageBreak/>
        <w:t>D-07.07.01</w:t>
      </w:r>
      <w:r w:rsidRPr="00204676">
        <w:rPr>
          <w:rFonts w:ascii="Times New Roman" w:hAnsi="Times New Roman" w:cs="Times New Roman"/>
          <w:sz w:val="20"/>
          <w:szCs w:val="20"/>
        </w:rPr>
        <w:t xml:space="preserve">  </w:t>
      </w:r>
      <w:r w:rsidRPr="00204676">
        <w:rPr>
          <w:rFonts w:ascii="Times" w:hAnsi="Times" w:cs="Times"/>
          <w:i/>
          <w:iCs/>
          <w:color w:val="000000"/>
          <w:sz w:val="19"/>
          <w:szCs w:val="19"/>
        </w:rPr>
        <w:t xml:space="preserve">Oświetlenie drogi </w:t>
      </w:r>
      <w:proofErr w:type="spellStart"/>
      <w:r w:rsidRPr="00204676">
        <w:rPr>
          <w:rFonts w:ascii="Times" w:hAnsi="Times" w:cs="Times"/>
          <w:i/>
          <w:iCs/>
          <w:color w:val="000000"/>
          <w:sz w:val="19"/>
          <w:szCs w:val="19"/>
        </w:rPr>
        <w:t>pow</w:t>
      </w:r>
      <w:proofErr w:type="spellEnd"/>
      <w:r w:rsidRPr="00204676">
        <w:rPr>
          <w:rFonts w:ascii="Times" w:hAnsi="Times" w:cs="Times"/>
          <w:i/>
          <w:iCs/>
          <w:color w:val="000000"/>
          <w:sz w:val="19"/>
          <w:szCs w:val="19"/>
        </w:rPr>
        <w:t xml:space="preserve"> .–Jasionka –dz.3311/3 ;3310  gmina Trzebownisko  </w:t>
      </w:r>
      <w:r>
        <w:rPr>
          <w:rFonts w:ascii="Times" w:hAnsi="Times" w:cs="Times"/>
          <w:i/>
          <w:iCs/>
          <w:color w:val="000000"/>
          <w:sz w:val="19"/>
          <w:szCs w:val="19"/>
        </w:rPr>
        <w:t>12</w:t>
      </w:r>
    </w:p>
    <w:p w:rsidR="006F1164" w:rsidRPr="00054232" w:rsidRDefault="00054232" w:rsidP="00054232">
      <w:pPr>
        <w:widowControl w:val="0"/>
        <w:autoSpaceDE w:val="0"/>
        <w:autoSpaceDN w:val="0"/>
        <w:adjustRightInd w:val="0"/>
        <w:spacing w:after="0" w:line="200" w:lineRule="exact"/>
        <w:rPr>
          <w:rFonts w:ascii="Times New Roman" w:hAnsi="Times New Roman" w:cs="Times New Roman"/>
          <w:i/>
          <w:sz w:val="20"/>
          <w:szCs w:val="20"/>
        </w:rPr>
      </w:pPr>
      <w:r>
        <w:rPr>
          <w:rFonts w:ascii="Times New Roman" w:hAnsi="Times New Roman" w:cs="Times New Roman"/>
          <w:sz w:val="24"/>
          <w:szCs w:val="24"/>
        </w:rPr>
        <w:t xml:space="preserve">                  </w:t>
      </w:r>
      <w:r>
        <w:rPr>
          <w:rFonts w:ascii="Times New Roman" w:hAnsi="Times New Roman" w:cs="Times New Roman"/>
          <w:i/>
          <w:sz w:val="20"/>
          <w:szCs w:val="20"/>
        </w:rPr>
        <w:t>oraz Wólka Podleśna – dz. 1540</w:t>
      </w:r>
    </w:p>
    <w:p w:rsidR="006F1164" w:rsidRPr="006F1164" w:rsidRDefault="006F1164" w:rsidP="006F1164">
      <w:pPr>
        <w:widowControl w:val="0"/>
        <w:overflowPunct w:val="0"/>
        <w:autoSpaceDE w:val="0"/>
        <w:autoSpaceDN w:val="0"/>
        <w:adjustRightInd w:val="0"/>
        <w:spacing w:after="0" w:line="246" w:lineRule="exact"/>
        <w:ind w:right="540"/>
        <w:jc w:val="both"/>
        <w:rPr>
          <w:rFonts w:cs="Times New Roman"/>
          <w:sz w:val="24"/>
          <w:szCs w:val="24"/>
        </w:rPr>
      </w:pP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robót budowlanych (z pó</w:t>
      </w:r>
      <w:r>
        <w:rPr>
          <w:rFonts w:cs="Times New Roman"/>
          <w:sz w:val="24"/>
          <w:szCs w:val="24"/>
        </w:rPr>
        <w:t>ź</w:t>
      </w:r>
      <w:r>
        <w:rPr>
          <w:rFonts w:cs="Times"/>
          <w:sz w:val="24"/>
          <w:szCs w:val="24"/>
        </w:rPr>
        <w:t>niejszymi zmianami).</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Ministrów: Pracy Opieki Społecznej oraz Zdrowia z 20.03.1954 r. w sprawie bezpiecze</w:t>
      </w:r>
      <w:r>
        <w:rPr>
          <w:rFonts w:cs="Times New Roman"/>
          <w:sz w:val="24"/>
          <w:szCs w:val="24"/>
        </w:rPr>
        <w:t>ń</w:t>
      </w:r>
      <w:r>
        <w:rPr>
          <w:rFonts w:cs="Times"/>
          <w:sz w:val="24"/>
          <w:szCs w:val="24"/>
        </w:rPr>
        <w:t xml:space="preserve">stwa i higieny pracy przy obsłudze </w:t>
      </w:r>
      <w:r>
        <w:rPr>
          <w:rFonts w:cs="Times New Roman"/>
          <w:sz w:val="24"/>
          <w:szCs w:val="24"/>
        </w:rPr>
        <w:t>ż</w:t>
      </w:r>
      <w:r>
        <w:rPr>
          <w:rFonts w:cs="Times"/>
          <w:sz w:val="24"/>
          <w:szCs w:val="24"/>
        </w:rPr>
        <w:t>urawi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27.04.2001 r. o odpadach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24.08.1991 r. o ochronie przeciwpo</w:t>
      </w:r>
      <w:r>
        <w:rPr>
          <w:rFonts w:cs="Times New Roman"/>
          <w:sz w:val="24"/>
          <w:szCs w:val="24"/>
        </w:rPr>
        <w:t>ż</w:t>
      </w:r>
      <w:r>
        <w:rPr>
          <w:rFonts w:cs="Times"/>
          <w:sz w:val="24"/>
          <w:szCs w:val="24"/>
        </w:rPr>
        <w:t>arowej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07.06.2010 r. w sprawie ochrony przeciwpo</w:t>
      </w:r>
      <w:r>
        <w:rPr>
          <w:rFonts w:cs="Times New Roman"/>
          <w:sz w:val="24"/>
          <w:szCs w:val="24"/>
        </w:rPr>
        <w:t>ż</w:t>
      </w:r>
      <w:r>
        <w:rPr>
          <w:rFonts w:cs="Times"/>
          <w:sz w:val="24"/>
          <w:szCs w:val="24"/>
        </w:rPr>
        <w:t>arowej budynków, innych obiektów budowlanych i terenów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20.06.2007 r. w sprawie wykazu wyrobów słu</w:t>
      </w:r>
      <w:r>
        <w:rPr>
          <w:rFonts w:cs="Times New Roman"/>
          <w:sz w:val="24"/>
          <w:szCs w:val="24"/>
        </w:rPr>
        <w:t>żą</w:t>
      </w:r>
      <w:r>
        <w:rPr>
          <w:rFonts w:cs="Times"/>
          <w:sz w:val="24"/>
          <w:szCs w:val="24"/>
        </w:rPr>
        <w:t>cych zapewnieniu bezpiecze</w:t>
      </w:r>
      <w:r>
        <w:rPr>
          <w:rFonts w:cs="Times New Roman"/>
          <w:sz w:val="24"/>
          <w:szCs w:val="24"/>
        </w:rPr>
        <w:t>ń</w:t>
      </w:r>
      <w:r>
        <w:rPr>
          <w:rFonts w:cs="Times"/>
          <w:sz w:val="24"/>
          <w:szCs w:val="24"/>
        </w:rPr>
        <w:t xml:space="preserve">stwa publicznego lub ochronie zdrowia i </w:t>
      </w:r>
      <w:r>
        <w:rPr>
          <w:rFonts w:cs="Times New Roman"/>
          <w:sz w:val="24"/>
          <w:szCs w:val="24"/>
        </w:rPr>
        <w:t>ż</w:t>
      </w:r>
      <w:r>
        <w:rPr>
          <w:rFonts w:cs="Times"/>
          <w:sz w:val="24"/>
          <w:szCs w:val="24"/>
        </w:rPr>
        <w:t>ycia oraz mienia, a tak</w:t>
      </w:r>
      <w:r>
        <w:rPr>
          <w:rFonts w:cs="Times New Roman"/>
          <w:sz w:val="24"/>
          <w:szCs w:val="24"/>
        </w:rPr>
        <w:t>ż</w:t>
      </w:r>
      <w:r>
        <w:rPr>
          <w:rFonts w:cs="Times"/>
          <w:sz w:val="24"/>
          <w:szCs w:val="24"/>
        </w:rPr>
        <w:t>e zasad wydawania dopuszczenia tych wyrobów do u</w:t>
      </w:r>
      <w:r>
        <w:rPr>
          <w:rFonts w:cs="Times New Roman"/>
          <w:sz w:val="24"/>
          <w:szCs w:val="24"/>
        </w:rPr>
        <w:t>ż</w:t>
      </w:r>
      <w:r>
        <w:rPr>
          <w:rFonts w:cs="Times"/>
          <w:sz w:val="24"/>
          <w:szCs w:val="24"/>
        </w:rPr>
        <w:t>ytkowania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21.12.2000 r. o dozorze technicznym (z pó</w:t>
      </w:r>
      <w:r>
        <w:rPr>
          <w:rFonts w:cs="Times New Roman"/>
          <w:sz w:val="24"/>
          <w:szCs w:val="24"/>
        </w:rPr>
        <w:t>ź</w:t>
      </w:r>
      <w:r>
        <w:rPr>
          <w:rFonts w:cs="Times"/>
          <w:sz w:val="24"/>
          <w:szCs w:val="24"/>
        </w:rPr>
        <w:t>niejszymi zmianami).</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10.04.1997 r. Prawo energetyczne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04.05.2007 r. w sprawie szczegółowych warunków funkcjonowania systemu elektroenergetycznego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12.09.2002 r. o normalizacji (z pó</w:t>
      </w:r>
      <w:r>
        <w:rPr>
          <w:rFonts w:cs="Times New Roman"/>
          <w:sz w:val="24"/>
          <w:szCs w:val="24"/>
        </w:rPr>
        <w:t>ź</w:t>
      </w:r>
      <w:r>
        <w:rPr>
          <w:rFonts w:cs="Times"/>
          <w:sz w:val="24"/>
          <w:szCs w:val="24"/>
        </w:rPr>
        <w:t xml:space="preserve">niejszymi zmianami).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 xml:space="preserve">dzenie Ministra Infrastruktury z dnia 25 czerwca 2003 r. w sprawie sposobu zgłaszania oraz oznakowania przeszkód lotniczych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PN-87/E-90056. Przewody elektroenergetyczne ogólnego przeznaczenia do układania na stałe. Przewody o izolacji i powłoce </w:t>
      </w:r>
      <w:proofErr w:type="spellStart"/>
      <w:r>
        <w:rPr>
          <w:rFonts w:cs="Times"/>
          <w:sz w:val="24"/>
          <w:szCs w:val="24"/>
        </w:rPr>
        <w:t>polwinitowej</w:t>
      </w:r>
      <w:proofErr w:type="spellEnd"/>
      <w:r>
        <w:rPr>
          <w:rFonts w:cs="Times"/>
          <w:sz w:val="24"/>
          <w:szCs w:val="24"/>
        </w:rPr>
        <w:t>, okr</w:t>
      </w:r>
      <w:r>
        <w:rPr>
          <w:rFonts w:cs="Times New Roman"/>
          <w:sz w:val="24"/>
          <w:szCs w:val="24"/>
        </w:rPr>
        <w:t>ą</w:t>
      </w:r>
      <w:r>
        <w:rPr>
          <w:rFonts w:cs="Times"/>
          <w:sz w:val="24"/>
          <w:szCs w:val="24"/>
        </w:rPr>
        <w:t xml:space="preserve">głe.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PN-87/E-90054. Przewody elektroenergetyczne ogólnego przeznaczenia do układania na stałe. Przewody jedno</w:t>
      </w:r>
      <w:r>
        <w:rPr>
          <w:rFonts w:cs="Times New Roman"/>
          <w:sz w:val="24"/>
          <w:szCs w:val="24"/>
        </w:rPr>
        <w:t>ż</w:t>
      </w:r>
      <w:r>
        <w:rPr>
          <w:rFonts w:cs="Times"/>
          <w:sz w:val="24"/>
          <w:szCs w:val="24"/>
        </w:rPr>
        <w:t xml:space="preserve">yłowe o izolacji </w:t>
      </w:r>
      <w:proofErr w:type="spellStart"/>
      <w:r>
        <w:rPr>
          <w:rFonts w:cs="Times"/>
          <w:sz w:val="24"/>
          <w:szCs w:val="24"/>
        </w:rPr>
        <w:t>polwinitowej</w:t>
      </w:r>
      <w:proofErr w:type="spellEnd"/>
      <w:r>
        <w:rPr>
          <w:rFonts w:cs="Times"/>
          <w:sz w:val="24"/>
          <w:szCs w:val="24"/>
        </w:rPr>
        <w:t xml:space="preserve">.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PN- 76/E-90301. Kable elektroenergetyczne i sygnalizacyjne o izolacji z tworzyw termoplastycznych i powłoce </w:t>
      </w:r>
      <w:proofErr w:type="spellStart"/>
      <w:r>
        <w:rPr>
          <w:rFonts w:cs="Times"/>
          <w:sz w:val="24"/>
          <w:szCs w:val="24"/>
        </w:rPr>
        <w:t>polwinitowej</w:t>
      </w:r>
      <w:proofErr w:type="spellEnd"/>
      <w:r>
        <w:rPr>
          <w:rFonts w:cs="Times"/>
          <w:sz w:val="24"/>
          <w:szCs w:val="24"/>
        </w:rPr>
        <w:t xml:space="preserve"> na napi</w:t>
      </w:r>
      <w:r>
        <w:rPr>
          <w:rFonts w:cs="Times New Roman"/>
          <w:sz w:val="24"/>
          <w:szCs w:val="24"/>
        </w:rPr>
        <w:t>ę</w:t>
      </w:r>
      <w:r>
        <w:rPr>
          <w:rFonts w:cs="Times"/>
          <w:sz w:val="24"/>
          <w:szCs w:val="24"/>
        </w:rPr>
        <w:t xml:space="preserve">cie znamionowe 0.6/1 </w:t>
      </w:r>
      <w:proofErr w:type="spellStart"/>
      <w:r>
        <w:rPr>
          <w:rFonts w:cs="Times"/>
          <w:sz w:val="24"/>
          <w:szCs w:val="24"/>
        </w:rPr>
        <w:t>kV</w:t>
      </w:r>
      <w:proofErr w:type="spellEnd"/>
      <w:r>
        <w:rPr>
          <w:rFonts w:cs="Times"/>
          <w:sz w:val="24"/>
          <w:szCs w:val="24"/>
        </w:rPr>
        <w:t xml:space="preserve">.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PN-91/E-05010 – Ochrona przeciwpora</w:t>
      </w:r>
      <w:r>
        <w:rPr>
          <w:rFonts w:cs="Times New Roman"/>
          <w:sz w:val="24"/>
          <w:szCs w:val="24"/>
        </w:rPr>
        <w:t>ż</w:t>
      </w:r>
      <w:r>
        <w:rPr>
          <w:rFonts w:cs="Times"/>
          <w:sz w:val="24"/>
          <w:szCs w:val="24"/>
        </w:rPr>
        <w:t xml:space="preserve">eniowa.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60364-4-41:2009 – Instalacje elektryczne niskiego napi</w:t>
      </w:r>
      <w:r>
        <w:rPr>
          <w:rFonts w:cs="Times New Roman"/>
          <w:sz w:val="24"/>
          <w:szCs w:val="24"/>
        </w:rPr>
        <w:t>ę</w:t>
      </w:r>
      <w:r>
        <w:rPr>
          <w:rFonts w:cs="Times"/>
          <w:sz w:val="24"/>
          <w:szCs w:val="24"/>
        </w:rPr>
        <w:t>cia. Cz</w:t>
      </w:r>
      <w:r>
        <w:rPr>
          <w:rFonts w:cs="Times New Roman"/>
          <w:sz w:val="24"/>
          <w:szCs w:val="24"/>
        </w:rPr>
        <w:t>ęść</w:t>
      </w:r>
      <w:r>
        <w:rPr>
          <w:rFonts w:cs="Times"/>
          <w:sz w:val="24"/>
          <w:szCs w:val="24"/>
        </w:rPr>
        <w:t xml:space="preserve"> 4-41 Ochrona dla zapewnienia bezpiecze</w:t>
      </w:r>
      <w:r>
        <w:rPr>
          <w:rFonts w:cs="Times New Roman"/>
          <w:sz w:val="24"/>
          <w:szCs w:val="24"/>
        </w:rPr>
        <w:t>ń</w:t>
      </w:r>
      <w:r>
        <w:rPr>
          <w:rFonts w:cs="Times"/>
          <w:sz w:val="24"/>
          <w:szCs w:val="24"/>
        </w:rPr>
        <w:t>stwa. Ochrona przed pora</w:t>
      </w:r>
      <w:r>
        <w:rPr>
          <w:rFonts w:cs="Times New Roman"/>
          <w:sz w:val="24"/>
          <w:szCs w:val="24"/>
        </w:rPr>
        <w:t>ż</w:t>
      </w:r>
      <w:r>
        <w:rPr>
          <w:rFonts w:cs="Times"/>
          <w:sz w:val="24"/>
          <w:szCs w:val="24"/>
        </w:rPr>
        <w:t>eniem elektrycznym.</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60364-4-42 – Instalacje elektryczne w obiektach budowlanych. Ochrona dla zapewnienia bezpiecze</w:t>
      </w:r>
      <w:r>
        <w:rPr>
          <w:rFonts w:cs="Times New Roman"/>
          <w:sz w:val="24"/>
          <w:szCs w:val="24"/>
        </w:rPr>
        <w:t>ń</w:t>
      </w:r>
      <w:r>
        <w:rPr>
          <w:rFonts w:cs="Times"/>
          <w:sz w:val="24"/>
          <w:szCs w:val="24"/>
        </w:rPr>
        <w:t xml:space="preserve">stwa. Ochrona przed skutkami oddziaływania cieplnego. </w:t>
      </w:r>
    </w:p>
    <w:p w:rsidR="00ED10B8" w:rsidRPr="00ED10B8" w:rsidRDefault="00197BC4" w:rsidP="003C59B5">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60364-4-43 – Instalacje elektryczne w obiektach budowlanych. Ochrona dla zapewnienia bezpiecze</w:t>
      </w:r>
      <w:r>
        <w:rPr>
          <w:rFonts w:cs="Times New Roman"/>
          <w:sz w:val="24"/>
          <w:szCs w:val="24"/>
        </w:rPr>
        <w:t>ń</w:t>
      </w:r>
      <w:r>
        <w:rPr>
          <w:rFonts w:cs="Times"/>
          <w:sz w:val="24"/>
          <w:szCs w:val="24"/>
        </w:rPr>
        <w:t>stwa. Ochrona przed pr</w:t>
      </w:r>
      <w:r>
        <w:rPr>
          <w:rFonts w:cs="Times New Roman"/>
          <w:sz w:val="24"/>
          <w:szCs w:val="24"/>
        </w:rPr>
        <w:t>ą</w:t>
      </w:r>
      <w:r>
        <w:rPr>
          <w:rFonts w:cs="Times"/>
          <w:sz w:val="24"/>
          <w:szCs w:val="24"/>
        </w:rPr>
        <w:t>dem przet</w:t>
      </w:r>
      <w:r>
        <w:rPr>
          <w:rFonts w:cs="Times New Roman"/>
          <w:sz w:val="24"/>
          <w:szCs w:val="24"/>
        </w:rPr>
        <w:t>ęż</w:t>
      </w:r>
      <w:r>
        <w:rPr>
          <w:rFonts w:cs="Times"/>
          <w:sz w:val="24"/>
          <w:szCs w:val="24"/>
        </w:rPr>
        <w:t xml:space="preserve">eniowym. </w:t>
      </w:r>
    </w:p>
    <w:p w:rsidR="00204676" w:rsidRPr="00204676" w:rsidRDefault="00204676" w:rsidP="00204676">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sidRPr="00204676">
        <w:rPr>
          <w:rFonts w:ascii="Times New Roman" w:hAnsi="Times New Roman" w:cs="Times New Roman"/>
          <w:i/>
          <w:iCs/>
          <w:color w:val="000000"/>
          <w:sz w:val="20"/>
          <w:szCs w:val="20"/>
        </w:rPr>
        <w:lastRenderedPageBreak/>
        <w:t>D-07.07.01</w:t>
      </w:r>
      <w:r w:rsidRPr="00204676">
        <w:rPr>
          <w:rFonts w:ascii="Times New Roman" w:hAnsi="Times New Roman" w:cs="Times New Roman"/>
          <w:sz w:val="20"/>
          <w:szCs w:val="20"/>
        </w:rPr>
        <w:t xml:space="preserve">  </w:t>
      </w:r>
      <w:r w:rsidRPr="00204676">
        <w:rPr>
          <w:rFonts w:ascii="Times" w:hAnsi="Times" w:cs="Times"/>
          <w:i/>
          <w:iCs/>
          <w:color w:val="000000"/>
          <w:sz w:val="19"/>
          <w:szCs w:val="19"/>
        </w:rPr>
        <w:t xml:space="preserve">Oświetlenie drogi </w:t>
      </w:r>
      <w:proofErr w:type="spellStart"/>
      <w:r w:rsidRPr="00204676">
        <w:rPr>
          <w:rFonts w:ascii="Times" w:hAnsi="Times" w:cs="Times"/>
          <w:i/>
          <w:iCs/>
          <w:color w:val="000000"/>
          <w:sz w:val="19"/>
          <w:szCs w:val="19"/>
        </w:rPr>
        <w:t>pow</w:t>
      </w:r>
      <w:proofErr w:type="spellEnd"/>
      <w:r w:rsidRPr="00204676">
        <w:rPr>
          <w:rFonts w:ascii="Times" w:hAnsi="Times" w:cs="Times"/>
          <w:i/>
          <w:iCs/>
          <w:color w:val="000000"/>
          <w:sz w:val="19"/>
          <w:szCs w:val="19"/>
        </w:rPr>
        <w:t xml:space="preserve"> .–Jasionka –dz.3311/3 ;3310  gmina Trzebownisko </w:t>
      </w:r>
      <w:r>
        <w:rPr>
          <w:rFonts w:ascii="Times" w:hAnsi="Times" w:cs="Times"/>
          <w:i/>
          <w:iCs/>
          <w:color w:val="000000"/>
          <w:sz w:val="19"/>
          <w:szCs w:val="19"/>
        </w:rPr>
        <w:t>13</w:t>
      </w:r>
    </w:p>
    <w:p w:rsidR="00054232" w:rsidRPr="00921B6B" w:rsidRDefault="00054232" w:rsidP="00054232">
      <w:pPr>
        <w:widowControl w:val="0"/>
        <w:autoSpaceDE w:val="0"/>
        <w:autoSpaceDN w:val="0"/>
        <w:adjustRightInd w:val="0"/>
        <w:spacing w:after="0" w:line="200" w:lineRule="exact"/>
        <w:rPr>
          <w:rFonts w:ascii="Times New Roman" w:hAnsi="Times New Roman" w:cs="Times New Roman"/>
          <w:i/>
          <w:sz w:val="20"/>
          <w:szCs w:val="20"/>
        </w:rPr>
      </w:pPr>
      <w:r>
        <w:rPr>
          <w:rFonts w:cs="Times New Roman"/>
          <w:sz w:val="24"/>
          <w:szCs w:val="24"/>
        </w:rPr>
        <w:t xml:space="preserve">                   </w:t>
      </w:r>
      <w:r>
        <w:rPr>
          <w:rFonts w:ascii="Times New Roman" w:hAnsi="Times New Roman" w:cs="Times New Roman"/>
          <w:i/>
          <w:sz w:val="20"/>
          <w:szCs w:val="20"/>
        </w:rPr>
        <w:t>oraz Wólka Podleśna – dz. 1540</w:t>
      </w:r>
    </w:p>
    <w:p w:rsidR="00FE0DF7" w:rsidRPr="003A3DDC" w:rsidRDefault="00FE0DF7" w:rsidP="003A3DDC">
      <w:pPr>
        <w:widowControl w:val="0"/>
        <w:overflowPunct w:val="0"/>
        <w:autoSpaceDE w:val="0"/>
        <w:autoSpaceDN w:val="0"/>
        <w:adjustRightInd w:val="0"/>
        <w:spacing w:after="0" w:line="246" w:lineRule="exact"/>
        <w:ind w:right="540"/>
        <w:jc w:val="both"/>
        <w:rPr>
          <w:rFonts w:cs="Times New Roman"/>
          <w:sz w:val="24"/>
          <w:szCs w:val="24"/>
        </w:rPr>
      </w:pP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60364-4-47 – Instalacje elektryczne w obiektach budowlanych. Ochrona dla zapewnienia bezpiecze</w:t>
      </w:r>
      <w:r>
        <w:rPr>
          <w:rFonts w:cs="Times New Roman"/>
          <w:sz w:val="24"/>
          <w:szCs w:val="24"/>
        </w:rPr>
        <w:t>ń</w:t>
      </w:r>
      <w:r>
        <w:rPr>
          <w:rFonts w:cs="Times"/>
          <w:sz w:val="24"/>
          <w:szCs w:val="24"/>
        </w:rPr>
        <w:t xml:space="preserve">stwa. Stosowanie </w:t>
      </w:r>
      <w:r>
        <w:rPr>
          <w:rFonts w:cs="Times New Roman"/>
          <w:sz w:val="24"/>
          <w:szCs w:val="24"/>
        </w:rPr>
        <w:t>ś</w:t>
      </w:r>
      <w:r>
        <w:rPr>
          <w:rFonts w:cs="Times"/>
          <w:sz w:val="24"/>
          <w:szCs w:val="24"/>
        </w:rPr>
        <w:t>rodków ochrony dla zapewnienia bezpiecze</w:t>
      </w:r>
      <w:r>
        <w:rPr>
          <w:rFonts w:cs="Times New Roman"/>
          <w:sz w:val="24"/>
          <w:szCs w:val="24"/>
        </w:rPr>
        <w:t>ń</w:t>
      </w:r>
      <w:r>
        <w:rPr>
          <w:rFonts w:cs="Times"/>
          <w:sz w:val="24"/>
          <w:szCs w:val="24"/>
        </w:rPr>
        <w:t xml:space="preserve">stwa. Postanowienia ogólne. </w:t>
      </w:r>
      <w:r>
        <w:rPr>
          <w:rFonts w:cs="Times New Roman"/>
          <w:sz w:val="24"/>
          <w:szCs w:val="24"/>
        </w:rPr>
        <w:t>Ś</w:t>
      </w:r>
      <w:r>
        <w:rPr>
          <w:rFonts w:cs="Times"/>
          <w:sz w:val="24"/>
          <w:szCs w:val="24"/>
        </w:rPr>
        <w:t>rodki ochrony przed pora</w:t>
      </w:r>
      <w:r>
        <w:rPr>
          <w:rFonts w:cs="Times New Roman"/>
          <w:sz w:val="24"/>
          <w:szCs w:val="24"/>
        </w:rPr>
        <w:t>ż</w:t>
      </w:r>
      <w:r>
        <w:rPr>
          <w:rFonts w:cs="Times"/>
          <w:sz w:val="24"/>
          <w:szCs w:val="24"/>
        </w:rPr>
        <w:t>eniem pr</w:t>
      </w:r>
      <w:r>
        <w:rPr>
          <w:rFonts w:cs="Times New Roman"/>
          <w:sz w:val="24"/>
          <w:szCs w:val="24"/>
        </w:rPr>
        <w:t>ą</w:t>
      </w:r>
      <w:r>
        <w:rPr>
          <w:rFonts w:cs="Times"/>
          <w:sz w:val="24"/>
          <w:szCs w:val="24"/>
        </w:rPr>
        <w:t>dem elektrycznym.</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60364-4-443 – Instalacje elektryczne w obiektach budowlanych. Ochrona dla zapewnienia bezpiecze</w:t>
      </w:r>
      <w:r>
        <w:rPr>
          <w:rFonts w:cs="Times New Roman"/>
          <w:sz w:val="24"/>
          <w:szCs w:val="24"/>
        </w:rPr>
        <w:t>ń</w:t>
      </w:r>
      <w:r>
        <w:rPr>
          <w:rFonts w:cs="Times"/>
          <w:sz w:val="24"/>
          <w:szCs w:val="24"/>
        </w:rPr>
        <w:t>stwa. Ochrona przed przepi</w:t>
      </w:r>
      <w:r>
        <w:rPr>
          <w:rFonts w:cs="Times New Roman"/>
          <w:sz w:val="24"/>
          <w:szCs w:val="24"/>
        </w:rPr>
        <w:t>ę</w:t>
      </w:r>
      <w:r>
        <w:rPr>
          <w:rFonts w:cs="Times"/>
          <w:sz w:val="24"/>
          <w:szCs w:val="24"/>
        </w:rPr>
        <w:t>ciami. Ochrona przed przepi</w:t>
      </w:r>
      <w:r>
        <w:rPr>
          <w:rFonts w:cs="Times New Roman"/>
          <w:sz w:val="24"/>
          <w:szCs w:val="24"/>
        </w:rPr>
        <w:t>ę</w:t>
      </w:r>
      <w:r>
        <w:rPr>
          <w:rFonts w:cs="Times"/>
          <w:sz w:val="24"/>
          <w:szCs w:val="24"/>
        </w:rPr>
        <w:t>ciami atmosferycznymi lub ł</w:t>
      </w:r>
      <w:r>
        <w:rPr>
          <w:rFonts w:cs="Times New Roman"/>
          <w:sz w:val="24"/>
          <w:szCs w:val="24"/>
        </w:rPr>
        <w:t>ą</w:t>
      </w:r>
      <w:r>
        <w:rPr>
          <w:rFonts w:cs="Times"/>
          <w:sz w:val="24"/>
          <w:szCs w:val="24"/>
        </w:rPr>
        <w:t xml:space="preserve">czeniowymi.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60364-5-51:2000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Postanowienia ogólne.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60364-5-52:2002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w:t>
      </w:r>
      <w:proofErr w:type="spellStart"/>
      <w:r>
        <w:rPr>
          <w:rFonts w:cs="Times"/>
          <w:sz w:val="24"/>
          <w:szCs w:val="24"/>
        </w:rPr>
        <w:t>Oprzewodowanie</w:t>
      </w:r>
      <w:proofErr w:type="spellEnd"/>
      <w:r>
        <w:rPr>
          <w:rFonts w:cs="Times"/>
          <w:sz w:val="24"/>
          <w:szCs w:val="24"/>
        </w:rPr>
        <w:t>.</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60364-5-53:2000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Aparatura rozdzielcza i sterownicza.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PN-92/E-08106 Stopnie ochrony zapewniane przez obudowy (Kod IP).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12464-1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O</w:t>
      </w:r>
      <w:r>
        <w:rPr>
          <w:rFonts w:cs="Times New Roman"/>
          <w:sz w:val="24"/>
          <w:szCs w:val="24"/>
        </w:rPr>
        <w:t>ś</w:t>
      </w:r>
      <w:r>
        <w:rPr>
          <w:rFonts w:cs="Times"/>
          <w:sz w:val="24"/>
          <w:szCs w:val="24"/>
        </w:rPr>
        <w:t>wietlenie miejsc pracy. Cz</w:t>
      </w:r>
      <w:r>
        <w:rPr>
          <w:rFonts w:cs="Times New Roman"/>
          <w:sz w:val="24"/>
          <w:szCs w:val="24"/>
        </w:rPr>
        <w:t>ęść</w:t>
      </w:r>
      <w:r>
        <w:rPr>
          <w:rFonts w:cs="Times"/>
          <w:sz w:val="24"/>
          <w:szCs w:val="24"/>
        </w:rPr>
        <w:t xml:space="preserve"> 1: Miejsca pracy we wn</w:t>
      </w:r>
      <w:r>
        <w:rPr>
          <w:rFonts w:cs="Times New Roman"/>
          <w:sz w:val="24"/>
          <w:szCs w:val="24"/>
        </w:rPr>
        <w:t>ę</w:t>
      </w:r>
      <w:r>
        <w:rPr>
          <w:rFonts w:cs="Times"/>
          <w:sz w:val="24"/>
          <w:szCs w:val="24"/>
        </w:rPr>
        <w:t xml:space="preserve">trzach.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1838:2002 (U) - O</w:t>
      </w:r>
      <w:r>
        <w:rPr>
          <w:rFonts w:cs="Times New Roman"/>
          <w:sz w:val="24"/>
          <w:szCs w:val="24"/>
        </w:rPr>
        <w:t>ś</w:t>
      </w:r>
      <w:r>
        <w:rPr>
          <w:rFonts w:cs="Times"/>
          <w:sz w:val="24"/>
          <w:szCs w:val="24"/>
        </w:rPr>
        <w:t xml:space="preserve">wietlenie awaryjne.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12665:2003 (U) –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Podstawowe terminy oraz kryteria okre</w:t>
      </w:r>
      <w:r>
        <w:rPr>
          <w:rFonts w:cs="Times New Roman"/>
          <w:sz w:val="24"/>
          <w:szCs w:val="24"/>
        </w:rPr>
        <w:t>ś</w:t>
      </w:r>
      <w:r>
        <w:rPr>
          <w:rFonts w:cs="Times"/>
          <w:sz w:val="24"/>
          <w:szCs w:val="24"/>
        </w:rPr>
        <w:t>lania wymaga</w:t>
      </w:r>
      <w:r>
        <w:rPr>
          <w:rFonts w:cs="Times New Roman"/>
          <w:sz w:val="24"/>
          <w:szCs w:val="24"/>
        </w:rPr>
        <w:t>ń</w:t>
      </w:r>
      <w:r>
        <w:rPr>
          <w:rFonts w:cs="Times"/>
          <w:sz w:val="24"/>
          <w:szCs w:val="24"/>
        </w:rPr>
        <w:t xml:space="preserve"> dotycz</w:t>
      </w:r>
      <w:r>
        <w:rPr>
          <w:rFonts w:cs="Times New Roman"/>
          <w:sz w:val="24"/>
          <w:szCs w:val="24"/>
        </w:rPr>
        <w:t>ą</w:t>
      </w:r>
      <w:r>
        <w:rPr>
          <w:rFonts w:cs="Times"/>
          <w:sz w:val="24"/>
          <w:szCs w:val="24"/>
        </w:rPr>
        <w:t>cych o</w:t>
      </w:r>
      <w:r>
        <w:rPr>
          <w:rFonts w:cs="Times New Roman"/>
          <w:sz w:val="24"/>
          <w:szCs w:val="24"/>
        </w:rPr>
        <w:t>ś</w:t>
      </w:r>
      <w:r>
        <w:rPr>
          <w:rFonts w:cs="Times"/>
          <w:sz w:val="24"/>
          <w:szCs w:val="24"/>
        </w:rPr>
        <w:t xml:space="preserve">wietlenia.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62305 Ochrona odgromowa.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40-1:2002 (U) – Słupy o</w:t>
      </w:r>
      <w:r>
        <w:rPr>
          <w:rFonts w:cs="Times New Roman"/>
          <w:sz w:val="24"/>
          <w:szCs w:val="24"/>
        </w:rPr>
        <w:t>ś</w:t>
      </w:r>
      <w:r>
        <w:rPr>
          <w:rFonts w:cs="Times"/>
          <w:sz w:val="24"/>
          <w:szCs w:val="24"/>
        </w:rPr>
        <w:t xml:space="preserve">wietleniowe. Terminy i definicje </w:t>
      </w:r>
    </w:p>
    <w:p w:rsidR="00197BC4" w:rsidRDefault="00197BC4" w:rsidP="00197BC4">
      <w:pPr>
        <w:pStyle w:val="Akapitzlist"/>
        <w:widowControl w:val="0"/>
        <w:numPr>
          <w:ilvl w:val="0"/>
          <w:numId w:val="21"/>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40-5:2004 – Słupy o</w:t>
      </w:r>
      <w:r>
        <w:rPr>
          <w:rFonts w:cs="Times New Roman"/>
          <w:sz w:val="24"/>
          <w:szCs w:val="24"/>
        </w:rPr>
        <w:t>ś</w:t>
      </w:r>
      <w:r>
        <w:rPr>
          <w:rFonts w:cs="Times"/>
          <w:sz w:val="24"/>
          <w:szCs w:val="24"/>
        </w:rPr>
        <w:t>wietleniowe. Cz</w:t>
      </w:r>
      <w:r>
        <w:rPr>
          <w:rFonts w:cs="Times New Roman"/>
          <w:sz w:val="24"/>
          <w:szCs w:val="24"/>
        </w:rPr>
        <w:t>ęść</w:t>
      </w:r>
      <w:r>
        <w:rPr>
          <w:rFonts w:cs="Times"/>
          <w:sz w:val="24"/>
          <w:szCs w:val="24"/>
        </w:rPr>
        <w:t xml:space="preserve"> 5: Słupy o</w:t>
      </w:r>
      <w:r>
        <w:rPr>
          <w:rFonts w:cs="Times New Roman"/>
          <w:sz w:val="24"/>
          <w:szCs w:val="24"/>
        </w:rPr>
        <w:t>ś</w:t>
      </w:r>
      <w:r>
        <w:rPr>
          <w:rFonts w:cs="Times"/>
          <w:sz w:val="24"/>
          <w:szCs w:val="24"/>
        </w:rPr>
        <w:t>wietleniowe stalowe. Wymagania</w:t>
      </w:r>
    </w:p>
    <w:p w:rsidR="00197BC4" w:rsidRDefault="00197BC4" w:rsidP="00197BC4">
      <w:pPr>
        <w:widowControl w:val="0"/>
        <w:overflowPunct w:val="0"/>
        <w:autoSpaceDE w:val="0"/>
        <w:autoSpaceDN w:val="0"/>
        <w:adjustRightInd w:val="0"/>
        <w:spacing w:after="0" w:line="246" w:lineRule="exact"/>
        <w:ind w:right="540"/>
        <w:jc w:val="both"/>
        <w:rPr>
          <w:rFonts w:cs="Times New Roman"/>
          <w:sz w:val="24"/>
          <w:szCs w:val="24"/>
        </w:rPr>
      </w:pPr>
    </w:p>
    <w:p w:rsidR="00197BC4" w:rsidRDefault="00197BC4" w:rsidP="00197BC4">
      <w:pPr>
        <w:widowControl w:val="0"/>
        <w:overflowPunct w:val="0"/>
        <w:autoSpaceDE w:val="0"/>
        <w:autoSpaceDN w:val="0"/>
        <w:adjustRightInd w:val="0"/>
        <w:spacing w:after="0" w:line="246" w:lineRule="exact"/>
        <w:ind w:right="540"/>
        <w:jc w:val="both"/>
        <w:rPr>
          <w:rFonts w:cs="Times New Roman"/>
          <w:sz w:val="24"/>
          <w:szCs w:val="24"/>
        </w:rPr>
      </w:pPr>
    </w:p>
    <w:p w:rsidR="00197BC4" w:rsidRDefault="00197BC4" w:rsidP="00197BC4">
      <w:pPr>
        <w:widowControl w:val="0"/>
        <w:autoSpaceDE w:val="0"/>
        <w:autoSpaceDN w:val="0"/>
        <w:adjustRightInd w:val="0"/>
        <w:spacing w:after="0" w:line="240" w:lineRule="auto"/>
        <w:rPr>
          <w:rFonts w:cs="Times New Roman"/>
          <w:sz w:val="24"/>
          <w:szCs w:val="24"/>
        </w:rPr>
      </w:pPr>
      <w:r>
        <w:rPr>
          <w:rFonts w:cs="Helvetica"/>
          <w:b/>
          <w:bCs/>
          <w:sz w:val="24"/>
          <w:szCs w:val="24"/>
        </w:rPr>
        <w:t>10.</w:t>
      </w:r>
      <w:r w:rsidR="00FE0DF7">
        <w:rPr>
          <w:rFonts w:cs="Helvetica"/>
          <w:b/>
          <w:bCs/>
          <w:sz w:val="24"/>
          <w:szCs w:val="24"/>
        </w:rPr>
        <w:t>2.</w:t>
      </w:r>
      <w:r>
        <w:rPr>
          <w:rFonts w:cs="Helvetica"/>
          <w:b/>
          <w:bCs/>
          <w:sz w:val="24"/>
          <w:szCs w:val="24"/>
        </w:rPr>
        <w:t xml:space="preserve"> Uwagi</w:t>
      </w:r>
    </w:p>
    <w:p w:rsidR="00197BC4" w:rsidRDefault="00197BC4" w:rsidP="00197BC4">
      <w:pPr>
        <w:widowControl w:val="0"/>
        <w:overflowPunct w:val="0"/>
        <w:autoSpaceDE w:val="0"/>
        <w:autoSpaceDN w:val="0"/>
        <w:adjustRightInd w:val="0"/>
        <w:spacing w:after="0" w:line="246" w:lineRule="exact"/>
        <w:ind w:right="540"/>
        <w:jc w:val="both"/>
        <w:rPr>
          <w:rFonts w:cs="Times New Roman"/>
          <w:sz w:val="24"/>
          <w:szCs w:val="24"/>
        </w:rPr>
      </w:pPr>
    </w:p>
    <w:p w:rsidR="00197BC4" w:rsidRDefault="00197BC4" w:rsidP="00197BC4">
      <w:pPr>
        <w:widowControl w:val="0"/>
        <w:overflowPunct w:val="0"/>
        <w:autoSpaceDE w:val="0"/>
        <w:autoSpaceDN w:val="0"/>
        <w:adjustRightInd w:val="0"/>
        <w:spacing w:after="0" w:line="232" w:lineRule="auto"/>
        <w:ind w:right="60" w:firstLine="708"/>
        <w:jc w:val="both"/>
        <w:rPr>
          <w:rFonts w:cs="Times"/>
          <w:sz w:val="24"/>
          <w:szCs w:val="24"/>
        </w:rPr>
      </w:pPr>
      <w:r>
        <w:rPr>
          <w:rFonts w:cs="Times"/>
          <w:sz w:val="24"/>
          <w:szCs w:val="24"/>
        </w:rPr>
        <w:t>Wszystkie roboty opisane w Specyfikacjach Technicznych powinny by</w:t>
      </w:r>
      <w:r>
        <w:rPr>
          <w:rFonts w:cs="Times New Roman"/>
          <w:sz w:val="24"/>
          <w:szCs w:val="24"/>
        </w:rPr>
        <w:t>ć</w:t>
      </w:r>
      <w:r>
        <w:rPr>
          <w:rFonts w:cs="Times"/>
          <w:sz w:val="24"/>
          <w:szCs w:val="24"/>
        </w:rPr>
        <w:t xml:space="preserve"> wykonywane zgodnie z przepisami i normami obowi</w:t>
      </w:r>
      <w:r>
        <w:rPr>
          <w:rFonts w:cs="Times New Roman"/>
          <w:sz w:val="24"/>
          <w:szCs w:val="24"/>
        </w:rPr>
        <w:t>ą</w:t>
      </w:r>
      <w:r>
        <w:rPr>
          <w:rFonts w:cs="Times"/>
          <w:sz w:val="24"/>
          <w:szCs w:val="24"/>
        </w:rPr>
        <w:t>zuj</w:t>
      </w:r>
      <w:r>
        <w:rPr>
          <w:rFonts w:cs="Times New Roman"/>
          <w:sz w:val="24"/>
          <w:szCs w:val="24"/>
        </w:rPr>
        <w:t>ą</w:t>
      </w:r>
      <w:r>
        <w:rPr>
          <w:rFonts w:cs="Times"/>
          <w:sz w:val="24"/>
          <w:szCs w:val="24"/>
        </w:rPr>
        <w:t xml:space="preserve">cymi w dniu ich realizacji. </w:t>
      </w:r>
    </w:p>
    <w:p w:rsidR="00197BC4" w:rsidRDefault="00197BC4" w:rsidP="00197BC4">
      <w:pPr>
        <w:widowControl w:val="0"/>
        <w:overflowPunct w:val="0"/>
        <w:autoSpaceDE w:val="0"/>
        <w:autoSpaceDN w:val="0"/>
        <w:adjustRightInd w:val="0"/>
        <w:spacing w:after="0" w:line="232" w:lineRule="auto"/>
        <w:ind w:right="60" w:firstLine="708"/>
        <w:jc w:val="both"/>
        <w:rPr>
          <w:rFonts w:cs="Times New Roman"/>
          <w:sz w:val="24"/>
          <w:szCs w:val="24"/>
        </w:rPr>
      </w:pPr>
    </w:p>
    <w:p w:rsidR="00197BC4" w:rsidRDefault="00197BC4" w:rsidP="00197BC4">
      <w:pPr>
        <w:widowControl w:val="0"/>
        <w:overflowPunct w:val="0"/>
        <w:autoSpaceDE w:val="0"/>
        <w:autoSpaceDN w:val="0"/>
        <w:adjustRightInd w:val="0"/>
        <w:spacing w:after="0" w:line="232" w:lineRule="auto"/>
        <w:ind w:right="60" w:firstLine="708"/>
        <w:jc w:val="both"/>
        <w:rPr>
          <w:rFonts w:cs="Times New Roman"/>
          <w:sz w:val="24"/>
          <w:szCs w:val="24"/>
        </w:rPr>
      </w:pPr>
      <w:r>
        <w:rPr>
          <w:rFonts w:cs="Times"/>
          <w:sz w:val="24"/>
          <w:szCs w:val="24"/>
        </w:rPr>
        <w:t>Podane w dokumentacji projektowej nazwy lub typy materiałów i produktów maj</w:t>
      </w:r>
      <w:r>
        <w:rPr>
          <w:rFonts w:cs="Times New Roman"/>
          <w:sz w:val="24"/>
          <w:szCs w:val="24"/>
        </w:rPr>
        <w:t>ą</w:t>
      </w:r>
      <w:r>
        <w:rPr>
          <w:rFonts w:cs="Times"/>
          <w:sz w:val="24"/>
          <w:szCs w:val="24"/>
        </w:rPr>
        <w:t xml:space="preserve"> na celu wskazanie parametrów jako</w:t>
      </w:r>
      <w:r>
        <w:rPr>
          <w:rFonts w:cs="Times New Roman"/>
          <w:sz w:val="24"/>
          <w:szCs w:val="24"/>
        </w:rPr>
        <w:t>ś</w:t>
      </w:r>
      <w:r>
        <w:rPr>
          <w:rFonts w:cs="Times"/>
          <w:sz w:val="24"/>
          <w:szCs w:val="24"/>
        </w:rPr>
        <w:t>ciowych. Dopuszcza si</w:t>
      </w:r>
      <w:r>
        <w:rPr>
          <w:rFonts w:cs="Times New Roman"/>
          <w:sz w:val="24"/>
          <w:szCs w:val="24"/>
        </w:rPr>
        <w:t>ę</w:t>
      </w:r>
      <w:r w:rsidR="00A153EA">
        <w:rPr>
          <w:rFonts w:cs="Times"/>
          <w:sz w:val="24"/>
          <w:szCs w:val="24"/>
        </w:rPr>
        <w:t xml:space="preserve"> zastosowanie materiałów rów</w:t>
      </w:r>
      <w:r>
        <w:rPr>
          <w:rFonts w:cs="Times"/>
          <w:sz w:val="24"/>
          <w:szCs w:val="24"/>
        </w:rPr>
        <w:t>nowa</w:t>
      </w:r>
      <w:r>
        <w:rPr>
          <w:rFonts w:cs="Times New Roman"/>
          <w:sz w:val="24"/>
          <w:szCs w:val="24"/>
        </w:rPr>
        <w:t>ż</w:t>
      </w:r>
      <w:r>
        <w:rPr>
          <w:rFonts w:cs="Times"/>
          <w:sz w:val="24"/>
          <w:szCs w:val="24"/>
        </w:rPr>
        <w:t>nych (podobnych) lub o wy</w:t>
      </w:r>
      <w:r>
        <w:rPr>
          <w:rFonts w:cs="Times New Roman"/>
          <w:sz w:val="24"/>
          <w:szCs w:val="24"/>
        </w:rPr>
        <w:t>ż</w:t>
      </w:r>
      <w:r>
        <w:rPr>
          <w:rFonts w:cs="Times"/>
          <w:sz w:val="24"/>
          <w:szCs w:val="24"/>
        </w:rPr>
        <w:t xml:space="preserve">szych parametrach. </w:t>
      </w:r>
    </w:p>
    <w:p w:rsidR="00197BC4" w:rsidRDefault="00197BC4" w:rsidP="00197BC4">
      <w:pPr>
        <w:widowControl w:val="0"/>
        <w:autoSpaceDE w:val="0"/>
        <w:autoSpaceDN w:val="0"/>
        <w:adjustRightInd w:val="0"/>
        <w:spacing w:after="0" w:line="128" w:lineRule="exact"/>
        <w:rPr>
          <w:rFonts w:cs="Times"/>
          <w:sz w:val="24"/>
          <w:szCs w:val="24"/>
        </w:rPr>
      </w:pPr>
    </w:p>
    <w:p w:rsidR="00197BC4" w:rsidRPr="00BA6460" w:rsidRDefault="00BA6460" w:rsidP="004202BB">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w:t>
      </w:r>
    </w:p>
    <w:p w:rsidR="00A153EA" w:rsidRDefault="00A153EA" w:rsidP="004202BB">
      <w:pPr>
        <w:widowControl w:val="0"/>
        <w:autoSpaceDE w:val="0"/>
        <w:autoSpaceDN w:val="0"/>
        <w:adjustRightInd w:val="0"/>
        <w:spacing w:after="0" w:line="240" w:lineRule="auto"/>
        <w:rPr>
          <w:rFonts w:ascii="Times New Roman" w:hAnsi="Times New Roman" w:cs="Times New Roman"/>
          <w:sz w:val="24"/>
          <w:szCs w:val="24"/>
        </w:rPr>
      </w:pPr>
    </w:p>
    <w:p w:rsidR="00A153EA" w:rsidRDefault="00A153EA" w:rsidP="004202BB">
      <w:pPr>
        <w:widowControl w:val="0"/>
        <w:autoSpaceDE w:val="0"/>
        <w:autoSpaceDN w:val="0"/>
        <w:adjustRightInd w:val="0"/>
        <w:spacing w:after="0" w:line="240" w:lineRule="auto"/>
        <w:rPr>
          <w:rFonts w:ascii="Times New Roman" w:hAnsi="Times New Roman" w:cs="Times New Roman"/>
          <w:sz w:val="24"/>
          <w:szCs w:val="24"/>
        </w:rPr>
      </w:pPr>
    </w:p>
    <w:p w:rsidR="00C43253" w:rsidRDefault="00C43253" w:rsidP="004202BB">
      <w:pPr>
        <w:widowControl w:val="0"/>
        <w:autoSpaceDE w:val="0"/>
        <w:autoSpaceDN w:val="0"/>
        <w:adjustRightInd w:val="0"/>
        <w:spacing w:after="0" w:line="240" w:lineRule="auto"/>
        <w:rPr>
          <w:rFonts w:ascii="Times New Roman" w:hAnsi="Times New Roman" w:cs="Times New Roman"/>
          <w:sz w:val="24"/>
          <w:szCs w:val="24"/>
        </w:rPr>
      </w:pPr>
    </w:p>
    <w:p w:rsidR="00A153EA" w:rsidRDefault="00A153EA" w:rsidP="004202BB">
      <w:pPr>
        <w:widowControl w:val="0"/>
        <w:autoSpaceDE w:val="0"/>
        <w:autoSpaceDN w:val="0"/>
        <w:adjustRightInd w:val="0"/>
        <w:spacing w:after="0" w:line="240" w:lineRule="auto"/>
        <w:rPr>
          <w:rFonts w:ascii="Times New Roman" w:hAnsi="Times New Roman" w:cs="Times New Roman"/>
          <w:sz w:val="24"/>
          <w:szCs w:val="24"/>
        </w:rPr>
      </w:pPr>
    </w:p>
    <w:p w:rsidR="00204676" w:rsidRDefault="00204676" w:rsidP="00204676">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sidRPr="00185690">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w:hAnsi="Times" w:cs="Times"/>
          <w:i/>
          <w:iCs/>
          <w:color w:val="000000"/>
          <w:sz w:val="19"/>
          <w:szCs w:val="19"/>
        </w:rPr>
        <w:t xml:space="preserve">Oświetlenie drogi </w:t>
      </w:r>
      <w:proofErr w:type="spellStart"/>
      <w:r>
        <w:rPr>
          <w:rFonts w:ascii="Times" w:hAnsi="Times" w:cs="Times"/>
          <w:i/>
          <w:iCs/>
          <w:color w:val="000000"/>
          <w:sz w:val="19"/>
          <w:szCs w:val="19"/>
        </w:rPr>
        <w:t>pow</w:t>
      </w:r>
      <w:proofErr w:type="spellEnd"/>
      <w:r>
        <w:rPr>
          <w:rFonts w:ascii="Times" w:hAnsi="Times" w:cs="Times"/>
          <w:i/>
          <w:iCs/>
          <w:color w:val="000000"/>
          <w:sz w:val="19"/>
          <w:szCs w:val="19"/>
        </w:rPr>
        <w:t xml:space="preserve"> .–Jasionka –dz.3311/3 ;3310  gmina Trzebownisko  14</w:t>
      </w:r>
    </w:p>
    <w:p w:rsidR="00054232" w:rsidRPr="00921B6B" w:rsidRDefault="00054232" w:rsidP="00054232">
      <w:pPr>
        <w:widowControl w:val="0"/>
        <w:autoSpaceDE w:val="0"/>
        <w:autoSpaceDN w:val="0"/>
        <w:adjustRightInd w:val="0"/>
        <w:spacing w:after="0" w:line="200" w:lineRule="exact"/>
        <w:rPr>
          <w:rFonts w:ascii="Times New Roman" w:hAnsi="Times New Roman" w:cs="Times New Roman"/>
          <w:i/>
          <w:sz w:val="20"/>
          <w:szCs w:val="20"/>
        </w:rPr>
      </w:pPr>
      <w:r>
        <w:rPr>
          <w:rFonts w:ascii="Times New Roman" w:hAnsi="Times New Roman" w:cs="Times New Roman"/>
          <w:b/>
        </w:rPr>
        <w:t xml:space="preserve">                   </w:t>
      </w:r>
      <w:r>
        <w:rPr>
          <w:rFonts w:ascii="Times New Roman" w:hAnsi="Times New Roman" w:cs="Times New Roman"/>
          <w:i/>
          <w:sz w:val="20"/>
          <w:szCs w:val="20"/>
        </w:rPr>
        <w:t>oraz Wólka Podleśna – dz. 1540</w:t>
      </w:r>
    </w:p>
    <w:p w:rsidR="00204676" w:rsidRDefault="00204676" w:rsidP="00BA6460">
      <w:pPr>
        <w:widowControl w:val="0"/>
        <w:autoSpaceDE w:val="0"/>
        <w:autoSpaceDN w:val="0"/>
        <w:adjustRightInd w:val="0"/>
        <w:spacing w:after="0" w:line="240" w:lineRule="auto"/>
        <w:rPr>
          <w:rFonts w:ascii="Times New Roman" w:hAnsi="Times New Roman" w:cs="Times New Roman"/>
          <w:b/>
        </w:rPr>
      </w:pPr>
    </w:p>
    <w:p w:rsidR="00BA6460" w:rsidRPr="00BA6460" w:rsidRDefault="00BA6460" w:rsidP="00BA6460">
      <w:pPr>
        <w:widowControl w:val="0"/>
        <w:autoSpaceDE w:val="0"/>
        <w:autoSpaceDN w:val="0"/>
        <w:adjustRightInd w:val="0"/>
        <w:spacing w:after="0" w:line="240" w:lineRule="auto"/>
        <w:rPr>
          <w:rFonts w:ascii="Times New Roman" w:hAnsi="Times New Roman" w:cs="Times New Roman"/>
          <w:b/>
        </w:rPr>
      </w:pPr>
      <w:r w:rsidRPr="00BA6460">
        <w:rPr>
          <w:rFonts w:ascii="Times New Roman" w:hAnsi="Times New Roman" w:cs="Times New Roman"/>
          <w:b/>
        </w:rPr>
        <w:t>10.3.</w:t>
      </w:r>
      <w:r>
        <w:rPr>
          <w:rFonts w:ascii="Times New Roman" w:hAnsi="Times New Roman" w:cs="Times New Roman"/>
          <w:b/>
        </w:rPr>
        <w:t xml:space="preserve"> Normy branżowe </w:t>
      </w:r>
    </w:p>
    <w:p w:rsidR="00A153EA" w:rsidRDefault="00A153EA" w:rsidP="004202BB">
      <w:pPr>
        <w:widowControl w:val="0"/>
        <w:autoSpaceDE w:val="0"/>
        <w:autoSpaceDN w:val="0"/>
        <w:adjustRightInd w:val="0"/>
        <w:spacing w:after="0" w:line="240" w:lineRule="auto"/>
        <w:rPr>
          <w:rFonts w:ascii="Times New Roman" w:hAnsi="Times New Roman" w:cs="Times New Roman"/>
          <w:sz w:val="24"/>
          <w:szCs w:val="24"/>
        </w:rPr>
      </w:pPr>
    </w:p>
    <w:p w:rsidR="00407EB2" w:rsidRDefault="00407EB2" w:rsidP="004202BB">
      <w:pPr>
        <w:widowControl w:val="0"/>
        <w:autoSpaceDE w:val="0"/>
        <w:autoSpaceDN w:val="0"/>
        <w:adjustRightInd w:val="0"/>
        <w:spacing w:after="0" w:line="107" w:lineRule="exact"/>
        <w:rPr>
          <w:rFonts w:ascii="Times New Roman" w:hAnsi="Times New Roman" w:cs="Times New Roman"/>
          <w:sz w:val="24"/>
          <w:szCs w:val="24"/>
        </w:rPr>
      </w:pPr>
    </w:p>
    <w:tbl>
      <w:tblPr>
        <w:tblW w:w="0" w:type="auto"/>
        <w:tblInd w:w="200" w:type="dxa"/>
        <w:tblLayout w:type="fixed"/>
        <w:tblCellMar>
          <w:left w:w="0" w:type="dxa"/>
          <w:right w:w="0" w:type="dxa"/>
        </w:tblCellMar>
        <w:tblLook w:val="0000"/>
      </w:tblPr>
      <w:tblGrid>
        <w:gridCol w:w="220"/>
        <w:gridCol w:w="1520"/>
        <w:gridCol w:w="5000"/>
      </w:tblGrid>
      <w:tr w:rsidR="00407EB2">
        <w:trPr>
          <w:trHeight w:val="218"/>
        </w:trPr>
        <w:tc>
          <w:tcPr>
            <w:tcW w:w="2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w w:val="83"/>
                <w:sz w:val="19"/>
                <w:szCs w:val="19"/>
              </w:rPr>
              <w:t>1.</w:t>
            </w:r>
          </w:p>
        </w:tc>
        <w:tc>
          <w:tcPr>
            <w:tcW w:w="15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color w:val="000000"/>
                <w:sz w:val="19"/>
                <w:szCs w:val="19"/>
              </w:rPr>
              <w:t>PN-80/B-03322</w:t>
            </w:r>
          </w:p>
        </w:tc>
        <w:tc>
          <w:tcPr>
            <w:tcW w:w="5000" w:type="dxa"/>
            <w:tcBorders>
              <w:top w:val="nil"/>
              <w:left w:val="nil"/>
              <w:bottom w:val="nil"/>
              <w:right w:val="nil"/>
            </w:tcBorders>
            <w:vAlign w:val="bottom"/>
          </w:tcPr>
          <w:p w:rsidR="00407EB2" w:rsidRDefault="007D711A" w:rsidP="004202BB">
            <w:pPr>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color w:val="000000"/>
                <w:sz w:val="19"/>
                <w:szCs w:val="19"/>
              </w:rPr>
              <w:t>Elektroenergetyczne   linie   napowietrzne.   Fundamenty</w:t>
            </w:r>
          </w:p>
        </w:tc>
      </w:tr>
      <w:tr w:rsidR="00407EB2">
        <w:trPr>
          <w:trHeight w:val="218"/>
        </w:trPr>
        <w:tc>
          <w:tcPr>
            <w:tcW w:w="22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152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500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8" w:lineRule="exact"/>
              <w:ind w:left="260"/>
              <w:rPr>
                <w:rFonts w:ascii="Times New Roman" w:hAnsi="Times New Roman" w:cs="Times New Roman"/>
                <w:sz w:val="24"/>
                <w:szCs w:val="24"/>
              </w:rPr>
            </w:pPr>
            <w:r>
              <w:rPr>
                <w:rFonts w:ascii="Times" w:hAnsi="Times" w:cs="Times"/>
                <w:color w:val="000000"/>
                <w:sz w:val="19"/>
                <w:szCs w:val="19"/>
              </w:rPr>
              <w:t>konstrukcji wsporczych</w:t>
            </w:r>
          </w:p>
        </w:tc>
      </w:tr>
      <w:tr w:rsidR="00407EB2">
        <w:trPr>
          <w:trHeight w:val="216"/>
        </w:trPr>
        <w:tc>
          <w:tcPr>
            <w:tcW w:w="2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3"/>
                <w:sz w:val="19"/>
                <w:szCs w:val="19"/>
              </w:rPr>
              <w:t>2.</w:t>
            </w:r>
          </w:p>
        </w:tc>
        <w:tc>
          <w:tcPr>
            <w:tcW w:w="15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PN-68/B-06050</w:t>
            </w:r>
          </w:p>
        </w:tc>
        <w:tc>
          <w:tcPr>
            <w:tcW w:w="500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Roboty   ziemne   budowlane.   Wymagania   w   zakresie</w:t>
            </w:r>
          </w:p>
        </w:tc>
      </w:tr>
      <w:tr w:rsidR="00407EB2">
        <w:trPr>
          <w:trHeight w:val="216"/>
        </w:trPr>
        <w:tc>
          <w:tcPr>
            <w:tcW w:w="22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152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500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wykonywania bada  przy odbiorze</w:t>
            </w:r>
          </w:p>
        </w:tc>
      </w:tr>
    </w:tbl>
    <w:p w:rsidR="00407EB2" w:rsidRDefault="007D711A" w:rsidP="004202BB">
      <w:pPr>
        <w:widowControl w:val="0"/>
        <w:numPr>
          <w:ilvl w:val="0"/>
          <w:numId w:val="12"/>
        </w:numPr>
        <w:tabs>
          <w:tab w:val="clear" w:pos="720"/>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PN-90/B-03200 </w:t>
      </w:r>
      <w:r w:rsidR="005D19F9">
        <w:rPr>
          <w:rFonts w:ascii="Times" w:hAnsi="Times" w:cs="Times"/>
          <w:color w:val="000000"/>
          <w:sz w:val="19"/>
          <w:szCs w:val="19"/>
        </w:rPr>
        <w:t xml:space="preserve"> </w:t>
      </w:r>
      <w:r>
        <w:rPr>
          <w:rFonts w:ascii="Times" w:hAnsi="Times" w:cs="Times"/>
          <w:color w:val="000000"/>
          <w:sz w:val="18"/>
          <w:szCs w:val="18"/>
        </w:rPr>
        <w:t xml:space="preserve">Konstrukcje stalowe. Obliczenia statyczne i projektowanie </w:t>
      </w:r>
    </w:p>
    <w:p w:rsidR="00407EB2" w:rsidRDefault="00407EB2" w:rsidP="004202BB">
      <w:pPr>
        <w:widowControl w:val="0"/>
        <w:autoSpaceDE w:val="0"/>
        <w:autoSpaceDN w:val="0"/>
        <w:adjustRightInd w:val="0"/>
        <w:spacing w:after="0" w:line="2" w:lineRule="exact"/>
        <w:rPr>
          <w:rFonts w:ascii="Times" w:hAnsi="Times" w:cs="Times"/>
          <w:color w:val="000000"/>
          <w:sz w:val="19"/>
          <w:szCs w:val="19"/>
        </w:rPr>
      </w:pPr>
    </w:p>
    <w:p w:rsidR="00407EB2" w:rsidRDefault="007D711A" w:rsidP="004202BB">
      <w:pPr>
        <w:widowControl w:val="0"/>
        <w:numPr>
          <w:ilvl w:val="0"/>
          <w:numId w:val="12"/>
        </w:numPr>
        <w:tabs>
          <w:tab w:val="clear" w:pos="720"/>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PN-80/C-89205 </w:t>
      </w:r>
      <w:r w:rsidR="005D19F9">
        <w:rPr>
          <w:rFonts w:ascii="Times" w:hAnsi="Times" w:cs="Times"/>
          <w:color w:val="000000"/>
          <w:sz w:val="19"/>
          <w:szCs w:val="19"/>
        </w:rPr>
        <w:t xml:space="preserve"> </w:t>
      </w:r>
      <w:r>
        <w:rPr>
          <w:rFonts w:ascii="Times" w:hAnsi="Times" w:cs="Times"/>
          <w:color w:val="000000"/>
          <w:sz w:val="18"/>
          <w:szCs w:val="18"/>
        </w:rPr>
        <w:t xml:space="preserve">Rury z </w:t>
      </w:r>
      <w:proofErr w:type="spellStart"/>
      <w:r>
        <w:rPr>
          <w:rFonts w:ascii="Times" w:hAnsi="Times" w:cs="Times"/>
          <w:color w:val="000000"/>
          <w:sz w:val="18"/>
          <w:szCs w:val="18"/>
        </w:rPr>
        <w:t>nieplastyfikowanego</w:t>
      </w:r>
      <w:proofErr w:type="spellEnd"/>
      <w:r>
        <w:rPr>
          <w:rFonts w:ascii="Times" w:hAnsi="Times" w:cs="Times"/>
          <w:color w:val="000000"/>
          <w:sz w:val="18"/>
          <w:szCs w:val="18"/>
        </w:rPr>
        <w:t xml:space="preserve"> polichlorku winylu </w:t>
      </w:r>
    </w:p>
    <w:tbl>
      <w:tblPr>
        <w:tblW w:w="0" w:type="auto"/>
        <w:tblInd w:w="200" w:type="dxa"/>
        <w:tblLayout w:type="fixed"/>
        <w:tblCellMar>
          <w:left w:w="0" w:type="dxa"/>
          <w:right w:w="0" w:type="dxa"/>
        </w:tblCellMar>
        <w:tblLook w:val="0000"/>
      </w:tblPr>
      <w:tblGrid>
        <w:gridCol w:w="220"/>
        <w:gridCol w:w="1520"/>
        <w:gridCol w:w="5000"/>
      </w:tblGrid>
      <w:tr w:rsidR="00407EB2">
        <w:trPr>
          <w:trHeight w:val="217"/>
        </w:trPr>
        <w:tc>
          <w:tcPr>
            <w:tcW w:w="2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sz w:val="19"/>
                <w:szCs w:val="19"/>
              </w:rPr>
              <w:t>5</w:t>
            </w:r>
          </w:p>
        </w:tc>
        <w:tc>
          <w:tcPr>
            <w:tcW w:w="15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PN-76/E-02032</w:t>
            </w:r>
          </w:p>
        </w:tc>
        <w:tc>
          <w:tcPr>
            <w:tcW w:w="5000" w:type="dxa"/>
            <w:tcBorders>
              <w:top w:val="nil"/>
              <w:left w:val="nil"/>
              <w:bottom w:val="nil"/>
              <w:right w:val="nil"/>
            </w:tcBorders>
            <w:vAlign w:val="bottom"/>
          </w:tcPr>
          <w:p w:rsidR="00407EB2" w:rsidRDefault="005D1512" w:rsidP="004202BB">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 xml:space="preserve">Oświetlenie </w:t>
            </w:r>
            <w:r w:rsidR="007D711A">
              <w:rPr>
                <w:rFonts w:ascii="Times" w:hAnsi="Times" w:cs="Times"/>
                <w:color w:val="000000"/>
                <w:sz w:val="19"/>
                <w:szCs w:val="19"/>
              </w:rPr>
              <w:t>dróg publicznych</w:t>
            </w:r>
          </w:p>
        </w:tc>
      </w:tr>
      <w:tr w:rsidR="00407EB2">
        <w:trPr>
          <w:trHeight w:val="216"/>
        </w:trPr>
        <w:tc>
          <w:tcPr>
            <w:tcW w:w="2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sz w:val="19"/>
                <w:szCs w:val="19"/>
              </w:rPr>
              <w:t>6</w:t>
            </w:r>
          </w:p>
        </w:tc>
        <w:tc>
          <w:tcPr>
            <w:tcW w:w="15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PN-55/E-05021</w:t>
            </w:r>
          </w:p>
        </w:tc>
        <w:tc>
          <w:tcPr>
            <w:tcW w:w="5000" w:type="dxa"/>
            <w:tcBorders>
              <w:top w:val="nil"/>
              <w:left w:val="nil"/>
              <w:bottom w:val="nil"/>
              <w:right w:val="nil"/>
            </w:tcBorders>
            <w:vAlign w:val="bottom"/>
          </w:tcPr>
          <w:p w:rsidR="00407EB2" w:rsidRDefault="005D19F9" w:rsidP="004202BB">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Urzą</w:t>
            </w:r>
            <w:r w:rsidR="007D711A">
              <w:rPr>
                <w:rFonts w:ascii="Times" w:hAnsi="Times" w:cs="Times"/>
                <w:color w:val="000000"/>
                <w:sz w:val="19"/>
                <w:szCs w:val="19"/>
              </w:rPr>
              <w:t>dzenia elektro</w:t>
            </w:r>
            <w:r>
              <w:rPr>
                <w:rFonts w:ascii="Times" w:hAnsi="Times" w:cs="Times"/>
                <w:color w:val="000000"/>
                <w:sz w:val="19"/>
                <w:szCs w:val="19"/>
              </w:rPr>
              <w:t>energetyczne. Wyznaczanie obciążalnoś</w:t>
            </w:r>
            <w:r w:rsidR="007D711A">
              <w:rPr>
                <w:rFonts w:ascii="Times" w:hAnsi="Times" w:cs="Times"/>
                <w:color w:val="000000"/>
                <w:sz w:val="19"/>
                <w:szCs w:val="19"/>
              </w:rPr>
              <w:t>ci</w:t>
            </w:r>
          </w:p>
        </w:tc>
      </w:tr>
      <w:tr w:rsidR="00407EB2">
        <w:trPr>
          <w:trHeight w:val="217"/>
        </w:trPr>
        <w:tc>
          <w:tcPr>
            <w:tcW w:w="22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152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500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przewodów i kabli</w:t>
            </w:r>
          </w:p>
        </w:tc>
      </w:tr>
      <w:tr w:rsidR="00407EB2">
        <w:trPr>
          <w:trHeight w:val="217"/>
        </w:trPr>
        <w:tc>
          <w:tcPr>
            <w:tcW w:w="2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w w:val="83"/>
                <w:sz w:val="19"/>
                <w:szCs w:val="19"/>
              </w:rPr>
              <w:t>7.</w:t>
            </w:r>
          </w:p>
        </w:tc>
        <w:tc>
          <w:tcPr>
            <w:tcW w:w="152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PN-75/E-05100</w:t>
            </w:r>
          </w:p>
        </w:tc>
        <w:tc>
          <w:tcPr>
            <w:tcW w:w="500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Elektroenergetyczne  linie  napowietrzne.  Projektowanie  i</w:t>
            </w:r>
          </w:p>
        </w:tc>
      </w:tr>
      <w:tr w:rsidR="00407EB2">
        <w:trPr>
          <w:trHeight w:val="214"/>
        </w:trPr>
        <w:tc>
          <w:tcPr>
            <w:tcW w:w="22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152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500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3" w:lineRule="exact"/>
              <w:ind w:left="260"/>
              <w:rPr>
                <w:rFonts w:ascii="Times New Roman" w:hAnsi="Times New Roman" w:cs="Times New Roman"/>
                <w:sz w:val="24"/>
                <w:szCs w:val="24"/>
              </w:rPr>
            </w:pPr>
            <w:r>
              <w:rPr>
                <w:rFonts w:ascii="Times" w:hAnsi="Times" w:cs="Times"/>
                <w:color w:val="000000"/>
                <w:sz w:val="19"/>
                <w:szCs w:val="19"/>
              </w:rPr>
              <w:t>budowa</w:t>
            </w:r>
          </w:p>
        </w:tc>
      </w:tr>
    </w:tbl>
    <w:p w:rsidR="00407EB2" w:rsidRDefault="007D711A" w:rsidP="004202BB">
      <w:pPr>
        <w:widowControl w:val="0"/>
        <w:numPr>
          <w:ilvl w:val="0"/>
          <w:numId w:val="13"/>
        </w:numPr>
        <w:tabs>
          <w:tab w:val="clear" w:pos="720"/>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PN-76/E-05125 </w:t>
      </w:r>
      <w:r w:rsidR="00BE5FC4">
        <w:rPr>
          <w:rFonts w:ascii="Times" w:hAnsi="Times" w:cs="Times"/>
          <w:color w:val="000000"/>
          <w:sz w:val="19"/>
          <w:szCs w:val="19"/>
        </w:rPr>
        <w:t xml:space="preserve"> </w:t>
      </w:r>
      <w:r>
        <w:rPr>
          <w:rFonts w:ascii="Times" w:hAnsi="Times" w:cs="Times"/>
          <w:color w:val="000000"/>
          <w:sz w:val="18"/>
          <w:szCs w:val="18"/>
        </w:rPr>
        <w:t xml:space="preserve">Elektroenergetyczne linie kablowe. Projektowanie i budowa </w:t>
      </w:r>
    </w:p>
    <w:p w:rsidR="00407EB2" w:rsidRDefault="007D711A" w:rsidP="004202BB">
      <w:pPr>
        <w:widowControl w:val="0"/>
        <w:numPr>
          <w:ilvl w:val="0"/>
          <w:numId w:val="13"/>
        </w:numPr>
        <w:tabs>
          <w:tab w:val="clear" w:pos="720"/>
          <w:tab w:val="num" w:pos="480"/>
        </w:tabs>
        <w:overflowPunct w:val="0"/>
        <w:autoSpaceDE w:val="0"/>
        <w:autoSpaceDN w:val="0"/>
        <w:adjustRightInd w:val="0"/>
        <w:spacing w:after="0" w:line="237" w:lineRule="auto"/>
        <w:ind w:left="480" w:hanging="276"/>
        <w:rPr>
          <w:rFonts w:ascii="Times" w:hAnsi="Times" w:cs="Times"/>
          <w:color w:val="000000"/>
          <w:sz w:val="19"/>
          <w:szCs w:val="19"/>
        </w:rPr>
      </w:pPr>
      <w:r>
        <w:rPr>
          <w:rFonts w:ascii="Times" w:hAnsi="Times" w:cs="Times"/>
          <w:color w:val="000000"/>
          <w:sz w:val="19"/>
          <w:szCs w:val="19"/>
        </w:rPr>
        <w:t>PN-91/E-05160/01    Rozdzie</w:t>
      </w:r>
      <w:r w:rsidR="00BE5FC4">
        <w:rPr>
          <w:rFonts w:ascii="Times" w:hAnsi="Times" w:cs="Times"/>
          <w:color w:val="000000"/>
          <w:sz w:val="19"/>
          <w:szCs w:val="19"/>
        </w:rPr>
        <w:t>lnice  i  sterownice  niskonapię</w:t>
      </w:r>
      <w:r>
        <w:rPr>
          <w:rFonts w:ascii="Times" w:hAnsi="Times" w:cs="Times"/>
          <w:color w:val="000000"/>
          <w:sz w:val="19"/>
          <w:szCs w:val="19"/>
        </w:rPr>
        <w:t xml:space="preserve">ciowe.  Wymagania </w:t>
      </w:r>
    </w:p>
    <w:p w:rsidR="00407EB2" w:rsidRDefault="007D711A" w:rsidP="004202BB">
      <w:pPr>
        <w:widowControl w:val="0"/>
        <w:overflowPunct w:val="0"/>
        <w:autoSpaceDE w:val="0"/>
        <w:autoSpaceDN w:val="0"/>
        <w:adjustRightInd w:val="0"/>
        <w:spacing w:after="0" w:line="238" w:lineRule="auto"/>
        <w:ind w:left="2200" w:right="40"/>
        <w:rPr>
          <w:rFonts w:ascii="Times New Roman" w:hAnsi="Times New Roman" w:cs="Times New Roman"/>
          <w:sz w:val="24"/>
          <w:szCs w:val="24"/>
        </w:rPr>
      </w:pPr>
      <w:r>
        <w:rPr>
          <w:rFonts w:ascii="Times" w:hAnsi="Times" w:cs="Times"/>
          <w:color w:val="000000"/>
          <w:sz w:val="19"/>
          <w:szCs w:val="19"/>
        </w:rPr>
        <w:t>dotycz</w:t>
      </w:r>
      <w:r w:rsidR="00BE5FC4">
        <w:rPr>
          <w:rFonts w:ascii="Times" w:hAnsi="Times" w:cs="Times"/>
          <w:color w:val="000000"/>
          <w:sz w:val="19"/>
          <w:szCs w:val="19"/>
        </w:rPr>
        <w:t>ą</w:t>
      </w:r>
      <w:r>
        <w:rPr>
          <w:rFonts w:ascii="Times" w:hAnsi="Times" w:cs="Times"/>
          <w:color w:val="000000"/>
          <w:sz w:val="19"/>
          <w:szCs w:val="19"/>
        </w:rPr>
        <w:t>ce zestawów badanych w pełnym i niepełnym zakresie bada typu</w:t>
      </w:r>
    </w:p>
    <w:p w:rsidR="00407EB2" w:rsidRDefault="00407EB2" w:rsidP="004202BB">
      <w:pPr>
        <w:widowControl w:val="0"/>
        <w:autoSpaceDE w:val="0"/>
        <w:autoSpaceDN w:val="0"/>
        <w:adjustRightInd w:val="0"/>
        <w:spacing w:after="0" w:line="1" w:lineRule="exact"/>
        <w:rPr>
          <w:rFonts w:ascii="Times New Roman" w:hAnsi="Times New Roman" w:cs="Times New Roman"/>
          <w:sz w:val="24"/>
          <w:szCs w:val="24"/>
        </w:rPr>
      </w:pPr>
    </w:p>
    <w:p w:rsidR="00407EB2" w:rsidRDefault="007D711A" w:rsidP="004202BB">
      <w:pPr>
        <w:widowControl w:val="0"/>
        <w:overflowPunct w:val="0"/>
        <w:autoSpaceDE w:val="0"/>
        <w:autoSpaceDN w:val="0"/>
        <w:adjustRightInd w:val="0"/>
        <w:spacing w:after="0" w:line="240" w:lineRule="auto"/>
        <w:ind w:left="2200" w:right="40" w:hanging="2098"/>
        <w:rPr>
          <w:rFonts w:ascii="Times New Roman" w:hAnsi="Times New Roman" w:cs="Times New Roman"/>
          <w:sz w:val="24"/>
          <w:szCs w:val="24"/>
        </w:rPr>
      </w:pPr>
      <w:r>
        <w:rPr>
          <w:rFonts w:ascii="Times" w:hAnsi="Times" w:cs="Times"/>
          <w:color w:val="000000"/>
          <w:sz w:val="19"/>
          <w:szCs w:val="19"/>
        </w:rPr>
        <w:t>10. PN-83/E-06305</w:t>
      </w:r>
      <w:r w:rsidR="00BE5FC4">
        <w:rPr>
          <w:rFonts w:ascii="Times" w:hAnsi="Times" w:cs="Times"/>
          <w:color w:val="000000"/>
          <w:sz w:val="19"/>
          <w:szCs w:val="19"/>
        </w:rPr>
        <w:t xml:space="preserve">  Elektryczne oprawy oś</w:t>
      </w:r>
      <w:r>
        <w:rPr>
          <w:rFonts w:ascii="Times" w:hAnsi="Times" w:cs="Times"/>
          <w:color w:val="000000"/>
          <w:sz w:val="19"/>
          <w:szCs w:val="19"/>
        </w:rPr>
        <w:t>wietleniowe. Typowe wymagania i badania</w:t>
      </w:r>
    </w:p>
    <w:p w:rsidR="00407EB2" w:rsidRDefault="00407EB2" w:rsidP="004202BB">
      <w:pPr>
        <w:widowControl w:val="0"/>
        <w:autoSpaceDE w:val="0"/>
        <w:autoSpaceDN w:val="0"/>
        <w:adjustRightInd w:val="0"/>
        <w:spacing w:after="0" w:line="211" w:lineRule="exact"/>
        <w:rPr>
          <w:rFonts w:ascii="Times New Roman" w:hAnsi="Times New Roman" w:cs="Times New Roman"/>
          <w:sz w:val="24"/>
          <w:szCs w:val="24"/>
        </w:rPr>
      </w:pPr>
    </w:p>
    <w:p w:rsidR="00407EB2" w:rsidRDefault="007D711A" w:rsidP="004202BB">
      <w:pPr>
        <w:widowControl w:val="0"/>
        <w:numPr>
          <w:ilvl w:val="0"/>
          <w:numId w:val="14"/>
        </w:numPr>
        <w:tabs>
          <w:tab w:val="clear" w:pos="720"/>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PN-</w:t>
      </w:r>
      <w:r w:rsidR="00BE5FC4">
        <w:rPr>
          <w:rFonts w:ascii="Times" w:hAnsi="Times" w:cs="Times"/>
          <w:color w:val="000000"/>
          <w:sz w:val="19"/>
          <w:szCs w:val="19"/>
        </w:rPr>
        <w:t>79/E-06314 Elektryczne oprawy oświetleniowe zewnę</w:t>
      </w:r>
      <w:r>
        <w:rPr>
          <w:rFonts w:ascii="Times" w:hAnsi="Times" w:cs="Times"/>
          <w:color w:val="000000"/>
          <w:sz w:val="19"/>
          <w:szCs w:val="19"/>
        </w:rPr>
        <w:t xml:space="preserve">trzne </w:t>
      </w:r>
    </w:p>
    <w:p w:rsidR="00407EB2" w:rsidRDefault="007D711A" w:rsidP="004202BB">
      <w:pPr>
        <w:widowControl w:val="0"/>
        <w:numPr>
          <w:ilvl w:val="0"/>
          <w:numId w:val="14"/>
        </w:numPr>
        <w:tabs>
          <w:tab w:val="clear" w:pos="720"/>
          <w:tab w:val="num" w:pos="480"/>
        </w:tabs>
        <w:overflowPunct w:val="0"/>
        <w:autoSpaceDE w:val="0"/>
        <w:autoSpaceDN w:val="0"/>
        <w:adjustRightInd w:val="0"/>
        <w:spacing w:after="0" w:line="237" w:lineRule="auto"/>
        <w:ind w:left="480" w:hanging="370"/>
        <w:rPr>
          <w:rFonts w:ascii="Times" w:hAnsi="Times" w:cs="Times"/>
          <w:color w:val="000000"/>
          <w:sz w:val="19"/>
          <w:szCs w:val="19"/>
        </w:rPr>
      </w:pPr>
      <w:r>
        <w:rPr>
          <w:rFonts w:ascii="Times" w:hAnsi="Times" w:cs="Times"/>
          <w:color w:val="000000"/>
          <w:sz w:val="19"/>
          <w:szCs w:val="19"/>
        </w:rPr>
        <w:t xml:space="preserve">PN-93/E-90401 Kable  elektroenergetyczne  i  sygnalizacyjne  o  izolacji  i </w:t>
      </w:r>
    </w:p>
    <w:tbl>
      <w:tblPr>
        <w:tblW w:w="0" w:type="auto"/>
        <w:tblInd w:w="120" w:type="dxa"/>
        <w:tblLayout w:type="fixed"/>
        <w:tblCellMar>
          <w:left w:w="0" w:type="dxa"/>
          <w:right w:w="0" w:type="dxa"/>
        </w:tblCellMar>
        <w:tblLook w:val="0000"/>
      </w:tblPr>
      <w:tblGrid>
        <w:gridCol w:w="280"/>
        <w:gridCol w:w="1560"/>
        <w:gridCol w:w="4980"/>
      </w:tblGrid>
      <w:tr w:rsidR="00407EB2">
        <w:trPr>
          <w:trHeight w:val="216"/>
        </w:trPr>
        <w:tc>
          <w:tcPr>
            <w:tcW w:w="28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156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49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pow</w:t>
            </w:r>
            <w:r w:rsidR="00601FAF">
              <w:rPr>
                <w:rFonts w:ascii="Times" w:hAnsi="Times" w:cs="Times"/>
                <w:color w:val="000000"/>
                <w:sz w:val="19"/>
                <w:szCs w:val="19"/>
              </w:rPr>
              <w:t xml:space="preserve">łoce </w:t>
            </w:r>
            <w:r w:rsidR="00BE5FC4">
              <w:rPr>
                <w:rFonts w:ascii="Times" w:hAnsi="Times" w:cs="Times"/>
                <w:color w:val="000000"/>
                <w:sz w:val="19"/>
                <w:szCs w:val="19"/>
              </w:rPr>
              <w:t xml:space="preserve"> </w:t>
            </w:r>
            <w:proofErr w:type="spellStart"/>
            <w:r w:rsidR="00BE5FC4">
              <w:rPr>
                <w:rFonts w:ascii="Times" w:hAnsi="Times" w:cs="Times"/>
                <w:color w:val="000000"/>
                <w:sz w:val="19"/>
                <w:szCs w:val="19"/>
              </w:rPr>
              <w:t>polwinitowej</w:t>
            </w:r>
            <w:proofErr w:type="spellEnd"/>
            <w:r w:rsidR="00BE5FC4">
              <w:rPr>
                <w:rFonts w:ascii="Times" w:hAnsi="Times" w:cs="Times"/>
                <w:color w:val="000000"/>
                <w:sz w:val="19"/>
                <w:szCs w:val="19"/>
              </w:rPr>
              <w:t xml:space="preserve">   na   </w:t>
            </w:r>
            <w:proofErr w:type="spellStart"/>
            <w:r w:rsidR="00BE5FC4">
              <w:rPr>
                <w:rFonts w:ascii="Times" w:hAnsi="Times" w:cs="Times"/>
                <w:color w:val="000000"/>
                <w:sz w:val="19"/>
                <w:szCs w:val="19"/>
              </w:rPr>
              <w:t>napie</w:t>
            </w:r>
            <w:r>
              <w:rPr>
                <w:rFonts w:ascii="Times" w:hAnsi="Times" w:cs="Times"/>
                <w:color w:val="000000"/>
                <w:sz w:val="19"/>
                <w:szCs w:val="19"/>
              </w:rPr>
              <w:t>cie</w:t>
            </w:r>
            <w:proofErr w:type="spellEnd"/>
            <w:r>
              <w:rPr>
                <w:rFonts w:ascii="Times" w:hAnsi="Times" w:cs="Times"/>
                <w:color w:val="000000"/>
                <w:sz w:val="19"/>
                <w:szCs w:val="19"/>
              </w:rPr>
              <w:t xml:space="preserve">   znamionowe   nie</w:t>
            </w:r>
          </w:p>
        </w:tc>
      </w:tr>
      <w:tr w:rsidR="00407EB2">
        <w:trPr>
          <w:trHeight w:val="216"/>
        </w:trPr>
        <w:tc>
          <w:tcPr>
            <w:tcW w:w="28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156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4980" w:type="dxa"/>
            <w:tcBorders>
              <w:top w:val="nil"/>
              <w:left w:val="nil"/>
              <w:bottom w:val="nil"/>
              <w:right w:val="nil"/>
            </w:tcBorders>
            <w:vAlign w:val="bottom"/>
          </w:tcPr>
          <w:p w:rsidR="00407EB2" w:rsidRDefault="00BE5FC4" w:rsidP="004202BB">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przekraczające 0</w:t>
            </w:r>
            <w:r w:rsidR="007D711A">
              <w:rPr>
                <w:rFonts w:ascii="Times" w:hAnsi="Times" w:cs="Times"/>
                <w:color w:val="000000"/>
                <w:sz w:val="19"/>
                <w:szCs w:val="19"/>
              </w:rPr>
              <w:t xml:space="preserve">,6 </w:t>
            </w:r>
            <w:proofErr w:type="spellStart"/>
            <w:r w:rsidR="007D711A">
              <w:rPr>
                <w:rFonts w:ascii="Times" w:hAnsi="Times" w:cs="Times"/>
                <w:color w:val="000000"/>
                <w:sz w:val="19"/>
                <w:szCs w:val="19"/>
              </w:rPr>
              <w:t>kV</w:t>
            </w:r>
            <w:proofErr w:type="spellEnd"/>
            <w:r w:rsidR="007D711A">
              <w:rPr>
                <w:rFonts w:ascii="Times" w:hAnsi="Times" w:cs="Times"/>
                <w:color w:val="000000"/>
                <w:sz w:val="19"/>
                <w:szCs w:val="19"/>
              </w:rPr>
              <w:t>. Ka</w:t>
            </w:r>
            <w:r>
              <w:rPr>
                <w:rFonts w:ascii="Times" w:hAnsi="Times" w:cs="Times"/>
                <w:color w:val="000000"/>
                <w:sz w:val="19"/>
                <w:szCs w:val="19"/>
              </w:rPr>
              <w:t xml:space="preserve">ble elektroenergetyczne na </w:t>
            </w:r>
            <w:proofErr w:type="spellStart"/>
            <w:r>
              <w:rPr>
                <w:rFonts w:ascii="Times" w:hAnsi="Times" w:cs="Times"/>
                <w:color w:val="000000"/>
                <w:sz w:val="19"/>
                <w:szCs w:val="19"/>
              </w:rPr>
              <w:t>napie</w:t>
            </w:r>
            <w:r w:rsidR="007D711A">
              <w:rPr>
                <w:rFonts w:ascii="Times" w:hAnsi="Times" w:cs="Times"/>
                <w:color w:val="000000"/>
                <w:sz w:val="19"/>
                <w:szCs w:val="19"/>
              </w:rPr>
              <w:t>cie</w:t>
            </w:r>
            <w:proofErr w:type="spellEnd"/>
          </w:p>
        </w:tc>
      </w:tr>
      <w:tr w:rsidR="00407EB2">
        <w:trPr>
          <w:trHeight w:val="216"/>
        </w:trPr>
        <w:tc>
          <w:tcPr>
            <w:tcW w:w="28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156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49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znamionowe 0,6/1 </w:t>
            </w:r>
            <w:proofErr w:type="spellStart"/>
            <w:r>
              <w:rPr>
                <w:rFonts w:ascii="Times" w:hAnsi="Times" w:cs="Times"/>
                <w:color w:val="000000"/>
                <w:sz w:val="19"/>
                <w:szCs w:val="19"/>
              </w:rPr>
              <w:t>kV</w:t>
            </w:r>
            <w:proofErr w:type="spellEnd"/>
          </w:p>
        </w:tc>
      </w:tr>
      <w:tr w:rsidR="00407EB2">
        <w:trPr>
          <w:trHeight w:val="216"/>
        </w:trPr>
        <w:tc>
          <w:tcPr>
            <w:tcW w:w="2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13.</w:t>
            </w:r>
          </w:p>
        </w:tc>
        <w:tc>
          <w:tcPr>
            <w:tcW w:w="156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PN-91/M-34501</w:t>
            </w:r>
          </w:p>
        </w:tc>
        <w:tc>
          <w:tcPr>
            <w:tcW w:w="49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Gazoci</w:t>
            </w:r>
            <w:r w:rsidR="00BE5FC4">
              <w:rPr>
                <w:rFonts w:ascii="Times" w:hAnsi="Times" w:cs="Times"/>
                <w:color w:val="000000"/>
                <w:sz w:val="19"/>
                <w:szCs w:val="19"/>
              </w:rPr>
              <w:t>ą</w:t>
            </w:r>
            <w:r>
              <w:rPr>
                <w:rFonts w:ascii="Times" w:hAnsi="Times" w:cs="Times"/>
                <w:color w:val="000000"/>
                <w:sz w:val="19"/>
                <w:szCs w:val="19"/>
              </w:rPr>
              <w:t xml:space="preserve">gi </w:t>
            </w:r>
            <w:r w:rsidR="00BE5FC4">
              <w:rPr>
                <w:rFonts w:ascii="Times" w:hAnsi="Times" w:cs="Times"/>
                <w:color w:val="000000"/>
                <w:sz w:val="19"/>
                <w:szCs w:val="19"/>
              </w:rPr>
              <w:t>i instalacje gazownicze. Skrzyżowania gazocią</w:t>
            </w:r>
            <w:r>
              <w:rPr>
                <w:rFonts w:ascii="Times" w:hAnsi="Times" w:cs="Times"/>
                <w:color w:val="000000"/>
                <w:sz w:val="19"/>
                <w:szCs w:val="19"/>
              </w:rPr>
              <w:t>gów</w:t>
            </w:r>
          </w:p>
        </w:tc>
      </w:tr>
      <w:tr w:rsidR="00407EB2">
        <w:trPr>
          <w:trHeight w:val="216"/>
        </w:trPr>
        <w:tc>
          <w:tcPr>
            <w:tcW w:w="28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156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49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z przeszkodami terenowymi. Wymagania</w:t>
            </w:r>
          </w:p>
        </w:tc>
      </w:tr>
      <w:tr w:rsidR="00407EB2">
        <w:trPr>
          <w:trHeight w:val="216"/>
        </w:trPr>
        <w:tc>
          <w:tcPr>
            <w:tcW w:w="2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14.</w:t>
            </w:r>
          </w:p>
        </w:tc>
        <w:tc>
          <w:tcPr>
            <w:tcW w:w="156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PN-86/O-79100</w:t>
            </w:r>
          </w:p>
        </w:tc>
        <w:tc>
          <w:tcPr>
            <w:tcW w:w="49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Opakowania   transportowe.   Odporno</w:t>
            </w:r>
            <w:r w:rsidR="00BE5FC4">
              <w:rPr>
                <w:rFonts w:ascii="Times" w:hAnsi="Times" w:cs="Times"/>
                <w:color w:val="000000"/>
                <w:sz w:val="19"/>
                <w:szCs w:val="19"/>
              </w:rPr>
              <w:t xml:space="preserve">ść </w:t>
            </w:r>
            <w:r w:rsidR="002F0F54">
              <w:rPr>
                <w:rFonts w:ascii="Times" w:hAnsi="Times" w:cs="Times"/>
                <w:color w:val="000000"/>
                <w:sz w:val="19"/>
                <w:szCs w:val="19"/>
              </w:rPr>
              <w:t>na  naraż</w:t>
            </w:r>
            <w:r>
              <w:rPr>
                <w:rFonts w:ascii="Times" w:hAnsi="Times" w:cs="Times"/>
                <w:color w:val="000000"/>
                <w:sz w:val="19"/>
                <w:szCs w:val="19"/>
              </w:rPr>
              <w:t>anie</w:t>
            </w:r>
          </w:p>
        </w:tc>
      </w:tr>
      <w:tr w:rsidR="00407EB2">
        <w:trPr>
          <w:trHeight w:val="218"/>
        </w:trPr>
        <w:tc>
          <w:tcPr>
            <w:tcW w:w="28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156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8"/>
                <w:szCs w:val="18"/>
              </w:rPr>
            </w:pPr>
          </w:p>
        </w:tc>
        <w:tc>
          <w:tcPr>
            <w:tcW w:w="49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8" w:lineRule="exact"/>
              <w:ind w:left="240"/>
              <w:rPr>
                <w:rFonts w:ascii="Times New Roman" w:hAnsi="Times New Roman" w:cs="Times New Roman"/>
                <w:sz w:val="24"/>
                <w:szCs w:val="24"/>
              </w:rPr>
            </w:pPr>
            <w:r>
              <w:rPr>
                <w:rFonts w:ascii="Times" w:hAnsi="Times" w:cs="Times"/>
                <w:color w:val="000000"/>
                <w:sz w:val="19"/>
                <w:szCs w:val="19"/>
              </w:rPr>
              <w:t>mechaniczne. Wymagania i badania</w:t>
            </w:r>
          </w:p>
        </w:tc>
      </w:tr>
      <w:tr w:rsidR="00407EB2">
        <w:trPr>
          <w:trHeight w:val="216"/>
        </w:trPr>
        <w:tc>
          <w:tcPr>
            <w:tcW w:w="2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15.</w:t>
            </w:r>
          </w:p>
        </w:tc>
        <w:tc>
          <w:tcPr>
            <w:tcW w:w="156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BN-80/6112-28</w:t>
            </w:r>
          </w:p>
        </w:tc>
        <w:tc>
          <w:tcPr>
            <w:tcW w:w="49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Kit miniowy</w:t>
            </w:r>
          </w:p>
        </w:tc>
      </w:tr>
      <w:tr w:rsidR="00407EB2">
        <w:trPr>
          <w:trHeight w:val="214"/>
        </w:trPr>
        <w:tc>
          <w:tcPr>
            <w:tcW w:w="2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3" w:lineRule="exact"/>
              <w:rPr>
                <w:rFonts w:ascii="Times New Roman" w:hAnsi="Times New Roman" w:cs="Times New Roman"/>
                <w:sz w:val="24"/>
                <w:szCs w:val="24"/>
              </w:rPr>
            </w:pPr>
            <w:r>
              <w:rPr>
                <w:rFonts w:ascii="Times" w:hAnsi="Times" w:cs="Times"/>
                <w:color w:val="000000"/>
                <w:w w:val="84"/>
                <w:sz w:val="19"/>
                <w:szCs w:val="19"/>
              </w:rPr>
              <w:t>16.</w:t>
            </w:r>
          </w:p>
        </w:tc>
        <w:tc>
          <w:tcPr>
            <w:tcW w:w="156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3" w:lineRule="exact"/>
              <w:ind w:left="80"/>
              <w:rPr>
                <w:rFonts w:ascii="Times New Roman" w:hAnsi="Times New Roman" w:cs="Times New Roman"/>
                <w:sz w:val="24"/>
                <w:szCs w:val="24"/>
              </w:rPr>
            </w:pPr>
            <w:r>
              <w:rPr>
                <w:rFonts w:ascii="Times" w:hAnsi="Times" w:cs="Times"/>
                <w:color w:val="000000"/>
                <w:sz w:val="19"/>
                <w:szCs w:val="19"/>
              </w:rPr>
              <w:t>BN-68/6353-03</w:t>
            </w:r>
          </w:p>
        </w:tc>
        <w:tc>
          <w:tcPr>
            <w:tcW w:w="49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13" w:lineRule="exact"/>
              <w:ind w:left="240"/>
              <w:rPr>
                <w:rFonts w:ascii="Times New Roman" w:hAnsi="Times New Roman" w:cs="Times New Roman"/>
                <w:sz w:val="24"/>
                <w:szCs w:val="24"/>
              </w:rPr>
            </w:pPr>
            <w:r>
              <w:rPr>
                <w:rFonts w:ascii="Times" w:hAnsi="Times" w:cs="Times"/>
                <w:color w:val="000000"/>
                <w:sz w:val="19"/>
                <w:szCs w:val="19"/>
              </w:rPr>
              <w:t>Folia   kalandrowana   techniczna   z   uplastycznionego</w:t>
            </w:r>
          </w:p>
        </w:tc>
      </w:tr>
      <w:tr w:rsidR="00407EB2">
        <w:trPr>
          <w:trHeight w:val="223"/>
        </w:trPr>
        <w:tc>
          <w:tcPr>
            <w:tcW w:w="28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9"/>
                <w:szCs w:val="19"/>
              </w:rPr>
            </w:pPr>
          </w:p>
        </w:tc>
        <w:tc>
          <w:tcPr>
            <w:tcW w:w="1560" w:type="dxa"/>
            <w:tcBorders>
              <w:top w:val="nil"/>
              <w:left w:val="nil"/>
              <w:bottom w:val="nil"/>
              <w:right w:val="nil"/>
            </w:tcBorders>
            <w:vAlign w:val="bottom"/>
          </w:tcPr>
          <w:p w:rsidR="00407EB2" w:rsidRDefault="00407EB2" w:rsidP="004202BB">
            <w:pPr>
              <w:widowControl w:val="0"/>
              <w:autoSpaceDE w:val="0"/>
              <w:autoSpaceDN w:val="0"/>
              <w:adjustRightInd w:val="0"/>
              <w:spacing w:after="0" w:line="240" w:lineRule="auto"/>
              <w:rPr>
                <w:rFonts w:ascii="Times New Roman" w:hAnsi="Times New Roman" w:cs="Times New Roman"/>
                <w:sz w:val="19"/>
                <w:szCs w:val="19"/>
              </w:rPr>
            </w:pPr>
          </w:p>
        </w:tc>
        <w:tc>
          <w:tcPr>
            <w:tcW w:w="4980" w:type="dxa"/>
            <w:tcBorders>
              <w:top w:val="nil"/>
              <w:left w:val="nil"/>
              <w:bottom w:val="nil"/>
              <w:right w:val="nil"/>
            </w:tcBorders>
            <w:vAlign w:val="bottom"/>
          </w:tcPr>
          <w:p w:rsidR="00407EB2" w:rsidRDefault="007D711A" w:rsidP="004202BB">
            <w:pPr>
              <w:widowControl w:val="0"/>
              <w:autoSpaceDE w:val="0"/>
              <w:autoSpaceDN w:val="0"/>
              <w:adjustRightInd w:val="0"/>
              <w:spacing w:after="0" w:line="240" w:lineRule="auto"/>
              <w:ind w:left="240"/>
              <w:rPr>
                <w:rFonts w:ascii="Times New Roman" w:hAnsi="Times New Roman" w:cs="Times New Roman"/>
                <w:sz w:val="24"/>
                <w:szCs w:val="24"/>
              </w:rPr>
            </w:pPr>
            <w:r>
              <w:rPr>
                <w:rFonts w:ascii="Times" w:hAnsi="Times" w:cs="Times"/>
                <w:color w:val="000000"/>
                <w:sz w:val="19"/>
                <w:szCs w:val="19"/>
              </w:rPr>
              <w:t>polichlorku winylu suspensyjnego</w:t>
            </w:r>
          </w:p>
        </w:tc>
      </w:tr>
    </w:tbl>
    <w:p w:rsidR="00407EB2" w:rsidRDefault="007D711A" w:rsidP="004202BB">
      <w:pPr>
        <w:widowControl w:val="0"/>
        <w:numPr>
          <w:ilvl w:val="0"/>
          <w:numId w:val="15"/>
        </w:numPr>
        <w:tabs>
          <w:tab w:val="clear" w:pos="720"/>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BN-88/6731-08 </w:t>
      </w:r>
      <w:r w:rsidR="00452ECC">
        <w:rPr>
          <w:rFonts w:ascii="Times" w:hAnsi="Times" w:cs="Times"/>
          <w:color w:val="000000"/>
          <w:sz w:val="19"/>
          <w:szCs w:val="19"/>
        </w:rPr>
        <w:t xml:space="preserve">          </w:t>
      </w:r>
      <w:r>
        <w:rPr>
          <w:rFonts w:ascii="Times" w:hAnsi="Times" w:cs="Times"/>
          <w:color w:val="000000"/>
          <w:sz w:val="18"/>
          <w:szCs w:val="18"/>
        </w:rPr>
        <w:t xml:space="preserve">Cement. Transport i przechowywanie </w:t>
      </w:r>
    </w:p>
    <w:p w:rsidR="00452ECC" w:rsidRDefault="007D711A" w:rsidP="004202BB">
      <w:pPr>
        <w:widowControl w:val="0"/>
        <w:numPr>
          <w:ilvl w:val="0"/>
          <w:numId w:val="15"/>
        </w:numPr>
        <w:tabs>
          <w:tab w:val="clear" w:pos="720"/>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BN-66/6774-01</w:t>
      </w:r>
      <w:r w:rsidR="00452ECC">
        <w:rPr>
          <w:rFonts w:ascii="Times" w:hAnsi="Times" w:cs="Times"/>
          <w:color w:val="000000"/>
          <w:sz w:val="19"/>
          <w:szCs w:val="19"/>
        </w:rPr>
        <w:t xml:space="preserve">          </w:t>
      </w:r>
      <w:r>
        <w:rPr>
          <w:rFonts w:ascii="Times" w:hAnsi="Times" w:cs="Times"/>
          <w:color w:val="000000"/>
          <w:sz w:val="19"/>
          <w:szCs w:val="19"/>
        </w:rPr>
        <w:t xml:space="preserve">Kruszywa  naturalne  do  nawierzchni  drogowych.  </w:t>
      </w:r>
    </w:p>
    <w:p w:rsidR="00407EB2" w:rsidRPr="00452ECC" w:rsidRDefault="00452ECC" w:rsidP="00452ECC">
      <w:pPr>
        <w:widowControl w:val="0"/>
        <w:overflowPunct w:val="0"/>
        <w:autoSpaceDE w:val="0"/>
        <w:autoSpaceDN w:val="0"/>
        <w:adjustRightInd w:val="0"/>
        <w:spacing w:after="0" w:line="240" w:lineRule="auto"/>
        <w:ind w:left="480"/>
        <w:rPr>
          <w:rFonts w:ascii="Times New Roman" w:hAnsi="Times New Roman" w:cs="Times New Roman"/>
          <w:color w:val="000000"/>
          <w:sz w:val="20"/>
          <w:szCs w:val="20"/>
        </w:rPr>
        <w:sectPr w:rsidR="00407EB2" w:rsidRPr="00452ECC">
          <w:pgSz w:w="12240" w:h="15840"/>
          <w:pgMar w:top="1440" w:right="2620" w:bottom="1440" w:left="2640" w:header="708" w:footer="708" w:gutter="0"/>
          <w:cols w:space="708" w:equalWidth="0">
            <w:col w:w="6980"/>
          </w:cols>
          <w:noEndnote/>
        </w:sectPr>
      </w:pPr>
      <w:r>
        <w:rPr>
          <w:rFonts w:ascii="Times" w:hAnsi="Times" w:cs="Times"/>
          <w:color w:val="000000"/>
          <w:sz w:val="19"/>
          <w:szCs w:val="19"/>
        </w:rPr>
        <w:t xml:space="preserve">                                    </w:t>
      </w:r>
      <w:r w:rsidR="00E35497">
        <w:rPr>
          <w:rFonts w:ascii="Times" w:hAnsi="Times" w:cs="Times"/>
          <w:color w:val="000000"/>
          <w:sz w:val="19"/>
          <w:szCs w:val="19"/>
        </w:rPr>
        <w:t>Ż</w:t>
      </w:r>
      <w:r w:rsidR="007D711A">
        <w:rPr>
          <w:rFonts w:ascii="Times" w:hAnsi="Times" w:cs="Times"/>
          <w:color w:val="000000"/>
          <w:sz w:val="19"/>
          <w:szCs w:val="19"/>
        </w:rPr>
        <w:t xml:space="preserve">wir  i </w:t>
      </w:r>
      <w:proofErr w:type="spellStart"/>
      <w:r>
        <w:rPr>
          <w:rFonts w:ascii="Times" w:hAnsi="Times" w:cs="Times"/>
          <w:color w:val="000000"/>
          <w:sz w:val="20"/>
          <w:szCs w:val="20"/>
        </w:rPr>
        <w:t>posp</w:t>
      </w:r>
      <w:r w:rsidR="009E3DFC">
        <w:rPr>
          <w:rFonts w:ascii="Times" w:hAnsi="Times" w:cs="Times"/>
          <w:color w:val="000000"/>
          <w:sz w:val="20"/>
          <w:szCs w:val="20"/>
        </w:rPr>
        <w:t>ół</w:t>
      </w:r>
      <w:r w:rsidR="00131AAC">
        <w:rPr>
          <w:rFonts w:ascii="Times" w:hAnsi="Times" w:cs="Times"/>
          <w:color w:val="000000"/>
          <w:sz w:val="20"/>
          <w:szCs w:val="20"/>
        </w:rPr>
        <w:t>a</w:t>
      </w:r>
      <w:proofErr w:type="spellEnd"/>
    </w:p>
    <w:p w:rsidR="00327737" w:rsidRDefault="00327737" w:rsidP="009E3DFC">
      <w:pPr>
        <w:widowControl w:val="0"/>
        <w:tabs>
          <w:tab w:val="left" w:pos="598"/>
        </w:tabs>
        <w:overflowPunct w:val="0"/>
        <w:autoSpaceDE w:val="0"/>
        <w:autoSpaceDN w:val="0"/>
        <w:adjustRightInd w:val="0"/>
        <w:spacing w:after="0" w:line="240" w:lineRule="auto"/>
        <w:ind w:right="40"/>
        <w:rPr>
          <w:rFonts w:ascii="Times New Roman" w:hAnsi="Times New Roman" w:cs="Times New Roman"/>
          <w:sz w:val="24"/>
          <w:szCs w:val="24"/>
        </w:rPr>
      </w:pPr>
      <w:bookmarkStart w:id="8" w:name="page11"/>
      <w:bookmarkEnd w:id="8"/>
    </w:p>
    <w:sectPr w:rsidR="00327737" w:rsidSect="00407EB2">
      <w:pgSz w:w="12240" w:h="15840"/>
      <w:pgMar w:top="1440" w:right="2620" w:bottom="1440" w:left="2640" w:header="708" w:footer="708" w:gutter="0"/>
      <w:cols w:space="708" w:equalWidth="0">
        <w:col w:w="698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29A" w:rsidRDefault="0075529A" w:rsidP="000B31E3">
      <w:pPr>
        <w:spacing w:after="0" w:line="240" w:lineRule="auto"/>
      </w:pPr>
      <w:r>
        <w:separator/>
      </w:r>
    </w:p>
  </w:endnote>
  <w:endnote w:type="continuationSeparator" w:id="0">
    <w:p w:rsidR="0075529A" w:rsidRDefault="0075529A" w:rsidP="000B3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153" w:rsidRDefault="0027515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153" w:rsidRDefault="00275153">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153" w:rsidRDefault="0027515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29A" w:rsidRDefault="0075529A" w:rsidP="000B31E3">
      <w:pPr>
        <w:spacing w:after="0" w:line="240" w:lineRule="auto"/>
      </w:pPr>
      <w:r>
        <w:separator/>
      </w:r>
    </w:p>
  </w:footnote>
  <w:footnote w:type="continuationSeparator" w:id="0">
    <w:p w:rsidR="0075529A" w:rsidRDefault="0075529A" w:rsidP="000B31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153" w:rsidRDefault="0027515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153" w:rsidRDefault="00275153">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153" w:rsidRDefault="0027515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38"/>
    <w:multiLevelType w:val="hybridMultilevel"/>
    <w:tmpl w:val="00003B25"/>
    <w:lvl w:ilvl="0" w:tplc="00001E1F">
      <w:start w:val="1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A6"/>
    <w:multiLevelType w:val="hybridMultilevel"/>
    <w:tmpl w:val="0000701F"/>
    <w:lvl w:ilvl="0" w:tplc="00005D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CD6"/>
    <w:multiLevelType w:val="hybridMultilevel"/>
    <w:tmpl w:val="000072AE"/>
    <w:lvl w:ilvl="0" w:tplc="00006952">
      <w:start w:val="5"/>
      <w:numFmt w:val="decimal"/>
      <w:lvlText w:val="2.2.%1"/>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074D"/>
    <w:lvl w:ilvl="0" w:tplc="00004DC8">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5F90"/>
    <w:multiLevelType w:val="hybridMultilevel"/>
    <w:tmpl w:val="00001649"/>
    <w:lvl w:ilvl="0" w:tplc="00006DF1">
      <w:start w:val="6"/>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443"/>
    <w:multiLevelType w:val="hybridMultilevel"/>
    <w:tmpl w:val="000066BB"/>
    <w:lvl w:ilvl="0" w:tplc="0000428B">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6784"/>
    <w:multiLevelType w:val="hybridMultilevel"/>
    <w:tmpl w:val="00004AE1"/>
    <w:lvl w:ilvl="0" w:tplc="00003D6C">
      <w:start w:val="4"/>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6E5D"/>
    <w:multiLevelType w:val="hybridMultilevel"/>
    <w:tmpl w:val="00001AD4"/>
    <w:lvl w:ilvl="0" w:tplc="000063CB">
      <w:start w:val="2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701F"/>
    <w:multiLevelType w:val="hybridMultilevel"/>
    <w:tmpl w:val="00005D03"/>
    <w:lvl w:ilvl="0" w:tplc="00007A5A">
      <w:start w:val="6"/>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7">
    <w:nsid w:val="00007A5A"/>
    <w:multiLevelType w:val="hybridMultilevel"/>
    <w:tmpl w:val="0000767D"/>
    <w:lvl w:ilvl="0" w:tplc="00004509">
      <w:start w:val="1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F445A54"/>
    <w:multiLevelType w:val="hybridMultilevel"/>
    <w:tmpl w:val="DB3E54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9535D6"/>
    <w:multiLevelType w:val="multilevel"/>
    <w:tmpl w:val="51ACA364"/>
    <w:lvl w:ilvl="0">
      <w:start w:val="2"/>
      <w:numFmt w:val="decimal"/>
      <w:lvlText w:val="%1."/>
      <w:lvlJc w:val="left"/>
      <w:pPr>
        <w:ind w:left="450" w:hanging="450"/>
      </w:pPr>
      <w:rPr>
        <w:rFonts w:hint="default"/>
        <w:b w:val="0"/>
      </w:rPr>
    </w:lvl>
    <w:lvl w:ilvl="1">
      <w:start w:val="2"/>
      <w:numFmt w:val="decimal"/>
      <w:lvlText w:val="%1.%2."/>
      <w:lvlJc w:val="left"/>
      <w:pPr>
        <w:ind w:left="450" w:hanging="450"/>
      </w:pPr>
      <w:rPr>
        <w:rFonts w:hint="default"/>
        <w:b w:val="0"/>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
    <w:nsid w:val="43794924"/>
    <w:multiLevelType w:val="multilevel"/>
    <w:tmpl w:val="7BBEA6BE"/>
    <w:lvl w:ilvl="0">
      <w:start w:val="1"/>
      <w:numFmt w:val="decimal"/>
      <w:lvlText w:val="%1"/>
      <w:lvlJc w:val="left"/>
      <w:pPr>
        <w:ind w:left="405" w:hanging="405"/>
      </w:pPr>
      <w:rPr>
        <w:rFonts w:hint="default"/>
        <w:b/>
      </w:rPr>
    </w:lvl>
    <w:lvl w:ilvl="1">
      <w:start w:val="4"/>
      <w:numFmt w:val="decimal"/>
      <w:lvlText w:val="%1.%2"/>
      <w:lvlJc w:val="left"/>
      <w:pPr>
        <w:ind w:left="405" w:hanging="405"/>
      </w:pPr>
      <w:rPr>
        <w:rFonts w:hint="default"/>
        <w:b/>
      </w:rPr>
    </w:lvl>
    <w:lvl w:ilvl="2">
      <w:start w:val="5"/>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nsid w:val="52490942"/>
    <w:multiLevelType w:val="hybridMultilevel"/>
    <w:tmpl w:val="AE78AB18"/>
    <w:lvl w:ilvl="0" w:tplc="04150001">
      <w:start w:val="1"/>
      <w:numFmt w:val="bullet"/>
      <w:lvlText w:val=""/>
      <w:lvlJc w:val="left"/>
      <w:pPr>
        <w:ind w:left="71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531040D8"/>
    <w:multiLevelType w:val="hybridMultilevel"/>
    <w:tmpl w:val="A30ECC9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nsid w:val="53CE59D9"/>
    <w:multiLevelType w:val="hybridMultilevel"/>
    <w:tmpl w:val="40FEBB12"/>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559B70BB"/>
    <w:multiLevelType w:val="multilevel"/>
    <w:tmpl w:val="FD5AFC62"/>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4"/>
  </w:num>
  <w:num w:numId="3">
    <w:abstractNumId w:val="7"/>
  </w:num>
  <w:num w:numId="4">
    <w:abstractNumId w:val="12"/>
  </w:num>
  <w:num w:numId="5">
    <w:abstractNumId w:val="11"/>
  </w:num>
  <w:num w:numId="6">
    <w:abstractNumId w:val="2"/>
  </w:num>
  <w:num w:numId="7">
    <w:abstractNumId w:val="4"/>
  </w:num>
  <w:num w:numId="8">
    <w:abstractNumId w:val="9"/>
  </w:num>
  <w:num w:numId="9">
    <w:abstractNumId w:val="1"/>
  </w:num>
  <w:num w:numId="10">
    <w:abstractNumId w:val="10"/>
  </w:num>
  <w:num w:numId="11">
    <w:abstractNumId w:val="5"/>
  </w:num>
  <w:num w:numId="12">
    <w:abstractNumId w:val="8"/>
  </w:num>
  <w:num w:numId="13">
    <w:abstractNumId w:val="13"/>
  </w:num>
  <w:num w:numId="14">
    <w:abstractNumId w:val="6"/>
  </w:num>
  <w:num w:numId="15">
    <w:abstractNumId w:val="17"/>
  </w:num>
  <w:num w:numId="16">
    <w:abstractNumId w:val="3"/>
  </w:num>
  <w:num w:numId="17">
    <w:abstractNumId w:val="15"/>
  </w:num>
  <w:num w:numId="18">
    <w:abstractNumId w:val="20"/>
  </w:num>
  <w:num w:numId="19">
    <w:abstractNumId w:val="19"/>
  </w:num>
  <w:num w:numId="20">
    <w:abstractNumId w:val="24"/>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6"/>
    </w:lvlOverride>
    <w:lvlOverride w:ilvl="1"/>
    <w:lvlOverride w:ilvl="2"/>
    <w:lvlOverride w:ilvl="3"/>
    <w:lvlOverride w:ilvl="4"/>
    <w:lvlOverride w:ilvl="5"/>
    <w:lvlOverride w:ilvl="6"/>
    <w:lvlOverride w:ilvl="7"/>
    <w:lvlOverride w:ilvl="8"/>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B801B3"/>
    <w:rsid w:val="00001629"/>
    <w:rsid w:val="000047B8"/>
    <w:rsid w:val="00012296"/>
    <w:rsid w:val="000163CA"/>
    <w:rsid w:val="000243F1"/>
    <w:rsid w:val="00027D78"/>
    <w:rsid w:val="00031676"/>
    <w:rsid w:val="000358A5"/>
    <w:rsid w:val="00054232"/>
    <w:rsid w:val="00061B8A"/>
    <w:rsid w:val="00067899"/>
    <w:rsid w:val="00077054"/>
    <w:rsid w:val="0008076F"/>
    <w:rsid w:val="00091D9D"/>
    <w:rsid w:val="000926E7"/>
    <w:rsid w:val="000B31E3"/>
    <w:rsid w:val="000B68FF"/>
    <w:rsid w:val="000C6F0D"/>
    <w:rsid w:val="000C7F31"/>
    <w:rsid w:val="000D69E6"/>
    <w:rsid w:val="000F1C1F"/>
    <w:rsid w:val="000F589D"/>
    <w:rsid w:val="000F7EF9"/>
    <w:rsid w:val="00116BDC"/>
    <w:rsid w:val="001178ED"/>
    <w:rsid w:val="00124F3A"/>
    <w:rsid w:val="001303F3"/>
    <w:rsid w:val="00131AAC"/>
    <w:rsid w:val="001352B0"/>
    <w:rsid w:val="00137A13"/>
    <w:rsid w:val="00143EFB"/>
    <w:rsid w:val="00150A74"/>
    <w:rsid w:val="0015290A"/>
    <w:rsid w:val="0015422E"/>
    <w:rsid w:val="0015463E"/>
    <w:rsid w:val="00164B8D"/>
    <w:rsid w:val="00164D27"/>
    <w:rsid w:val="00175A37"/>
    <w:rsid w:val="001763CC"/>
    <w:rsid w:val="00176880"/>
    <w:rsid w:val="001843AB"/>
    <w:rsid w:val="00185690"/>
    <w:rsid w:val="00190183"/>
    <w:rsid w:val="00193FFB"/>
    <w:rsid w:val="00197BC4"/>
    <w:rsid w:val="001A0277"/>
    <w:rsid w:val="001A22FD"/>
    <w:rsid w:val="001A495B"/>
    <w:rsid w:val="001A5781"/>
    <w:rsid w:val="001A7D40"/>
    <w:rsid w:val="001B3B53"/>
    <w:rsid w:val="001B5965"/>
    <w:rsid w:val="001B688B"/>
    <w:rsid w:val="001D0D8D"/>
    <w:rsid w:val="001D0D90"/>
    <w:rsid w:val="001D17DB"/>
    <w:rsid w:val="001E37B2"/>
    <w:rsid w:val="001F5AB7"/>
    <w:rsid w:val="001F637D"/>
    <w:rsid w:val="001F6F02"/>
    <w:rsid w:val="00204676"/>
    <w:rsid w:val="002046FA"/>
    <w:rsid w:val="0021522A"/>
    <w:rsid w:val="00216560"/>
    <w:rsid w:val="00224115"/>
    <w:rsid w:val="00252A4F"/>
    <w:rsid w:val="00252FA5"/>
    <w:rsid w:val="002532DF"/>
    <w:rsid w:val="00256B52"/>
    <w:rsid w:val="002656C4"/>
    <w:rsid w:val="00267F9B"/>
    <w:rsid w:val="00275153"/>
    <w:rsid w:val="002834AE"/>
    <w:rsid w:val="00287FBE"/>
    <w:rsid w:val="00291AB8"/>
    <w:rsid w:val="002A036A"/>
    <w:rsid w:val="002A4797"/>
    <w:rsid w:val="002B1859"/>
    <w:rsid w:val="002B1D18"/>
    <w:rsid w:val="002C573D"/>
    <w:rsid w:val="002D4D0C"/>
    <w:rsid w:val="002E632F"/>
    <w:rsid w:val="002F0F54"/>
    <w:rsid w:val="00305647"/>
    <w:rsid w:val="003078C7"/>
    <w:rsid w:val="00311AF9"/>
    <w:rsid w:val="00311B77"/>
    <w:rsid w:val="00314070"/>
    <w:rsid w:val="003160CF"/>
    <w:rsid w:val="00316DAB"/>
    <w:rsid w:val="00325CB1"/>
    <w:rsid w:val="00326F4C"/>
    <w:rsid w:val="00327737"/>
    <w:rsid w:val="0033779E"/>
    <w:rsid w:val="00346B84"/>
    <w:rsid w:val="00357452"/>
    <w:rsid w:val="003619F8"/>
    <w:rsid w:val="0037443F"/>
    <w:rsid w:val="00375C4A"/>
    <w:rsid w:val="00375D73"/>
    <w:rsid w:val="0038573A"/>
    <w:rsid w:val="00390FC5"/>
    <w:rsid w:val="00394D53"/>
    <w:rsid w:val="00395E17"/>
    <w:rsid w:val="003A1BE0"/>
    <w:rsid w:val="003A2E40"/>
    <w:rsid w:val="003A3DDC"/>
    <w:rsid w:val="003B0F05"/>
    <w:rsid w:val="003B72D5"/>
    <w:rsid w:val="003B7AA8"/>
    <w:rsid w:val="003C206A"/>
    <w:rsid w:val="003C59B5"/>
    <w:rsid w:val="003D5289"/>
    <w:rsid w:val="003E2E3D"/>
    <w:rsid w:val="003E7B4D"/>
    <w:rsid w:val="003F0D61"/>
    <w:rsid w:val="003F2155"/>
    <w:rsid w:val="003F35BA"/>
    <w:rsid w:val="00403343"/>
    <w:rsid w:val="00407EB2"/>
    <w:rsid w:val="00412EAA"/>
    <w:rsid w:val="004153F9"/>
    <w:rsid w:val="00415A5C"/>
    <w:rsid w:val="004202BB"/>
    <w:rsid w:val="00424691"/>
    <w:rsid w:val="00436FF5"/>
    <w:rsid w:val="00437027"/>
    <w:rsid w:val="0044336B"/>
    <w:rsid w:val="0045073B"/>
    <w:rsid w:val="0045281F"/>
    <w:rsid w:val="00452ECC"/>
    <w:rsid w:val="004532DC"/>
    <w:rsid w:val="004643BD"/>
    <w:rsid w:val="004775AF"/>
    <w:rsid w:val="00491335"/>
    <w:rsid w:val="00494398"/>
    <w:rsid w:val="0049625A"/>
    <w:rsid w:val="004A7BA1"/>
    <w:rsid w:val="004B62BE"/>
    <w:rsid w:val="004B72F9"/>
    <w:rsid w:val="004C09E5"/>
    <w:rsid w:val="004C53D4"/>
    <w:rsid w:val="004D20DA"/>
    <w:rsid w:val="004D2420"/>
    <w:rsid w:val="004E0064"/>
    <w:rsid w:val="004F1A87"/>
    <w:rsid w:val="004F4F2C"/>
    <w:rsid w:val="004F64BB"/>
    <w:rsid w:val="00511E2B"/>
    <w:rsid w:val="005125B3"/>
    <w:rsid w:val="00524A43"/>
    <w:rsid w:val="005266C3"/>
    <w:rsid w:val="0052747C"/>
    <w:rsid w:val="00533206"/>
    <w:rsid w:val="0053414F"/>
    <w:rsid w:val="00534785"/>
    <w:rsid w:val="00534D6E"/>
    <w:rsid w:val="00535D73"/>
    <w:rsid w:val="005579C1"/>
    <w:rsid w:val="00557E24"/>
    <w:rsid w:val="00571FE2"/>
    <w:rsid w:val="00583B86"/>
    <w:rsid w:val="00586E13"/>
    <w:rsid w:val="005929D3"/>
    <w:rsid w:val="005943D4"/>
    <w:rsid w:val="005A0685"/>
    <w:rsid w:val="005A7056"/>
    <w:rsid w:val="005C0997"/>
    <w:rsid w:val="005C0C1E"/>
    <w:rsid w:val="005C47C4"/>
    <w:rsid w:val="005C6492"/>
    <w:rsid w:val="005D1512"/>
    <w:rsid w:val="005D19F9"/>
    <w:rsid w:val="005E21F6"/>
    <w:rsid w:val="005E66A7"/>
    <w:rsid w:val="005F00A6"/>
    <w:rsid w:val="00601FAF"/>
    <w:rsid w:val="00603290"/>
    <w:rsid w:val="00614FD2"/>
    <w:rsid w:val="006227BB"/>
    <w:rsid w:val="00637FBB"/>
    <w:rsid w:val="006415B7"/>
    <w:rsid w:val="00650DBC"/>
    <w:rsid w:val="0065178E"/>
    <w:rsid w:val="0065291F"/>
    <w:rsid w:val="0066613F"/>
    <w:rsid w:val="00671716"/>
    <w:rsid w:val="00674E46"/>
    <w:rsid w:val="00684BCF"/>
    <w:rsid w:val="006948FA"/>
    <w:rsid w:val="006A406D"/>
    <w:rsid w:val="006B112F"/>
    <w:rsid w:val="006B5319"/>
    <w:rsid w:val="006B55BD"/>
    <w:rsid w:val="006C6323"/>
    <w:rsid w:val="006C778B"/>
    <w:rsid w:val="006E3DF1"/>
    <w:rsid w:val="006F1164"/>
    <w:rsid w:val="006F72AD"/>
    <w:rsid w:val="006F7A71"/>
    <w:rsid w:val="006F7BA8"/>
    <w:rsid w:val="00700E4A"/>
    <w:rsid w:val="00705850"/>
    <w:rsid w:val="00706470"/>
    <w:rsid w:val="007350EC"/>
    <w:rsid w:val="00744B3E"/>
    <w:rsid w:val="007462D8"/>
    <w:rsid w:val="00750922"/>
    <w:rsid w:val="007522D1"/>
    <w:rsid w:val="0075529A"/>
    <w:rsid w:val="007624C6"/>
    <w:rsid w:val="00764579"/>
    <w:rsid w:val="00795088"/>
    <w:rsid w:val="007A113F"/>
    <w:rsid w:val="007A308B"/>
    <w:rsid w:val="007D711A"/>
    <w:rsid w:val="007E0E28"/>
    <w:rsid w:val="007E5A2C"/>
    <w:rsid w:val="007E615D"/>
    <w:rsid w:val="007E7B05"/>
    <w:rsid w:val="007F0C3A"/>
    <w:rsid w:val="007F14FB"/>
    <w:rsid w:val="0080050C"/>
    <w:rsid w:val="008007D8"/>
    <w:rsid w:val="00806B63"/>
    <w:rsid w:val="00807503"/>
    <w:rsid w:val="0082089E"/>
    <w:rsid w:val="00836B3E"/>
    <w:rsid w:val="00840E8F"/>
    <w:rsid w:val="00840F80"/>
    <w:rsid w:val="00851322"/>
    <w:rsid w:val="00856DBA"/>
    <w:rsid w:val="00865485"/>
    <w:rsid w:val="00872A5A"/>
    <w:rsid w:val="00881525"/>
    <w:rsid w:val="00882C36"/>
    <w:rsid w:val="008855F6"/>
    <w:rsid w:val="0088600A"/>
    <w:rsid w:val="00892CC6"/>
    <w:rsid w:val="008A2EFC"/>
    <w:rsid w:val="008A60B9"/>
    <w:rsid w:val="008C4B6C"/>
    <w:rsid w:val="008D0400"/>
    <w:rsid w:val="008D2399"/>
    <w:rsid w:val="008E2ED6"/>
    <w:rsid w:val="00902910"/>
    <w:rsid w:val="00911AA0"/>
    <w:rsid w:val="00916F89"/>
    <w:rsid w:val="00921B6B"/>
    <w:rsid w:val="00933573"/>
    <w:rsid w:val="00941E65"/>
    <w:rsid w:val="00953014"/>
    <w:rsid w:val="00955F3B"/>
    <w:rsid w:val="00971A13"/>
    <w:rsid w:val="00973991"/>
    <w:rsid w:val="00980DD3"/>
    <w:rsid w:val="00981129"/>
    <w:rsid w:val="0099521E"/>
    <w:rsid w:val="009A24A7"/>
    <w:rsid w:val="009A7698"/>
    <w:rsid w:val="009B0542"/>
    <w:rsid w:val="009B1008"/>
    <w:rsid w:val="009B1559"/>
    <w:rsid w:val="009B40F4"/>
    <w:rsid w:val="009C0631"/>
    <w:rsid w:val="009C2642"/>
    <w:rsid w:val="009C29E2"/>
    <w:rsid w:val="009C40B9"/>
    <w:rsid w:val="009D2863"/>
    <w:rsid w:val="009E1707"/>
    <w:rsid w:val="009E3DFC"/>
    <w:rsid w:val="009E5DBF"/>
    <w:rsid w:val="009E7C70"/>
    <w:rsid w:val="009F20C1"/>
    <w:rsid w:val="009F7366"/>
    <w:rsid w:val="00A0636C"/>
    <w:rsid w:val="00A153EA"/>
    <w:rsid w:val="00A15B21"/>
    <w:rsid w:val="00A22F2D"/>
    <w:rsid w:val="00A24135"/>
    <w:rsid w:val="00A2771F"/>
    <w:rsid w:val="00A42CA6"/>
    <w:rsid w:val="00A55E8C"/>
    <w:rsid w:val="00A62354"/>
    <w:rsid w:val="00A74C61"/>
    <w:rsid w:val="00A777FE"/>
    <w:rsid w:val="00A85612"/>
    <w:rsid w:val="00A90B91"/>
    <w:rsid w:val="00A974BD"/>
    <w:rsid w:val="00A97D1F"/>
    <w:rsid w:val="00AA47E2"/>
    <w:rsid w:val="00AA6F82"/>
    <w:rsid w:val="00AB1D3F"/>
    <w:rsid w:val="00AE43B3"/>
    <w:rsid w:val="00AE5D81"/>
    <w:rsid w:val="00AE6698"/>
    <w:rsid w:val="00AF3685"/>
    <w:rsid w:val="00AF7D0D"/>
    <w:rsid w:val="00B02A37"/>
    <w:rsid w:val="00B03FD9"/>
    <w:rsid w:val="00B04398"/>
    <w:rsid w:val="00B0619C"/>
    <w:rsid w:val="00B107B8"/>
    <w:rsid w:val="00B135A6"/>
    <w:rsid w:val="00B13DFC"/>
    <w:rsid w:val="00B2092B"/>
    <w:rsid w:val="00B21E1F"/>
    <w:rsid w:val="00B30C7F"/>
    <w:rsid w:val="00B32FEB"/>
    <w:rsid w:val="00B36DAD"/>
    <w:rsid w:val="00B4233E"/>
    <w:rsid w:val="00B479E1"/>
    <w:rsid w:val="00B64143"/>
    <w:rsid w:val="00B801B3"/>
    <w:rsid w:val="00B80885"/>
    <w:rsid w:val="00B82988"/>
    <w:rsid w:val="00B94FC4"/>
    <w:rsid w:val="00BA6460"/>
    <w:rsid w:val="00BA76B1"/>
    <w:rsid w:val="00BB0896"/>
    <w:rsid w:val="00BC0383"/>
    <w:rsid w:val="00BC1E39"/>
    <w:rsid w:val="00BD0B3F"/>
    <w:rsid w:val="00BD34DA"/>
    <w:rsid w:val="00BE1451"/>
    <w:rsid w:val="00BE5FC4"/>
    <w:rsid w:val="00C0240D"/>
    <w:rsid w:val="00C065A7"/>
    <w:rsid w:val="00C07FC6"/>
    <w:rsid w:val="00C1621D"/>
    <w:rsid w:val="00C177FE"/>
    <w:rsid w:val="00C30415"/>
    <w:rsid w:val="00C337EB"/>
    <w:rsid w:val="00C43253"/>
    <w:rsid w:val="00C455E2"/>
    <w:rsid w:val="00C64195"/>
    <w:rsid w:val="00C64B59"/>
    <w:rsid w:val="00C64C16"/>
    <w:rsid w:val="00C72FA7"/>
    <w:rsid w:val="00C837B1"/>
    <w:rsid w:val="00C84A1D"/>
    <w:rsid w:val="00C93CBF"/>
    <w:rsid w:val="00C96ABF"/>
    <w:rsid w:val="00CA4E44"/>
    <w:rsid w:val="00CA680D"/>
    <w:rsid w:val="00CB22FD"/>
    <w:rsid w:val="00CC0D8C"/>
    <w:rsid w:val="00CC6596"/>
    <w:rsid w:val="00CC72B6"/>
    <w:rsid w:val="00CE2825"/>
    <w:rsid w:val="00CF3A2A"/>
    <w:rsid w:val="00CF3C2D"/>
    <w:rsid w:val="00D03D3F"/>
    <w:rsid w:val="00D04F58"/>
    <w:rsid w:val="00D135B1"/>
    <w:rsid w:val="00D161D3"/>
    <w:rsid w:val="00D33665"/>
    <w:rsid w:val="00D33D69"/>
    <w:rsid w:val="00D343CE"/>
    <w:rsid w:val="00D35F5D"/>
    <w:rsid w:val="00D41829"/>
    <w:rsid w:val="00D44DA6"/>
    <w:rsid w:val="00D51A23"/>
    <w:rsid w:val="00D51D9D"/>
    <w:rsid w:val="00D63F3D"/>
    <w:rsid w:val="00D66DF0"/>
    <w:rsid w:val="00D723B3"/>
    <w:rsid w:val="00D72520"/>
    <w:rsid w:val="00D80B1F"/>
    <w:rsid w:val="00D80D0D"/>
    <w:rsid w:val="00D85731"/>
    <w:rsid w:val="00D91AC0"/>
    <w:rsid w:val="00D92BE2"/>
    <w:rsid w:val="00D96098"/>
    <w:rsid w:val="00D97E53"/>
    <w:rsid w:val="00DA299E"/>
    <w:rsid w:val="00DB773C"/>
    <w:rsid w:val="00DB7D74"/>
    <w:rsid w:val="00DB7D87"/>
    <w:rsid w:val="00DD1BB4"/>
    <w:rsid w:val="00DD322F"/>
    <w:rsid w:val="00DD7958"/>
    <w:rsid w:val="00DE01DC"/>
    <w:rsid w:val="00DE1E39"/>
    <w:rsid w:val="00DE5281"/>
    <w:rsid w:val="00DE7629"/>
    <w:rsid w:val="00DF0BF1"/>
    <w:rsid w:val="00DF7812"/>
    <w:rsid w:val="00E044F7"/>
    <w:rsid w:val="00E0769F"/>
    <w:rsid w:val="00E157BE"/>
    <w:rsid w:val="00E212B7"/>
    <w:rsid w:val="00E31B01"/>
    <w:rsid w:val="00E35497"/>
    <w:rsid w:val="00E35BF4"/>
    <w:rsid w:val="00E40CC0"/>
    <w:rsid w:val="00E62D54"/>
    <w:rsid w:val="00E64B16"/>
    <w:rsid w:val="00E72FD0"/>
    <w:rsid w:val="00E747CC"/>
    <w:rsid w:val="00E82F57"/>
    <w:rsid w:val="00E96D9A"/>
    <w:rsid w:val="00EA6459"/>
    <w:rsid w:val="00EC4C4F"/>
    <w:rsid w:val="00ED10B8"/>
    <w:rsid w:val="00EE283C"/>
    <w:rsid w:val="00EE4E51"/>
    <w:rsid w:val="00EE7F11"/>
    <w:rsid w:val="00EF2B19"/>
    <w:rsid w:val="00F00FF7"/>
    <w:rsid w:val="00F02BC2"/>
    <w:rsid w:val="00F054CA"/>
    <w:rsid w:val="00F073F9"/>
    <w:rsid w:val="00F1362E"/>
    <w:rsid w:val="00F20F0F"/>
    <w:rsid w:val="00F23CCB"/>
    <w:rsid w:val="00F2514F"/>
    <w:rsid w:val="00F2677A"/>
    <w:rsid w:val="00F30F58"/>
    <w:rsid w:val="00F332B9"/>
    <w:rsid w:val="00F4263E"/>
    <w:rsid w:val="00F426AC"/>
    <w:rsid w:val="00F46C6A"/>
    <w:rsid w:val="00F54CE7"/>
    <w:rsid w:val="00F626CC"/>
    <w:rsid w:val="00F6563F"/>
    <w:rsid w:val="00F717BF"/>
    <w:rsid w:val="00F73494"/>
    <w:rsid w:val="00F76B9F"/>
    <w:rsid w:val="00F80D4F"/>
    <w:rsid w:val="00F81A23"/>
    <w:rsid w:val="00F90352"/>
    <w:rsid w:val="00FA171C"/>
    <w:rsid w:val="00FB38B4"/>
    <w:rsid w:val="00FC103A"/>
    <w:rsid w:val="00FD174E"/>
    <w:rsid w:val="00FE0DF7"/>
    <w:rsid w:val="00FE148F"/>
    <w:rsid w:val="00FE4BA9"/>
    <w:rsid w:val="00FF4224"/>
    <w:rsid w:val="00FF5D5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7EB2"/>
  </w:style>
  <w:style w:type="paragraph" w:styleId="Nagwek1">
    <w:name w:val="heading 1"/>
    <w:basedOn w:val="Normalny"/>
    <w:next w:val="Normalny"/>
    <w:link w:val="Nagwek1Znak"/>
    <w:uiPriority w:val="9"/>
    <w:qFormat/>
    <w:rsid w:val="00A974BD"/>
    <w:pPr>
      <w:keepNext/>
      <w:spacing w:after="0" w:line="240" w:lineRule="auto"/>
      <w:outlineLvl w:val="0"/>
    </w:pPr>
    <w:rPr>
      <w:rFonts w:ascii="Times New Roman" w:eastAsia="Times New Roman" w:hAnsi="Times New Roman" w:cs="Times New Roman"/>
      <w:b/>
      <w:bCs/>
      <w:sz w:val="24"/>
      <w:szCs w:val="24"/>
    </w:rPr>
  </w:style>
  <w:style w:type="paragraph" w:styleId="Nagwek4">
    <w:name w:val="heading 4"/>
    <w:basedOn w:val="Normalny"/>
    <w:next w:val="Normalny"/>
    <w:link w:val="Nagwek4Znak"/>
    <w:uiPriority w:val="9"/>
    <w:unhideWhenUsed/>
    <w:qFormat/>
    <w:rsid w:val="00A974BD"/>
    <w:pPr>
      <w:keepNext/>
      <w:spacing w:after="0" w:line="240" w:lineRule="auto"/>
      <w:ind w:left="830" w:hanging="1440"/>
      <w:outlineLvl w:val="3"/>
    </w:pPr>
    <w:rPr>
      <w:rFonts w:ascii="Times New Roman" w:eastAsia="Times New Roman" w:hAnsi="Times New Roman" w:cs="Times New Roman"/>
      <w:sz w:val="28"/>
      <w:szCs w:val="24"/>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64BB"/>
    <w:pPr>
      <w:ind w:left="720"/>
      <w:contextualSpacing/>
    </w:pPr>
  </w:style>
  <w:style w:type="character" w:styleId="Tekstzastpczy">
    <w:name w:val="Placeholder Text"/>
    <w:basedOn w:val="Domylnaczcionkaakapitu"/>
    <w:uiPriority w:val="99"/>
    <w:semiHidden/>
    <w:rsid w:val="00A85612"/>
    <w:rPr>
      <w:color w:val="808080"/>
    </w:rPr>
  </w:style>
  <w:style w:type="paragraph" w:styleId="Tekstdymka">
    <w:name w:val="Balloon Text"/>
    <w:basedOn w:val="Normalny"/>
    <w:link w:val="TekstdymkaZnak"/>
    <w:uiPriority w:val="99"/>
    <w:semiHidden/>
    <w:unhideWhenUsed/>
    <w:rsid w:val="00A856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85612"/>
    <w:rPr>
      <w:rFonts w:ascii="Tahoma" w:hAnsi="Tahoma" w:cs="Tahoma"/>
      <w:sz w:val="16"/>
      <w:szCs w:val="16"/>
    </w:rPr>
  </w:style>
  <w:style w:type="paragraph" w:styleId="Nagwek">
    <w:name w:val="header"/>
    <w:basedOn w:val="Normalny"/>
    <w:link w:val="NagwekZnak"/>
    <w:uiPriority w:val="99"/>
    <w:semiHidden/>
    <w:unhideWhenUsed/>
    <w:rsid w:val="000B31E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B31E3"/>
  </w:style>
  <w:style w:type="paragraph" w:styleId="Stopka">
    <w:name w:val="footer"/>
    <w:basedOn w:val="Normalny"/>
    <w:link w:val="StopkaZnak"/>
    <w:uiPriority w:val="99"/>
    <w:semiHidden/>
    <w:unhideWhenUsed/>
    <w:rsid w:val="000B31E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0B31E3"/>
  </w:style>
  <w:style w:type="character" w:customStyle="1" w:styleId="FontStyle19">
    <w:name w:val="Font Style19"/>
    <w:basedOn w:val="Domylnaczcionkaakapitu"/>
    <w:uiPriority w:val="99"/>
    <w:rsid w:val="00A97D1F"/>
    <w:rPr>
      <w:rFonts w:ascii="Times New Roman" w:hAnsi="Times New Roman" w:cs="Times New Roman" w:hint="default"/>
      <w:color w:val="000000"/>
      <w:sz w:val="22"/>
      <w:szCs w:val="22"/>
    </w:rPr>
  </w:style>
  <w:style w:type="character" w:customStyle="1" w:styleId="Nagwek1Znak">
    <w:name w:val="Nagłówek 1 Znak"/>
    <w:basedOn w:val="Domylnaczcionkaakapitu"/>
    <w:link w:val="Nagwek1"/>
    <w:uiPriority w:val="9"/>
    <w:rsid w:val="00A974BD"/>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9"/>
    <w:rsid w:val="00A974BD"/>
    <w:rPr>
      <w:rFonts w:ascii="Times New Roman" w:eastAsia="Times New Roman" w:hAnsi="Times New Roman" w:cs="Times New Roman"/>
      <w:sz w:val="28"/>
      <w:szCs w:val="24"/>
      <w:lang w:val="de-DE"/>
    </w:rPr>
  </w:style>
</w:styles>
</file>

<file path=word/webSettings.xml><?xml version="1.0" encoding="utf-8"?>
<w:webSettings xmlns:r="http://schemas.openxmlformats.org/officeDocument/2006/relationships" xmlns:w="http://schemas.openxmlformats.org/wordprocessingml/2006/main">
  <w:divs>
    <w:div w:id="137766742">
      <w:bodyDiv w:val="1"/>
      <w:marLeft w:val="0"/>
      <w:marRight w:val="0"/>
      <w:marTop w:val="0"/>
      <w:marBottom w:val="0"/>
      <w:divBdr>
        <w:top w:val="none" w:sz="0" w:space="0" w:color="auto"/>
        <w:left w:val="none" w:sz="0" w:space="0" w:color="auto"/>
        <w:bottom w:val="none" w:sz="0" w:space="0" w:color="auto"/>
        <w:right w:val="none" w:sz="0" w:space="0" w:color="auto"/>
      </w:divBdr>
    </w:div>
    <w:div w:id="239799570">
      <w:bodyDiv w:val="1"/>
      <w:marLeft w:val="0"/>
      <w:marRight w:val="0"/>
      <w:marTop w:val="0"/>
      <w:marBottom w:val="0"/>
      <w:divBdr>
        <w:top w:val="none" w:sz="0" w:space="0" w:color="auto"/>
        <w:left w:val="none" w:sz="0" w:space="0" w:color="auto"/>
        <w:bottom w:val="none" w:sz="0" w:space="0" w:color="auto"/>
        <w:right w:val="none" w:sz="0" w:space="0" w:color="auto"/>
      </w:divBdr>
    </w:div>
    <w:div w:id="319307207">
      <w:bodyDiv w:val="1"/>
      <w:marLeft w:val="0"/>
      <w:marRight w:val="0"/>
      <w:marTop w:val="0"/>
      <w:marBottom w:val="0"/>
      <w:divBdr>
        <w:top w:val="none" w:sz="0" w:space="0" w:color="auto"/>
        <w:left w:val="none" w:sz="0" w:space="0" w:color="auto"/>
        <w:bottom w:val="none" w:sz="0" w:space="0" w:color="auto"/>
        <w:right w:val="none" w:sz="0" w:space="0" w:color="auto"/>
      </w:divBdr>
    </w:div>
    <w:div w:id="325209953">
      <w:bodyDiv w:val="1"/>
      <w:marLeft w:val="0"/>
      <w:marRight w:val="0"/>
      <w:marTop w:val="0"/>
      <w:marBottom w:val="0"/>
      <w:divBdr>
        <w:top w:val="none" w:sz="0" w:space="0" w:color="auto"/>
        <w:left w:val="none" w:sz="0" w:space="0" w:color="auto"/>
        <w:bottom w:val="none" w:sz="0" w:space="0" w:color="auto"/>
        <w:right w:val="none" w:sz="0" w:space="0" w:color="auto"/>
      </w:divBdr>
    </w:div>
    <w:div w:id="369843886">
      <w:bodyDiv w:val="1"/>
      <w:marLeft w:val="0"/>
      <w:marRight w:val="0"/>
      <w:marTop w:val="0"/>
      <w:marBottom w:val="0"/>
      <w:divBdr>
        <w:top w:val="none" w:sz="0" w:space="0" w:color="auto"/>
        <w:left w:val="none" w:sz="0" w:space="0" w:color="auto"/>
        <w:bottom w:val="none" w:sz="0" w:space="0" w:color="auto"/>
        <w:right w:val="none" w:sz="0" w:space="0" w:color="auto"/>
      </w:divBdr>
    </w:div>
    <w:div w:id="432865582">
      <w:bodyDiv w:val="1"/>
      <w:marLeft w:val="0"/>
      <w:marRight w:val="0"/>
      <w:marTop w:val="0"/>
      <w:marBottom w:val="0"/>
      <w:divBdr>
        <w:top w:val="none" w:sz="0" w:space="0" w:color="auto"/>
        <w:left w:val="none" w:sz="0" w:space="0" w:color="auto"/>
        <w:bottom w:val="none" w:sz="0" w:space="0" w:color="auto"/>
        <w:right w:val="none" w:sz="0" w:space="0" w:color="auto"/>
      </w:divBdr>
    </w:div>
    <w:div w:id="470900706">
      <w:bodyDiv w:val="1"/>
      <w:marLeft w:val="0"/>
      <w:marRight w:val="0"/>
      <w:marTop w:val="0"/>
      <w:marBottom w:val="0"/>
      <w:divBdr>
        <w:top w:val="none" w:sz="0" w:space="0" w:color="auto"/>
        <w:left w:val="none" w:sz="0" w:space="0" w:color="auto"/>
        <w:bottom w:val="none" w:sz="0" w:space="0" w:color="auto"/>
        <w:right w:val="none" w:sz="0" w:space="0" w:color="auto"/>
      </w:divBdr>
    </w:div>
    <w:div w:id="533348814">
      <w:bodyDiv w:val="1"/>
      <w:marLeft w:val="0"/>
      <w:marRight w:val="0"/>
      <w:marTop w:val="0"/>
      <w:marBottom w:val="0"/>
      <w:divBdr>
        <w:top w:val="none" w:sz="0" w:space="0" w:color="auto"/>
        <w:left w:val="none" w:sz="0" w:space="0" w:color="auto"/>
        <w:bottom w:val="none" w:sz="0" w:space="0" w:color="auto"/>
        <w:right w:val="none" w:sz="0" w:space="0" w:color="auto"/>
      </w:divBdr>
    </w:div>
    <w:div w:id="616956240">
      <w:bodyDiv w:val="1"/>
      <w:marLeft w:val="0"/>
      <w:marRight w:val="0"/>
      <w:marTop w:val="0"/>
      <w:marBottom w:val="0"/>
      <w:divBdr>
        <w:top w:val="none" w:sz="0" w:space="0" w:color="auto"/>
        <w:left w:val="none" w:sz="0" w:space="0" w:color="auto"/>
        <w:bottom w:val="none" w:sz="0" w:space="0" w:color="auto"/>
        <w:right w:val="none" w:sz="0" w:space="0" w:color="auto"/>
      </w:divBdr>
    </w:div>
    <w:div w:id="634943470">
      <w:bodyDiv w:val="1"/>
      <w:marLeft w:val="0"/>
      <w:marRight w:val="0"/>
      <w:marTop w:val="0"/>
      <w:marBottom w:val="0"/>
      <w:divBdr>
        <w:top w:val="none" w:sz="0" w:space="0" w:color="auto"/>
        <w:left w:val="none" w:sz="0" w:space="0" w:color="auto"/>
        <w:bottom w:val="none" w:sz="0" w:space="0" w:color="auto"/>
        <w:right w:val="none" w:sz="0" w:space="0" w:color="auto"/>
      </w:divBdr>
    </w:div>
    <w:div w:id="652948990">
      <w:bodyDiv w:val="1"/>
      <w:marLeft w:val="0"/>
      <w:marRight w:val="0"/>
      <w:marTop w:val="0"/>
      <w:marBottom w:val="0"/>
      <w:divBdr>
        <w:top w:val="none" w:sz="0" w:space="0" w:color="auto"/>
        <w:left w:val="none" w:sz="0" w:space="0" w:color="auto"/>
        <w:bottom w:val="none" w:sz="0" w:space="0" w:color="auto"/>
        <w:right w:val="none" w:sz="0" w:space="0" w:color="auto"/>
      </w:divBdr>
    </w:div>
    <w:div w:id="729228298">
      <w:bodyDiv w:val="1"/>
      <w:marLeft w:val="0"/>
      <w:marRight w:val="0"/>
      <w:marTop w:val="0"/>
      <w:marBottom w:val="0"/>
      <w:divBdr>
        <w:top w:val="none" w:sz="0" w:space="0" w:color="auto"/>
        <w:left w:val="none" w:sz="0" w:space="0" w:color="auto"/>
        <w:bottom w:val="none" w:sz="0" w:space="0" w:color="auto"/>
        <w:right w:val="none" w:sz="0" w:space="0" w:color="auto"/>
      </w:divBdr>
    </w:div>
    <w:div w:id="738942562">
      <w:bodyDiv w:val="1"/>
      <w:marLeft w:val="0"/>
      <w:marRight w:val="0"/>
      <w:marTop w:val="0"/>
      <w:marBottom w:val="0"/>
      <w:divBdr>
        <w:top w:val="none" w:sz="0" w:space="0" w:color="auto"/>
        <w:left w:val="none" w:sz="0" w:space="0" w:color="auto"/>
        <w:bottom w:val="none" w:sz="0" w:space="0" w:color="auto"/>
        <w:right w:val="none" w:sz="0" w:space="0" w:color="auto"/>
      </w:divBdr>
    </w:div>
    <w:div w:id="798841157">
      <w:bodyDiv w:val="1"/>
      <w:marLeft w:val="0"/>
      <w:marRight w:val="0"/>
      <w:marTop w:val="0"/>
      <w:marBottom w:val="0"/>
      <w:divBdr>
        <w:top w:val="none" w:sz="0" w:space="0" w:color="auto"/>
        <w:left w:val="none" w:sz="0" w:space="0" w:color="auto"/>
        <w:bottom w:val="none" w:sz="0" w:space="0" w:color="auto"/>
        <w:right w:val="none" w:sz="0" w:space="0" w:color="auto"/>
      </w:divBdr>
    </w:div>
    <w:div w:id="858128542">
      <w:bodyDiv w:val="1"/>
      <w:marLeft w:val="0"/>
      <w:marRight w:val="0"/>
      <w:marTop w:val="0"/>
      <w:marBottom w:val="0"/>
      <w:divBdr>
        <w:top w:val="none" w:sz="0" w:space="0" w:color="auto"/>
        <w:left w:val="none" w:sz="0" w:space="0" w:color="auto"/>
        <w:bottom w:val="none" w:sz="0" w:space="0" w:color="auto"/>
        <w:right w:val="none" w:sz="0" w:space="0" w:color="auto"/>
      </w:divBdr>
    </w:div>
    <w:div w:id="1026370789">
      <w:bodyDiv w:val="1"/>
      <w:marLeft w:val="0"/>
      <w:marRight w:val="0"/>
      <w:marTop w:val="0"/>
      <w:marBottom w:val="0"/>
      <w:divBdr>
        <w:top w:val="none" w:sz="0" w:space="0" w:color="auto"/>
        <w:left w:val="none" w:sz="0" w:space="0" w:color="auto"/>
        <w:bottom w:val="none" w:sz="0" w:space="0" w:color="auto"/>
        <w:right w:val="none" w:sz="0" w:space="0" w:color="auto"/>
      </w:divBdr>
    </w:div>
    <w:div w:id="1105611418">
      <w:bodyDiv w:val="1"/>
      <w:marLeft w:val="0"/>
      <w:marRight w:val="0"/>
      <w:marTop w:val="0"/>
      <w:marBottom w:val="0"/>
      <w:divBdr>
        <w:top w:val="none" w:sz="0" w:space="0" w:color="auto"/>
        <w:left w:val="none" w:sz="0" w:space="0" w:color="auto"/>
        <w:bottom w:val="none" w:sz="0" w:space="0" w:color="auto"/>
        <w:right w:val="none" w:sz="0" w:space="0" w:color="auto"/>
      </w:divBdr>
    </w:div>
    <w:div w:id="1201087239">
      <w:bodyDiv w:val="1"/>
      <w:marLeft w:val="0"/>
      <w:marRight w:val="0"/>
      <w:marTop w:val="0"/>
      <w:marBottom w:val="0"/>
      <w:divBdr>
        <w:top w:val="none" w:sz="0" w:space="0" w:color="auto"/>
        <w:left w:val="none" w:sz="0" w:space="0" w:color="auto"/>
        <w:bottom w:val="none" w:sz="0" w:space="0" w:color="auto"/>
        <w:right w:val="none" w:sz="0" w:space="0" w:color="auto"/>
      </w:divBdr>
    </w:div>
    <w:div w:id="1777363272">
      <w:bodyDiv w:val="1"/>
      <w:marLeft w:val="0"/>
      <w:marRight w:val="0"/>
      <w:marTop w:val="0"/>
      <w:marBottom w:val="0"/>
      <w:divBdr>
        <w:top w:val="none" w:sz="0" w:space="0" w:color="auto"/>
        <w:left w:val="none" w:sz="0" w:space="0" w:color="auto"/>
        <w:bottom w:val="none" w:sz="0" w:space="0" w:color="auto"/>
        <w:right w:val="none" w:sz="0" w:space="0" w:color="auto"/>
      </w:divBdr>
    </w:div>
    <w:div w:id="1898857971">
      <w:bodyDiv w:val="1"/>
      <w:marLeft w:val="0"/>
      <w:marRight w:val="0"/>
      <w:marTop w:val="0"/>
      <w:marBottom w:val="0"/>
      <w:divBdr>
        <w:top w:val="none" w:sz="0" w:space="0" w:color="auto"/>
        <w:left w:val="none" w:sz="0" w:space="0" w:color="auto"/>
        <w:bottom w:val="none" w:sz="0" w:space="0" w:color="auto"/>
        <w:right w:val="none" w:sz="0" w:space="0" w:color="auto"/>
      </w:divBdr>
    </w:div>
    <w:div w:id="2127847416">
      <w:bodyDiv w:val="1"/>
      <w:marLeft w:val="0"/>
      <w:marRight w:val="0"/>
      <w:marTop w:val="0"/>
      <w:marBottom w:val="0"/>
      <w:divBdr>
        <w:top w:val="none" w:sz="0" w:space="0" w:color="auto"/>
        <w:left w:val="none" w:sz="0" w:space="0" w:color="auto"/>
        <w:bottom w:val="none" w:sz="0" w:space="0" w:color="auto"/>
        <w:right w:val="none" w:sz="0" w:space="0" w:color="auto"/>
      </w:divBdr>
    </w:div>
    <w:div w:id="214512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13111-3A05-4A8B-BC2D-15341DF2A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18</Pages>
  <Words>4470</Words>
  <Characters>26825</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priv</cp:lastModifiedBy>
  <cp:revision>553</cp:revision>
  <cp:lastPrinted>2022-10-25T09:26:00Z</cp:lastPrinted>
  <dcterms:created xsi:type="dcterms:W3CDTF">2015-05-16T10:31:00Z</dcterms:created>
  <dcterms:modified xsi:type="dcterms:W3CDTF">2022-10-25T09:30:00Z</dcterms:modified>
</cp:coreProperties>
</file>