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68835B8B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11DF2">
        <w:rPr>
          <w:b/>
          <w:sz w:val="22"/>
        </w:rPr>
        <w:t>43</w:t>
      </w:r>
      <w:r w:rsidR="003D7D5C">
        <w:rPr>
          <w:b/>
          <w:sz w:val="22"/>
        </w:rPr>
        <w:t>/PN/2</w:t>
      </w:r>
      <w:r w:rsidR="00B535E0">
        <w:rPr>
          <w:b/>
          <w:sz w:val="22"/>
        </w:rPr>
        <w:t>4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2B25A4F0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Nawiązując do ogłoszenia o przetargu nieograniczonym </w:t>
      </w:r>
      <w:r w:rsidRPr="004E3EA2">
        <w:rPr>
          <w:b/>
          <w:bCs/>
          <w:color w:val="000000"/>
          <w:sz w:val="22"/>
        </w:rPr>
        <w:t>na</w:t>
      </w:r>
      <w:r w:rsidR="00FA7C5E" w:rsidRPr="004E3EA2">
        <w:rPr>
          <w:b/>
          <w:bCs/>
          <w:iCs/>
          <w:sz w:val="22"/>
          <w:szCs w:val="22"/>
        </w:rPr>
        <w:t xml:space="preserve"> </w:t>
      </w:r>
      <w:r w:rsidR="004E3EA2" w:rsidRPr="004E3EA2">
        <w:rPr>
          <w:b/>
          <w:bCs/>
          <w:color w:val="000000"/>
          <w:sz w:val="22"/>
          <w:szCs w:val="22"/>
        </w:rPr>
        <w:t xml:space="preserve">dostawy leków </w:t>
      </w:r>
      <w:r w:rsidR="00B535E0">
        <w:rPr>
          <w:b/>
          <w:bCs/>
          <w:color w:val="000000"/>
          <w:sz w:val="22"/>
          <w:szCs w:val="22"/>
        </w:rPr>
        <w:t>i</w:t>
      </w:r>
      <w:r w:rsidR="004E3EA2" w:rsidRPr="004E3EA2">
        <w:rPr>
          <w:b/>
          <w:bCs/>
          <w:color w:val="000000"/>
          <w:sz w:val="22"/>
          <w:szCs w:val="22"/>
        </w:rPr>
        <w:t xml:space="preserve"> wyrobów medycznych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567F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bookmarkStart w:id="0" w:name="_Hlk153345744"/>
            <w:r w:rsidRPr="00B535E0">
              <w:rPr>
                <w:b/>
                <w:bCs/>
                <w:sz w:val="22"/>
                <w:szCs w:val="22"/>
                <w:u w:val="single"/>
              </w:rPr>
              <w:t>Zadanie nr 1:</w:t>
            </w:r>
          </w:p>
          <w:p w14:paraId="10A0ECE1" w14:textId="69E50709" w:rsidR="00232D31" w:rsidRPr="00B535E0" w:rsidRDefault="004E3EA2" w:rsidP="00232D31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5E0">
              <w:rPr>
                <w:rFonts w:ascii="Times New Roman" w:hAnsi="Times New Roman"/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2:</w:t>
            </w:r>
          </w:p>
          <w:p w14:paraId="6B7FE941" w14:textId="123CF5C9" w:rsidR="00232D31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leków </w:t>
            </w:r>
            <w:r w:rsidR="00511DF2">
              <w:rPr>
                <w:b/>
                <w:sz w:val="22"/>
                <w:szCs w:val="22"/>
              </w:rPr>
              <w:t>stosowanych w  programach</w:t>
            </w:r>
            <w:r w:rsidRPr="00B535E0">
              <w:rPr>
                <w:b/>
                <w:bCs/>
                <w:sz w:val="22"/>
                <w:szCs w:val="22"/>
              </w:rPr>
              <w:t xml:space="preserve">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  <w:tr w:rsidR="000C34EF" w14:paraId="7294AF0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8E" w14:textId="77777777" w:rsidR="000C34EF" w:rsidRPr="00B535E0" w:rsidRDefault="000C34EF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3:</w:t>
            </w:r>
          </w:p>
          <w:p w14:paraId="670AA821" w14:textId="77777777" w:rsidR="000C34EF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942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8B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3E189F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8BB" w14:textId="77777777" w:rsidR="000C34EF" w:rsidRPr="00B535E0" w:rsidRDefault="000C34EF" w:rsidP="000C34E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4:</w:t>
            </w:r>
          </w:p>
          <w:p w14:paraId="774C2675" w14:textId="77777777" w:rsidR="000C34EF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F41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80E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41438A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72" w14:textId="77777777" w:rsidR="000C34EF" w:rsidRPr="00B535E0" w:rsidRDefault="000C34EF" w:rsidP="000C34E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5:</w:t>
            </w:r>
          </w:p>
          <w:p w14:paraId="13BB3961" w14:textId="77777777" w:rsidR="000C34EF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799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56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5D14D9" w14:paraId="7520B80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763" w14:textId="77777777" w:rsidR="005D14D9" w:rsidRPr="00B535E0" w:rsidRDefault="004865CF" w:rsidP="005D14D9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6</w:t>
            </w:r>
            <w:r w:rsidR="005D14D9" w:rsidRPr="00B535E0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103EDD8" w14:textId="3645B1F8" w:rsidR="005D14D9" w:rsidRPr="00B535E0" w:rsidRDefault="004E3EA2" w:rsidP="005D14D9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 w:rsidR="00B535E0" w:rsidRPr="00B535E0">
              <w:rPr>
                <w:b/>
                <w:bCs/>
                <w:sz w:val="22"/>
                <w:szCs w:val="22"/>
              </w:rPr>
              <w:t>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01A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8039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</w:tr>
      <w:tr w:rsidR="004865CF" w14:paraId="5DFC745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D5B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7:</w:t>
            </w:r>
          </w:p>
          <w:p w14:paraId="7675A7BD" w14:textId="528E2E69" w:rsidR="004865CF" w:rsidRPr="00B535E0" w:rsidRDefault="004E3EA2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leków </w:t>
            </w:r>
            <w:r w:rsidR="00511DF2" w:rsidRPr="00B535E0">
              <w:rPr>
                <w:b/>
                <w:bCs/>
                <w:sz w:val="22"/>
                <w:szCs w:val="22"/>
              </w:rPr>
              <w:t>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9E5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6E4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0704963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47F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8:</w:t>
            </w:r>
          </w:p>
          <w:p w14:paraId="1B9B6305" w14:textId="3BEE5F75" w:rsidR="004865CF" w:rsidRPr="00B535E0" w:rsidRDefault="004E3EA2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 w:rsidR="00511DF2" w:rsidRPr="000B28E7">
              <w:rPr>
                <w:b/>
                <w:sz w:val="22"/>
                <w:szCs w:val="22"/>
              </w:rPr>
              <w:t xml:space="preserve">leków </w:t>
            </w:r>
            <w:r w:rsidR="00511DF2">
              <w:rPr>
                <w:b/>
                <w:sz w:val="22"/>
                <w:szCs w:val="22"/>
              </w:rPr>
              <w:t>stosowanych w chemioterapii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A3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9D3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2C75CBC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D71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9:</w:t>
            </w:r>
          </w:p>
          <w:p w14:paraId="33C7A61F" w14:textId="626F927A" w:rsidR="004865CF" w:rsidRPr="00B535E0" w:rsidRDefault="004E3EA2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</w:t>
            </w:r>
            <w:r w:rsidR="00B535E0" w:rsidRPr="00B535E0">
              <w:rPr>
                <w:b/>
                <w:bCs/>
                <w:sz w:val="22"/>
                <w:szCs w:val="22"/>
              </w:rPr>
              <w:t xml:space="preserve"> </w:t>
            </w:r>
            <w:r w:rsidR="00511DF2" w:rsidRPr="000B28E7">
              <w:rPr>
                <w:b/>
                <w:sz w:val="22"/>
                <w:szCs w:val="22"/>
              </w:rPr>
              <w:t xml:space="preserve">leków </w:t>
            </w:r>
            <w:r w:rsidR="00511DF2">
              <w:rPr>
                <w:b/>
                <w:sz w:val="22"/>
                <w:szCs w:val="22"/>
              </w:rPr>
              <w:t>stosowanych w chemioterapii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69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B5E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7525F0F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B9E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10:</w:t>
            </w:r>
          </w:p>
          <w:p w14:paraId="4519C590" w14:textId="4D252394" w:rsidR="004865CF" w:rsidRPr="00B535E0" w:rsidRDefault="00B535E0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</w:t>
            </w:r>
            <w:r w:rsidR="00511DF2">
              <w:rPr>
                <w:b/>
                <w:bCs/>
                <w:sz w:val="22"/>
                <w:szCs w:val="22"/>
              </w:rPr>
              <w:t xml:space="preserve"> antybiotyków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0500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2C0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511DF2" w14:paraId="4AD3B2DF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641" w14:textId="76BDB537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1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4D1C3A9" w14:textId="2A463A14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>
              <w:rPr>
                <w:b/>
                <w:sz w:val="22"/>
                <w:szCs w:val="22"/>
              </w:rPr>
              <w:t>antybiotyków przeciwgrzybiczych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068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2D8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6E566C2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C1B" w14:textId="66DDED6C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2:</w:t>
            </w:r>
          </w:p>
          <w:p w14:paraId="3681FD03" w14:textId="48E4FCFE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>
              <w:rPr>
                <w:b/>
                <w:bCs/>
                <w:sz w:val="22"/>
                <w:szCs w:val="22"/>
              </w:rPr>
              <w:t>antybiotyków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A6D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55F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1E736FDA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EDDE" w14:textId="6AEA3E8B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3:</w:t>
            </w:r>
          </w:p>
          <w:p w14:paraId="0481057E" w14:textId="60CB9881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>
              <w:rPr>
                <w:b/>
                <w:sz w:val="22"/>
                <w:szCs w:val="22"/>
              </w:rPr>
              <w:t>środków diagnostycznych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216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27D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2B5B9CE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77E" w14:textId="376E536E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4:</w:t>
            </w:r>
          </w:p>
          <w:p w14:paraId="4D96BAE3" w14:textId="6AD4E91D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540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978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2AABC9E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ABE1" w14:textId="1E838365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5:</w:t>
            </w:r>
          </w:p>
          <w:p w14:paraId="749F0A81" w14:textId="26DB3A5E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5E0">
              <w:rPr>
                <w:b/>
                <w:bCs/>
                <w:sz w:val="22"/>
                <w:szCs w:val="22"/>
              </w:rPr>
              <w:t>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6BC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751E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72CA9A3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C8E" w14:textId="36548AC4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6:</w:t>
            </w:r>
          </w:p>
          <w:p w14:paraId="1B6E749F" w14:textId="7A845EA2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456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983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4B9A9C5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C18" w14:textId="645C4935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7:</w:t>
            </w:r>
          </w:p>
          <w:p w14:paraId="618B0F96" w14:textId="3D70D766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E501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657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6116CCB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670" w14:textId="43716573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8:</w:t>
            </w:r>
          </w:p>
          <w:p w14:paraId="056B988F" w14:textId="180EFD1F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6438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9A6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28596A2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E37" w14:textId="704DB588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9:</w:t>
            </w:r>
          </w:p>
          <w:p w14:paraId="42B83FED" w14:textId="59BC1C1D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0D3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D72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6F4C806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1B9" w14:textId="7DB3D601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0:</w:t>
            </w:r>
          </w:p>
          <w:p w14:paraId="09496B47" w14:textId="1BED3958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CDC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B5C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1E8E801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5AC" w14:textId="1858E4F8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1:</w:t>
            </w:r>
          </w:p>
          <w:p w14:paraId="55087293" w14:textId="10A10B04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</w:t>
            </w:r>
            <w:r w:rsidRPr="00D81F6C">
              <w:rPr>
                <w:b/>
                <w:sz w:val="22"/>
                <w:szCs w:val="22"/>
              </w:rPr>
              <w:t xml:space="preserve"> </w:t>
            </w:r>
            <w:r w:rsidRPr="00D81F6C">
              <w:rPr>
                <w:b/>
                <w:sz w:val="22"/>
                <w:szCs w:val="22"/>
              </w:rPr>
              <w:t xml:space="preserve">jałowych żeli zawierających zawiesinę z mikrocząsteczek </w:t>
            </w:r>
            <w:proofErr w:type="spellStart"/>
            <w:r w:rsidRPr="00D81F6C">
              <w:rPr>
                <w:b/>
                <w:sz w:val="22"/>
                <w:szCs w:val="22"/>
              </w:rPr>
              <w:t>dekstranomeru</w:t>
            </w:r>
            <w:proofErr w:type="spellEnd"/>
            <w:r w:rsidRPr="00D81F6C">
              <w:rPr>
                <w:b/>
                <w:sz w:val="22"/>
                <w:szCs w:val="22"/>
              </w:rPr>
              <w:t xml:space="preserve"> i usieciowanego kwasu hialuronowego pochodzenia niezwierzęcego do leczenia wysiłkowego nietrzymania moczu u kobiet lub męskiej </w:t>
            </w:r>
            <w:proofErr w:type="spellStart"/>
            <w:r w:rsidRPr="00D81F6C">
              <w:rPr>
                <w:b/>
                <w:sz w:val="22"/>
                <w:szCs w:val="22"/>
              </w:rPr>
              <w:t>inkontynencji</w:t>
            </w:r>
            <w:proofErr w:type="spellEnd"/>
            <w:r w:rsidRPr="00D81F6C">
              <w:rPr>
                <w:b/>
                <w:sz w:val="22"/>
                <w:szCs w:val="22"/>
              </w:rPr>
              <w:t>.</w:t>
            </w:r>
            <w:r w:rsidRPr="00B535E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D60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FBE6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04F066AF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483" w14:textId="2554C56D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2:</w:t>
            </w:r>
          </w:p>
          <w:p w14:paraId="5BD4F4E1" w14:textId="4B9CA58B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59D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64C3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5EA824C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3160" w14:textId="4026BD71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3:</w:t>
            </w:r>
          </w:p>
          <w:p w14:paraId="159FF2E3" w14:textId="16737A83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17E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D01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  <w:tr w:rsidR="00511DF2" w14:paraId="245F07C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CDA" w14:textId="293E5F89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B535E0">
              <w:rPr>
                <w:b/>
                <w:bCs/>
                <w:sz w:val="22"/>
                <w:szCs w:val="22"/>
                <w:u w:val="single"/>
              </w:rPr>
              <w:t>4:</w:t>
            </w:r>
          </w:p>
          <w:p w14:paraId="7396CC16" w14:textId="2D4A5F19" w:rsidR="00511DF2" w:rsidRPr="00B535E0" w:rsidRDefault="00511DF2" w:rsidP="00511DF2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F3C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BC2" w14:textId="77777777" w:rsidR="00511DF2" w:rsidRPr="00232D31" w:rsidRDefault="00511DF2" w:rsidP="00511DF2">
            <w:pPr>
              <w:rPr>
                <w:sz w:val="22"/>
                <w:szCs w:val="22"/>
              </w:rPr>
            </w:pPr>
          </w:p>
        </w:tc>
      </w:tr>
    </w:tbl>
    <w:bookmarkEnd w:id="0"/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63386"/>
    <w:rsid w:val="00080039"/>
    <w:rsid w:val="00086845"/>
    <w:rsid w:val="00090E46"/>
    <w:rsid w:val="000B0A70"/>
    <w:rsid w:val="000C34EF"/>
    <w:rsid w:val="00163EE0"/>
    <w:rsid w:val="00170E54"/>
    <w:rsid w:val="001911C5"/>
    <w:rsid w:val="001D4C8D"/>
    <w:rsid w:val="001D5D25"/>
    <w:rsid w:val="001F793B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865CF"/>
    <w:rsid w:val="004A1496"/>
    <w:rsid w:val="004E3EA2"/>
    <w:rsid w:val="004F14EE"/>
    <w:rsid w:val="00511DF2"/>
    <w:rsid w:val="00537F89"/>
    <w:rsid w:val="005511C3"/>
    <w:rsid w:val="005674BD"/>
    <w:rsid w:val="00583C03"/>
    <w:rsid w:val="005D14D9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09D7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535E0"/>
    <w:rsid w:val="00B568C6"/>
    <w:rsid w:val="00B72506"/>
    <w:rsid w:val="00B81D9B"/>
    <w:rsid w:val="00B82A05"/>
    <w:rsid w:val="00C44898"/>
    <w:rsid w:val="00C458AF"/>
    <w:rsid w:val="00C610C5"/>
    <w:rsid w:val="00C82D96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B2329"/>
    <w:rsid w:val="00F14247"/>
    <w:rsid w:val="00F1497E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6</cp:revision>
  <cp:lastPrinted>2024-05-29T06:55:00Z</cp:lastPrinted>
  <dcterms:created xsi:type="dcterms:W3CDTF">2023-08-10T08:39:00Z</dcterms:created>
  <dcterms:modified xsi:type="dcterms:W3CDTF">2024-05-29T06:55:00Z</dcterms:modified>
</cp:coreProperties>
</file>