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0420F" w14:textId="77777777" w:rsidR="00F702E3" w:rsidRDefault="00F702E3">
      <w:pPr>
        <w:jc w:val="center"/>
        <w:rPr>
          <w:rFonts w:asciiTheme="minorHAnsi" w:hAnsiTheme="minorHAnsi" w:cstheme="minorHAnsi"/>
          <w:b/>
          <w:i/>
          <w:iCs/>
          <w:sz w:val="24"/>
          <w:szCs w:val="24"/>
        </w:rPr>
      </w:pPr>
    </w:p>
    <w:p w14:paraId="1ACD45C2" w14:textId="46E46194" w:rsidR="00596F11" w:rsidRDefault="008D5F2A">
      <w:pPr>
        <w:jc w:val="center"/>
        <w:rPr>
          <w:rFonts w:asciiTheme="minorHAnsi" w:hAnsiTheme="minorHAnsi" w:cstheme="minorHAnsi"/>
          <w:bCs/>
          <w:i/>
          <w:iCs/>
          <w:sz w:val="24"/>
          <w:szCs w:val="24"/>
        </w:rPr>
      </w:pPr>
      <w:r>
        <w:rPr>
          <w:rFonts w:asciiTheme="minorHAnsi" w:hAnsiTheme="minorHAnsi" w:cstheme="minorHAnsi"/>
          <w:b/>
          <w:i/>
          <w:iCs/>
          <w:sz w:val="24"/>
          <w:szCs w:val="24"/>
        </w:rPr>
        <w:t xml:space="preserve">                                                                                                                        </w:t>
      </w:r>
      <w:r>
        <w:rPr>
          <w:rFonts w:asciiTheme="minorHAnsi" w:hAnsiTheme="minorHAnsi" w:cstheme="minorHAnsi"/>
          <w:bCs/>
          <w:i/>
          <w:iCs/>
          <w:sz w:val="24"/>
          <w:szCs w:val="24"/>
        </w:rPr>
        <w:t>WZÓR UMOWY</w:t>
      </w:r>
    </w:p>
    <w:p w14:paraId="4FF9D3BB" w14:textId="77777777" w:rsidR="00596F11" w:rsidRDefault="00596F11">
      <w:pPr>
        <w:jc w:val="both"/>
        <w:rPr>
          <w:rFonts w:asciiTheme="minorHAnsi" w:hAnsiTheme="minorHAnsi" w:cstheme="minorHAnsi"/>
          <w:b/>
          <w:sz w:val="24"/>
          <w:szCs w:val="24"/>
        </w:rPr>
      </w:pPr>
    </w:p>
    <w:p w14:paraId="3E3C85E0"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Umowa nr ………………….</w:t>
      </w:r>
    </w:p>
    <w:p w14:paraId="32E8AD28" w14:textId="0BAB9EDB" w:rsidR="00596F11" w:rsidRDefault="008D5F2A">
      <w:pPr>
        <w:jc w:val="both"/>
        <w:rPr>
          <w:rFonts w:asciiTheme="minorHAnsi" w:hAnsiTheme="minorHAnsi" w:cstheme="minorHAnsi"/>
          <w:bCs/>
          <w:sz w:val="24"/>
          <w:szCs w:val="24"/>
        </w:rPr>
      </w:pPr>
      <w:r>
        <w:rPr>
          <w:rFonts w:asciiTheme="minorHAnsi" w:hAnsiTheme="minorHAnsi" w:cstheme="minorHAnsi"/>
          <w:sz w:val="24"/>
          <w:szCs w:val="24"/>
        </w:rPr>
        <w:t>zawarta w dniu ………………………….. r.</w:t>
      </w:r>
      <w:r>
        <w:rPr>
          <w:rFonts w:asciiTheme="minorHAnsi" w:hAnsiTheme="minorHAnsi" w:cstheme="minorHAnsi"/>
          <w:bCs/>
          <w:sz w:val="24"/>
          <w:szCs w:val="24"/>
        </w:rPr>
        <w:t xml:space="preserve">, w Poznaniu na podstawie art. </w:t>
      </w:r>
      <w:r w:rsidR="00A7314B">
        <w:rPr>
          <w:rFonts w:asciiTheme="minorHAnsi" w:hAnsiTheme="minorHAnsi" w:cstheme="minorHAnsi"/>
          <w:bCs/>
          <w:sz w:val="24"/>
          <w:szCs w:val="24"/>
        </w:rPr>
        <w:t>132</w:t>
      </w:r>
      <w:r>
        <w:rPr>
          <w:rFonts w:asciiTheme="minorHAnsi" w:hAnsiTheme="minorHAnsi" w:cstheme="minorHAnsi"/>
          <w:bCs/>
          <w:sz w:val="24"/>
          <w:szCs w:val="24"/>
        </w:rPr>
        <w:t xml:space="preserve"> ustawy z dnia 11 września 2019 r. - Prawo zamówień publicznych (tj. Dz.U. 202</w:t>
      </w:r>
      <w:r w:rsidR="00F702E3">
        <w:rPr>
          <w:rFonts w:asciiTheme="minorHAnsi" w:hAnsiTheme="minorHAnsi" w:cstheme="minorHAnsi"/>
          <w:bCs/>
          <w:sz w:val="24"/>
          <w:szCs w:val="24"/>
        </w:rPr>
        <w:t>3</w:t>
      </w:r>
      <w:r>
        <w:rPr>
          <w:rFonts w:asciiTheme="minorHAnsi" w:hAnsiTheme="minorHAnsi" w:cstheme="minorHAnsi"/>
          <w:bCs/>
          <w:sz w:val="24"/>
          <w:szCs w:val="24"/>
        </w:rPr>
        <w:t xml:space="preserve"> poz. 1</w:t>
      </w:r>
      <w:r w:rsidR="00F702E3">
        <w:rPr>
          <w:rFonts w:asciiTheme="minorHAnsi" w:hAnsiTheme="minorHAnsi" w:cstheme="minorHAnsi"/>
          <w:bCs/>
          <w:sz w:val="24"/>
          <w:szCs w:val="24"/>
        </w:rPr>
        <w:t xml:space="preserve">605 </w:t>
      </w:r>
      <w:r>
        <w:rPr>
          <w:rFonts w:asciiTheme="minorHAnsi" w:hAnsiTheme="minorHAnsi" w:cstheme="minorHAnsi"/>
          <w:bCs/>
          <w:sz w:val="24"/>
          <w:szCs w:val="24"/>
        </w:rPr>
        <w:t>z zm.)</w:t>
      </w:r>
      <w:r w:rsidR="005B1725">
        <w:rPr>
          <w:rFonts w:asciiTheme="minorHAnsi" w:hAnsiTheme="minorHAnsi" w:cstheme="minorHAnsi"/>
          <w:bCs/>
          <w:sz w:val="24"/>
          <w:szCs w:val="24"/>
        </w:rPr>
        <w:t xml:space="preserve"> w ramach postępowania nr </w:t>
      </w:r>
      <w:r w:rsidR="00E4247D">
        <w:rPr>
          <w:rFonts w:asciiTheme="minorHAnsi" w:hAnsiTheme="minorHAnsi" w:cstheme="minorHAnsi"/>
          <w:bCs/>
          <w:sz w:val="24"/>
          <w:szCs w:val="24"/>
        </w:rPr>
        <w:t>24</w:t>
      </w:r>
      <w:r w:rsidR="005B1725">
        <w:rPr>
          <w:rFonts w:asciiTheme="minorHAnsi" w:hAnsiTheme="minorHAnsi" w:cstheme="minorHAnsi"/>
          <w:bCs/>
          <w:sz w:val="24"/>
          <w:szCs w:val="24"/>
        </w:rPr>
        <w:t>/</w:t>
      </w:r>
      <w:r w:rsidR="00F702E3">
        <w:rPr>
          <w:rFonts w:asciiTheme="minorHAnsi" w:hAnsiTheme="minorHAnsi" w:cstheme="minorHAnsi"/>
          <w:bCs/>
          <w:sz w:val="24"/>
          <w:szCs w:val="24"/>
        </w:rPr>
        <w:t>ZP/</w:t>
      </w:r>
      <w:r w:rsidR="005B1725">
        <w:rPr>
          <w:rFonts w:asciiTheme="minorHAnsi" w:hAnsiTheme="minorHAnsi" w:cstheme="minorHAnsi"/>
          <w:bCs/>
          <w:sz w:val="24"/>
          <w:szCs w:val="24"/>
        </w:rPr>
        <w:t>202</w:t>
      </w:r>
      <w:r w:rsidR="00F702E3">
        <w:rPr>
          <w:rFonts w:asciiTheme="minorHAnsi" w:hAnsiTheme="minorHAnsi" w:cstheme="minorHAnsi"/>
          <w:bCs/>
          <w:sz w:val="24"/>
          <w:szCs w:val="24"/>
        </w:rPr>
        <w:t>4</w:t>
      </w:r>
    </w:p>
    <w:p w14:paraId="234795A6"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pomiędzy:</w:t>
      </w:r>
    </w:p>
    <w:p w14:paraId="0C44CB0A" w14:textId="77777777" w:rsidR="00596F11" w:rsidRDefault="008D5F2A">
      <w:pPr>
        <w:widowControl w:val="0"/>
        <w:jc w:val="both"/>
        <w:rPr>
          <w:rFonts w:asciiTheme="minorHAnsi" w:hAnsiTheme="minorHAnsi" w:cstheme="minorHAnsi"/>
          <w:b/>
          <w:sz w:val="24"/>
          <w:szCs w:val="24"/>
        </w:rPr>
      </w:pPr>
      <w:r>
        <w:rPr>
          <w:rFonts w:asciiTheme="minorHAnsi" w:hAnsiTheme="minorHAnsi" w:cstheme="minorHAnsi"/>
          <w:b/>
          <w:sz w:val="24"/>
          <w:szCs w:val="24"/>
        </w:rPr>
        <w:t xml:space="preserve">Instytutem Włókien Naturalnych i Roślin Zielarskich - Państwowym Instytutem Badawczym </w:t>
      </w:r>
      <w:r>
        <w:rPr>
          <w:rFonts w:asciiTheme="minorHAnsi" w:hAnsiTheme="minorHAnsi" w:cstheme="minorHAnsi"/>
          <w:color w:val="000000"/>
          <w:sz w:val="24"/>
          <w:szCs w:val="24"/>
        </w:rPr>
        <w:t xml:space="preserve"> </w:t>
      </w:r>
    </w:p>
    <w:p w14:paraId="462DE7EB" w14:textId="77777777" w:rsidR="00596F11" w:rsidRDefault="008D5F2A">
      <w:pPr>
        <w:widowControl w:val="0"/>
        <w:jc w:val="both"/>
        <w:rPr>
          <w:rFonts w:asciiTheme="minorHAnsi" w:hAnsiTheme="minorHAnsi" w:cstheme="minorHAnsi"/>
          <w:color w:val="000000"/>
          <w:sz w:val="24"/>
          <w:szCs w:val="24"/>
        </w:rPr>
      </w:pPr>
      <w:r>
        <w:rPr>
          <w:rFonts w:asciiTheme="minorHAnsi" w:hAnsiTheme="minorHAnsi" w:cstheme="minorHAnsi"/>
          <w:color w:val="000000"/>
          <w:sz w:val="24"/>
          <w:szCs w:val="24"/>
        </w:rPr>
        <w:t>z siedzibą w Poznaniu pod adresem: ul. Wojska Polskiego 71b, 60-630 Poznań</w:t>
      </w:r>
    </w:p>
    <w:p w14:paraId="6A26FF6E" w14:textId="77777777" w:rsidR="00596F11" w:rsidRDefault="008D5F2A">
      <w:pPr>
        <w:widowControl w:val="0"/>
        <w:jc w:val="both"/>
        <w:rPr>
          <w:rFonts w:asciiTheme="minorHAnsi" w:hAnsiTheme="minorHAnsi" w:cstheme="minorHAnsi"/>
          <w:color w:val="000000"/>
          <w:sz w:val="24"/>
          <w:szCs w:val="24"/>
        </w:rPr>
      </w:pPr>
      <w:r>
        <w:rPr>
          <w:rFonts w:asciiTheme="minorHAnsi" w:hAnsiTheme="minorHAnsi" w:cstheme="minorHAnsi"/>
          <w:sz w:val="24"/>
          <w:szCs w:val="24"/>
        </w:rPr>
        <w:t xml:space="preserve">NIP:7811830940, </w:t>
      </w:r>
      <w:r>
        <w:rPr>
          <w:rFonts w:asciiTheme="minorHAnsi" w:hAnsiTheme="minorHAnsi" w:cstheme="minorHAnsi"/>
          <w:sz w:val="24"/>
          <w:szCs w:val="24"/>
        </w:rPr>
        <w:br/>
        <w:t>REGON:301027411</w:t>
      </w:r>
      <w:r>
        <w:rPr>
          <w:rFonts w:asciiTheme="minorHAnsi" w:hAnsiTheme="minorHAnsi" w:cstheme="minorHAnsi"/>
          <w:sz w:val="24"/>
          <w:szCs w:val="24"/>
        </w:rPr>
        <w:br/>
        <w:t>KRS: 0000321899</w:t>
      </w:r>
    </w:p>
    <w:p w14:paraId="75220FBA" w14:textId="77777777" w:rsidR="00596F11" w:rsidRDefault="008D5F2A">
      <w:pPr>
        <w:widowControl w:val="0"/>
        <w:jc w:val="both"/>
        <w:rPr>
          <w:rFonts w:asciiTheme="minorHAnsi" w:hAnsiTheme="minorHAnsi" w:cstheme="minorHAnsi"/>
          <w:b/>
          <w:i/>
          <w:color w:val="000000"/>
          <w:sz w:val="24"/>
          <w:szCs w:val="24"/>
        </w:rPr>
      </w:pPr>
      <w:r>
        <w:rPr>
          <w:rFonts w:asciiTheme="minorHAnsi" w:hAnsiTheme="minorHAnsi" w:cstheme="minorHAnsi"/>
          <w:color w:val="000000"/>
          <w:sz w:val="24"/>
          <w:szCs w:val="24"/>
        </w:rPr>
        <w:t xml:space="preserve">zwanym w dalej </w:t>
      </w:r>
      <w:r>
        <w:rPr>
          <w:rFonts w:asciiTheme="minorHAnsi" w:hAnsiTheme="minorHAnsi" w:cstheme="minorHAnsi"/>
          <w:b/>
          <w:i/>
          <w:color w:val="000000"/>
          <w:sz w:val="24"/>
          <w:szCs w:val="24"/>
        </w:rPr>
        <w:t>„Zamawiającym”</w:t>
      </w:r>
    </w:p>
    <w:p w14:paraId="36C23A92" w14:textId="77777777" w:rsidR="00596F11" w:rsidRDefault="008D5F2A">
      <w:pPr>
        <w:widowControl w:val="0"/>
        <w:jc w:val="both"/>
        <w:rPr>
          <w:rFonts w:asciiTheme="minorHAnsi" w:hAnsiTheme="minorHAnsi" w:cstheme="minorHAnsi"/>
          <w:color w:val="000000"/>
          <w:sz w:val="24"/>
          <w:szCs w:val="24"/>
        </w:rPr>
      </w:pPr>
      <w:r>
        <w:rPr>
          <w:rFonts w:asciiTheme="minorHAnsi" w:hAnsiTheme="minorHAnsi" w:cstheme="minorHAnsi"/>
          <w:color w:val="000000"/>
          <w:sz w:val="24"/>
          <w:szCs w:val="24"/>
        </w:rPr>
        <w:t xml:space="preserve">reprezentowanym przez </w:t>
      </w:r>
      <w:r>
        <w:rPr>
          <w:rFonts w:asciiTheme="minorHAnsi" w:hAnsiTheme="minorHAnsi" w:cstheme="minorHAnsi"/>
          <w:sz w:val="24"/>
          <w:szCs w:val="24"/>
        </w:rPr>
        <w:t xml:space="preserve">dr n. med. inż. </w:t>
      </w:r>
      <w:proofErr w:type="spellStart"/>
      <w:r>
        <w:rPr>
          <w:rFonts w:asciiTheme="minorHAnsi" w:hAnsiTheme="minorHAnsi" w:cstheme="minorHAnsi"/>
          <w:sz w:val="24"/>
          <w:szCs w:val="24"/>
        </w:rPr>
        <w:t>biotech</w:t>
      </w:r>
      <w:proofErr w:type="spellEnd"/>
      <w:r>
        <w:rPr>
          <w:rFonts w:asciiTheme="minorHAnsi" w:hAnsiTheme="minorHAnsi" w:cstheme="minorHAnsi"/>
          <w:sz w:val="24"/>
          <w:szCs w:val="24"/>
        </w:rPr>
        <w:t>.</w:t>
      </w:r>
      <w:r>
        <w:rPr>
          <w:rFonts w:asciiTheme="minorHAnsi" w:hAnsiTheme="minorHAnsi" w:cstheme="minorHAnsi"/>
          <w:b/>
          <w:sz w:val="24"/>
          <w:szCs w:val="24"/>
        </w:rPr>
        <w:t xml:space="preserve"> </w:t>
      </w:r>
      <w:r>
        <w:rPr>
          <w:rFonts w:asciiTheme="minorHAnsi" w:hAnsiTheme="minorHAnsi" w:cstheme="minorHAnsi"/>
          <w:sz w:val="24"/>
          <w:szCs w:val="24"/>
        </w:rPr>
        <w:t xml:space="preserve">Rafała </w:t>
      </w:r>
      <w:proofErr w:type="spellStart"/>
      <w:r>
        <w:rPr>
          <w:rFonts w:asciiTheme="minorHAnsi" w:hAnsiTheme="minorHAnsi" w:cstheme="minorHAnsi"/>
          <w:sz w:val="24"/>
          <w:szCs w:val="24"/>
        </w:rPr>
        <w:t>Spachacza</w:t>
      </w:r>
      <w:proofErr w:type="spellEnd"/>
      <w:r>
        <w:rPr>
          <w:rFonts w:asciiTheme="minorHAnsi" w:hAnsiTheme="minorHAnsi" w:cstheme="minorHAnsi"/>
          <w:sz w:val="24"/>
          <w:szCs w:val="24"/>
        </w:rPr>
        <w:t>, Dyrektora IWNIRZ - PIB</w:t>
      </w:r>
      <w:r>
        <w:rPr>
          <w:rFonts w:asciiTheme="minorHAnsi" w:hAnsiTheme="minorHAnsi" w:cstheme="minorHAnsi"/>
          <w:b/>
          <w:sz w:val="24"/>
          <w:szCs w:val="24"/>
        </w:rPr>
        <w:t xml:space="preserve"> </w:t>
      </w:r>
    </w:p>
    <w:p w14:paraId="544DD15F" w14:textId="77777777" w:rsidR="00596F11" w:rsidRDefault="008D5F2A">
      <w:pPr>
        <w:jc w:val="both"/>
        <w:rPr>
          <w:rFonts w:asciiTheme="minorHAnsi" w:hAnsiTheme="minorHAnsi" w:cstheme="minorHAnsi"/>
          <w:b/>
          <w:sz w:val="24"/>
          <w:szCs w:val="24"/>
        </w:rPr>
      </w:pPr>
      <w:r>
        <w:rPr>
          <w:rFonts w:asciiTheme="minorHAnsi" w:hAnsiTheme="minorHAnsi" w:cstheme="minorHAnsi"/>
          <w:b/>
          <w:sz w:val="24"/>
          <w:szCs w:val="24"/>
        </w:rPr>
        <w:t>a</w:t>
      </w:r>
    </w:p>
    <w:p w14:paraId="48661DA6"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w:t>
      </w:r>
    </w:p>
    <w:p w14:paraId="108C57FA" w14:textId="77777777" w:rsidR="00596F11" w:rsidRDefault="008D5F2A">
      <w:pPr>
        <w:jc w:val="both"/>
        <w:rPr>
          <w:rFonts w:asciiTheme="minorHAnsi" w:hAnsiTheme="minorHAnsi" w:cstheme="minorHAnsi"/>
          <w:sz w:val="24"/>
          <w:szCs w:val="24"/>
        </w:rPr>
      </w:pPr>
      <w:r>
        <w:rPr>
          <w:rFonts w:asciiTheme="minorHAnsi" w:eastAsiaTheme="minorHAnsi" w:hAnsiTheme="minorHAnsi" w:cstheme="minorHAnsi"/>
          <w:bCs/>
          <w:sz w:val="24"/>
          <w:szCs w:val="24"/>
          <w:lang w:eastAsia="en-US"/>
        </w:rPr>
        <w:t xml:space="preserve">NIP: </w:t>
      </w:r>
      <w:r>
        <w:rPr>
          <w:rFonts w:asciiTheme="minorHAnsi" w:eastAsiaTheme="minorHAnsi" w:hAnsiTheme="minorHAnsi" w:cstheme="minorHAnsi"/>
          <w:bCs/>
          <w:sz w:val="24"/>
          <w:szCs w:val="24"/>
          <w:lang w:eastAsia="en-US"/>
        </w:rPr>
        <w:br/>
        <w:t>REGON:</w:t>
      </w:r>
      <w:r>
        <w:rPr>
          <w:rFonts w:asciiTheme="minorHAnsi" w:eastAsiaTheme="minorHAnsi" w:hAnsiTheme="minorHAnsi" w:cstheme="minorHAnsi"/>
          <w:bCs/>
          <w:sz w:val="24"/>
          <w:szCs w:val="24"/>
          <w:lang w:eastAsia="en-US"/>
        </w:rPr>
        <w:br/>
        <w:t>KRS:</w:t>
      </w:r>
      <w:r>
        <w:rPr>
          <w:rFonts w:asciiTheme="minorHAnsi" w:eastAsiaTheme="minorHAnsi" w:hAnsiTheme="minorHAnsi" w:cstheme="minorHAnsi"/>
          <w:b/>
          <w:bCs/>
          <w:sz w:val="24"/>
          <w:szCs w:val="24"/>
          <w:lang w:eastAsia="en-US"/>
        </w:rPr>
        <w:t xml:space="preserve"> </w:t>
      </w:r>
      <w:r>
        <w:rPr>
          <w:rFonts w:asciiTheme="minorHAnsi" w:eastAsiaTheme="minorHAnsi" w:hAnsiTheme="minorHAnsi" w:cstheme="minorHAnsi"/>
          <w:bCs/>
          <w:sz w:val="24"/>
          <w:szCs w:val="24"/>
          <w:lang w:eastAsia="en-US"/>
        </w:rPr>
        <w:t>…………………….</w:t>
      </w:r>
    </w:p>
    <w:p w14:paraId="7317D028" w14:textId="77777777" w:rsidR="00596F11" w:rsidRDefault="008D5F2A">
      <w:pPr>
        <w:jc w:val="both"/>
        <w:rPr>
          <w:rFonts w:asciiTheme="minorHAnsi" w:hAnsiTheme="minorHAnsi" w:cstheme="minorHAnsi"/>
          <w:b/>
          <w:bCs/>
          <w:sz w:val="24"/>
          <w:szCs w:val="24"/>
        </w:rPr>
      </w:pPr>
      <w:r>
        <w:rPr>
          <w:rFonts w:asciiTheme="minorHAnsi" w:hAnsiTheme="minorHAnsi" w:cstheme="minorHAnsi"/>
          <w:sz w:val="24"/>
          <w:szCs w:val="24"/>
        </w:rPr>
        <w:t>zwana/ą/</w:t>
      </w:r>
      <w:proofErr w:type="spellStart"/>
      <w:r>
        <w:rPr>
          <w:rFonts w:asciiTheme="minorHAnsi" w:hAnsiTheme="minorHAnsi" w:cstheme="minorHAnsi"/>
          <w:sz w:val="24"/>
          <w:szCs w:val="24"/>
        </w:rPr>
        <w:t>ym</w:t>
      </w:r>
      <w:proofErr w:type="spellEnd"/>
      <w:r>
        <w:rPr>
          <w:rFonts w:asciiTheme="minorHAnsi" w:hAnsiTheme="minorHAnsi" w:cstheme="minorHAnsi"/>
          <w:sz w:val="24"/>
          <w:szCs w:val="24"/>
        </w:rPr>
        <w:t xml:space="preserve">/mi/ dalej </w:t>
      </w:r>
      <w:r>
        <w:rPr>
          <w:rFonts w:asciiTheme="minorHAnsi" w:hAnsiTheme="minorHAnsi" w:cstheme="minorHAnsi"/>
          <w:b/>
          <w:sz w:val="24"/>
          <w:szCs w:val="24"/>
        </w:rPr>
        <w:t>„Wykonawcą”</w:t>
      </w:r>
      <w:r>
        <w:rPr>
          <w:rFonts w:asciiTheme="minorHAnsi" w:hAnsiTheme="minorHAnsi" w:cstheme="minorHAnsi"/>
          <w:b/>
          <w:bCs/>
          <w:sz w:val="24"/>
          <w:szCs w:val="24"/>
        </w:rPr>
        <w:t xml:space="preserve"> </w:t>
      </w:r>
    </w:p>
    <w:p w14:paraId="73999387" w14:textId="77777777" w:rsidR="00596F11" w:rsidRDefault="008D5F2A">
      <w:pPr>
        <w:jc w:val="both"/>
        <w:rPr>
          <w:rFonts w:asciiTheme="minorHAnsi" w:hAnsiTheme="minorHAnsi" w:cstheme="minorHAnsi"/>
          <w:bCs/>
          <w:sz w:val="24"/>
          <w:szCs w:val="24"/>
        </w:rPr>
      </w:pPr>
      <w:r>
        <w:rPr>
          <w:rFonts w:asciiTheme="minorHAnsi" w:hAnsiTheme="minorHAnsi" w:cstheme="minorHAnsi"/>
          <w:bCs/>
          <w:sz w:val="24"/>
          <w:szCs w:val="24"/>
        </w:rPr>
        <w:t>reprezentowanym/ą przez: (.....)</w:t>
      </w:r>
    </w:p>
    <w:p w14:paraId="65BD8BC4" w14:textId="77777777" w:rsidR="00596F11" w:rsidRDefault="008D5F2A">
      <w:pPr>
        <w:tabs>
          <w:tab w:val="left" w:pos="1064"/>
        </w:tabs>
        <w:jc w:val="both"/>
        <w:rPr>
          <w:rFonts w:asciiTheme="minorHAnsi" w:hAnsiTheme="minorHAnsi" w:cstheme="minorHAnsi"/>
          <w:sz w:val="24"/>
          <w:szCs w:val="24"/>
        </w:rPr>
      </w:pPr>
      <w:r>
        <w:rPr>
          <w:rFonts w:asciiTheme="minorHAnsi" w:hAnsiTheme="minorHAnsi" w:cstheme="minorHAnsi"/>
          <w:b/>
          <w:sz w:val="24"/>
          <w:szCs w:val="24"/>
        </w:rPr>
        <w:t xml:space="preserve">……………………………………………. </w:t>
      </w:r>
      <w:r>
        <w:rPr>
          <w:rFonts w:asciiTheme="minorHAnsi" w:hAnsiTheme="minorHAnsi" w:cstheme="minorHAnsi"/>
          <w:b/>
          <w:sz w:val="24"/>
          <w:szCs w:val="24"/>
        </w:rPr>
        <w:br/>
      </w:r>
    </w:p>
    <w:p w14:paraId="33A7C36F" w14:textId="77777777" w:rsidR="00596F11" w:rsidRDefault="00596F11">
      <w:pPr>
        <w:jc w:val="both"/>
        <w:rPr>
          <w:rFonts w:asciiTheme="minorHAnsi" w:hAnsiTheme="minorHAnsi" w:cstheme="minorHAnsi"/>
          <w:sz w:val="24"/>
          <w:szCs w:val="24"/>
        </w:rPr>
      </w:pPr>
    </w:p>
    <w:p w14:paraId="46013C03"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 xml:space="preserve">łącznie zwanymi dalej również jako </w:t>
      </w:r>
      <w:r>
        <w:rPr>
          <w:rFonts w:asciiTheme="minorHAnsi" w:hAnsiTheme="minorHAnsi" w:cstheme="minorHAnsi"/>
          <w:b/>
          <w:i/>
          <w:sz w:val="24"/>
          <w:szCs w:val="24"/>
        </w:rPr>
        <w:t>„Strony”</w:t>
      </w:r>
    </w:p>
    <w:p w14:paraId="38680BE4" w14:textId="77777777" w:rsidR="00596F11" w:rsidRDefault="008D5F2A">
      <w:pPr>
        <w:jc w:val="both"/>
        <w:rPr>
          <w:rFonts w:asciiTheme="minorHAnsi" w:hAnsiTheme="minorHAnsi" w:cstheme="minorHAnsi"/>
          <w:sz w:val="24"/>
          <w:szCs w:val="24"/>
        </w:rPr>
      </w:pPr>
      <w:r>
        <w:rPr>
          <w:rFonts w:asciiTheme="minorHAnsi" w:hAnsiTheme="minorHAnsi" w:cstheme="minorHAnsi"/>
          <w:sz w:val="24"/>
          <w:szCs w:val="24"/>
        </w:rPr>
        <w:t>zawarto umowę - o treści następującej:</w:t>
      </w:r>
    </w:p>
    <w:p w14:paraId="0A9D0AA4"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§1</w:t>
      </w:r>
    </w:p>
    <w:p w14:paraId="45ADDCC4"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[Przedmiot Umowy]</w:t>
      </w:r>
    </w:p>
    <w:p w14:paraId="39FB24F8" w14:textId="16E5AE11" w:rsidR="00596F11" w:rsidRDefault="008D5F2A" w:rsidP="005B1725">
      <w:pPr>
        <w:pStyle w:val="Akapitzlist"/>
        <w:numPr>
          <w:ilvl w:val="0"/>
          <w:numId w:val="1"/>
        </w:numPr>
        <w:ind w:left="0" w:hanging="425"/>
        <w:jc w:val="both"/>
        <w:rPr>
          <w:rFonts w:asciiTheme="minorHAnsi" w:hAnsiTheme="minorHAnsi" w:cstheme="minorHAnsi"/>
          <w:sz w:val="24"/>
          <w:szCs w:val="24"/>
        </w:rPr>
      </w:pPr>
      <w:r w:rsidRPr="005B1725">
        <w:rPr>
          <w:rFonts w:asciiTheme="minorHAnsi" w:hAnsiTheme="minorHAnsi" w:cstheme="minorHAnsi"/>
          <w:sz w:val="24"/>
          <w:szCs w:val="24"/>
        </w:rPr>
        <w:t xml:space="preserve">Wykonawca zobowiązuje się do </w:t>
      </w:r>
      <w:r w:rsidR="005B1725" w:rsidRPr="005B1725">
        <w:rPr>
          <w:rFonts w:asciiTheme="minorHAnsi" w:hAnsiTheme="minorHAnsi" w:cstheme="minorHAnsi"/>
          <w:sz w:val="24"/>
          <w:szCs w:val="24"/>
        </w:rPr>
        <w:t xml:space="preserve">dostawy na rzecz Zamawiającego </w:t>
      </w:r>
      <w:r w:rsidR="00A7314B">
        <w:rPr>
          <w:rFonts w:asciiTheme="minorHAnsi" w:hAnsiTheme="minorHAnsi" w:cstheme="minorHAnsi"/>
          <w:sz w:val="24"/>
          <w:szCs w:val="24"/>
        </w:rPr>
        <w:t>mikroskopu</w:t>
      </w:r>
      <w:r w:rsidR="00F702E3">
        <w:rPr>
          <w:rFonts w:asciiTheme="minorHAnsi" w:hAnsiTheme="minorHAnsi" w:cstheme="minorHAnsi"/>
          <w:sz w:val="24"/>
          <w:szCs w:val="24"/>
        </w:rPr>
        <w:t>.</w:t>
      </w:r>
    </w:p>
    <w:p w14:paraId="72C608CB" w14:textId="0163BB72" w:rsidR="009F23E5" w:rsidRDefault="009F23E5" w:rsidP="005B1725">
      <w:pPr>
        <w:pStyle w:val="Akapitzlist"/>
        <w:numPr>
          <w:ilvl w:val="0"/>
          <w:numId w:val="1"/>
        </w:numPr>
        <w:ind w:left="0" w:hanging="425"/>
        <w:jc w:val="both"/>
        <w:rPr>
          <w:rFonts w:asciiTheme="minorHAnsi" w:hAnsiTheme="minorHAnsi" w:cstheme="minorHAnsi"/>
          <w:sz w:val="24"/>
          <w:szCs w:val="24"/>
        </w:rPr>
      </w:pPr>
      <w:r>
        <w:rPr>
          <w:rFonts w:asciiTheme="minorHAnsi" w:hAnsiTheme="minorHAnsi" w:cstheme="minorHAnsi"/>
          <w:sz w:val="24"/>
          <w:szCs w:val="24"/>
        </w:rPr>
        <w:t>Wykonawca dostarczy Zamawiającemu fabrycznie now</w:t>
      </w:r>
      <w:r w:rsidR="00A7314B">
        <w:rPr>
          <w:rFonts w:asciiTheme="minorHAnsi" w:hAnsiTheme="minorHAnsi" w:cstheme="minorHAnsi"/>
          <w:sz w:val="24"/>
          <w:szCs w:val="24"/>
        </w:rPr>
        <w:t>y</w:t>
      </w:r>
      <w:r>
        <w:rPr>
          <w:rFonts w:asciiTheme="minorHAnsi" w:hAnsiTheme="minorHAnsi" w:cstheme="minorHAnsi"/>
          <w:sz w:val="24"/>
          <w:szCs w:val="24"/>
        </w:rPr>
        <w:t xml:space="preserve"> </w:t>
      </w:r>
      <w:r w:rsidR="00A7314B">
        <w:rPr>
          <w:rFonts w:asciiTheme="minorHAnsi" w:hAnsiTheme="minorHAnsi" w:cstheme="minorHAnsi"/>
          <w:sz w:val="24"/>
          <w:szCs w:val="24"/>
        </w:rPr>
        <w:t>mikroskop</w:t>
      </w:r>
      <w:r>
        <w:rPr>
          <w:rFonts w:asciiTheme="minorHAnsi" w:hAnsiTheme="minorHAnsi" w:cstheme="minorHAnsi"/>
          <w:sz w:val="24"/>
          <w:szCs w:val="24"/>
        </w:rPr>
        <w:t xml:space="preserve"> </w:t>
      </w:r>
      <w:r w:rsidRPr="009F23E5">
        <w:rPr>
          <w:rFonts w:asciiTheme="minorHAnsi" w:hAnsiTheme="minorHAnsi" w:cstheme="minorHAnsi"/>
          <w:sz w:val="24"/>
          <w:szCs w:val="24"/>
        </w:rPr>
        <w:t>…………………… (</w:t>
      </w:r>
      <w:r w:rsidRPr="009F23E5">
        <w:rPr>
          <w:rFonts w:asciiTheme="minorHAnsi" w:hAnsiTheme="minorHAnsi" w:cstheme="minorHAnsi"/>
          <w:i/>
          <w:sz w:val="24"/>
          <w:szCs w:val="24"/>
        </w:rPr>
        <w:t>marka, model, nr katalogowy</w:t>
      </w:r>
      <w:r w:rsidRPr="009F23E5">
        <w:rPr>
          <w:rFonts w:asciiTheme="minorHAnsi" w:hAnsiTheme="minorHAnsi" w:cstheme="minorHAnsi"/>
          <w:sz w:val="24"/>
          <w:szCs w:val="24"/>
        </w:rPr>
        <w:t>)</w:t>
      </w:r>
      <w:r>
        <w:rPr>
          <w:rFonts w:asciiTheme="minorHAnsi" w:hAnsiTheme="minorHAnsi" w:cstheme="minorHAnsi"/>
          <w:sz w:val="24"/>
          <w:szCs w:val="24"/>
        </w:rPr>
        <w:t>.</w:t>
      </w:r>
    </w:p>
    <w:p w14:paraId="324C579F" w14:textId="72C644E0" w:rsidR="005B1725" w:rsidRDefault="005B1725" w:rsidP="005B1725">
      <w:pPr>
        <w:pStyle w:val="Akapitzlist"/>
        <w:numPr>
          <w:ilvl w:val="0"/>
          <w:numId w:val="1"/>
        </w:numPr>
        <w:ind w:left="0" w:hanging="425"/>
        <w:jc w:val="both"/>
        <w:rPr>
          <w:rFonts w:asciiTheme="minorHAnsi" w:hAnsiTheme="minorHAnsi" w:cstheme="minorHAnsi"/>
          <w:sz w:val="24"/>
          <w:szCs w:val="24"/>
        </w:rPr>
      </w:pPr>
      <w:r>
        <w:rPr>
          <w:rFonts w:asciiTheme="minorHAnsi" w:hAnsiTheme="minorHAnsi" w:cstheme="minorHAnsi"/>
          <w:sz w:val="24"/>
          <w:szCs w:val="24"/>
        </w:rPr>
        <w:t>W ramach dostawy, Wykonawca zobowiązany jest do jego montażu</w:t>
      </w:r>
      <w:r w:rsidR="009F23E5">
        <w:rPr>
          <w:rFonts w:asciiTheme="minorHAnsi" w:hAnsiTheme="minorHAnsi" w:cstheme="minorHAnsi"/>
          <w:sz w:val="24"/>
          <w:szCs w:val="24"/>
        </w:rPr>
        <w:t xml:space="preserve"> wraz z wykonaniem wszelkich niezbędnych przyłączeń</w:t>
      </w:r>
      <w:r>
        <w:rPr>
          <w:rFonts w:asciiTheme="minorHAnsi" w:hAnsiTheme="minorHAnsi" w:cstheme="minorHAnsi"/>
          <w:sz w:val="24"/>
          <w:szCs w:val="24"/>
        </w:rPr>
        <w:t>, uruchomienia i przeszkolenia pracowników Zamawiającego z jego obsługi (</w:t>
      </w:r>
      <w:r w:rsidR="00A7314B">
        <w:rPr>
          <w:rFonts w:asciiTheme="minorHAnsi" w:hAnsiTheme="minorHAnsi" w:cstheme="minorHAnsi"/>
          <w:sz w:val="24"/>
          <w:szCs w:val="24"/>
        </w:rPr>
        <w:t>7</w:t>
      </w:r>
      <w:r>
        <w:rPr>
          <w:rFonts w:asciiTheme="minorHAnsi" w:hAnsiTheme="minorHAnsi" w:cstheme="minorHAnsi"/>
          <w:sz w:val="24"/>
          <w:szCs w:val="24"/>
        </w:rPr>
        <w:t xml:space="preserve"> os</w:t>
      </w:r>
      <w:r w:rsidR="00A7314B">
        <w:rPr>
          <w:rFonts w:asciiTheme="minorHAnsi" w:hAnsiTheme="minorHAnsi" w:cstheme="minorHAnsi"/>
          <w:sz w:val="24"/>
          <w:szCs w:val="24"/>
        </w:rPr>
        <w:t>ób</w:t>
      </w:r>
      <w:r>
        <w:rPr>
          <w:rFonts w:asciiTheme="minorHAnsi" w:hAnsiTheme="minorHAnsi" w:cstheme="minorHAnsi"/>
          <w:sz w:val="24"/>
          <w:szCs w:val="24"/>
        </w:rPr>
        <w:t>).</w:t>
      </w:r>
    </w:p>
    <w:p w14:paraId="35CA3C9D" w14:textId="61673E5F" w:rsidR="009F23E5" w:rsidRDefault="009F23E5" w:rsidP="005B1725">
      <w:pPr>
        <w:pStyle w:val="Akapitzlist"/>
        <w:numPr>
          <w:ilvl w:val="0"/>
          <w:numId w:val="1"/>
        </w:numPr>
        <w:ind w:left="0" w:hanging="425"/>
        <w:jc w:val="both"/>
        <w:rPr>
          <w:rFonts w:asciiTheme="minorHAnsi" w:hAnsiTheme="minorHAnsi" w:cstheme="minorHAnsi"/>
          <w:sz w:val="24"/>
          <w:szCs w:val="24"/>
        </w:rPr>
      </w:pPr>
      <w:r w:rsidRPr="009F23E5">
        <w:rPr>
          <w:rFonts w:asciiTheme="minorHAnsi" w:hAnsiTheme="minorHAnsi" w:cstheme="minorHAnsi"/>
          <w:sz w:val="24"/>
          <w:szCs w:val="24"/>
        </w:rPr>
        <w:t xml:space="preserve">Wraz z dostawą </w:t>
      </w:r>
      <w:r w:rsidR="00F702E3">
        <w:rPr>
          <w:rFonts w:asciiTheme="minorHAnsi" w:hAnsiTheme="minorHAnsi" w:cstheme="minorHAnsi"/>
          <w:sz w:val="24"/>
          <w:szCs w:val="24"/>
        </w:rPr>
        <w:t>przedmiotu zamówienia</w:t>
      </w:r>
      <w:r w:rsidRPr="009F23E5">
        <w:rPr>
          <w:rFonts w:asciiTheme="minorHAnsi" w:hAnsiTheme="minorHAnsi" w:cstheme="minorHAnsi"/>
          <w:sz w:val="24"/>
          <w:szCs w:val="24"/>
        </w:rPr>
        <w:t>, Wykonawca dostarczy Zamawiającemu dokumenty wymagane polskim prawem.</w:t>
      </w:r>
    </w:p>
    <w:p w14:paraId="2A842250" w14:textId="77777777" w:rsidR="005B1725" w:rsidRPr="005B1725" w:rsidRDefault="005B1725" w:rsidP="005B1725">
      <w:pPr>
        <w:pStyle w:val="Akapitzlist"/>
        <w:numPr>
          <w:ilvl w:val="0"/>
          <w:numId w:val="1"/>
        </w:numPr>
        <w:ind w:left="0" w:hanging="425"/>
        <w:jc w:val="both"/>
        <w:rPr>
          <w:rFonts w:asciiTheme="minorHAnsi" w:hAnsiTheme="minorHAnsi" w:cstheme="minorHAnsi"/>
          <w:sz w:val="24"/>
          <w:szCs w:val="24"/>
        </w:rPr>
      </w:pPr>
      <w:r>
        <w:rPr>
          <w:rFonts w:asciiTheme="minorHAnsi" w:hAnsiTheme="minorHAnsi" w:cstheme="minorHAnsi"/>
          <w:sz w:val="24"/>
          <w:szCs w:val="24"/>
        </w:rPr>
        <w:t>Wykonawca zobowiązany jest również do uzyskania w imieniu Zamawiającego wszelkich przewidzianych</w:t>
      </w:r>
      <w:r w:rsidR="009F23E5">
        <w:rPr>
          <w:rFonts w:asciiTheme="minorHAnsi" w:hAnsiTheme="minorHAnsi" w:cstheme="minorHAnsi"/>
          <w:sz w:val="24"/>
          <w:szCs w:val="24"/>
        </w:rPr>
        <w:t xml:space="preserve"> polskim</w:t>
      </w:r>
      <w:r>
        <w:rPr>
          <w:rFonts w:asciiTheme="minorHAnsi" w:hAnsiTheme="minorHAnsi" w:cstheme="minorHAnsi"/>
          <w:sz w:val="24"/>
          <w:szCs w:val="24"/>
        </w:rPr>
        <w:t xml:space="preserve"> prawem zgód </w:t>
      </w:r>
      <w:r w:rsidR="009F23E5">
        <w:rPr>
          <w:rFonts w:asciiTheme="minorHAnsi" w:hAnsiTheme="minorHAnsi" w:cstheme="minorHAnsi"/>
          <w:sz w:val="24"/>
          <w:szCs w:val="24"/>
        </w:rPr>
        <w:t>na jego użytkowanie.</w:t>
      </w:r>
    </w:p>
    <w:p w14:paraId="2A251149" w14:textId="06CF3117" w:rsidR="00596F11" w:rsidRDefault="009F23E5">
      <w:pPr>
        <w:pStyle w:val="Akapitzlist"/>
        <w:numPr>
          <w:ilvl w:val="0"/>
          <w:numId w:val="1"/>
        </w:numPr>
        <w:ind w:left="0" w:hanging="426"/>
        <w:jc w:val="both"/>
        <w:rPr>
          <w:rFonts w:asciiTheme="minorHAnsi" w:hAnsiTheme="minorHAnsi" w:cstheme="minorHAnsi"/>
          <w:bCs/>
          <w:sz w:val="24"/>
          <w:szCs w:val="24"/>
        </w:rPr>
      </w:pPr>
      <w:r w:rsidRPr="009F23E5">
        <w:rPr>
          <w:rFonts w:asciiTheme="minorHAnsi" w:hAnsiTheme="minorHAnsi" w:cstheme="minorHAnsi"/>
          <w:bCs/>
          <w:sz w:val="24"/>
          <w:szCs w:val="24"/>
        </w:rPr>
        <w:t xml:space="preserve">Szczegółowy opis przedmiotu zamówienia opisany został w Załączniku nr </w:t>
      </w:r>
      <w:r w:rsidR="008D5F2A">
        <w:rPr>
          <w:rFonts w:asciiTheme="minorHAnsi" w:hAnsiTheme="minorHAnsi" w:cstheme="minorHAnsi"/>
          <w:bCs/>
          <w:sz w:val="24"/>
          <w:szCs w:val="24"/>
        </w:rPr>
        <w:t>1 do Umowy.</w:t>
      </w:r>
    </w:p>
    <w:p w14:paraId="6B14D62A" w14:textId="77777777" w:rsidR="00596F11" w:rsidRDefault="008D5F2A">
      <w:pPr>
        <w:pStyle w:val="Akapitzlist"/>
        <w:numPr>
          <w:ilvl w:val="0"/>
          <w:numId w:val="1"/>
        </w:numPr>
        <w:ind w:left="0" w:hanging="426"/>
        <w:jc w:val="both"/>
        <w:rPr>
          <w:rFonts w:asciiTheme="minorHAnsi" w:hAnsiTheme="minorHAnsi" w:cstheme="minorHAnsi"/>
          <w:bCs/>
          <w:sz w:val="24"/>
          <w:szCs w:val="24"/>
        </w:rPr>
      </w:pPr>
      <w:r>
        <w:rPr>
          <w:rFonts w:asciiTheme="minorHAnsi" w:hAnsiTheme="minorHAnsi" w:cstheme="minorHAnsi"/>
          <w:bCs/>
          <w:sz w:val="24"/>
          <w:szCs w:val="24"/>
        </w:rPr>
        <w:t>Specyfikacja Warunków Zamówienia oraz oferta Wykonawcy wraz z jej załącznikami stanowią integralną część niniejszej umowy.</w:t>
      </w:r>
    </w:p>
    <w:p w14:paraId="1968EF63"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§2</w:t>
      </w:r>
      <w:r>
        <w:rPr>
          <w:rFonts w:asciiTheme="minorHAnsi" w:hAnsiTheme="minorHAnsi" w:cstheme="minorHAnsi"/>
          <w:b/>
          <w:sz w:val="24"/>
          <w:szCs w:val="24"/>
        </w:rPr>
        <w:br/>
        <w:t>[Zasady realizacji Umowy]</w:t>
      </w:r>
    </w:p>
    <w:p w14:paraId="69B4729E" w14:textId="77777777" w:rsidR="009F23E5" w:rsidRDefault="009F23E5">
      <w:pPr>
        <w:pStyle w:val="Akapitzlist"/>
        <w:numPr>
          <w:ilvl w:val="0"/>
          <w:numId w:val="2"/>
        </w:numPr>
        <w:ind w:left="0" w:hanging="425"/>
        <w:jc w:val="both"/>
        <w:rPr>
          <w:rFonts w:asciiTheme="minorHAnsi" w:hAnsiTheme="minorHAnsi" w:cstheme="minorHAnsi"/>
          <w:bCs/>
          <w:sz w:val="24"/>
          <w:szCs w:val="24"/>
        </w:rPr>
      </w:pPr>
      <w:r w:rsidRPr="009F23E5">
        <w:rPr>
          <w:rFonts w:asciiTheme="minorHAnsi" w:hAnsiTheme="minorHAnsi" w:cstheme="minorHAnsi"/>
          <w:bCs/>
          <w:sz w:val="24"/>
          <w:szCs w:val="24"/>
        </w:rPr>
        <w:lastRenderedPageBreak/>
        <w:t>Strony zobowiązują się do wzajemnej współpracy, przy wykonaniu umowy. Współpraca ta będzie polegała na wykonywaniu wzajemnych świadczeń i obowiązków w szczególności z zachowaniem stopnia należytej staranności wynikającej z zawodowego charakteru działalności Wykonawcy. Powyższe zapewnienie nie wyłącza odpowiedzialności Wykonawcy z tytułu kar umownych przewidzianych niniejszą umową.</w:t>
      </w:r>
    </w:p>
    <w:p w14:paraId="4A9E0671" w14:textId="1B0C17A0" w:rsidR="009F23E5" w:rsidRDefault="009F23E5">
      <w:pPr>
        <w:pStyle w:val="Akapitzlist"/>
        <w:numPr>
          <w:ilvl w:val="0"/>
          <w:numId w:val="2"/>
        </w:numPr>
        <w:ind w:left="0" w:hanging="425"/>
        <w:jc w:val="both"/>
        <w:rPr>
          <w:rFonts w:asciiTheme="minorHAnsi" w:hAnsiTheme="minorHAnsi" w:cstheme="minorHAnsi"/>
          <w:bCs/>
          <w:sz w:val="24"/>
          <w:szCs w:val="24"/>
        </w:rPr>
      </w:pPr>
      <w:r>
        <w:rPr>
          <w:rFonts w:asciiTheme="minorHAnsi" w:hAnsiTheme="minorHAnsi" w:cstheme="minorHAnsi"/>
          <w:bCs/>
          <w:sz w:val="24"/>
          <w:szCs w:val="24"/>
        </w:rPr>
        <w:t xml:space="preserve">Realizacja przedmiotu zamówienia nastąpi w terminie do </w:t>
      </w:r>
      <w:r w:rsidR="00A7314B">
        <w:rPr>
          <w:rFonts w:asciiTheme="minorHAnsi" w:hAnsiTheme="minorHAnsi" w:cstheme="minorHAnsi"/>
          <w:bCs/>
          <w:sz w:val="24"/>
          <w:szCs w:val="24"/>
        </w:rPr>
        <w:t>3</w:t>
      </w:r>
      <w:r>
        <w:rPr>
          <w:rFonts w:asciiTheme="minorHAnsi" w:hAnsiTheme="minorHAnsi" w:cstheme="minorHAnsi"/>
          <w:bCs/>
          <w:sz w:val="24"/>
          <w:szCs w:val="24"/>
        </w:rPr>
        <w:t xml:space="preserve"> </w:t>
      </w:r>
      <w:r w:rsidR="00F702E3">
        <w:rPr>
          <w:rFonts w:asciiTheme="minorHAnsi" w:hAnsiTheme="minorHAnsi" w:cstheme="minorHAnsi"/>
          <w:bCs/>
          <w:sz w:val="24"/>
          <w:szCs w:val="24"/>
        </w:rPr>
        <w:t>tygodni</w:t>
      </w:r>
      <w:r>
        <w:rPr>
          <w:rFonts w:asciiTheme="minorHAnsi" w:hAnsiTheme="minorHAnsi" w:cstheme="minorHAnsi"/>
          <w:bCs/>
          <w:sz w:val="24"/>
          <w:szCs w:val="24"/>
        </w:rPr>
        <w:t xml:space="preserve"> licząc od daty zawarcia umowy, tj. </w:t>
      </w:r>
      <w:r w:rsidR="00387B0C">
        <w:rPr>
          <w:rFonts w:asciiTheme="minorHAnsi" w:hAnsiTheme="minorHAnsi" w:cstheme="minorHAnsi"/>
          <w:bCs/>
          <w:color w:val="FF0000"/>
          <w:sz w:val="24"/>
          <w:szCs w:val="24"/>
        </w:rPr>
        <w:t xml:space="preserve">do dnia </w:t>
      </w:r>
      <w:r>
        <w:rPr>
          <w:rFonts w:asciiTheme="minorHAnsi" w:hAnsiTheme="minorHAnsi" w:cstheme="minorHAnsi"/>
          <w:bCs/>
          <w:sz w:val="24"/>
          <w:szCs w:val="24"/>
        </w:rPr>
        <w:t>………..</w:t>
      </w:r>
    </w:p>
    <w:p w14:paraId="2B69FE3C" w14:textId="77777777" w:rsidR="009F23E5" w:rsidRPr="00232185" w:rsidRDefault="009F23E5" w:rsidP="009F23E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sz w:val="24"/>
          <w:szCs w:val="24"/>
        </w:rPr>
        <w:t>Osobą reprezentującą Zamawiającego:</w:t>
      </w:r>
    </w:p>
    <w:p w14:paraId="1C4B0DD4" w14:textId="77777777" w:rsidR="009F23E5" w:rsidRPr="00232185" w:rsidRDefault="009F23E5" w:rsidP="009F23E5">
      <w:pPr>
        <w:pStyle w:val="Akapitzlist"/>
        <w:ind w:left="0"/>
        <w:jc w:val="both"/>
        <w:rPr>
          <w:rFonts w:asciiTheme="minorHAnsi" w:hAnsiTheme="minorHAnsi" w:cstheme="minorHAnsi"/>
          <w:bCs/>
          <w:sz w:val="24"/>
          <w:szCs w:val="24"/>
        </w:rPr>
      </w:pPr>
      <w:r w:rsidRPr="00232185">
        <w:rPr>
          <w:rFonts w:asciiTheme="minorHAnsi" w:hAnsiTheme="minorHAnsi" w:cstheme="minorHAnsi"/>
          <w:sz w:val="24"/>
          <w:szCs w:val="24"/>
        </w:rPr>
        <w:t>w kontaktach w zakresie realizacji umowy oraz upoważnioną do sprawowania bezpośredniego nadzoru nad jej realizacją jest; …………………………………………………………………. tel. ………………………. e-mail: …………………………………….</w:t>
      </w:r>
    </w:p>
    <w:p w14:paraId="065E432E" w14:textId="77777777" w:rsidR="009F23E5" w:rsidRPr="00232185" w:rsidRDefault="009F23E5" w:rsidP="009F23E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sz w:val="24"/>
          <w:szCs w:val="24"/>
        </w:rPr>
        <w:t>Osobą reprezentującą Wykonawcę w kontaktach w zakresie realizacji umowy jest:</w:t>
      </w:r>
    </w:p>
    <w:p w14:paraId="6943E1EC" w14:textId="77777777" w:rsidR="009F23E5" w:rsidRPr="00232185" w:rsidRDefault="009F23E5" w:rsidP="009F23E5">
      <w:pPr>
        <w:pStyle w:val="Akapitzlist"/>
        <w:ind w:left="0"/>
        <w:jc w:val="both"/>
        <w:rPr>
          <w:rFonts w:asciiTheme="minorHAnsi" w:hAnsiTheme="minorHAnsi" w:cstheme="minorHAnsi"/>
          <w:bCs/>
          <w:sz w:val="24"/>
          <w:szCs w:val="24"/>
        </w:rPr>
      </w:pPr>
      <w:r w:rsidRPr="00232185">
        <w:rPr>
          <w:rFonts w:asciiTheme="minorHAnsi" w:hAnsiTheme="minorHAnsi" w:cstheme="minorHAnsi"/>
          <w:sz w:val="24"/>
          <w:szCs w:val="24"/>
        </w:rPr>
        <w:t>…………………………………………………… tel. …………………………………………. e-mail:……………………………………………..</w:t>
      </w:r>
    </w:p>
    <w:p w14:paraId="6C3F0CFF" w14:textId="77777777" w:rsidR="00232185" w:rsidRDefault="0023218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bCs/>
          <w:sz w:val="24"/>
          <w:szCs w:val="24"/>
        </w:rPr>
        <w:t xml:space="preserve">Stronom przysługuje możliwość zmiany osób, o których mowa w ust. </w:t>
      </w:r>
      <w:r>
        <w:rPr>
          <w:rFonts w:asciiTheme="minorHAnsi" w:hAnsiTheme="minorHAnsi" w:cstheme="minorHAnsi"/>
          <w:bCs/>
          <w:sz w:val="24"/>
          <w:szCs w:val="24"/>
        </w:rPr>
        <w:t>3</w:t>
      </w:r>
      <w:r w:rsidRPr="00232185">
        <w:rPr>
          <w:rFonts w:asciiTheme="minorHAnsi" w:hAnsiTheme="minorHAnsi" w:cstheme="minorHAnsi"/>
          <w:bCs/>
          <w:sz w:val="24"/>
          <w:szCs w:val="24"/>
        </w:rPr>
        <w:t>-</w:t>
      </w:r>
      <w:r>
        <w:rPr>
          <w:rFonts w:asciiTheme="minorHAnsi" w:hAnsiTheme="minorHAnsi" w:cstheme="minorHAnsi"/>
          <w:bCs/>
          <w:sz w:val="24"/>
          <w:szCs w:val="24"/>
        </w:rPr>
        <w:t>4</w:t>
      </w:r>
      <w:r w:rsidRPr="00232185">
        <w:rPr>
          <w:rFonts w:asciiTheme="minorHAnsi" w:hAnsiTheme="minorHAnsi" w:cstheme="minorHAnsi"/>
          <w:bCs/>
          <w:sz w:val="24"/>
          <w:szCs w:val="24"/>
        </w:rPr>
        <w:t>.</w:t>
      </w:r>
    </w:p>
    <w:p w14:paraId="49E292EA" w14:textId="77777777" w:rsidR="00232185" w:rsidRDefault="00232185">
      <w:pPr>
        <w:pStyle w:val="Akapitzlist"/>
        <w:numPr>
          <w:ilvl w:val="0"/>
          <w:numId w:val="2"/>
        </w:numPr>
        <w:ind w:left="0" w:hanging="425"/>
        <w:jc w:val="both"/>
        <w:rPr>
          <w:rFonts w:asciiTheme="minorHAnsi" w:hAnsiTheme="minorHAnsi" w:cstheme="minorHAnsi"/>
          <w:bCs/>
          <w:sz w:val="24"/>
          <w:szCs w:val="24"/>
        </w:rPr>
      </w:pPr>
      <w:r w:rsidRPr="00232185">
        <w:rPr>
          <w:rFonts w:asciiTheme="minorHAnsi" w:hAnsiTheme="minorHAnsi" w:cstheme="minorHAnsi"/>
          <w:bCs/>
          <w:sz w:val="24"/>
          <w:szCs w:val="24"/>
        </w:rPr>
        <w:t xml:space="preserve">Zmiany osób, o których mowa w ust. </w:t>
      </w:r>
      <w:r>
        <w:rPr>
          <w:rFonts w:asciiTheme="minorHAnsi" w:hAnsiTheme="minorHAnsi" w:cstheme="minorHAnsi"/>
          <w:bCs/>
          <w:sz w:val="24"/>
          <w:szCs w:val="24"/>
        </w:rPr>
        <w:t>3</w:t>
      </w:r>
      <w:r w:rsidRPr="00232185">
        <w:rPr>
          <w:rFonts w:asciiTheme="minorHAnsi" w:hAnsiTheme="minorHAnsi" w:cstheme="minorHAnsi"/>
          <w:bCs/>
          <w:sz w:val="24"/>
          <w:szCs w:val="24"/>
        </w:rPr>
        <w:t>-</w:t>
      </w:r>
      <w:r>
        <w:rPr>
          <w:rFonts w:asciiTheme="minorHAnsi" w:hAnsiTheme="minorHAnsi" w:cstheme="minorHAnsi"/>
          <w:bCs/>
          <w:sz w:val="24"/>
          <w:szCs w:val="24"/>
        </w:rPr>
        <w:t>4</w:t>
      </w:r>
      <w:r w:rsidRPr="00232185">
        <w:rPr>
          <w:rFonts w:asciiTheme="minorHAnsi" w:hAnsiTheme="minorHAnsi" w:cstheme="minorHAnsi"/>
          <w:bCs/>
          <w:sz w:val="24"/>
          <w:szCs w:val="24"/>
        </w:rPr>
        <w:t xml:space="preserve">, dokonuje się poprzez pisemne powiadomienie drugiej Strony, wraz z podaniem imienia i nazwiska, służbowego numeru telefonu oraz adresu służbowej poczty elektronicznej osoby zmieniającej jedną z osób, o których mowa w ust. </w:t>
      </w:r>
      <w:r>
        <w:rPr>
          <w:rFonts w:asciiTheme="minorHAnsi" w:hAnsiTheme="minorHAnsi" w:cstheme="minorHAnsi"/>
          <w:bCs/>
          <w:sz w:val="24"/>
          <w:szCs w:val="24"/>
        </w:rPr>
        <w:t>3</w:t>
      </w:r>
      <w:r w:rsidRPr="00232185">
        <w:rPr>
          <w:rFonts w:asciiTheme="minorHAnsi" w:hAnsiTheme="minorHAnsi" w:cstheme="minorHAnsi"/>
          <w:bCs/>
          <w:sz w:val="24"/>
          <w:szCs w:val="24"/>
        </w:rPr>
        <w:t>-</w:t>
      </w:r>
      <w:r>
        <w:rPr>
          <w:rFonts w:asciiTheme="minorHAnsi" w:hAnsiTheme="minorHAnsi" w:cstheme="minorHAnsi"/>
          <w:bCs/>
          <w:sz w:val="24"/>
          <w:szCs w:val="24"/>
        </w:rPr>
        <w:t>4</w:t>
      </w:r>
      <w:r w:rsidRPr="00232185">
        <w:rPr>
          <w:rFonts w:asciiTheme="minorHAnsi" w:hAnsiTheme="minorHAnsi" w:cstheme="minorHAnsi"/>
          <w:bCs/>
          <w:sz w:val="24"/>
          <w:szCs w:val="24"/>
        </w:rPr>
        <w:t>. Powyższa zmiana nie wymaga zawarcia aneksu do umowy</w:t>
      </w:r>
      <w:r>
        <w:rPr>
          <w:rFonts w:asciiTheme="minorHAnsi" w:hAnsiTheme="minorHAnsi" w:cstheme="minorHAnsi"/>
          <w:bCs/>
          <w:sz w:val="24"/>
          <w:szCs w:val="24"/>
        </w:rPr>
        <w:t>.</w:t>
      </w:r>
    </w:p>
    <w:p w14:paraId="142AF3A7" w14:textId="77777777" w:rsidR="00232185" w:rsidRPr="00232185" w:rsidRDefault="00232185" w:rsidP="00A82BB9">
      <w:pPr>
        <w:pStyle w:val="Akapitzlist"/>
        <w:ind w:left="0"/>
        <w:jc w:val="both"/>
        <w:rPr>
          <w:rFonts w:asciiTheme="minorHAnsi" w:hAnsiTheme="minorHAnsi" w:cstheme="minorHAnsi"/>
          <w:bCs/>
          <w:sz w:val="24"/>
          <w:szCs w:val="24"/>
        </w:rPr>
      </w:pPr>
    </w:p>
    <w:p w14:paraId="4ED1FC93" w14:textId="77777777" w:rsidR="00596F11" w:rsidRDefault="008D5F2A">
      <w:pPr>
        <w:jc w:val="center"/>
        <w:rPr>
          <w:rFonts w:asciiTheme="minorHAnsi" w:hAnsiTheme="minorHAnsi" w:cstheme="minorHAnsi"/>
          <w:b/>
          <w:sz w:val="24"/>
          <w:szCs w:val="24"/>
        </w:rPr>
      </w:pPr>
      <w:r>
        <w:rPr>
          <w:rFonts w:asciiTheme="minorHAnsi" w:hAnsiTheme="minorHAnsi" w:cstheme="minorHAnsi"/>
          <w:b/>
          <w:sz w:val="24"/>
          <w:szCs w:val="24"/>
        </w:rPr>
        <w:t>§3</w:t>
      </w:r>
      <w:r>
        <w:rPr>
          <w:rFonts w:asciiTheme="minorHAnsi" w:hAnsiTheme="minorHAnsi" w:cstheme="minorHAnsi"/>
          <w:b/>
          <w:sz w:val="24"/>
          <w:szCs w:val="24"/>
        </w:rPr>
        <w:br/>
        <w:t>[Miejsce i sposób dostarczenia]</w:t>
      </w:r>
    </w:p>
    <w:p w14:paraId="68D36200" w14:textId="49B26986" w:rsidR="00596F11" w:rsidRPr="00232185" w:rsidRDefault="00F702E3">
      <w:pPr>
        <w:pStyle w:val="Akapitzlist"/>
        <w:numPr>
          <w:ilvl w:val="0"/>
          <w:numId w:val="6"/>
        </w:numPr>
        <w:ind w:left="0"/>
        <w:jc w:val="both"/>
        <w:rPr>
          <w:rFonts w:asciiTheme="minorHAnsi" w:hAnsiTheme="minorHAnsi" w:cstheme="minorHAnsi"/>
          <w:sz w:val="24"/>
          <w:szCs w:val="24"/>
        </w:rPr>
      </w:pPr>
      <w:r>
        <w:rPr>
          <w:rFonts w:asciiTheme="minorHAnsi" w:hAnsiTheme="minorHAnsi" w:cstheme="minorHAnsi"/>
          <w:sz w:val="24"/>
          <w:szCs w:val="24"/>
        </w:rPr>
        <w:t>Przedmiot zamówienia</w:t>
      </w:r>
      <w:r w:rsidR="00232185">
        <w:rPr>
          <w:rFonts w:asciiTheme="minorHAnsi" w:hAnsiTheme="minorHAnsi" w:cstheme="minorHAnsi"/>
          <w:sz w:val="24"/>
          <w:szCs w:val="24"/>
        </w:rPr>
        <w:t xml:space="preserve"> dostarczony zostanie na koszt Wykonawcy do siedziby Zamawiającego mieszczącej się </w:t>
      </w:r>
      <w:r w:rsidR="00E4247D">
        <w:rPr>
          <w:rFonts w:asciiTheme="minorHAnsi" w:hAnsiTheme="minorHAnsi" w:cstheme="minorHAnsi"/>
          <w:sz w:val="24"/>
          <w:szCs w:val="24"/>
        </w:rPr>
        <w:t>w Plewiskach ul. Kolejowa 2.</w:t>
      </w:r>
    </w:p>
    <w:p w14:paraId="10638899" w14:textId="7A820519" w:rsidR="00232185" w:rsidRPr="00232185" w:rsidRDefault="00232185">
      <w:pPr>
        <w:pStyle w:val="Akapitzlist"/>
        <w:numPr>
          <w:ilvl w:val="0"/>
          <w:numId w:val="6"/>
        </w:numPr>
        <w:ind w:left="0"/>
        <w:jc w:val="both"/>
        <w:rPr>
          <w:rFonts w:asciiTheme="minorHAnsi" w:hAnsiTheme="minorHAnsi" w:cstheme="minorHAnsi"/>
          <w:sz w:val="24"/>
          <w:szCs w:val="24"/>
        </w:rPr>
      </w:pPr>
      <w:r>
        <w:rPr>
          <w:rFonts w:asciiTheme="minorHAnsi" w:hAnsiTheme="minorHAnsi" w:cstheme="minorHAnsi"/>
          <w:iCs/>
          <w:sz w:val="24"/>
          <w:szCs w:val="24"/>
        </w:rPr>
        <w:t xml:space="preserve">Wykonawca odpowiada za właściwy transport i rozładunek </w:t>
      </w:r>
      <w:r w:rsidR="00F702E3">
        <w:rPr>
          <w:rFonts w:asciiTheme="minorHAnsi" w:hAnsiTheme="minorHAnsi" w:cstheme="minorHAnsi"/>
          <w:iCs/>
          <w:sz w:val="24"/>
          <w:szCs w:val="24"/>
        </w:rPr>
        <w:t>przedmiotu zamówienia</w:t>
      </w:r>
      <w:r>
        <w:rPr>
          <w:rFonts w:asciiTheme="minorHAnsi" w:hAnsiTheme="minorHAnsi" w:cstheme="minorHAnsi"/>
          <w:iCs/>
          <w:sz w:val="24"/>
          <w:szCs w:val="24"/>
        </w:rPr>
        <w:t>.</w:t>
      </w:r>
    </w:p>
    <w:p w14:paraId="557C0CF4" w14:textId="17A6F3E0" w:rsidR="00232185" w:rsidRPr="00232185" w:rsidRDefault="00232185">
      <w:pPr>
        <w:pStyle w:val="Akapitzlist"/>
        <w:numPr>
          <w:ilvl w:val="0"/>
          <w:numId w:val="6"/>
        </w:numPr>
        <w:ind w:left="0"/>
        <w:jc w:val="both"/>
        <w:rPr>
          <w:rFonts w:asciiTheme="minorHAnsi" w:hAnsiTheme="minorHAnsi" w:cstheme="minorHAnsi"/>
          <w:sz w:val="24"/>
          <w:szCs w:val="24"/>
        </w:rPr>
      </w:pPr>
      <w:r>
        <w:rPr>
          <w:rFonts w:asciiTheme="minorHAnsi" w:hAnsiTheme="minorHAnsi" w:cstheme="minorHAnsi"/>
          <w:iCs/>
          <w:sz w:val="24"/>
          <w:szCs w:val="24"/>
        </w:rPr>
        <w:t xml:space="preserve">Utylizacja powstałych odpadów w wyniku transportu jak i montażu </w:t>
      </w:r>
      <w:r w:rsidR="00F702E3">
        <w:rPr>
          <w:rFonts w:asciiTheme="minorHAnsi" w:hAnsiTheme="minorHAnsi" w:cstheme="minorHAnsi"/>
          <w:iCs/>
          <w:sz w:val="24"/>
          <w:szCs w:val="24"/>
        </w:rPr>
        <w:t>przedmiotu zamówienia</w:t>
      </w:r>
      <w:r>
        <w:rPr>
          <w:rFonts w:asciiTheme="minorHAnsi" w:hAnsiTheme="minorHAnsi" w:cstheme="minorHAnsi"/>
          <w:iCs/>
          <w:sz w:val="24"/>
          <w:szCs w:val="24"/>
        </w:rPr>
        <w:t xml:space="preserve"> spoczywa po stronie Wykonawcy.</w:t>
      </w:r>
    </w:p>
    <w:p w14:paraId="1309CF66" w14:textId="3B6C7E18" w:rsidR="00596F11" w:rsidRPr="00CE4FDC" w:rsidRDefault="008D5F2A" w:rsidP="00CE4FDC">
      <w:pPr>
        <w:numPr>
          <w:ilvl w:val="0"/>
          <w:numId w:val="12"/>
        </w:numPr>
        <w:ind w:left="0" w:hanging="340"/>
        <w:jc w:val="both"/>
        <w:rPr>
          <w:rFonts w:asciiTheme="minorHAnsi" w:hAnsiTheme="minorHAnsi" w:cstheme="minorHAnsi"/>
          <w:color w:val="0D0D0D" w:themeColor="text1" w:themeTint="F2"/>
          <w:sz w:val="24"/>
          <w:szCs w:val="24"/>
        </w:rPr>
      </w:pPr>
      <w:r w:rsidRPr="00CE4FDC">
        <w:rPr>
          <w:rFonts w:asciiTheme="minorHAnsi" w:hAnsiTheme="minorHAnsi" w:cstheme="minorHAnsi"/>
          <w:sz w:val="24"/>
          <w:szCs w:val="24"/>
        </w:rPr>
        <w:t>Na okoliczność dostarczenia</w:t>
      </w:r>
      <w:r w:rsidR="00BA5CEC">
        <w:rPr>
          <w:rFonts w:asciiTheme="minorHAnsi" w:hAnsiTheme="minorHAnsi" w:cstheme="minorHAnsi"/>
          <w:sz w:val="24"/>
          <w:szCs w:val="24"/>
        </w:rPr>
        <w:t>, montażu, uruchomienia, przeszkolenia pracowników Zamawiającego</w:t>
      </w:r>
      <w:r w:rsidRPr="00CE4FDC">
        <w:rPr>
          <w:rFonts w:asciiTheme="minorHAnsi" w:hAnsiTheme="minorHAnsi" w:cstheme="minorHAnsi"/>
          <w:sz w:val="24"/>
          <w:szCs w:val="24"/>
        </w:rPr>
        <w:t xml:space="preserve"> i odbioru </w:t>
      </w:r>
      <w:r w:rsidR="00EE4F6D">
        <w:rPr>
          <w:rFonts w:asciiTheme="minorHAnsi" w:hAnsiTheme="minorHAnsi" w:cstheme="minorHAnsi"/>
          <w:sz w:val="24"/>
          <w:szCs w:val="24"/>
        </w:rPr>
        <w:t>przedmiotu zamówienia</w:t>
      </w:r>
      <w:r w:rsidR="00BA5CEC">
        <w:rPr>
          <w:rFonts w:asciiTheme="minorHAnsi" w:hAnsiTheme="minorHAnsi" w:cstheme="minorHAnsi"/>
          <w:sz w:val="24"/>
          <w:szCs w:val="24"/>
        </w:rPr>
        <w:t xml:space="preserve"> </w:t>
      </w:r>
      <w:r w:rsidRPr="00CE4FDC">
        <w:rPr>
          <w:rFonts w:asciiTheme="minorHAnsi" w:hAnsiTheme="minorHAnsi" w:cstheme="minorHAnsi"/>
          <w:sz w:val="24"/>
          <w:szCs w:val="24"/>
        </w:rPr>
        <w:t>sporządzony i podpisany zostanie</w:t>
      </w:r>
      <w:r w:rsidR="00BA5CEC">
        <w:rPr>
          <w:rFonts w:asciiTheme="minorHAnsi" w:hAnsiTheme="minorHAnsi" w:cstheme="minorHAnsi"/>
          <w:sz w:val="24"/>
          <w:szCs w:val="24"/>
        </w:rPr>
        <w:t xml:space="preserve"> przez strony</w:t>
      </w:r>
      <w:r w:rsidRPr="00CE4FDC">
        <w:rPr>
          <w:rFonts w:asciiTheme="minorHAnsi" w:hAnsiTheme="minorHAnsi" w:cstheme="minorHAnsi"/>
          <w:sz w:val="24"/>
          <w:szCs w:val="24"/>
        </w:rPr>
        <w:t xml:space="preserve"> protokół</w:t>
      </w:r>
      <w:r w:rsidR="0015137E">
        <w:rPr>
          <w:rFonts w:asciiTheme="minorHAnsi" w:hAnsiTheme="minorHAnsi" w:cstheme="minorHAnsi"/>
          <w:sz w:val="24"/>
          <w:szCs w:val="24"/>
        </w:rPr>
        <w:t xml:space="preserve"> odbioru</w:t>
      </w:r>
      <w:r w:rsidRPr="00CE4FDC">
        <w:rPr>
          <w:rFonts w:asciiTheme="minorHAnsi" w:hAnsiTheme="minorHAnsi" w:cstheme="minorHAnsi"/>
          <w:sz w:val="24"/>
          <w:szCs w:val="24"/>
        </w:rPr>
        <w:t xml:space="preserve"> </w:t>
      </w:r>
      <w:r w:rsidR="00BA5CEC">
        <w:rPr>
          <w:rFonts w:asciiTheme="minorHAnsi" w:hAnsiTheme="minorHAnsi" w:cstheme="minorHAnsi"/>
          <w:sz w:val="24"/>
          <w:szCs w:val="24"/>
        </w:rPr>
        <w:t>bez uwag</w:t>
      </w:r>
      <w:r w:rsidR="0015137E">
        <w:rPr>
          <w:rFonts w:asciiTheme="minorHAnsi" w:hAnsiTheme="minorHAnsi" w:cstheme="minorHAnsi"/>
          <w:sz w:val="24"/>
          <w:szCs w:val="24"/>
        </w:rPr>
        <w:t xml:space="preserve"> </w:t>
      </w:r>
      <w:r w:rsidRPr="00CE4FDC">
        <w:rPr>
          <w:rFonts w:asciiTheme="minorHAnsi" w:hAnsiTheme="minorHAnsi" w:cstheme="minorHAnsi"/>
          <w:sz w:val="24"/>
          <w:szCs w:val="24"/>
        </w:rPr>
        <w:t xml:space="preserve">(zwany dalej „Protokołem Odbioru” – którego wzór stanowi </w:t>
      </w:r>
      <w:r w:rsidRPr="00CE4FDC">
        <w:rPr>
          <w:rFonts w:asciiTheme="minorHAnsi" w:hAnsiTheme="minorHAnsi" w:cstheme="minorHAnsi"/>
          <w:sz w:val="24"/>
          <w:szCs w:val="24"/>
          <w:shd w:val="clear" w:color="auto" w:fill="FFFF00"/>
        </w:rPr>
        <w:t xml:space="preserve">załącznik nr </w:t>
      </w:r>
      <w:r w:rsidR="00CA4EC2">
        <w:rPr>
          <w:rFonts w:asciiTheme="minorHAnsi" w:hAnsiTheme="minorHAnsi" w:cstheme="minorHAnsi"/>
          <w:sz w:val="24"/>
          <w:szCs w:val="24"/>
          <w:shd w:val="clear" w:color="auto" w:fill="FFFF00"/>
        </w:rPr>
        <w:t>4</w:t>
      </w:r>
      <w:r w:rsidR="00CE4FDC" w:rsidRPr="00CE4FDC">
        <w:rPr>
          <w:rFonts w:asciiTheme="minorHAnsi" w:hAnsiTheme="minorHAnsi" w:cstheme="minorHAnsi"/>
          <w:sz w:val="24"/>
          <w:szCs w:val="24"/>
          <w:shd w:val="clear" w:color="auto" w:fill="FFFF00"/>
        </w:rPr>
        <w:t xml:space="preserve"> </w:t>
      </w:r>
      <w:r w:rsidRPr="00CE4FDC">
        <w:rPr>
          <w:rFonts w:asciiTheme="minorHAnsi" w:hAnsiTheme="minorHAnsi" w:cstheme="minorHAnsi"/>
          <w:sz w:val="24"/>
          <w:szCs w:val="24"/>
        </w:rPr>
        <w:t xml:space="preserve">do Umowy). </w:t>
      </w:r>
      <w:r w:rsidR="0015137E">
        <w:rPr>
          <w:rFonts w:asciiTheme="minorHAnsi" w:hAnsiTheme="minorHAnsi" w:cstheme="minorHAnsi"/>
          <w:sz w:val="24"/>
          <w:szCs w:val="24"/>
        </w:rPr>
        <w:t>Podpisany</w:t>
      </w:r>
      <w:r w:rsidRPr="00CE4FDC">
        <w:rPr>
          <w:rFonts w:asciiTheme="minorHAnsi" w:hAnsiTheme="minorHAnsi" w:cstheme="minorHAnsi"/>
          <w:sz w:val="24"/>
          <w:szCs w:val="24"/>
        </w:rPr>
        <w:t xml:space="preserve"> Protokół Odbioru </w:t>
      </w:r>
      <w:r w:rsidR="00BA5CEC">
        <w:rPr>
          <w:rFonts w:asciiTheme="minorHAnsi" w:hAnsiTheme="minorHAnsi" w:cstheme="minorHAnsi"/>
          <w:sz w:val="24"/>
          <w:szCs w:val="24"/>
        </w:rPr>
        <w:t xml:space="preserve">stanowić będzie podstawę do wypłaty wynagrodzenia Wykonawcy, o której mowa w </w:t>
      </w:r>
      <w:r w:rsidRPr="00CE4FDC">
        <w:rPr>
          <w:rFonts w:asciiTheme="minorHAnsi" w:hAnsiTheme="minorHAnsi" w:cstheme="minorHAnsi"/>
          <w:sz w:val="24"/>
          <w:szCs w:val="24"/>
        </w:rPr>
        <w:t xml:space="preserve">§ </w:t>
      </w:r>
      <w:r w:rsidR="00BA5CEC">
        <w:rPr>
          <w:rFonts w:asciiTheme="minorHAnsi" w:hAnsiTheme="minorHAnsi" w:cstheme="minorHAnsi"/>
          <w:sz w:val="24"/>
          <w:szCs w:val="24"/>
        </w:rPr>
        <w:t>4</w:t>
      </w:r>
      <w:r w:rsidRPr="00CE4FDC">
        <w:rPr>
          <w:rFonts w:asciiTheme="minorHAnsi" w:hAnsiTheme="minorHAnsi" w:cstheme="minorHAnsi"/>
          <w:sz w:val="24"/>
          <w:szCs w:val="24"/>
        </w:rPr>
        <w:t xml:space="preserve"> ust. 1 Umowy. </w:t>
      </w:r>
    </w:p>
    <w:p w14:paraId="7A663EF6" w14:textId="77777777" w:rsidR="00596F11" w:rsidRDefault="008D5F2A">
      <w:pPr>
        <w:jc w:val="center"/>
        <w:rPr>
          <w:rFonts w:asciiTheme="minorHAnsi" w:hAnsiTheme="minorHAnsi" w:cstheme="minorHAnsi"/>
          <w:sz w:val="24"/>
          <w:szCs w:val="24"/>
        </w:rPr>
      </w:pPr>
      <w:r>
        <w:rPr>
          <w:rFonts w:asciiTheme="minorHAnsi" w:hAnsiTheme="minorHAnsi" w:cstheme="minorHAnsi"/>
          <w:b/>
          <w:sz w:val="24"/>
          <w:szCs w:val="24"/>
        </w:rPr>
        <w:t>§4</w:t>
      </w:r>
      <w:r>
        <w:rPr>
          <w:rFonts w:asciiTheme="minorHAnsi" w:hAnsiTheme="minorHAnsi" w:cstheme="minorHAnsi"/>
          <w:b/>
          <w:sz w:val="24"/>
          <w:szCs w:val="24"/>
        </w:rPr>
        <w:br/>
        <w:t>[Wynagrodzenie z tytułu wykonania Umowy]</w:t>
      </w:r>
    </w:p>
    <w:p w14:paraId="3F8A6B70" w14:textId="77777777" w:rsidR="00596F11" w:rsidRDefault="0015137E">
      <w:pPr>
        <w:pStyle w:val="Akapitzlist"/>
        <w:numPr>
          <w:ilvl w:val="0"/>
          <w:numId w:val="5"/>
        </w:numPr>
        <w:ind w:left="0" w:hanging="426"/>
        <w:jc w:val="both"/>
        <w:rPr>
          <w:rFonts w:asciiTheme="minorHAnsi" w:hAnsiTheme="minorHAnsi" w:cstheme="minorHAnsi"/>
          <w:sz w:val="24"/>
          <w:szCs w:val="24"/>
        </w:rPr>
      </w:pPr>
      <w:r>
        <w:rPr>
          <w:rFonts w:asciiTheme="minorHAnsi" w:hAnsiTheme="minorHAnsi" w:cstheme="minorHAnsi"/>
          <w:sz w:val="24"/>
          <w:szCs w:val="24"/>
        </w:rPr>
        <w:t xml:space="preserve">Zamawiający wypłaci Wykonawcy </w:t>
      </w:r>
      <w:r w:rsidR="008D5F2A">
        <w:rPr>
          <w:rFonts w:asciiTheme="minorHAnsi" w:hAnsiTheme="minorHAnsi" w:cstheme="minorHAnsi"/>
          <w:sz w:val="24"/>
          <w:szCs w:val="24"/>
        </w:rPr>
        <w:t>wynagrodzenie z</w:t>
      </w:r>
      <w:r>
        <w:rPr>
          <w:rFonts w:asciiTheme="minorHAnsi" w:hAnsiTheme="minorHAnsi" w:cstheme="minorHAnsi"/>
          <w:sz w:val="24"/>
          <w:szCs w:val="24"/>
        </w:rPr>
        <w:t>a</w:t>
      </w:r>
      <w:r w:rsidR="008D5F2A">
        <w:rPr>
          <w:rFonts w:asciiTheme="minorHAnsi" w:hAnsiTheme="minorHAnsi" w:cstheme="minorHAnsi"/>
          <w:sz w:val="24"/>
          <w:szCs w:val="24"/>
        </w:rPr>
        <w:t xml:space="preserve"> realizacj</w:t>
      </w:r>
      <w:r>
        <w:rPr>
          <w:rFonts w:asciiTheme="minorHAnsi" w:hAnsiTheme="minorHAnsi" w:cstheme="minorHAnsi"/>
          <w:sz w:val="24"/>
          <w:szCs w:val="24"/>
        </w:rPr>
        <w:t>ę</w:t>
      </w:r>
      <w:r w:rsidR="008D5F2A">
        <w:rPr>
          <w:rFonts w:asciiTheme="minorHAnsi" w:hAnsiTheme="minorHAnsi" w:cstheme="minorHAnsi"/>
          <w:sz w:val="24"/>
          <w:szCs w:val="24"/>
        </w:rPr>
        <w:t xml:space="preserve"> przedmiotu umowy </w:t>
      </w:r>
      <w:r>
        <w:rPr>
          <w:rFonts w:asciiTheme="minorHAnsi" w:hAnsiTheme="minorHAnsi" w:cstheme="minorHAnsi"/>
          <w:sz w:val="24"/>
          <w:szCs w:val="24"/>
        </w:rPr>
        <w:t xml:space="preserve">w wysokości </w:t>
      </w:r>
      <w:r w:rsidR="008D5F2A">
        <w:rPr>
          <w:rFonts w:asciiTheme="minorHAnsi" w:hAnsiTheme="minorHAnsi" w:cstheme="minorHAnsi"/>
          <w:sz w:val="24"/>
          <w:szCs w:val="24"/>
        </w:rPr>
        <w:t>………….. zł netto (słownie: ………..), …………….. zł brutto (słownie: ……………..), w tym stawka podatku VAT w wysokości ……%.</w:t>
      </w:r>
    </w:p>
    <w:p w14:paraId="3C487C22" w14:textId="77777777" w:rsidR="0015137E" w:rsidRDefault="0015137E">
      <w:pPr>
        <w:pStyle w:val="Akapitzlist"/>
        <w:numPr>
          <w:ilvl w:val="0"/>
          <w:numId w:val="5"/>
        </w:numPr>
        <w:ind w:left="0" w:hanging="426"/>
        <w:jc w:val="both"/>
        <w:rPr>
          <w:rFonts w:asciiTheme="minorHAnsi" w:hAnsiTheme="minorHAnsi" w:cstheme="minorHAnsi"/>
          <w:sz w:val="24"/>
          <w:szCs w:val="24"/>
        </w:rPr>
      </w:pPr>
      <w:r>
        <w:rPr>
          <w:rFonts w:asciiTheme="minorHAnsi" w:hAnsiTheme="minorHAnsi" w:cstheme="minorHAnsi"/>
          <w:sz w:val="24"/>
          <w:szCs w:val="24"/>
        </w:rPr>
        <w:t>Podstawą wypłaty wynagrodzenia Wykonawcy jest podpisany przez strony Protokół Odbioru bez uwag.</w:t>
      </w:r>
    </w:p>
    <w:p w14:paraId="43CEF307" w14:textId="77777777" w:rsidR="00596F11" w:rsidRDefault="008D5F2A">
      <w:pPr>
        <w:pStyle w:val="Akapitzlist"/>
        <w:numPr>
          <w:ilvl w:val="0"/>
          <w:numId w:val="5"/>
        </w:numPr>
        <w:ind w:left="0" w:hanging="426"/>
        <w:jc w:val="both"/>
        <w:rPr>
          <w:rFonts w:asciiTheme="minorHAnsi" w:hAnsiTheme="minorHAnsi" w:cstheme="minorHAnsi"/>
          <w:sz w:val="24"/>
          <w:szCs w:val="24"/>
        </w:rPr>
      </w:pPr>
      <w:bookmarkStart w:id="0" w:name="_Hlk73823565"/>
      <w:r>
        <w:rPr>
          <w:rFonts w:asciiTheme="minorHAnsi" w:hAnsiTheme="minorHAnsi" w:cstheme="minorHAnsi"/>
          <w:sz w:val="24"/>
          <w:szCs w:val="24"/>
        </w:rPr>
        <w:t>Kwota, o której mowa w ust. 1 powyżej jest maksymalnym wynagrodzeniem Wykonawcy i stanowi całość wydatku ponoszonego przez Zamawiającego z tytułu wykonania wszystkich leżących po stron</w:t>
      </w:r>
      <w:r w:rsidR="0015137E">
        <w:rPr>
          <w:rFonts w:asciiTheme="minorHAnsi" w:hAnsiTheme="minorHAnsi" w:cstheme="minorHAnsi"/>
          <w:sz w:val="24"/>
          <w:szCs w:val="24"/>
        </w:rPr>
        <w:t>ie Wykonawcy obowiązków z Umowy</w:t>
      </w:r>
      <w:r>
        <w:rPr>
          <w:rFonts w:asciiTheme="minorHAnsi" w:hAnsiTheme="minorHAnsi" w:cstheme="minorHAnsi"/>
          <w:sz w:val="24"/>
          <w:szCs w:val="24"/>
        </w:rPr>
        <w:t>.</w:t>
      </w:r>
    </w:p>
    <w:p w14:paraId="754E22BD" w14:textId="77777777" w:rsidR="00596F11" w:rsidRDefault="008D5F2A">
      <w:pPr>
        <w:pStyle w:val="Akapitzlist"/>
        <w:numPr>
          <w:ilvl w:val="0"/>
          <w:numId w:val="5"/>
        </w:numPr>
        <w:ind w:left="0" w:hanging="426"/>
        <w:jc w:val="both"/>
        <w:rPr>
          <w:rFonts w:asciiTheme="minorHAnsi" w:hAnsiTheme="minorHAnsi" w:cstheme="minorHAnsi"/>
          <w:sz w:val="24"/>
          <w:szCs w:val="24"/>
        </w:rPr>
      </w:pPr>
      <w:r>
        <w:rPr>
          <w:rFonts w:asciiTheme="minorHAnsi" w:hAnsiTheme="minorHAnsi" w:cstheme="minorHAnsi"/>
          <w:sz w:val="24"/>
          <w:szCs w:val="24"/>
        </w:rPr>
        <w:t>Zapłata wynagrodzenia Wykonawcy, jak też inne ewentualne rozliczenia miedzy Stronami będą dokonywane w walucie polskiej (PLN).</w:t>
      </w:r>
    </w:p>
    <w:p w14:paraId="5197ACA3" w14:textId="77777777" w:rsidR="00596F11" w:rsidRDefault="008D5F2A">
      <w:pPr>
        <w:pStyle w:val="Akapitzlist"/>
        <w:ind w:left="0"/>
        <w:jc w:val="center"/>
        <w:rPr>
          <w:rFonts w:asciiTheme="minorHAnsi" w:hAnsiTheme="minorHAnsi" w:cstheme="minorHAnsi"/>
          <w:b/>
          <w:sz w:val="24"/>
          <w:szCs w:val="24"/>
        </w:rPr>
      </w:pPr>
      <w:r>
        <w:rPr>
          <w:rFonts w:asciiTheme="minorHAnsi" w:hAnsiTheme="minorHAnsi" w:cstheme="minorHAnsi"/>
          <w:b/>
          <w:sz w:val="24"/>
          <w:szCs w:val="24"/>
        </w:rPr>
        <w:lastRenderedPageBreak/>
        <w:t>§5</w:t>
      </w:r>
      <w:r>
        <w:rPr>
          <w:rFonts w:asciiTheme="minorHAnsi" w:hAnsiTheme="minorHAnsi" w:cstheme="minorHAnsi"/>
          <w:b/>
          <w:sz w:val="24"/>
          <w:szCs w:val="24"/>
        </w:rPr>
        <w:br/>
        <w:t>[Płatność wynagrodzenia]</w:t>
      </w:r>
      <w:bookmarkEnd w:id="0"/>
    </w:p>
    <w:p w14:paraId="42C6CC58" w14:textId="77777777" w:rsidR="00596F11" w:rsidRDefault="008D5F2A">
      <w:pPr>
        <w:numPr>
          <w:ilvl w:val="0"/>
          <w:numId w:val="13"/>
        </w:numPr>
        <w:ind w:left="0" w:hanging="340"/>
        <w:jc w:val="both"/>
        <w:rPr>
          <w:rFonts w:asciiTheme="minorHAnsi" w:hAnsiTheme="minorHAnsi" w:cstheme="minorHAnsi"/>
          <w:sz w:val="24"/>
          <w:szCs w:val="24"/>
        </w:rPr>
      </w:pPr>
      <w:r>
        <w:rPr>
          <w:rFonts w:asciiTheme="minorHAnsi" w:hAnsiTheme="minorHAnsi" w:cstheme="minorHAnsi"/>
          <w:sz w:val="24"/>
          <w:szCs w:val="24"/>
        </w:rPr>
        <w:t>Strony ustalają, że rozliczenie dostaw</w:t>
      </w:r>
      <w:r w:rsidR="00CE4FDC">
        <w:rPr>
          <w:rFonts w:asciiTheme="minorHAnsi" w:hAnsiTheme="minorHAnsi" w:cstheme="minorHAnsi"/>
          <w:sz w:val="24"/>
          <w:szCs w:val="24"/>
        </w:rPr>
        <w:t>y</w:t>
      </w:r>
      <w:r>
        <w:rPr>
          <w:rFonts w:asciiTheme="minorHAnsi" w:hAnsiTheme="minorHAnsi" w:cstheme="minorHAnsi"/>
          <w:sz w:val="24"/>
          <w:szCs w:val="24"/>
        </w:rPr>
        <w:t xml:space="preserve"> objęt</w:t>
      </w:r>
      <w:r w:rsidR="00CE4FDC">
        <w:rPr>
          <w:rFonts w:asciiTheme="minorHAnsi" w:hAnsiTheme="minorHAnsi" w:cstheme="minorHAnsi"/>
          <w:sz w:val="24"/>
          <w:szCs w:val="24"/>
        </w:rPr>
        <w:t>ej</w:t>
      </w:r>
      <w:r>
        <w:rPr>
          <w:rFonts w:asciiTheme="minorHAnsi" w:hAnsiTheme="minorHAnsi" w:cstheme="minorHAnsi"/>
          <w:sz w:val="24"/>
          <w:szCs w:val="24"/>
        </w:rPr>
        <w:t xml:space="preserve"> niniejszą umową odb</w:t>
      </w:r>
      <w:r w:rsidR="00CE4FDC">
        <w:rPr>
          <w:rFonts w:asciiTheme="minorHAnsi" w:hAnsiTheme="minorHAnsi" w:cstheme="minorHAnsi"/>
          <w:sz w:val="24"/>
          <w:szCs w:val="24"/>
        </w:rPr>
        <w:t>ędzie się jednorazowo za dostawę całej</w:t>
      </w:r>
      <w:r>
        <w:rPr>
          <w:rFonts w:asciiTheme="minorHAnsi" w:hAnsiTheme="minorHAnsi" w:cstheme="minorHAnsi"/>
          <w:sz w:val="24"/>
          <w:szCs w:val="24"/>
        </w:rPr>
        <w:t xml:space="preserve"> partii towaru.</w:t>
      </w:r>
    </w:p>
    <w:p w14:paraId="5F9A31B8" w14:textId="77777777" w:rsidR="00596F11" w:rsidRDefault="008D5F2A">
      <w:pPr>
        <w:numPr>
          <w:ilvl w:val="0"/>
          <w:numId w:val="13"/>
        </w:numPr>
        <w:ind w:left="0" w:hanging="340"/>
        <w:jc w:val="both"/>
        <w:rPr>
          <w:rFonts w:asciiTheme="minorHAnsi" w:hAnsiTheme="minorHAnsi" w:cstheme="minorHAnsi"/>
          <w:sz w:val="24"/>
          <w:szCs w:val="24"/>
        </w:rPr>
      </w:pPr>
      <w:r>
        <w:rPr>
          <w:rFonts w:asciiTheme="minorHAnsi" w:hAnsiTheme="minorHAnsi" w:cstheme="minorHAnsi"/>
          <w:sz w:val="24"/>
          <w:szCs w:val="24"/>
        </w:rPr>
        <w:t>Zapłata wynagrodzenia Umownego Wykonawcy dokonana zostanie przelewem w terminie do 30 dni od daty dostarczenia Zamawiającemu praw</w:t>
      </w:r>
      <w:r w:rsidR="000422E9">
        <w:rPr>
          <w:rFonts w:asciiTheme="minorHAnsi" w:hAnsiTheme="minorHAnsi" w:cstheme="minorHAnsi"/>
          <w:sz w:val="24"/>
          <w:szCs w:val="24"/>
        </w:rPr>
        <w:t>idłowo wystawionej faktury VAT.</w:t>
      </w:r>
    </w:p>
    <w:p w14:paraId="3972534F" w14:textId="77777777" w:rsidR="00596F11" w:rsidRDefault="008D5F2A">
      <w:pPr>
        <w:numPr>
          <w:ilvl w:val="0"/>
          <w:numId w:val="13"/>
        </w:numPr>
        <w:ind w:left="0" w:hanging="340"/>
        <w:jc w:val="both"/>
        <w:rPr>
          <w:rFonts w:asciiTheme="minorHAnsi" w:hAnsiTheme="minorHAnsi" w:cstheme="minorHAnsi"/>
          <w:sz w:val="24"/>
          <w:szCs w:val="24"/>
        </w:rPr>
      </w:pPr>
      <w:r>
        <w:rPr>
          <w:rFonts w:asciiTheme="minorHAnsi" w:hAnsiTheme="minorHAnsi" w:cstheme="minorHAnsi"/>
          <w:sz w:val="24"/>
          <w:szCs w:val="24"/>
        </w:rPr>
        <w:t>Zapłata wynagrodzenia nastąpi przelewem na rachunek wskazany przez Wykonawcę w fakturze.</w:t>
      </w:r>
    </w:p>
    <w:p w14:paraId="71F2D404" w14:textId="77777777" w:rsidR="00596F11" w:rsidRDefault="008D5F2A">
      <w:pPr>
        <w:numPr>
          <w:ilvl w:val="0"/>
          <w:numId w:val="13"/>
        </w:numPr>
        <w:ind w:left="0" w:hanging="340"/>
        <w:jc w:val="both"/>
        <w:rPr>
          <w:rFonts w:ascii="Calibri" w:hAnsi="Calibri"/>
          <w:sz w:val="24"/>
          <w:szCs w:val="24"/>
        </w:rPr>
      </w:pPr>
      <w:r>
        <w:rPr>
          <w:rFonts w:ascii="Calibri" w:eastAsia="Batang;바탕" w:hAnsi="Calibri" w:cs="Cambria"/>
          <w:sz w:val="24"/>
          <w:szCs w:val="24"/>
        </w:rPr>
        <w:t>Zamawiający dopuszcza możliwość przekazywania faktury drogą elektroniczną zgodnie z przepisami ustawy z dnia 9 listopada 2018 r. o elektronicznym fakturowaniu w zamówieniach publicznych, koncesjach na roboty budowlane lub usługi oraz partnerstwie publiczno-prywatnym (Dz. U.</w:t>
      </w:r>
      <w:r w:rsidR="0015137E">
        <w:rPr>
          <w:rFonts w:ascii="Calibri" w:eastAsia="Batang;바탕" w:hAnsi="Calibri" w:cs="Cambria"/>
          <w:sz w:val="24"/>
          <w:szCs w:val="24"/>
        </w:rPr>
        <w:t xml:space="preserve"> 2018</w:t>
      </w:r>
      <w:r>
        <w:rPr>
          <w:rFonts w:ascii="Calibri" w:eastAsia="Batang;바탕" w:hAnsi="Calibri" w:cs="Cambria"/>
          <w:sz w:val="24"/>
          <w:szCs w:val="24"/>
        </w:rPr>
        <w:t xml:space="preserve"> poz. 2191), które nakładają na Zamawiającego obowiązek odbierania faktur elektronicznych za pośrednictwem platformy elektronicznego fakturowania, jeżeli Wykonawca wysłał ustrukturyzowaną fakturę za pośrednictwem tej platformy. </w:t>
      </w:r>
    </w:p>
    <w:p w14:paraId="0BBC80E3" w14:textId="77777777" w:rsidR="00596F11" w:rsidRDefault="008D5F2A">
      <w:pPr>
        <w:pStyle w:val="Tekstpodstawowy"/>
        <w:spacing w:after="0"/>
        <w:jc w:val="both"/>
        <w:rPr>
          <w:rFonts w:ascii="Calibri" w:hAnsi="Calibri"/>
          <w:sz w:val="24"/>
          <w:szCs w:val="24"/>
        </w:rPr>
      </w:pPr>
      <w:r>
        <w:rPr>
          <w:rFonts w:asciiTheme="minorHAnsi" w:eastAsia="Batang;바탕" w:hAnsiTheme="minorHAnsi" w:cs="Arial"/>
          <w:i/>
          <w:color w:val="000000"/>
          <w:sz w:val="24"/>
          <w:szCs w:val="24"/>
        </w:rPr>
        <w:t>Zamawiający wymaga złożenia po zawarciu umowy oświadczenia przez Wykonawcę, że zamierza przesyłać do Zamawiającego drogą elektroniczną ustrukturyzowane faktury elektroniczne.</w:t>
      </w:r>
    </w:p>
    <w:p w14:paraId="59A93970"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 xml:space="preserve">Zamawiający oświadcza, że będzie realizować płatności za faktury z zastosowaniem mechanizmu podzielonej płatności tzw. </w:t>
      </w:r>
      <w:proofErr w:type="spellStart"/>
      <w:r>
        <w:rPr>
          <w:rFonts w:ascii="Calibri" w:hAnsi="Calibri" w:cs="Cambria"/>
          <w:sz w:val="24"/>
          <w:szCs w:val="24"/>
        </w:rPr>
        <w:t>split</w:t>
      </w:r>
      <w:proofErr w:type="spellEnd"/>
      <w:r>
        <w:rPr>
          <w:rFonts w:ascii="Calibri" w:hAnsi="Calibri" w:cs="Cambria"/>
          <w:sz w:val="24"/>
          <w:szCs w:val="24"/>
        </w:rPr>
        <w:t xml:space="preserve"> </w:t>
      </w:r>
      <w:proofErr w:type="spellStart"/>
      <w:r>
        <w:rPr>
          <w:rFonts w:ascii="Calibri" w:hAnsi="Calibri" w:cs="Cambria"/>
          <w:sz w:val="24"/>
          <w:szCs w:val="24"/>
        </w:rPr>
        <w:t>payment</w:t>
      </w:r>
      <w:proofErr w:type="spellEnd"/>
      <w:r>
        <w:rPr>
          <w:rFonts w:ascii="Calibri" w:hAnsi="Calibri" w:cs="Cambria"/>
          <w:sz w:val="24"/>
          <w:szCs w:val="24"/>
        </w:rPr>
        <w:t>. Zapłatę w tym systemie uznaje się za dokonanie płatności w terminie ustalonym w umowie.</w:t>
      </w:r>
    </w:p>
    <w:p w14:paraId="4C0D67A3"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 xml:space="preserve">Podzieloną płatność tzw. </w:t>
      </w:r>
      <w:proofErr w:type="spellStart"/>
      <w:r>
        <w:rPr>
          <w:rFonts w:ascii="Calibri" w:hAnsi="Calibri" w:cs="Cambria"/>
          <w:sz w:val="24"/>
          <w:szCs w:val="24"/>
        </w:rPr>
        <w:t>split</w:t>
      </w:r>
      <w:proofErr w:type="spellEnd"/>
      <w:r>
        <w:rPr>
          <w:rFonts w:ascii="Calibri" w:hAnsi="Calibri" w:cs="Cambria"/>
          <w:sz w:val="24"/>
          <w:szCs w:val="24"/>
        </w:rPr>
        <w:t xml:space="preserve"> </w:t>
      </w:r>
      <w:proofErr w:type="spellStart"/>
      <w:r>
        <w:rPr>
          <w:rFonts w:ascii="Calibri" w:hAnsi="Calibri" w:cs="Cambria"/>
          <w:sz w:val="24"/>
          <w:szCs w:val="24"/>
        </w:rPr>
        <w:t>payment</w:t>
      </w:r>
      <w:proofErr w:type="spellEnd"/>
      <w:r>
        <w:rPr>
          <w:rFonts w:ascii="Calibri" w:hAnsi="Calibri" w:cs="Cambria"/>
          <w:sz w:val="24"/>
          <w:szCs w:val="24"/>
        </w:rPr>
        <w:t xml:space="preserve"> stosuje się wyłącznie przy płatnościach bezgotówkowych, realizowanych za pośrednictwem polecenia przelewu lub polecenia zapłaty dla czynnych podatników VAT</w:t>
      </w:r>
      <w:r>
        <w:rPr>
          <w:rFonts w:ascii="Calibri" w:hAnsi="Calibri" w:cs="Cambria"/>
          <w:b/>
          <w:bCs/>
          <w:sz w:val="24"/>
          <w:szCs w:val="24"/>
        </w:rPr>
        <w:t xml:space="preserve">. </w:t>
      </w:r>
      <w:r>
        <w:rPr>
          <w:rFonts w:ascii="Calibri" w:hAnsi="Calibri" w:cs="Cambria"/>
          <w:sz w:val="24"/>
          <w:szCs w:val="24"/>
        </w:rPr>
        <w:t>Mechanizm podzielonej płatności nie będzie wykorzystywany do zapłaty za czynności lub zdarzenia pozostające poza zakresem VAT (np. zapłata odszkodowania), a także za świadczenia zwolnione z VAT, opodatkowane stawką 0% lub objęte odwrotnym obciążeniem.</w:t>
      </w:r>
    </w:p>
    <w:p w14:paraId="394DABE9"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 xml:space="preserve">Wykonawca oświadcza, że jego rachunek bankowy wskazany w umowie znajduje się na białej liście czynnych podatników VAT oraz jest objęty mechanizmem </w:t>
      </w:r>
      <w:proofErr w:type="spellStart"/>
      <w:r>
        <w:rPr>
          <w:rFonts w:ascii="Calibri" w:hAnsi="Calibri" w:cs="Cambria"/>
          <w:sz w:val="24"/>
          <w:szCs w:val="24"/>
        </w:rPr>
        <w:t>split</w:t>
      </w:r>
      <w:proofErr w:type="spellEnd"/>
      <w:r>
        <w:rPr>
          <w:rFonts w:ascii="Calibri" w:hAnsi="Calibri" w:cs="Cambria"/>
          <w:sz w:val="24"/>
          <w:szCs w:val="24"/>
        </w:rPr>
        <w:t xml:space="preserve"> </w:t>
      </w:r>
      <w:proofErr w:type="spellStart"/>
      <w:r>
        <w:rPr>
          <w:rFonts w:ascii="Calibri" w:hAnsi="Calibri" w:cs="Cambria"/>
          <w:sz w:val="24"/>
          <w:szCs w:val="24"/>
        </w:rPr>
        <w:t>payment</w:t>
      </w:r>
      <w:proofErr w:type="spellEnd"/>
      <w:r>
        <w:rPr>
          <w:rFonts w:ascii="Calibri" w:hAnsi="Calibri" w:cs="Cambria"/>
          <w:sz w:val="24"/>
          <w:szCs w:val="24"/>
        </w:rPr>
        <w:t>.</w:t>
      </w:r>
    </w:p>
    <w:p w14:paraId="73C8DF5C" w14:textId="77777777" w:rsidR="00596F11" w:rsidRDefault="008D5F2A">
      <w:pPr>
        <w:pStyle w:val="Tekstpodstawowy"/>
        <w:numPr>
          <w:ilvl w:val="0"/>
          <w:numId w:val="14"/>
        </w:numPr>
        <w:tabs>
          <w:tab w:val="clear" w:pos="720"/>
          <w:tab w:val="left" w:pos="735"/>
        </w:tabs>
        <w:spacing w:after="0"/>
        <w:ind w:left="0" w:hanging="340"/>
        <w:jc w:val="both"/>
        <w:rPr>
          <w:rFonts w:ascii="Calibri" w:hAnsi="Calibri"/>
          <w:sz w:val="24"/>
          <w:szCs w:val="24"/>
        </w:rPr>
      </w:pPr>
      <w:r>
        <w:rPr>
          <w:rFonts w:ascii="Calibri" w:hAnsi="Calibri" w:cs="Cambria"/>
          <w:sz w:val="24"/>
          <w:szCs w:val="24"/>
        </w:rPr>
        <w:t>Zapłata wynagrodzenia nastąpi wyłącznie na rachunek bankowy widniejący na białej liście podatników VAT prowadzonej przez Szefa Krajowej Administracji Skarbowej a znajdującej się na stronie internetowej Ministerstwa Finansów. W przypadku jeżeli rachunek Wykonawcy nie został umieszczony na w/w liście, Zamawiający, wstrzyma się z zapłatą wynagrodzenia do czasu jego pojawienia się na białej liście i okoliczność ta nie będzie oznaczała opóźnienia czy zwłoki w zapłacie.</w:t>
      </w:r>
    </w:p>
    <w:p w14:paraId="7C2DC4D4" w14:textId="77777777" w:rsidR="004A0B69" w:rsidRDefault="008D5F2A" w:rsidP="004A0B69">
      <w:pPr>
        <w:pStyle w:val="Tekstpodstawowy"/>
        <w:numPr>
          <w:ilvl w:val="0"/>
          <w:numId w:val="14"/>
        </w:numPr>
        <w:spacing w:after="0"/>
        <w:ind w:left="0" w:hanging="340"/>
        <w:jc w:val="both"/>
        <w:rPr>
          <w:rFonts w:ascii="Calibri" w:hAnsi="Calibri"/>
          <w:sz w:val="24"/>
          <w:szCs w:val="24"/>
        </w:rPr>
      </w:pPr>
      <w:r>
        <w:rPr>
          <w:rFonts w:ascii="Calibri" w:hAnsi="Calibri" w:cs="Cambria"/>
          <w:sz w:val="24"/>
          <w:szCs w:val="24"/>
        </w:rPr>
        <w:t>Tym samym Wykonawca oświadcza, że numer rachunku rozliczeniowego jest zgłoszony do właściwego organu podatkowego i widnieje na w/w liście. Wykonawca zobowiązuje się również do niezwłocznego informowania Zamawiającego o wszelkich zmianach jego numeru rachunku bankowego w trakcie trwania umowy, tj. zmiany numery rachunku bankowego lub jego wykreślenia z w/w listy przez organ podatkowy najpóźniej 2 dni od zaistnienia tego zdarzenia.</w:t>
      </w:r>
    </w:p>
    <w:p w14:paraId="02E4F553" w14:textId="77777777" w:rsidR="004A0B69" w:rsidRPr="004A0B69" w:rsidRDefault="004A0B69" w:rsidP="004A0B69">
      <w:pPr>
        <w:pStyle w:val="Tekstpodstawowy"/>
        <w:ind w:left="2832" w:firstLine="708"/>
        <w:rPr>
          <w:rFonts w:asciiTheme="minorHAnsi" w:hAnsiTheme="minorHAnsi" w:cstheme="minorHAnsi"/>
          <w:b/>
          <w:sz w:val="24"/>
          <w:szCs w:val="24"/>
        </w:rPr>
      </w:pPr>
      <w:r w:rsidRPr="004A0B69">
        <w:rPr>
          <w:rFonts w:asciiTheme="minorHAnsi" w:hAnsiTheme="minorHAnsi" w:cstheme="minorHAnsi"/>
          <w:b/>
          <w:sz w:val="24"/>
          <w:szCs w:val="24"/>
        </w:rPr>
        <w:t>§ 6 Gwarancje jakości</w:t>
      </w:r>
    </w:p>
    <w:p w14:paraId="24A431D1" w14:textId="77777777" w:rsidR="004A0B69" w:rsidRPr="004A0B69"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lastRenderedPageBreak/>
        <w:t>Wykonawca jest odpowiedzialny względem Zamawiającego za wszelkie wady fizyczne, w tym niekompletność przedmiotu umowy oraz wady prawne, w tym za ewentualne naruszenia obowiązującego prawa w związku z ewentualnym nieuprawnionym wprowadzeniem do obrotu i używania przedmiotu umowy lub jakiegokolwiek jego elementu na terytorium Rzeczypospolitej Polskiej, w szczególności skutkującego roszczeniami osób trzecich.</w:t>
      </w:r>
    </w:p>
    <w:p w14:paraId="4A17EF67" w14:textId="77777777" w:rsidR="004A0B69" w:rsidRPr="004A0B69"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t xml:space="preserve">Wykonawca na dostarczony przedmiot zamówienia oraz wykonane prace, udziela Zamawiającemu </w:t>
      </w:r>
      <w:r w:rsidRPr="004A0B69">
        <w:rPr>
          <w:rFonts w:asciiTheme="minorHAnsi" w:hAnsiTheme="minorHAnsi" w:cstheme="minorHAnsi"/>
          <w:sz w:val="24"/>
          <w:szCs w:val="24"/>
          <w:highlight w:val="yellow"/>
        </w:rPr>
        <w:t>……….</w:t>
      </w:r>
      <w:r w:rsidRPr="004A0B69">
        <w:rPr>
          <w:rFonts w:asciiTheme="minorHAnsi" w:hAnsiTheme="minorHAnsi" w:cstheme="minorHAnsi"/>
          <w:sz w:val="24"/>
          <w:szCs w:val="24"/>
        </w:rPr>
        <w:t xml:space="preserve"> – miesięcznej gwarancji i rękojmi.</w:t>
      </w:r>
    </w:p>
    <w:p w14:paraId="1348100C" w14:textId="77777777" w:rsidR="004A0B69" w:rsidRPr="00626087"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bCs/>
          <w:iCs/>
          <w:sz w:val="24"/>
          <w:szCs w:val="24"/>
        </w:rPr>
        <w:t>Gwarancją nie są objęte uszkodzenia i wady dostarczanego sprzętu wynikłe na skutek:</w:t>
      </w:r>
    </w:p>
    <w:p w14:paraId="4E9C56BA"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eksploatacji przez Zamawiającego niezgodnej z jego przeznaczeniem, niestosowania się Zamawiającego do instrukcji obsługi,</w:t>
      </w:r>
    </w:p>
    <w:p w14:paraId="5EB80A84"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samowolnych napraw, przeróbek lub zmian konstrukcyjnych (dokonywanych przez Zamawiającego lub inne nieuprawnione osoby);</w:t>
      </w:r>
    </w:p>
    <w:p w14:paraId="557847D6"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celowego lub nieumyślnego niewłaściwego użycia lub zaniedbania;</w:t>
      </w:r>
    </w:p>
    <w:p w14:paraId="0268CD70" w14:textId="77777777" w:rsidR="004A0B69" w:rsidRPr="00626087" w:rsidRDefault="004A0B69" w:rsidP="00626087">
      <w:pPr>
        <w:pStyle w:val="Tekstpodstawowy"/>
        <w:numPr>
          <w:ilvl w:val="0"/>
          <w:numId w:val="26"/>
        </w:numPr>
        <w:suppressAutoHyphens w:val="0"/>
        <w:spacing w:after="0"/>
        <w:jc w:val="both"/>
        <w:rPr>
          <w:rFonts w:asciiTheme="minorHAnsi" w:hAnsiTheme="minorHAnsi" w:cstheme="minorHAnsi"/>
          <w:sz w:val="24"/>
          <w:szCs w:val="24"/>
        </w:rPr>
      </w:pPr>
      <w:r w:rsidRPr="00626087">
        <w:rPr>
          <w:rFonts w:asciiTheme="minorHAnsi" w:hAnsiTheme="minorHAnsi" w:cstheme="minorHAnsi"/>
          <w:bCs/>
          <w:iCs/>
          <w:sz w:val="24"/>
          <w:szCs w:val="24"/>
        </w:rPr>
        <w:t>uszkodzeń mechanicznych, chemicznych lub termicznych, jak również powstałych wskutek zaistnienia siły wyższej, działania władz wojskowych lub cywilnych, pożarów, powodzi, zalania, strajków lub innych zaburzeń w pracy, wojny, buntów, i innych powodów poza racjonalną kontrolą Wykonawcy</w:t>
      </w:r>
      <w:r w:rsidR="00626087">
        <w:rPr>
          <w:rFonts w:asciiTheme="minorHAnsi" w:hAnsiTheme="minorHAnsi" w:cstheme="minorHAnsi"/>
          <w:bCs/>
          <w:iCs/>
          <w:sz w:val="24"/>
          <w:szCs w:val="24"/>
        </w:rPr>
        <w:t>.</w:t>
      </w:r>
    </w:p>
    <w:p w14:paraId="099DFC5C" w14:textId="77777777" w:rsidR="004A0B69" w:rsidRPr="004A0B69" w:rsidRDefault="00626087"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Pr>
          <w:rFonts w:ascii="Calibri" w:hAnsi="Calibri"/>
          <w:sz w:val="24"/>
          <w:szCs w:val="24"/>
        </w:rPr>
        <w:t>W</w:t>
      </w:r>
      <w:r w:rsidRPr="00626087">
        <w:rPr>
          <w:rFonts w:ascii="Calibri" w:hAnsi="Calibri"/>
          <w:sz w:val="24"/>
          <w:szCs w:val="24"/>
        </w:rPr>
        <w:t xml:space="preserve"> okres</w:t>
      </w:r>
      <w:r>
        <w:rPr>
          <w:rFonts w:ascii="Calibri" w:hAnsi="Calibri"/>
          <w:sz w:val="24"/>
          <w:szCs w:val="24"/>
        </w:rPr>
        <w:t>ie</w:t>
      </w:r>
      <w:r w:rsidRPr="00626087">
        <w:rPr>
          <w:rFonts w:ascii="Calibri" w:hAnsi="Calibri"/>
          <w:sz w:val="24"/>
          <w:szCs w:val="24"/>
        </w:rPr>
        <w:t xml:space="preserve"> gwarancji</w:t>
      </w:r>
      <w:r>
        <w:rPr>
          <w:rFonts w:ascii="Calibri" w:hAnsi="Calibri"/>
          <w:sz w:val="24"/>
          <w:szCs w:val="24"/>
        </w:rPr>
        <w:t>, Wykonawca zapewnia</w:t>
      </w:r>
      <w:r w:rsidRPr="00626087">
        <w:rPr>
          <w:rFonts w:ascii="Calibri" w:hAnsi="Calibri"/>
          <w:sz w:val="24"/>
          <w:szCs w:val="24"/>
        </w:rPr>
        <w:t xml:space="preserve"> bezpłatny serwis, licz</w:t>
      </w:r>
      <w:r>
        <w:rPr>
          <w:rFonts w:ascii="Calibri" w:hAnsi="Calibri"/>
          <w:sz w:val="24"/>
          <w:szCs w:val="24"/>
        </w:rPr>
        <w:t xml:space="preserve">ony </w:t>
      </w:r>
      <w:r w:rsidRPr="00626087">
        <w:rPr>
          <w:rFonts w:ascii="Calibri" w:hAnsi="Calibri"/>
          <w:sz w:val="24"/>
          <w:szCs w:val="24"/>
        </w:rPr>
        <w:t xml:space="preserve">od daty podpisania </w:t>
      </w:r>
      <w:r>
        <w:rPr>
          <w:rFonts w:ascii="Calibri" w:hAnsi="Calibri"/>
          <w:sz w:val="24"/>
          <w:szCs w:val="24"/>
        </w:rPr>
        <w:t>Pr</w:t>
      </w:r>
      <w:r w:rsidRPr="00626087">
        <w:rPr>
          <w:rFonts w:ascii="Calibri" w:hAnsi="Calibri"/>
          <w:sz w:val="24"/>
          <w:szCs w:val="24"/>
        </w:rPr>
        <w:t xml:space="preserve">otokołu </w:t>
      </w:r>
      <w:r>
        <w:rPr>
          <w:rFonts w:ascii="Calibri" w:hAnsi="Calibri"/>
          <w:sz w:val="24"/>
          <w:szCs w:val="24"/>
        </w:rPr>
        <w:t>O</w:t>
      </w:r>
      <w:r w:rsidRPr="00626087">
        <w:rPr>
          <w:rFonts w:ascii="Calibri" w:hAnsi="Calibri"/>
          <w:sz w:val="24"/>
          <w:szCs w:val="24"/>
        </w:rPr>
        <w:t xml:space="preserve">dbioru z </w:t>
      </w:r>
      <w:r>
        <w:rPr>
          <w:rFonts w:ascii="Calibri" w:hAnsi="Calibri"/>
          <w:sz w:val="24"/>
          <w:szCs w:val="24"/>
        </w:rPr>
        <w:t>tym</w:t>
      </w:r>
      <w:r w:rsidRPr="00626087">
        <w:rPr>
          <w:rFonts w:ascii="Calibri" w:hAnsi="Calibri"/>
          <w:sz w:val="24"/>
          <w:szCs w:val="24"/>
        </w:rPr>
        <w:t>, że okres gwarancji ulega przedłużeniu o okres naprawy gwarancyjnej Urządzenia</w:t>
      </w:r>
      <w:r w:rsidR="004A0B69" w:rsidRPr="004A0B69">
        <w:rPr>
          <w:rFonts w:asciiTheme="minorHAnsi" w:hAnsiTheme="minorHAnsi" w:cstheme="minorHAnsi"/>
          <w:sz w:val="24"/>
          <w:szCs w:val="24"/>
        </w:rPr>
        <w:t>.</w:t>
      </w:r>
    </w:p>
    <w:p w14:paraId="0CE71185" w14:textId="77777777" w:rsidR="004A0B69" w:rsidRDefault="004A0B69"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4A0B69">
        <w:rPr>
          <w:rFonts w:asciiTheme="minorHAnsi" w:hAnsiTheme="minorHAnsi" w:cstheme="minorHAnsi"/>
          <w:sz w:val="24"/>
          <w:szCs w:val="24"/>
        </w:rPr>
        <w:t>Zamawiający zgłasza reklamacje dotyczące przedmiotu Umowy bezzwłocznie na wskazany adres do korespondencji z Wykonawcą.</w:t>
      </w:r>
    </w:p>
    <w:p w14:paraId="1797D95A" w14:textId="77777777" w:rsidR="00626087" w:rsidRPr="00626087" w:rsidRDefault="00626087" w:rsidP="004A0B69">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sidRPr="00626087">
        <w:rPr>
          <w:rFonts w:ascii="Calibri" w:hAnsi="Calibri"/>
          <w:sz w:val="24"/>
          <w:szCs w:val="24"/>
        </w:rPr>
        <w:t>Czas reakcji serwisu na zgłoszenie usterki wynosi 72 godziny. W okresie gwarancji Wykonawca zapewni w ramach gwarancji na własny koszt odbiór serwisowanego Urządzenia od Zamawiającego i jego dostarczenie po naprawie do Zamawiającego. W przypadku wystąpienia w okresie gwarancji trzykrotnej awarii, wady bądź usterki urządzenia, Wykonawca zobowiązany jest, na swój koszt, na żądanie Zamawiającego, do wymiany urządzenia lub jeżeli jest to technicznie możliwe - podzespołu na fabrycznie nowy pozbawiony wad. Dla wymienionego Urządzenia lub jego podzespołu gwarancja biegnie od nowa.</w:t>
      </w:r>
    </w:p>
    <w:p w14:paraId="377A0533" w14:textId="39A6084B" w:rsidR="00626087" w:rsidRPr="00626087" w:rsidRDefault="00626087" w:rsidP="00626087">
      <w:pPr>
        <w:pStyle w:val="Tekstpodstawowy"/>
        <w:numPr>
          <w:ilvl w:val="0"/>
          <w:numId w:val="25"/>
        </w:numPr>
        <w:tabs>
          <w:tab w:val="clear" w:pos="360"/>
          <w:tab w:val="num" w:pos="0"/>
        </w:tabs>
        <w:suppressAutoHyphens w:val="0"/>
        <w:spacing w:after="0"/>
        <w:ind w:left="0" w:hanging="284"/>
        <w:jc w:val="both"/>
        <w:rPr>
          <w:rFonts w:asciiTheme="minorHAnsi" w:hAnsiTheme="minorHAnsi" w:cstheme="minorHAnsi"/>
          <w:sz w:val="24"/>
          <w:szCs w:val="24"/>
        </w:rPr>
      </w:pPr>
      <w:r>
        <w:rPr>
          <w:rFonts w:asciiTheme="minorHAnsi" w:hAnsiTheme="minorHAnsi" w:cstheme="minorHAnsi"/>
          <w:sz w:val="24"/>
          <w:szCs w:val="24"/>
        </w:rPr>
        <w:t>Wykonawca g</w:t>
      </w:r>
      <w:r w:rsidRPr="00626087">
        <w:rPr>
          <w:rFonts w:ascii="Calibri" w:hAnsi="Calibri"/>
          <w:sz w:val="24"/>
          <w:szCs w:val="24"/>
        </w:rPr>
        <w:t>warant</w:t>
      </w:r>
      <w:r>
        <w:rPr>
          <w:rFonts w:ascii="Calibri" w:hAnsi="Calibri"/>
          <w:sz w:val="24"/>
          <w:szCs w:val="24"/>
        </w:rPr>
        <w:t>uje</w:t>
      </w:r>
      <w:r w:rsidRPr="00626087">
        <w:rPr>
          <w:rFonts w:ascii="Calibri" w:hAnsi="Calibri"/>
          <w:sz w:val="24"/>
          <w:szCs w:val="24"/>
        </w:rPr>
        <w:t xml:space="preserve"> okres produkcji części zamiennych przez minimum 5 lat od daty dostarczenia i uruchomien</w:t>
      </w:r>
      <w:r>
        <w:rPr>
          <w:rFonts w:ascii="Calibri" w:hAnsi="Calibri"/>
          <w:sz w:val="24"/>
          <w:szCs w:val="24"/>
        </w:rPr>
        <w:t xml:space="preserve">ia </w:t>
      </w:r>
      <w:r w:rsidR="00184B70">
        <w:rPr>
          <w:rFonts w:ascii="Calibri" w:hAnsi="Calibri"/>
          <w:sz w:val="24"/>
          <w:szCs w:val="24"/>
        </w:rPr>
        <w:t>przedmiotu umowy</w:t>
      </w:r>
      <w:r>
        <w:rPr>
          <w:rFonts w:ascii="Calibri" w:hAnsi="Calibri"/>
          <w:sz w:val="24"/>
          <w:szCs w:val="24"/>
        </w:rPr>
        <w:t>.</w:t>
      </w:r>
    </w:p>
    <w:p w14:paraId="5F264E9E" w14:textId="77777777" w:rsidR="00596F11" w:rsidRDefault="008D5F2A" w:rsidP="004A0B69">
      <w:pPr>
        <w:jc w:val="center"/>
        <w:rPr>
          <w:rFonts w:asciiTheme="minorHAnsi" w:hAnsiTheme="minorHAnsi" w:cstheme="minorHAnsi"/>
          <w:b/>
          <w:sz w:val="24"/>
          <w:szCs w:val="24"/>
        </w:rPr>
      </w:pPr>
      <w:r>
        <w:rPr>
          <w:rFonts w:asciiTheme="minorHAnsi" w:hAnsiTheme="minorHAnsi" w:cstheme="minorHAnsi"/>
          <w:b/>
          <w:sz w:val="24"/>
          <w:szCs w:val="24"/>
        </w:rPr>
        <w:t>§</w:t>
      </w:r>
      <w:r w:rsidR="00626087">
        <w:rPr>
          <w:rFonts w:asciiTheme="minorHAnsi" w:hAnsiTheme="minorHAnsi" w:cstheme="minorHAnsi"/>
          <w:b/>
          <w:sz w:val="24"/>
          <w:szCs w:val="24"/>
        </w:rPr>
        <w:t>7</w:t>
      </w:r>
      <w:r>
        <w:rPr>
          <w:rFonts w:asciiTheme="minorHAnsi" w:hAnsiTheme="minorHAnsi" w:cstheme="minorHAnsi"/>
          <w:b/>
          <w:sz w:val="24"/>
          <w:szCs w:val="24"/>
        </w:rPr>
        <w:br/>
        <w:t>[Kary Umowne]</w:t>
      </w:r>
    </w:p>
    <w:p w14:paraId="5BA2DC1D" w14:textId="77777777" w:rsidR="00C04118" w:rsidRPr="00001F50" w:rsidRDefault="00C04118" w:rsidP="00C04118">
      <w:pPr>
        <w:pStyle w:val="Tekstpodstawowy"/>
        <w:spacing w:after="0"/>
        <w:ind w:left="-142"/>
        <w:rPr>
          <w:rFonts w:asciiTheme="minorHAnsi" w:hAnsiTheme="minorHAnsi" w:cstheme="minorHAnsi"/>
          <w:sz w:val="24"/>
          <w:szCs w:val="24"/>
        </w:rPr>
      </w:pPr>
      <w:r w:rsidRPr="00001F50">
        <w:rPr>
          <w:rFonts w:asciiTheme="minorHAnsi" w:hAnsiTheme="minorHAnsi" w:cstheme="minorHAnsi"/>
          <w:sz w:val="24"/>
          <w:szCs w:val="24"/>
        </w:rPr>
        <w:t>Strony ustalają odpowiedzialność w razie nie wykonania lub nienależytego wykonania umowy w formie kar płatnych w następujących przypadkach i wysokości:</w:t>
      </w:r>
    </w:p>
    <w:p w14:paraId="11E320C6" w14:textId="77777777" w:rsidR="00C04118" w:rsidRDefault="00C04118" w:rsidP="00C04118">
      <w:pPr>
        <w:pStyle w:val="Tekstpodstawowy"/>
        <w:numPr>
          <w:ilvl w:val="0"/>
          <w:numId w:val="28"/>
        </w:numPr>
        <w:tabs>
          <w:tab w:val="clear" w:pos="360"/>
          <w:tab w:val="num" w:pos="284"/>
        </w:tabs>
        <w:suppressAutoHyphens w:val="0"/>
        <w:spacing w:after="0"/>
        <w:ind w:left="-142" w:firstLine="0"/>
        <w:jc w:val="both"/>
        <w:rPr>
          <w:rFonts w:asciiTheme="minorHAnsi" w:hAnsiTheme="minorHAnsi" w:cstheme="minorHAnsi"/>
          <w:sz w:val="24"/>
          <w:szCs w:val="24"/>
        </w:rPr>
      </w:pPr>
      <w:r w:rsidRPr="00001F50">
        <w:rPr>
          <w:rFonts w:asciiTheme="minorHAnsi" w:hAnsiTheme="minorHAnsi" w:cstheme="minorHAnsi"/>
          <w:sz w:val="24"/>
          <w:szCs w:val="24"/>
        </w:rPr>
        <w:t>Wykonawca zapłaci Zamawiającemu karę umowną:</w:t>
      </w:r>
    </w:p>
    <w:p w14:paraId="516D1668" w14:textId="763F5785"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przekroczenie terminu określonego w § 2 ust. </w:t>
      </w:r>
      <w:r w:rsidR="00001F50">
        <w:rPr>
          <w:rFonts w:asciiTheme="minorHAnsi" w:hAnsiTheme="minorHAnsi" w:cstheme="minorHAnsi"/>
          <w:sz w:val="24"/>
          <w:szCs w:val="24"/>
        </w:rPr>
        <w:t>2</w:t>
      </w:r>
      <w:r w:rsidRPr="00001F50">
        <w:rPr>
          <w:rFonts w:asciiTheme="minorHAnsi" w:hAnsiTheme="minorHAnsi" w:cstheme="minorHAnsi"/>
          <w:sz w:val="24"/>
          <w:szCs w:val="24"/>
        </w:rPr>
        <w:t xml:space="preserve"> niniejszej umowy w wysokości 0,5% </w:t>
      </w:r>
      <w:r w:rsidR="000874AA" w:rsidRPr="00E7154A">
        <w:rPr>
          <w:rFonts w:asciiTheme="minorHAnsi" w:hAnsiTheme="minorHAnsi" w:cstheme="minorHAnsi"/>
          <w:sz w:val="24"/>
          <w:szCs w:val="24"/>
        </w:rPr>
        <w:t xml:space="preserve">kwoty wynagrodzenia </w:t>
      </w:r>
      <w:r w:rsidRPr="00001F50">
        <w:rPr>
          <w:rFonts w:asciiTheme="minorHAnsi" w:hAnsiTheme="minorHAnsi" w:cstheme="minorHAnsi"/>
          <w:sz w:val="24"/>
          <w:szCs w:val="24"/>
        </w:rPr>
        <w:t>netto określonej w §4 ust. 1 za każdy dzień zwłoki.</w:t>
      </w:r>
    </w:p>
    <w:p w14:paraId="610182C0" w14:textId="5141C1ED"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odstąpienie od umowy / wypowiedzenie / rozwiązanie umowy przez Zamawiającego z powodu okoliczności, za które odpowiada Wykonawca w wysokości </w:t>
      </w:r>
      <w:r w:rsidR="00001F50">
        <w:rPr>
          <w:rFonts w:asciiTheme="minorHAnsi" w:hAnsiTheme="minorHAnsi" w:cstheme="minorHAnsi"/>
          <w:sz w:val="24"/>
          <w:szCs w:val="24"/>
        </w:rPr>
        <w:t>1</w:t>
      </w:r>
      <w:r w:rsidRPr="00001F50">
        <w:rPr>
          <w:rFonts w:asciiTheme="minorHAnsi" w:hAnsiTheme="minorHAnsi" w:cstheme="minorHAnsi"/>
          <w:sz w:val="24"/>
          <w:szCs w:val="24"/>
        </w:rPr>
        <w:t xml:space="preserve">0% </w:t>
      </w:r>
      <w:r w:rsidR="000874AA" w:rsidRPr="00E7154A">
        <w:rPr>
          <w:rFonts w:asciiTheme="minorHAnsi" w:hAnsiTheme="minorHAnsi" w:cstheme="minorHAnsi"/>
          <w:sz w:val="24"/>
          <w:szCs w:val="24"/>
        </w:rPr>
        <w:t xml:space="preserve">kwoty wynagrodzenia </w:t>
      </w:r>
      <w:r w:rsidRPr="00001F50">
        <w:rPr>
          <w:rFonts w:asciiTheme="minorHAnsi" w:hAnsiTheme="minorHAnsi" w:cstheme="minorHAnsi"/>
          <w:sz w:val="24"/>
          <w:szCs w:val="24"/>
        </w:rPr>
        <w:t>netto określonej w § 4 ust. 1.</w:t>
      </w:r>
    </w:p>
    <w:p w14:paraId="1201D9F7" w14:textId="4AEE3D81" w:rsidR="00C04118" w:rsidRPr="00E7154A"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 xml:space="preserve">za odstąpienie od umowy / wypowiedzenie / rozwiązanie umowy przez Wykonawcę bez usprawiedliwionej podstawy faktycznej i prawnej w wysokości </w:t>
      </w:r>
      <w:r w:rsidR="00001F50">
        <w:rPr>
          <w:rFonts w:asciiTheme="minorHAnsi" w:hAnsiTheme="minorHAnsi" w:cstheme="minorHAnsi"/>
          <w:sz w:val="24"/>
          <w:szCs w:val="24"/>
        </w:rPr>
        <w:t>1</w:t>
      </w:r>
      <w:r w:rsidRPr="00001F50">
        <w:rPr>
          <w:rFonts w:asciiTheme="minorHAnsi" w:hAnsiTheme="minorHAnsi" w:cstheme="minorHAnsi"/>
          <w:sz w:val="24"/>
          <w:szCs w:val="24"/>
        </w:rPr>
        <w:t xml:space="preserve">0 % </w:t>
      </w:r>
      <w:r w:rsidR="00180254" w:rsidRPr="00E7154A">
        <w:rPr>
          <w:rFonts w:asciiTheme="minorHAnsi" w:hAnsiTheme="minorHAnsi" w:cstheme="minorHAnsi"/>
          <w:sz w:val="24"/>
          <w:szCs w:val="24"/>
        </w:rPr>
        <w:t xml:space="preserve">kwoty wynagrodzenia </w:t>
      </w:r>
      <w:r w:rsidRPr="00E7154A">
        <w:rPr>
          <w:rFonts w:asciiTheme="minorHAnsi" w:hAnsiTheme="minorHAnsi" w:cstheme="minorHAnsi"/>
          <w:sz w:val="24"/>
          <w:szCs w:val="24"/>
        </w:rPr>
        <w:t xml:space="preserve">netto określonej w § </w:t>
      </w:r>
      <w:r w:rsidR="00001F50" w:rsidRPr="00E7154A">
        <w:rPr>
          <w:rFonts w:asciiTheme="minorHAnsi" w:hAnsiTheme="minorHAnsi" w:cstheme="minorHAnsi"/>
          <w:sz w:val="24"/>
          <w:szCs w:val="24"/>
        </w:rPr>
        <w:t>4</w:t>
      </w:r>
      <w:r w:rsidRPr="00E7154A">
        <w:rPr>
          <w:rFonts w:asciiTheme="minorHAnsi" w:hAnsiTheme="minorHAnsi" w:cstheme="minorHAnsi"/>
          <w:sz w:val="24"/>
          <w:szCs w:val="24"/>
        </w:rPr>
        <w:t xml:space="preserve"> ust. 1.</w:t>
      </w:r>
    </w:p>
    <w:p w14:paraId="6C13A6E1" w14:textId="7D8D8AFE"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E7154A">
        <w:rPr>
          <w:rFonts w:asciiTheme="minorHAnsi" w:hAnsiTheme="minorHAnsi" w:cstheme="minorHAnsi"/>
          <w:sz w:val="24"/>
          <w:szCs w:val="24"/>
        </w:rPr>
        <w:lastRenderedPageBreak/>
        <w:t xml:space="preserve">za przekroczenie czasu określonego w § 6 ust. 6 umowy w wysokości </w:t>
      </w:r>
      <w:r w:rsidRPr="00001F50">
        <w:rPr>
          <w:rFonts w:asciiTheme="minorHAnsi" w:hAnsiTheme="minorHAnsi" w:cstheme="minorHAnsi"/>
          <w:sz w:val="24"/>
          <w:szCs w:val="24"/>
        </w:rPr>
        <w:t xml:space="preserve">300,00 zł za każdą </w:t>
      </w:r>
      <w:r w:rsidRPr="00EE4F6D">
        <w:rPr>
          <w:rFonts w:asciiTheme="minorHAnsi" w:hAnsiTheme="minorHAnsi" w:cstheme="minorHAnsi"/>
          <w:sz w:val="24"/>
          <w:szCs w:val="24"/>
        </w:rPr>
        <w:t>rozpoczęt</w:t>
      </w:r>
      <w:r w:rsidR="00B67500" w:rsidRPr="00EE4F6D">
        <w:rPr>
          <w:rFonts w:asciiTheme="minorHAnsi" w:hAnsiTheme="minorHAnsi" w:cstheme="minorHAnsi"/>
          <w:sz w:val="24"/>
          <w:szCs w:val="24"/>
        </w:rPr>
        <w:t>ą</w:t>
      </w:r>
      <w:r w:rsidRPr="00EE4F6D">
        <w:rPr>
          <w:rFonts w:asciiTheme="minorHAnsi" w:hAnsiTheme="minorHAnsi" w:cstheme="minorHAnsi"/>
          <w:sz w:val="24"/>
          <w:szCs w:val="24"/>
        </w:rPr>
        <w:t xml:space="preserve"> następn</w:t>
      </w:r>
      <w:r w:rsidR="00B67500" w:rsidRPr="00EE4F6D">
        <w:rPr>
          <w:rFonts w:asciiTheme="minorHAnsi" w:hAnsiTheme="minorHAnsi" w:cstheme="minorHAnsi"/>
          <w:sz w:val="24"/>
          <w:szCs w:val="24"/>
        </w:rPr>
        <w:t>ą</w:t>
      </w:r>
      <w:r w:rsidRPr="00EE4F6D">
        <w:rPr>
          <w:rFonts w:asciiTheme="minorHAnsi" w:hAnsiTheme="minorHAnsi" w:cstheme="minorHAnsi"/>
          <w:sz w:val="24"/>
          <w:szCs w:val="24"/>
        </w:rPr>
        <w:t xml:space="preserve"> godzin</w:t>
      </w:r>
      <w:r w:rsidR="00B67500" w:rsidRPr="00EE4F6D">
        <w:rPr>
          <w:rFonts w:asciiTheme="minorHAnsi" w:hAnsiTheme="minorHAnsi" w:cstheme="minorHAnsi"/>
          <w:sz w:val="24"/>
          <w:szCs w:val="24"/>
        </w:rPr>
        <w:t>ę</w:t>
      </w:r>
      <w:r w:rsidRPr="00EE4F6D">
        <w:rPr>
          <w:rFonts w:asciiTheme="minorHAnsi" w:hAnsiTheme="minorHAnsi" w:cstheme="minorHAnsi"/>
          <w:sz w:val="24"/>
          <w:szCs w:val="24"/>
        </w:rPr>
        <w:t xml:space="preserve"> bez </w:t>
      </w:r>
      <w:r w:rsidRPr="00001F50">
        <w:rPr>
          <w:rFonts w:asciiTheme="minorHAnsi" w:hAnsiTheme="minorHAnsi" w:cstheme="minorHAnsi"/>
          <w:sz w:val="24"/>
          <w:szCs w:val="24"/>
        </w:rPr>
        <w:t>reakcji.</w:t>
      </w:r>
    </w:p>
    <w:p w14:paraId="48F5F0E3" w14:textId="77777777" w:rsidR="00C04118" w:rsidRDefault="00C04118" w:rsidP="00001F50">
      <w:pPr>
        <w:pStyle w:val="Tekstpodstawowy"/>
        <w:numPr>
          <w:ilvl w:val="0"/>
          <w:numId w:val="29"/>
        </w:numPr>
        <w:suppressAutoHyphens w:val="0"/>
        <w:spacing w:after="0"/>
        <w:jc w:val="both"/>
        <w:rPr>
          <w:rFonts w:asciiTheme="minorHAnsi" w:hAnsiTheme="minorHAnsi" w:cstheme="minorHAnsi"/>
          <w:sz w:val="24"/>
          <w:szCs w:val="24"/>
        </w:rPr>
      </w:pPr>
      <w:r w:rsidRPr="00001F50">
        <w:rPr>
          <w:rFonts w:asciiTheme="minorHAnsi" w:hAnsiTheme="minorHAnsi" w:cstheme="minorHAnsi"/>
          <w:sz w:val="24"/>
          <w:szCs w:val="24"/>
        </w:rPr>
        <w:t>za wprowadzenie na teren inwestycji nie zgłoszonego podwykonawcy w wysokości 5% wynagrodzenia netto określonego w § 4 ust. 1 za każdy ujawniony przypadek.</w:t>
      </w:r>
    </w:p>
    <w:p w14:paraId="1E2704B7" w14:textId="77777777" w:rsidR="00C04118" w:rsidRPr="00001F50" w:rsidRDefault="00C04118" w:rsidP="00C04118">
      <w:pPr>
        <w:pStyle w:val="Tekstpodstawowy"/>
        <w:numPr>
          <w:ilvl w:val="0"/>
          <w:numId w:val="28"/>
        </w:numPr>
        <w:suppressAutoHyphens w:val="0"/>
        <w:spacing w:after="0"/>
        <w:ind w:left="-142" w:firstLine="0"/>
        <w:jc w:val="both"/>
        <w:rPr>
          <w:rFonts w:asciiTheme="minorHAnsi" w:hAnsiTheme="minorHAnsi" w:cstheme="minorHAnsi"/>
          <w:color w:val="000000"/>
          <w:sz w:val="24"/>
          <w:szCs w:val="24"/>
        </w:rPr>
      </w:pPr>
      <w:r w:rsidRPr="00001F50">
        <w:rPr>
          <w:rFonts w:asciiTheme="minorHAnsi" w:hAnsiTheme="minorHAnsi" w:cstheme="minorHAnsi"/>
          <w:color w:val="000000"/>
          <w:sz w:val="24"/>
          <w:szCs w:val="24"/>
        </w:rPr>
        <w:t>W przypadku nieuiszczenia</w:t>
      </w:r>
      <w:r w:rsidR="00001F50">
        <w:rPr>
          <w:rFonts w:asciiTheme="minorHAnsi" w:hAnsiTheme="minorHAnsi" w:cstheme="minorHAnsi"/>
          <w:color w:val="000000"/>
          <w:sz w:val="24"/>
          <w:szCs w:val="24"/>
        </w:rPr>
        <w:t xml:space="preserve"> przez Zamawiającego</w:t>
      </w:r>
      <w:r w:rsidRPr="00001F50">
        <w:rPr>
          <w:rFonts w:asciiTheme="minorHAnsi" w:hAnsiTheme="minorHAnsi" w:cstheme="minorHAnsi"/>
          <w:color w:val="000000"/>
          <w:sz w:val="24"/>
          <w:szCs w:val="24"/>
        </w:rPr>
        <w:t xml:space="preserve"> wynagrodzenia</w:t>
      </w:r>
      <w:r w:rsidR="00001F50">
        <w:rPr>
          <w:rFonts w:asciiTheme="minorHAnsi" w:hAnsiTheme="minorHAnsi" w:cstheme="minorHAnsi"/>
          <w:color w:val="000000"/>
          <w:sz w:val="24"/>
          <w:szCs w:val="24"/>
        </w:rPr>
        <w:t xml:space="preserve"> Wykonawcy w wyznaczonym terminie</w:t>
      </w:r>
      <w:r w:rsidRPr="00001F50">
        <w:rPr>
          <w:rFonts w:asciiTheme="minorHAnsi" w:hAnsiTheme="minorHAnsi" w:cstheme="minorHAnsi"/>
          <w:color w:val="000000"/>
          <w:sz w:val="24"/>
          <w:szCs w:val="24"/>
        </w:rPr>
        <w:t>, Wykonawca ma prawo do naliczania odsetek ustawowych.</w:t>
      </w:r>
    </w:p>
    <w:p w14:paraId="59ECA88F" w14:textId="0719F556" w:rsidR="00001F50" w:rsidRDefault="00C04118" w:rsidP="00001F50">
      <w:pPr>
        <w:pStyle w:val="Default"/>
        <w:numPr>
          <w:ilvl w:val="0"/>
          <w:numId w:val="28"/>
        </w:numPr>
        <w:suppressAutoHyphens w:val="0"/>
        <w:autoSpaceDE w:val="0"/>
        <w:autoSpaceDN w:val="0"/>
        <w:adjustRightInd w:val="0"/>
        <w:ind w:left="-142" w:firstLine="0"/>
        <w:jc w:val="both"/>
        <w:rPr>
          <w:rFonts w:asciiTheme="minorHAnsi" w:hAnsiTheme="minorHAnsi" w:cstheme="minorHAnsi"/>
        </w:rPr>
      </w:pPr>
      <w:r w:rsidRPr="00001F50">
        <w:rPr>
          <w:rFonts w:asciiTheme="minorHAnsi" w:hAnsiTheme="minorHAnsi" w:cstheme="minorHAnsi"/>
        </w:rPr>
        <w:t xml:space="preserve">Łączna maksymalna wysokość wszystkich kar umownych nie może przekroczyć </w:t>
      </w:r>
      <w:r w:rsidR="00001F50">
        <w:rPr>
          <w:rFonts w:asciiTheme="minorHAnsi" w:hAnsiTheme="minorHAnsi" w:cstheme="minorHAnsi"/>
        </w:rPr>
        <w:t>4</w:t>
      </w:r>
      <w:r w:rsidRPr="00001F50">
        <w:rPr>
          <w:rFonts w:asciiTheme="minorHAnsi" w:hAnsiTheme="minorHAnsi" w:cstheme="minorHAnsi"/>
        </w:rPr>
        <w:t xml:space="preserve">0% wartości umowy. Strony niezależnie od kar umownych mogą dochodzić na zasadach ogólnych prawa cywilnego </w:t>
      </w:r>
      <w:r w:rsidR="00B30F7A" w:rsidRPr="00EE4F6D">
        <w:rPr>
          <w:rFonts w:asciiTheme="minorHAnsi" w:hAnsiTheme="minorHAnsi" w:cstheme="minorHAnsi"/>
          <w:color w:val="auto"/>
        </w:rPr>
        <w:t xml:space="preserve">odszkodowania </w:t>
      </w:r>
      <w:r w:rsidRPr="00B30F7A">
        <w:rPr>
          <w:rFonts w:asciiTheme="minorHAnsi" w:hAnsiTheme="minorHAnsi" w:cstheme="minorHAnsi"/>
        </w:rPr>
        <w:t>przewyższającego kary umowne.</w:t>
      </w:r>
    </w:p>
    <w:p w14:paraId="670B6C1C" w14:textId="77777777" w:rsidR="00C04118" w:rsidRPr="00001F50" w:rsidRDefault="00C04118" w:rsidP="00001F50">
      <w:pPr>
        <w:pStyle w:val="Default"/>
        <w:numPr>
          <w:ilvl w:val="0"/>
          <w:numId w:val="28"/>
        </w:numPr>
        <w:suppressAutoHyphens w:val="0"/>
        <w:autoSpaceDE w:val="0"/>
        <w:autoSpaceDN w:val="0"/>
        <w:adjustRightInd w:val="0"/>
        <w:ind w:left="-142" w:firstLine="0"/>
        <w:jc w:val="both"/>
        <w:rPr>
          <w:rFonts w:asciiTheme="minorHAnsi" w:hAnsiTheme="minorHAnsi" w:cstheme="minorHAnsi"/>
        </w:rPr>
      </w:pPr>
      <w:r w:rsidRPr="00001F50">
        <w:rPr>
          <w:rFonts w:asciiTheme="minorHAnsi" w:hAnsiTheme="minorHAnsi" w:cstheme="minorHAnsi"/>
        </w:rPr>
        <w:t>Przewidziane w niniejszym paragrafie wysokości kar umownych są wysokościami maksymalnymi. Naliczenie kar umownych jest uprawnieniem Zamawiającego. Wykonawcy nie przysługuje roszczenie z tego tytułu.</w:t>
      </w:r>
    </w:p>
    <w:p w14:paraId="7DB7F5A5" w14:textId="76ED453F" w:rsidR="00596F11" w:rsidRDefault="008D5F2A" w:rsidP="00E7154A">
      <w:pPr>
        <w:shd w:val="clear" w:color="auto" w:fill="FFFFFF"/>
        <w:tabs>
          <w:tab w:val="left" w:pos="0"/>
        </w:tabs>
        <w:jc w:val="center"/>
        <w:rPr>
          <w:rFonts w:asciiTheme="minorHAnsi" w:hAnsiTheme="minorHAnsi" w:cstheme="minorHAnsi"/>
          <w:b/>
          <w:sz w:val="24"/>
          <w:szCs w:val="24"/>
        </w:rPr>
      </w:pPr>
      <w:r>
        <w:rPr>
          <w:rFonts w:asciiTheme="minorHAnsi" w:hAnsiTheme="minorHAnsi" w:cstheme="minorHAnsi"/>
          <w:b/>
          <w:bCs/>
          <w:sz w:val="24"/>
          <w:szCs w:val="24"/>
        </w:rPr>
        <w:t>§</w:t>
      </w:r>
      <w:r w:rsidR="00001F50">
        <w:rPr>
          <w:rFonts w:asciiTheme="minorHAnsi" w:hAnsiTheme="minorHAnsi" w:cstheme="minorHAnsi"/>
          <w:b/>
          <w:bCs/>
          <w:sz w:val="24"/>
          <w:szCs w:val="24"/>
        </w:rPr>
        <w:t>8</w:t>
      </w:r>
      <w:r>
        <w:rPr>
          <w:rFonts w:asciiTheme="minorHAnsi" w:hAnsiTheme="minorHAnsi" w:cstheme="minorHAnsi"/>
          <w:b/>
          <w:bCs/>
          <w:sz w:val="24"/>
          <w:szCs w:val="24"/>
        </w:rPr>
        <w:br/>
      </w:r>
      <w:r>
        <w:rPr>
          <w:rFonts w:asciiTheme="minorHAnsi" w:hAnsiTheme="minorHAnsi" w:cstheme="minorHAnsi"/>
          <w:b/>
          <w:sz w:val="24"/>
          <w:szCs w:val="24"/>
        </w:rPr>
        <w:t>[Postanowienia dodatkowe]</w:t>
      </w:r>
    </w:p>
    <w:p w14:paraId="1557AD5C" w14:textId="77777777" w:rsidR="00596F11" w:rsidRDefault="008D5F2A">
      <w:pPr>
        <w:jc w:val="both"/>
        <w:rPr>
          <w:rFonts w:asciiTheme="minorHAnsi" w:hAnsiTheme="minorHAnsi" w:cstheme="minorHAnsi"/>
          <w:b/>
          <w:sz w:val="24"/>
          <w:szCs w:val="24"/>
        </w:rPr>
      </w:pPr>
      <w:r>
        <w:rPr>
          <w:rFonts w:asciiTheme="minorHAnsi" w:hAnsiTheme="minorHAnsi" w:cstheme="minorHAnsi"/>
          <w:sz w:val="24"/>
          <w:szCs w:val="24"/>
        </w:rPr>
        <w:t>Wykonawca nie może bez zgody Zamawiającego wyrażonej w formie pisemnej przenieść wierzytelności wynikających z niniejszej Umowy, w tym wynagrodzenia Umownego lub dowolnej jego części na osobę trzecią.</w:t>
      </w:r>
    </w:p>
    <w:p w14:paraId="5FA263FC" w14:textId="6AF6255E"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w:t>
      </w:r>
      <w:r w:rsidR="00E7154A">
        <w:rPr>
          <w:rFonts w:asciiTheme="minorHAnsi" w:hAnsiTheme="minorHAnsi" w:cstheme="minorHAnsi"/>
          <w:b/>
          <w:sz w:val="24"/>
          <w:szCs w:val="24"/>
        </w:rPr>
        <w:t>9</w:t>
      </w:r>
    </w:p>
    <w:p w14:paraId="73E291E9" w14:textId="77777777"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Odstąpienie od umowy / wypowiedzenie / rozwiązanie umowy</w:t>
      </w:r>
    </w:p>
    <w:p w14:paraId="56048FE7" w14:textId="77777777" w:rsidR="00596F11" w:rsidRDefault="008D5F2A" w:rsidP="00E4247D">
      <w:pPr>
        <w:widowControl w:val="0"/>
        <w:tabs>
          <w:tab w:val="left" w:pos="426"/>
          <w:tab w:val="left" w:leader="dot" w:pos="8222"/>
        </w:tabs>
        <w:jc w:val="both"/>
        <w:rPr>
          <w:rFonts w:ascii="Calibri" w:hAnsi="Calibri"/>
          <w:sz w:val="24"/>
          <w:szCs w:val="24"/>
        </w:rPr>
      </w:pPr>
      <w:r>
        <w:rPr>
          <w:rFonts w:ascii="Calibri" w:hAnsi="Calibri"/>
          <w:sz w:val="24"/>
          <w:szCs w:val="24"/>
        </w:rP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 wypowiedzieć / rozwiązać umowę w terminie 30 dni od dnia powzięcia wiadomości o tych okolicznościach. W takim przypadku Wykonawca może żądać wyłącznie wynagrodzenia należnego z tytułu wykonania części umowy.</w:t>
      </w:r>
    </w:p>
    <w:p w14:paraId="6F379EB6" w14:textId="3CDE8445"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§1</w:t>
      </w:r>
      <w:r w:rsidR="00E7154A">
        <w:rPr>
          <w:rFonts w:asciiTheme="minorHAnsi" w:hAnsiTheme="minorHAnsi" w:cstheme="minorHAnsi"/>
          <w:b/>
          <w:sz w:val="24"/>
          <w:szCs w:val="24"/>
        </w:rPr>
        <w:t>0</w:t>
      </w:r>
    </w:p>
    <w:p w14:paraId="43D0934B" w14:textId="77777777"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Zmiana postanowień umowy</w:t>
      </w:r>
    </w:p>
    <w:p w14:paraId="33AF82BB" w14:textId="77777777" w:rsidR="00722AEF" w:rsidRPr="00722AEF" w:rsidRDefault="00722AEF" w:rsidP="00722AEF">
      <w:pPr>
        <w:numPr>
          <w:ilvl w:val="0"/>
          <w:numId w:val="31"/>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Wszelkie zmiany bądź uzupełnienia niniejszej umowy wymagają formy pisemnej w postaci aneksu pod rygorem nieważności.</w:t>
      </w:r>
    </w:p>
    <w:p w14:paraId="6F371BA5" w14:textId="77777777" w:rsidR="00722AEF" w:rsidRPr="00722AEF" w:rsidRDefault="00722AEF" w:rsidP="00722AEF">
      <w:pPr>
        <w:numPr>
          <w:ilvl w:val="0"/>
          <w:numId w:val="31"/>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Zamawiający przewiduje możliwość zmian postanowień zawartej umowy poprzez wprowadzenie do zawartej umowy następujących aneksów:</w:t>
      </w:r>
    </w:p>
    <w:p w14:paraId="302C6F5F" w14:textId="77777777" w:rsidR="00722AEF" w:rsidRDefault="00722AEF" w:rsidP="00722AEF">
      <w:pPr>
        <w:pStyle w:val="Akapitzlist"/>
        <w:numPr>
          <w:ilvl w:val="0"/>
          <w:numId w:val="34"/>
        </w:numPr>
        <w:suppressAutoHyphens w:val="0"/>
        <w:jc w:val="both"/>
        <w:rPr>
          <w:rFonts w:asciiTheme="minorHAnsi" w:hAnsiTheme="minorHAnsi" w:cstheme="minorHAnsi"/>
          <w:noProof/>
          <w:sz w:val="24"/>
          <w:szCs w:val="24"/>
        </w:rPr>
      </w:pPr>
      <w:r w:rsidRPr="00722AEF">
        <w:rPr>
          <w:rFonts w:asciiTheme="minorHAnsi" w:hAnsiTheme="minorHAnsi" w:cstheme="minorHAnsi"/>
          <w:noProof/>
          <w:sz w:val="24"/>
          <w:szCs w:val="24"/>
        </w:rPr>
        <w:t>aneks cenowy dopuszczający zmianę ceny w przypadku zmiany stawki podatku od towarów i usług zgodnie z obowiązującymi przepisami, z tym że cena brutto może ulec zmianie tylko w stopniu wynikającym ze zmiany stawki podatkowej, zaś cena netto pozostaje bez zmian;</w:t>
      </w:r>
    </w:p>
    <w:p w14:paraId="33B94EAD" w14:textId="77777777" w:rsidR="00722AEF" w:rsidRPr="00722AEF" w:rsidRDefault="00722AEF" w:rsidP="00722AEF">
      <w:pPr>
        <w:pStyle w:val="Akapitzlist"/>
        <w:numPr>
          <w:ilvl w:val="0"/>
          <w:numId w:val="34"/>
        </w:numPr>
        <w:suppressAutoHyphens w:val="0"/>
        <w:jc w:val="both"/>
        <w:rPr>
          <w:rFonts w:asciiTheme="minorHAnsi" w:hAnsiTheme="minorHAnsi" w:cstheme="minorHAnsi"/>
          <w:noProof/>
          <w:sz w:val="24"/>
          <w:szCs w:val="24"/>
        </w:rPr>
      </w:pPr>
      <w:r w:rsidRPr="00722AEF">
        <w:rPr>
          <w:rFonts w:asciiTheme="minorHAnsi" w:hAnsiTheme="minorHAnsi" w:cstheme="minorHAnsi"/>
          <w:noProof/>
          <w:sz w:val="24"/>
          <w:szCs w:val="24"/>
        </w:rPr>
        <w:t>aneks dopuszczajacy zmianę ceny w przypadku zastosowania upustów, rabatów, promocji itp.;</w:t>
      </w:r>
    </w:p>
    <w:p w14:paraId="670C2168" w14:textId="77777777" w:rsidR="00722AEF" w:rsidRPr="00722AEF" w:rsidRDefault="00722AEF" w:rsidP="00722AEF">
      <w:pPr>
        <w:numPr>
          <w:ilvl w:val="0"/>
          <w:numId w:val="31"/>
        </w:numPr>
        <w:suppressAutoHyphens w:val="0"/>
        <w:ind w:left="0" w:hanging="426"/>
        <w:jc w:val="both"/>
        <w:rPr>
          <w:rFonts w:asciiTheme="minorHAnsi" w:hAnsiTheme="minorHAnsi" w:cstheme="minorHAnsi"/>
          <w:noProof/>
          <w:sz w:val="24"/>
          <w:szCs w:val="24"/>
        </w:rPr>
      </w:pPr>
      <w:r w:rsidRPr="00722AEF">
        <w:rPr>
          <w:rFonts w:asciiTheme="minorHAnsi" w:hAnsiTheme="minorHAnsi" w:cstheme="minorHAnsi"/>
          <w:noProof/>
          <w:sz w:val="24"/>
          <w:szCs w:val="24"/>
        </w:rPr>
        <w:t>Zamawiający przewiduje zmianę postanowień zawartej umowy w stosunku do treści oferty na podstawie ktorej dokonano wyboru Wykonawcy oraz określa warunki tych zmian poprzez wprowadzenie do zawartej umowy następującego aneksu:</w:t>
      </w:r>
    </w:p>
    <w:p w14:paraId="576A7576" w14:textId="77777777" w:rsidR="00722AEF" w:rsidRPr="00722AEF" w:rsidRDefault="00722AEF" w:rsidP="00722AEF">
      <w:pPr>
        <w:pStyle w:val="Akapitzlist"/>
        <w:numPr>
          <w:ilvl w:val="0"/>
          <w:numId w:val="35"/>
        </w:numPr>
        <w:suppressAutoHyphens w:val="0"/>
        <w:jc w:val="both"/>
        <w:rPr>
          <w:rFonts w:asciiTheme="minorHAnsi" w:hAnsiTheme="minorHAnsi" w:cstheme="minorHAnsi"/>
          <w:noProof/>
          <w:sz w:val="24"/>
          <w:szCs w:val="24"/>
        </w:rPr>
      </w:pPr>
      <w:r w:rsidRPr="00722AEF">
        <w:rPr>
          <w:rFonts w:asciiTheme="minorHAnsi" w:hAnsiTheme="minorHAnsi" w:cstheme="minorHAnsi"/>
          <w:sz w:val="24"/>
          <w:szCs w:val="24"/>
        </w:rPr>
        <w:lastRenderedPageBreak/>
        <w:t>aneks dopuszczający zmianę oznaczenia przedmiotu umowy w zakresie nazwy wyrobu, nazwy producenta, numeru kodu / numeru referencyjnego, nie zmieniający ceny jednostkowej i wartości umowy pod warunkiem, że proponowany produkt spełnia parametry określone przez Zamawiającego;</w:t>
      </w:r>
    </w:p>
    <w:p w14:paraId="04AB07D1" w14:textId="77777777" w:rsidR="00722AEF" w:rsidRDefault="00722AEF" w:rsidP="00722AEF">
      <w:pPr>
        <w:pStyle w:val="msonormalcxspdrugie"/>
        <w:numPr>
          <w:ilvl w:val="0"/>
          <w:numId w:val="33"/>
        </w:numPr>
        <w:suppressAutoHyphens w:val="0"/>
        <w:spacing w:before="0" w:after="0"/>
        <w:ind w:left="0" w:hanging="426"/>
        <w:contextualSpacing/>
        <w:jc w:val="both"/>
        <w:rPr>
          <w:rFonts w:asciiTheme="minorHAnsi" w:hAnsiTheme="minorHAnsi" w:cstheme="minorHAnsi"/>
          <w:noProof/>
          <w:sz w:val="24"/>
          <w:szCs w:val="24"/>
        </w:rPr>
      </w:pPr>
      <w:r w:rsidRPr="00722AEF">
        <w:rPr>
          <w:rFonts w:asciiTheme="minorHAnsi" w:hAnsiTheme="minorHAnsi" w:cstheme="minorHAnsi"/>
          <w:sz w:val="24"/>
          <w:szCs w:val="24"/>
        </w:rPr>
        <w:t>W celu dokonania zmian zapisów umowy wnioskowanych przez Stronę, zobowiązana jest ona pisemnie wystąpić z propozycją zmiany warunków umowy wraz z ich uzasadnieniem, z co najmniej dwutygodniowym wyprzedzeniem.</w:t>
      </w:r>
    </w:p>
    <w:p w14:paraId="30578AA2" w14:textId="6E988FF9" w:rsidR="00722AEF" w:rsidRPr="00722AEF" w:rsidRDefault="00722AEF" w:rsidP="00722AEF">
      <w:pPr>
        <w:pStyle w:val="msonormalcxspdrugie"/>
        <w:ind w:left="360" w:hanging="360"/>
        <w:contextualSpacing/>
        <w:jc w:val="center"/>
        <w:rPr>
          <w:rFonts w:asciiTheme="minorHAnsi" w:hAnsiTheme="minorHAnsi" w:cstheme="minorHAnsi"/>
          <w:b/>
          <w:noProof/>
          <w:sz w:val="24"/>
          <w:szCs w:val="24"/>
        </w:rPr>
      </w:pPr>
      <w:r w:rsidRPr="00722AEF">
        <w:rPr>
          <w:rFonts w:asciiTheme="minorHAnsi" w:hAnsiTheme="minorHAnsi" w:cstheme="minorHAnsi"/>
          <w:b/>
          <w:noProof/>
          <w:sz w:val="24"/>
          <w:szCs w:val="24"/>
        </w:rPr>
        <w:t>§ 1</w:t>
      </w:r>
      <w:r w:rsidR="00E7154A">
        <w:rPr>
          <w:rFonts w:asciiTheme="minorHAnsi" w:hAnsiTheme="minorHAnsi" w:cstheme="minorHAnsi"/>
          <w:b/>
          <w:noProof/>
          <w:sz w:val="24"/>
          <w:szCs w:val="24"/>
        </w:rPr>
        <w:t>1</w:t>
      </w:r>
      <w:r w:rsidRPr="00722AEF">
        <w:rPr>
          <w:rFonts w:asciiTheme="minorHAnsi" w:hAnsiTheme="minorHAnsi" w:cstheme="minorHAnsi"/>
          <w:b/>
          <w:noProof/>
          <w:sz w:val="24"/>
          <w:szCs w:val="24"/>
        </w:rPr>
        <w:t xml:space="preserve"> Podwykonawcy</w:t>
      </w:r>
    </w:p>
    <w:p w14:paraId="296E3B0D"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w:t>
      </w:r>
      <w:r w:rsidRPr="00722AEF">
        <w:rPr>
          <w:rFonts w:asciiTheme="minorHAnsi" w:hAnsiTheme="minorHAnsi" w:cstheme="minorHAnsi"/>
          <w:noProof/>
          <w:sz w:val="24"/>
          <w:szCs w:val="24"/>
        </w:rPr>
        <w:tab/>
        <w:t>Wykonawca co do zasady realizuje przedmiot Umowy w całości siłami własnymi.</w:t>
      </w:r>
    </w:p>
    <w:p w14:paraId="04DC1F2B"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2.</w:t>
      </w:r>
      <w:r w:rsidRPr="00722AEF">
        <w:rPr>
          <w:rFonts w:asciiTheme="minorHAnsi" w:hAnsiTheme="minorHAnsi" w:cstheme="minorHAnsi"/>
          <w:noProof/>
          <w:sz w:val="24"/>
          <w:szCs w:val="24"/>
        </w:rPr>
        <w:tab/>
        <w:t>Wykonawca może przy wykonywaniu przedmiotu Umowy powierzyć podwykonawcom dostawę,</w:t>
      </w:r>
      <w:r>
        <w:rPr>
          <w:rFonts w:asciiTheme="minorHAnsi" w:hAnsiTheme="minorHAnsi" w:cstheme="minorHAnsi"/>
          <w:noProof/>
          <w:sz w:val="24"/>
          <w:szCs w:val="24"/>
        </w:rPr>
        <w:t xml:space="preserve"> usługę</w:t>
      </w:r>
      <w:r w:rsidRPr="00722AEF">
        <w:rPr>
          <w:rFonts w:asciiTheme="minorHAnsi" w:hAnsiTheme="minorHAnsi" w:cstheme="minorHAnsi"/>
          <w:noProof/>
          <w:sz w:val="24"/>
          <w:szCs w:val="24"/>
        </w:rPr>
        <w:t xml:space="preserve"> za zgodą Zamawiającego, na zasadach określonych w </w:t>
      </w:r>
      <w:r>
        <w:rPr>
          <w:rFonts w:asciiTheme="minorHAnsi" w:hAnsiTheme="minorHAnsi" w:cstheme="minorHAnsi"/>
          <w:noProof/>
          <w:sz w:val="24"/>
          <w:szCs w:val="24"/>
        </w:rPr>
        <w:t>art. 462 do art. 465 ustawy PZP</w:t>
      </w:r>
      <w:r w:rsidRPr="00722AEF">
        <w:rPr>
          <w:rFonts w:asciiTheme="minorHAnsi" w:hAnsiTheme="minorHAnsi" w:cstheme="minorHAnsi"/>
          <w:noProof/>
          <w:sz w:val="24"/>
          <w:szCs w:val="24"/>
        </w:rPr>
        <w:t>.</w:t>
      </w:r>
    </w:p>
    <w:p w14:paraId="0BA46601"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3.</w:t>
      </w:r>
      <w:r w:rsidRPr="00722AEF">
        <w:rPr>
          <w:rFonts w:asciiTheme="minorHAnsi" w:hAnsiTheme="minorHAnsi" w:cstheme="minorHAnsi"/>
          <w:noProof/>
          <w:sz w:val="24"/>
          <w:szCs w:val="24"/>
        </w:rPr>
        <w:tab/>
        <w:t>Umowa o podwykonawstwo na dostawę, usługę winna być dokonana w formie pisemnej pod rygorem nieważności.</w:t>
      </w:r>
    </w:p>
    <w:p w14:paraId="3CE9DC60"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4.</w:t>
      </w:r>
      <w:r w:rsidRPr="00722AEF">
        <w:rPr>
          <w:rFonts w:asciiTheme="minorHAnsi" w:hAnsiTheme="minorHAnsi" w:cstheme="minorHAnsi"/>
          <w:noProof/>
          <w:sz w:val="24"/>
          <w:szCs w:val="24"/>
        </w:rPr>
        <w:tab/>
        <w:t>Do zawarcia przez Wykonawcę umowy na dostawę, usługę z podwykonawcą jest wymagana zgoda Zamawiającego. Jeżeli Zamawiający w terminie 7 dni kalendarzowych od przedstawienia mu przez Wykonawcę umowy na dostawę, usługę z podwykonawcą lub jej projektu, wraz z częścią dokumentacji dotyczącą wykonania prac określonych w Umowie lub w projekcie, nie zgłosi na piśmie sprzeciwu lub zastrzeżeń, uważa się, że wyraził zgodę na zawarcie umowy.</w:t>
      </w:r>
    </w:p>
    <w:p w14:paraId="72B82890"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5.</w:t>
      </w:r>
      <w:r w:rsidRPr="00722AEF">
        <w:rPr>
          <w:rFonts w:asciiTheme="minorHAnsi" w:hAnsiTheme="minorHAnsi" w:cstheme="minorHAnsi"/>
          <w:noProof/>
          <w:sz w:val="24"/>
          <w:szCs w:val="24"/>
        </w:rPr>
        <w:tab/>
        <w:t>Przed przystąpieniem do wykonania zamówienia Wykonawca, jest zobowiązany podać Zamawiającemu nazwy albo imiona i nazwiska, dane kontaktowe oraz przedstawicieli podwykonawców. Wykonawca zawiadamia Zamawiającego o wszelkich zmianach danych, o których mowa w zdaniu pierwszym, w trakcie realizacji zamówienia.</w:t>
      </w:r>
    </w:p>
    <w:p w14:paraId="1DF9066A"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6.</w:t>
      </w:r>
      <w:r w:rsidRPr="00722AEF">
        <w:rPr>
          <w:rFonts w:asciiTheme="minorHAnsi" w:hAnsiTheme="minorHAnsi" w:cstheme="minorHAnsi"/>
          <w:noProof/>
          <w:sz w:val="24"/>
          <w:szCs w:val="24"/>
        </w:rPr>
        <w:tab/>
        <w:t>Wykonawca jest zobowiązany do uzgodnienia z Zamawiającym zakresu zadania, które będzie wykonywał osobiście lub za pomocą podwykonawców.</w:t>
      </w:r>
    </w:p>
    <w:p w14:paraId="7577CBC6"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7.</w:t>
      </w:r>
      <w:r w:rsidRPr="00722AEF">
        <w:rPr>
          <w:rFonts w:asciiTheme="minorHAnsi" w:hAnsiTheme="minorHAnsi" w:cstheme="minorHAnsi"/>
          <w:noProof/>
          <w:sz w:val="24"/>
          <w:szCs w:val="24"/>
        </w:rPr>
        <w:tab/>
        <w:t>Wykonawca jest zobowiązany do udzielania Zamawiającemu wszelkich wyjaśnień w zakresie zawartych umów z podwykonawcami, w formie określonej przez Zamawiającego, a w szczególności związanych z prawidłowością ich realizacji przez strony.</w:t>
      </w:r>
    </w:p>
    <w:p w14:paraId="0FD15EC6"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8.</w:t>
      </w:r>
      <w:r w:rsidRPr="00722AEF">
        <w:rPr>
          <w:rFonts w:asciiTheme="minorHAnsi" w:hAnsiTheme="minorHAnsi" w:cstheme="minorHAnsi"/>
          <w:noProof/>
          <w:sz w:val="24"/>
          <w:szCs w:val="24"/>
        </w:rPr>
        <w:tab/>
        <w:t xml:space="preserve">Na warunkach szczegółowo określonych w niniejszej Umowie Zamawiający dopuszcza możliwość zlecenia przez Wykonawcę części przedmiotu umowy podwykonawcom, za których działanie lub zaniechanie Wykonawca ponosi całkowitą odpowiedzialność. </w:t>
      </w:r>
    </w:p>
    <w:p w14:paraId="6E2D7E82"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9.</w:t>
      </w:r>
      <w:r w:rsidRPr="00722AEF">
        <w:rPr>
          <w:rFonts w:asciiTheme="minorHAnsi" w:hAnsiTheme="minorHAnsi" w:cstheme="minorHAnsi"/>
          <w:noProof/>
          <w:sz w:val="24"/>
          <w:szCs w:val="24"/>
        </w:rPr>
        <w:tab/>
        <w:t>Zlecenie wykonania części przedmiotu Umowy podwykonawcom nie zmienia zobowiązań Wykonawcy wobec Zamawiającego za wykonanie tej części przedmiotu Umowy. Wykonawca jest odpowiedzialny za działania, uchybienia i zaniedbania podwykonawców i ich pracowników w takim samym stopniu, jakby to były działania, uchybienia lub zaniedbania jego własnych pracowników.</w:t>
      </w:r>
    </w:p>
    <w:p w14:paraId="625B4459" w14:textId="77777777" w:rsid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10.</w:t>
      </w:r>
      <w:r w:rsidRPr="00722AEF">
        <w:rPr>
          <w:rFonts w:asciiTheme="minorHAnsi" w:hAnsiTheme="minorHAnsi" w:cstheme="minorHAnsi"/>
          <w:noProof/>
          <w:sz w:val="24"/>
          <w:szCs w:val="24"/>
        </w:rPr>
        <w:tab/>
        <w:t>Umowa z podwykonawcą powinna stanowić w szczególności, iż:</w:t>
      </w:r>
    </w:p>
    <w:p w14:paraId="625A05BD"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t>
      </w:r>
      <w:r w:rsidR="00E60FC3">
        <w:rPr>
          <w:rFonts w:asciiTheme="minorHAnsi" w:hAnsiTheme="minorHAnsi" w:cstheme="minorHAnsi"/>
          <w:noProof/>
          <w:sz w:val="24"/>
          <w:szCs w:val="24"/>
        </w:rPr>
        <w:t>wy, usługi</w:t>
      </w:r>
      <w:r w:rsidRPr="00722AEF">
        <w:rPr>
          <w:rFonts w:asciiTheme="minorHAnsi" w:hAnsiTheme="minorHAnsi" w:cstheme="minorHAnsi"/>
          <w:noProof/>
          <w:sz w:val="24"/>
          <w:szCs w:val="24"/>
        </w:rPr>
        <w:t>,</w:t>
      </w:r>
    </w:p>
    <w:p w14:paraId="329B03B8"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lastRenderedPageBreak/>
        <w:t>przedmiotem umowy o podwykonawstwo jest wyłącznie wykonanie, odpowiednio: dostaw lub usług, które ściśle odpowiadają części zamówienia określonego Umową zawartą pomiędzy Zamawiającym a Wykonawcą,</w:t>
      </w:r>
    </w:p>
    <w:p w14:paraId="7FEA7E6F"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wypłata wynagrodzenia podwykonawcy lub dalszemu podwykonawcy za wykonane przez nich zadanie będące przedmiotem Umowy nastąpi na podstawie odbioru prac wykonanych przez podwykonawcę lub dalszego podwykonawcę,</w:t>
      </w:r>
    </w:p>
    <w:p w14:paraId="62016B4C"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okres odpowiedzialności podwykonawcy lub dalszego podwykonawcy za wady przedmiotu umowy o podwykonawstwo, nie może być krótszy od okresu odpowiedzialności za wady przedmiotu Umowy Wykonawcy wobec Zamawiającego,</w:t>
      </w:r>
    </w:p>
    <w:p w14:paraId="6B7E2FED"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podwykonawca musi wykazać się posiadaniem wiedzy i doświadczenia odpowiadających, proporcjonalnie, co najmniej wiedzy i doświadczeniu wymaganym od Wykonawcy 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630197D3" w14:textId="77777777" w:rsidR="00722AEF" w:rsidRDefault="00722AEF" w:rsidP="00E60FC3">
      <w:pPr>
        <w:pStyle w:val="msonormalcxspdrugie"/>
        <w:numPr>
          <w:ilvl w:val="0"/>
          <w:numId w:val="36"/>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podwykonawca jest zobowiązany do przedstawiania Zamawiającemu na jego żądanie dokumentów, oświadczeń i wyjaśnień dotyczących realizacji umowy o podwykonawstwo,</w:t>
      </w:r>
    </w:p>
    <w:p w14:paraId="4F2A55E3" w14:textId="77777777" w:rsid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11.</w:t>
      </w:r>
      <w:r w:rsidRPr="00722AEF">
        <w:rPr>
          <w:rFonts w:asciiTheme="minorHAnsi" w:hAnsiTheme="minorHAnsi" w:cstheme="minorHAnsi"/>
          <w:noProof/>
          <w:sz w:val="24"/>
          <w:szCs w:val="24"/>
        </w:rPr>
        <w:tab/>
        <w:t>Umowa o podwykonawstwo nie może zawierać postanowień:</w:t>
      </w:r>
    </w:p>
    <w:p w14:paraId="262DD64F" w14:textId="77777777" w:rsidR="00722AEF" w:rsidRDefault="00722AEF" w:rsidP="00E60FC3">
      <w:pPr>
        <w:pStyle w:val="msonormalcxspdrugie"/>
        <w:numPr>
          <w:ilvl w:val="0"/>
          <w:numId w:val="37"/>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uzależniających uzyskanie przez podwykonawcę lub dalszego podwykonawcę zapłaty od Wykonawcy lub podwykonawcy za wykonanie przedmiotu umowy o podwykonawstwo od zapłaty przez Zamawiającego wynagrodzenia Wykonawcy;</w:t>
      </w:r>
    </w:p>
    <w:p w14:paraId="47835D4E" w14:textId="77777777" w:rsidR="00722AEF" w:rsidRPr="00E60FC3" w:rsidRDefault="00722AEF" w:rsidP="00E60FC3">
      <w:pPr>
        <w:pStyle w:val="msonormalcxspdrugie"/>
        <w:numPr>
          <w:ilvl w:val="0"/>
          <w:numId w:val="37"/>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umowa z podwykonawcą nie może także zawierać dłuższego terminu płatności wynagrodzenia dla podwykonawcy niż 30dni.</w:t>
      </w:r>
    </w:p>
    <w:p w14:paraId="159F538D"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12.</w:t>
      </w:r>
      <w:r w:rsidRPr="00722AEF">
        <w:rPr>
          <w:rFonts w:asciiTheme="minorHAnsi" w:hAnsiTheme="minorHAnsi" w:cstheme="minorHAnsi"/>
          <w:noProof/>
          <w:sz w:val="24"/>
          <w:szCs w:val="24"/>
        </w:rPr>
        <w:tab/>
        <w:t>Zawarcie umowy o podwykonawstwo może nastąpić wyłącznie po akceptacji jej projektu przez Zamawiającego, a przystąpienie do jej realizacji przez podwykonawcę może nastąpić wyłącznie po podpisaniu, wcześniej zaakceptowanego projektu umowy o podwykonawstwo.</w:t>
      </w:r>
    </w:p>
    <w:p w14:paraId="1C551660"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14.</w:t>
      </w:r>
      <w:r w:rsidRPr="00722AEF">
        <w:rPr>
          <w:rFonts w:asciiTheme="minorHAnsi" w:hAnsiTheme="minorHAnsi" w:cstheme="minorHAnsi"/>
          <w:noProof/>
          <w:sz w:val="24"/>
          <w:szCs w:val="24"/>
        </w:rPr>
        <w:tab/>
        <w:t>Wykonawca, podwykonawca zamówienia na dostawę, usługę przedkłada Zamawiającemu poświadczoną za zgodność z oryginałem kopię zawartej umowy o podwykonawstwo, której przedmiotem są dostawy lub usługi, w terminie 7 dni od dnia jej zawarcia, z wyłączeniem umów o podwykonawstwo o wartości mniejszej niż 0,5% wartości niniejszej umowy.</w:t>
      </w:r>
    </w:p>
    <w:p w14:paraId="074825AA" w14:textId="77777777" w:rsid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15.</w:t>
      </w:r>
      <w:r w:rsidRPr="00722AEF">
        <w:rPr>
          <w:rFonts w:asciiTheme="minorHAnsi" w:hAnsiTheme="minorHAnsi" w:cstheme="minorHAnsi"/>
          <w:noProof/>
          <w:sz w:val="24"/>
          <w:szCs w:val="24"/>
        </w:rPr>
        <w:tab/>
        <w:t>W przypadku wyrażenia przez Zamawiającego zgody na zawarcie umowy podwykonawczej, Wykonawca zobowiązuje się:</w:t>
      </w:r>
    </w:p>
    <w:p w14:paraId="75D9947D" w14:textId="77777777" w:rsidR="00722AEF" w:rsidRDefault="00722AEF" w:rsidP="00E60FC3">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dokonywać odbioru zadania od podwykonawcy przed przedstawieniem ich do odbioru przez Zamawiającego;</w:t>
      </w:r>
    </w:p>
    <w:p w14:paraId="37228648" w14:textId="77777777" w:rsidR="00722AEF" w:rsidRDefault="00722AEF" w:rsidP="00E60FC3">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 xml:space="preserve">na każde żądanie Zamawiającego, udzielić w formie pisemnej, w terminie do 2 dni od otrzymania pisma Zamawiającego, wszelkich informacji o kwotach wynagrodzenia należnych podwykonawcy z tytułu wykonania zadań objętych umową podwykonawczą oraz przedstawić kopie dokumentów potwierdzających odbiór tych zadań od podwykonawcy lub zgłoszone zastrzeżenia, termin odbioru tych zadań lub zgłoszenia zastrzeżeń oraz zapłatę wynagrodzenia należnego podwykonawcy a nadto przedstawić </w:t>
      </w:r>
      <w:r w:rsidRPr="00E60FC3">
        <w:rPr>
          <w:rFonts w:asciiTheme="minorHAnsi" w:hAnsiTheme="minorHAnsi" w:cstheme="minorHAnsi"/>
          <w:noProof/>
          <w:sz w:val="24"/>
          <w:szCs w:val="24"/>
        </w:rPr>
        <w:lastRenderedPageBreak/>
        <w:t>wszelkie dokumenty, które żądać będzie Zamawiający na potwierdzenia powyższych okoliczności;</w:t>
      </w:r>
    </w:p>
    <w:p w14:paraId="42865032" w14:textId="77777777" w:rsidR="00722AEF" w:rsidRPr="00E60FC3" w:rsidRDefault="00722AEF" w:rsidP="00E60FC3">
      <w:pPr>
        <w:pStyle w:val="msonormalcxspdrugie"/>
        <w:numPr>
          <w:ilvl w:val="0"/>
          <w:numId w:val="38"/>
        </w:numPr>
        <w:contextualSpacing/>
        <w:jc w:val="both"/>
        <w:rPr>
          <w:rFonts w:asciiTheme="minorHAnsi" w:hAnsiTheme="minorHAnsi" w:cstheme="minorHAnsi"/>
          <w:noProof/>
          <w:sz w:val="24"/>
          <w:szCs w:val="24"/>
        </w:rPr>
      </w:pPr>
      <w:r w:rsidRPr="00E60FC3">
        <w:rPr>
          <w:rFonts w:asciiTheme="minorHAnsi" w:hAnsiTheme="minorHAnsi" w:cstheme="minorHAnsi"/>
          <w:noProof/>
          <w:sz w:val="24"/>
          <w:szCs w:val="24"/>
        </w:rPr>
        <w:t>na każde żądanie Zamawiającego, niezwłocznie po jego otrzymaniu, wstrzymać wykonywanie zadań przez podwykonawcę.</w:t>
      </w:r>
    </w:p>
    <w:p w14:paraId="35BF786A"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16.</w:t>
      </w:r>
      <w:r w:rsidRPr="00722AEF">
        <w:rPr>
          <w:rFonts w:asciiTheme="minorHAnsi" w:hAnsiTheme="minorHAnsi" w:cstheme="minorHAnsi"/>
          <w:noProof/>
          <w:sz w:val="24"/>
          <w:szCs w:val="24"/>
        </w:rPr>
        <w:tab/>
        <w:t>Wprowadzenie podwykonawców nie pociąga za sobą możliwości naliczania dodatku za generalne wykonawstwo ani dokonania jakichkolwiek zmian warunków niniejszej umowy.</w:t>
      </w:r>
    </w:p>
    <w:p w14:paraId="0D7B43B7"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17.</w:t>
      </w:r>
      <w:r w:rsidRPr="00722AEF">
        <w:rPr>
          <w:rFonts w:asciiTheme="minorHAnsi" w:hAnsiTheme="minorHAnsi" w:cstheme="minorHAnsi"/>
          <w:noProof/>
          <w:sz w:val="24"/>
          <w:szCs w:val="24"/>
        </w:rPr>
        <w:tab/>
        <w:t>Wykonawca gwarantuje, że okres odpowiedzialności za wady na dostawę, usługę wykonan</w:t>
      </w:r>
      <w:r w:rsidR="00E60FC3">
        <w:rPr>
          <w:rFonts w:asciiTheme="minorHAnsi" w:hAnsiTheme="minorHAnsi" w:cstheme="minorHAnsi"/>
          <w:noProof/>
          <w:sz w:val="24"/>
          <w:szCs w:val="24"/>
        </w:rPr>
        <w:t>ą</w:t>
      </w:r>
      <w:r w:rsidRPr="00722AEF">
        <w:rPr>
          <w:rFonts w:asciiTheme="minorHAnsi" w:hAnsiTheme="minorHAnsi" w:cstheme="minorHAnsi"/>
          <w:noProof/>
          <w:sz w:val="24"/>
          <w:szCs w:val="24"/>
        </w:rPr>
        <w:t xml:space="preserve"> przez podwykonawców nie będzie krótszy od okresu jego odpowiedzialności.</w:t>
      </w:r>
    </w:p>
    <w:p w14:paraId="4CE188B7"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18.</w:t>
      </w:r>
      <w:r w:rsidRPr="00722AEF">
        <w:rPr>
          <w:rFonts w:asciiTheme="minorHAnsi" w:hAnsiTheme="minorHAnsi" w:cstheme="minorHAnsi"/>
          <w:noProof/>
          <w:sz w:val="24"/>
          <w:szCs w:val="24"/>
        </w:rPr>
        <w:tab/>
        <w:t>Wykonawca, podwykonawca lub dalszy podwykonawca nie może polecić podwykonawcy realizacji przedmiotu umowy o podwykonawstwo, której przedmiotem są dostawy, usługi w przypadku braku jej akceptacji przez Zamawiającego.</w:t>
      </w:r>
    </w:p>
    <w:p w14:paraId="0346A808" w14:textId="77777777" w:rsidR="00722AEF" w:rsidRPr="00722AEF" w:rsidRDefault="00722AEF" w:rsidP="00722AEF">
      <w:pPr>
        <w:pStyle w:val="msonormalcxspdrugie"/>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19.</w:t>
      </w:r>
      <w:r w:rsidRPr="00722AEF">
        <w:rPr>
          <w:rFonts w:asciiTheme="minorHAnsi" w:hAnsiTheme="minorHAnsi" w:cstheme="minorHAnsi"/>
          <w:noProof/>
          <w:sz w:val="24"/>
          <w:szCs w:val="24"/>
        </w:rPr>
        <w:tab/>
        <w:t>Zamawiający może zażądać od Wykonawcy niezwłocznego usunięcia z terenu niniejszej inwestycji podwykonawcy lub dalszego podwykonawcy, z którym nie została zawarta umowa o podwykonawstwo zaakceptowana przez Zamawiającego, lub może usunąć takiego podwykonawcę lub dalszego podwykonawcę na koszt Wykonawcy.</w:t>
      </w:r>
    </w:p>
    <w:p w14:paraId="48A8DC53" w14:textId="77777777" w:rsidR="00722AEF" w:rsidRPr="00722AEF" w:rsidRDefault="00722AEF" w:rsidP="00722AEF">
      <w:pPr>
        <w:pStyle w:val="msonormalcxspdrugie"/>
        <w:spacing w:before="0" w:after="0"/>
        <w:ind w:hanging="426"/>
        <w:contextualSpacing/>
        <w:jc w:val="both"/>
        <w:rPr>
          <w:rFonts w:asciiTheme="minorHAnsi" w:hAnsiTheme="minorHAnsi" w:cstheme="minorHAnsi"/>
          <w:noProof/>
          <w:sz w:val="24"/>
          <w:szCs w:val="24"/>
        </w:rPr>
      </w:pPr>
      <w:r w:rsidRPr="00722AEF">
        <w:rPr>
          <w:rFonts w:asciiTheme="minorHAnsi" w:hAnsiTheme="minorHAnsi" w:cstheme="minorHAnsi"/>
          <w:noProof/>
          <w:sz w:val="24"/>
          <w:szCs w:val="24"/>
        </w:rPr>
        <w:t>20.</w:t>
      </w:r>
      <w:r w:rsidRPr="00722AEF">
        <w:rPr>
          <w:rFonts w:asciiTheme="minorHAnsi" w:hAnsiTheme="minorHAnsi" w:cstheme="minorHAnsi"/>
          <w:noProof/>
          <w:sz w:val="24"/>
          <w:szCs w:val="24"/>
        </w:rPr>
        <w:tab/>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11193672" w14:textId="1A301898" w:rsidR="00596F11" w:rsidRDefault="008D5F2A">
      <w:pPr>
        <w:widowControl w:val="0"/>
        <w:tabs>
          <w:tab w:val="left" w:pos="426"/>
          <w:tab w:val="left" w:leader="dot" w:pos="8222"/>
        </w:tabs>
        <w:jc w:val="center"/>
        <w:rPr>
          <w:rFonts w:asciiTheme="minorHAnsi" w:hAnsiTheme="minorHAnsi" w:cstheme="minorHAnsi"/>
          <w:b/>
          <w:sz w:val="24"/>
          <w:szCs w:val="24"/>
        </w:rPr>
      </w:pPr>
      <w:r>
        <w:rPr>
          <w:rFonts w:asciiTheme="minorHAnsi" w:hAnsiTheme="minorHAnsi" w:cstheme="minorHAnsi"/>
          <w:b/>
          <w:sz w:val="24"/>
          <w:szCs w:val="24"/>
        </w:rPr>
        <w:t>§1</w:t>
      </w:r>
      <w:r w:rsidR="00E7154A">
        <w:rPr>
          <w:rFonts w:asciiTheme="minorHAnsi" w:hAnsiTheme="minorHAnsi" w:cstheme="minorHAnsi"/>
          <w:b/>
          <w:sz w:val="24"/>
          <w:szCs w:val="24"/>
        </w:rPr>
        <w:t>2</w:t>
      </w:r>
      <w:r>
        <w:rPr>
          <w:rFonts w:asciiTheme="minorHAnsi" w:hAnsiTheme="minorHAnsi" w:cstheme="minorHAnsi"/>
          <w:b/>
          <w:sz w:val="24"/>
          <w:szCs w:val="24"/>
        </w:rPr>
        <w:br/>
        <w:t>[Postanowienia końcowe]</w:t>
      </w:r>
    </w:p>
    <w:p w14:paraId="0F4A792D" w14:textId="77777777"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Wszelkie zmiany Umowy, a także ewentualne jej rozwiązanie za zgodą obu Stron, odstąpienie od Umowy albo jej wypowiedzenie - wymagają formy pisemnej po rygorem nieważności.</w:t>
      </w:r>
    </w:p>
    <w:p w14:paraId="37176AF2" w14:textId="77777777"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W sprawach nieuregulowanych niniejszą umową stosuje się przepisy kodeksu cywilnego.</w:t>
      </w:r>
    </w:p>
    <w:p w14:paraId="186E9737" w14:textId="77777777"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Spory wynikające z Umowy będą rozstrzygane przez Sąd powszechny właściwy dla siedziby Zamawiającego.</w:t>
      </w:r>
    </w:p>
    <w:p w14:paraId="2632FA55" w14:textId="5510B8AE" w:rsidR="00EE4F6D" w:rsidRPr="00BF6CDE" w:rsidRDefault="00E4247D">
      <w:pPr>
        <w:numPr>
          <w:ilvl w:val="0"/>
          <w:numId w:val="8"/>
        </w:numPr>
        <w:ind w:left="0" w:hanging="426"/>
        <w:jc w:val="both"/>
        <w:rPr>
          <w:rFonts w:asciiTheme="minorHAnsi" w:hAnsiTheme="minorHAnsi" w:cstheme="minorHAnsi"/>
          <w:bCs/>
          <w:sz w:val="24"/>
          <w:szCs w:val="24"/>
        </w:rPr>
      </w:pPr>
      <w:r w:rsidRPr="00E4247D">
        <w:rPr>
          <w:rFonts w:asciiTheme="minorHAnsi" w:hAnsiTheme="minorHAnsi" w:cstheme="minorHAnsi"/>
          <w:bCs/>
          <w:sz w:val="24"/>
          <w:szCs w:val="24"/>
        </w:rPr>
        <w:t xml:space="preserve">Niniejsza umowa realizowana w ramach przedsięwzięcia w zakresie rozbudowy zaplecza </w:t>
      </w:r>
      <w:proofErr w:type="spellStart"/>
      <w:r w:rsidRPr="00E4247D">
        <w:rPr>
          <w:rFonts w:asciiTheme="minorHAnsi" w:hAnsiTheme="minorHAnsi" w:cstheme="minorHAnsi"/>
          <w:bCs/>
          <w:sz w:val="24"/>
          <w:szCs w:val="24"/>
        </w:rPr>
        <w:t>analityczno</w:t>
      </w:r>
      <w:proofErr w:type="spellEnd"/>
      <w:r w:rsidRPr="00E4247D">
        <w:rPr>
          <w:rFonts w:asciiTheme="minorHAnsi" w:hAnsiTheme="minorHAnsi" w:cstheme="minorHAnsi"/>
          <w:bCs/>
          <w:sz w:val="24"/>
          <w:szCs w:val="24"/>
        </w:rPr>
        <w:t xml:space="preserve"> – laboratoryjnego oraz infrastruktury badawczej w sektorze hodowli roślin instytutów nadzorowanych przez  Ministra Rolnictwa i Rozwoju Wsi pn. „Laboratorium nowoczesnych metod biotechnologicznych hodowli roślin”, objętego wsparciem bezzwrotnym z palu rozwojowego (Krajowy Plan Odbudowy i Zwiększenia Odporności, inwestycja A2.4.1 Inwestycje w rozbudowę potencjału badawczego), zadanie nr IWNiRZ.KPOD.01.19-IP.04-0036/23</w:t>
      </w:r>
      <w:r>
        <w:rPr>
          <w:rFonts w:asciiTheme="minorHAnsi" w:hAnsiTheme="minorHAnsi" w:cstheme="minorHAnsi"/>
          <w:bCs/>
          <w:sz w:val="24"/>
          <w:szCs w:val="24"/>
        </w:rPr>
        <w:t>.</w:t>
      </w:r>
    </w:p>
    <w:p w14:paraId="65ABCF87" w14:textId="51A0F064"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Umowę uważa się za zawartą z dniem wskazanym na wstępie Umowy, przy czym, w przypadku, gdy Strony podpisując Umowę opatrzyły podpis datą, data ta stanowi dzień zawarcia Umowy. Jeżeli obie Strony podpisując Umowę opatrzyły podpis datą, dniem zawarcia Umowy jest data z nich późniejsza.</w:t>
      </w:r>
    </w:p>
    <w:p w14:paraId="0B4550E0" w14:textId="3BD5D475" w:rsidR="00596F11" w:rsidRDefault="008D5F2A">
      <w:pPr>
        <w:numPr>
          <w:ilvl w:val="0"/>
          <w:numId w:val="8"/>
        </w:numPr>
        <w:ind w:left="0" w:hanging="426"/>
        <w:jc w:val="both"/>
        <w:rPr>
          <w:rFonts w:asciiTheme="minorHAnsi" w:hAnsiTheme="minorHAnsi" w:cstheme="minorHAnsi"/>
          <w:b/>
          <w:sz w:val="24"/>
          <w:szCs w:val="24"/>
        </w:rPr>
      </w:pPr>
      <w:r>
        <w:rPr>
          <w:rFonts w:asciiTheme="minorHAnsi" w:hAnsiTheme="minorHAnsi" w:cstheme="minorHAnsi"/>
          <w:sz w:val="24"/>
          <w:szCs w:val="24"/>
        </w:rPr>
        <w:t xml:space="preserve">Reprezentujący Wykonawcę przy zawarciu niniejszej Umowy oświadcza (potwierdza), </w:t>
      </w:r>
      <w:r>
        <w:rPr>
          <w:rFonts w:asciiTheme="minorHAnsi" w:hAnsiTheme="minorHAnsi" w:cstheme="minorHAnsi"/>
          <w:sz w:val="24"/>
          <w:szCs w:val="24"/>
        </w:rPr>
        <w:br/>
        <w:t xml:space="preserve">iż Wykonawca nie podlega (nie jest podmiotem podlegającym) wykluczeniu na podstawie </w:t>
      </w:r>
      <w:r>
        <w:rPr>
          <w:rFonts w:asciiTheme="minorHAnsi" w:hAnsiTheme="minorHAnsi" w:cstheme="minorHAnsi"/>
          <w:sz w:val="24"/>
          <w:szCs w:val="24"/>
        </w:rPr>
        <w:br/>
        <w:t xml:space="preserve">art. 7 ust. 1 pkt 1 – 3 ustawy z dnia 13.04.2022 r. o szczególnych rozwiązaniach w zakresie przeciwdziałania wspieraniu agresji na Ukrainę oraz służących ochronie bezpieczeństwa narodowego (Dz. U. 2022 poz. 835) – </w:t>
      </w:r>
      <w:r>
        <w:rPr>
          <w:rFonts w:asciiTheme="minorHAnsi" w:hAnsiTheme="minorHAnsi" w:cstheme="minorHAnsi"/>
          <w:bCs/>
          <w:sz w:val="24"/>
          <w:szCs w:val="24"/>
        </w:rPr>
        <w:t xml:space="preserve">Oświadczenie stanowi </w:t>
      </w:r>
      <w:r>
        <w:rPr>
          <w:rFonts w:asciiTheme="minorHAnsi" w:hAnsiTheme="minorHAnsi" w:cstheme="minorHAnsi"/>
          <w:bCs/>
          <w:sz w:val="24"/>
          <w:szCs w:val="24"/>
          <w:shd w:val="clear" w:color="auto" w:fill="FFFF00"/>
        </w:rPr>
        <w:t xml:space="preserve">załącznik nr </w:t>
      </w:r>
      <w:r w:rsidR="00CA4EC2">
        <w:rPr>
          <w:rFonts w:asciiTheme="minorHAnsi" w:hAnsiTheme="minorHAnsi" w:cstheme="minorHAnsi"/>
          <w:bCs/>
          <w:sz w:val="24"/>
          <w:szCs w:val="24"/>
          <w:shd w:val="clear" w:color="auto" w:fill="FFFF00"/>
        </w:rPr>
        <w:t>2</w:t>
      </w:r>
      <w:r>
        <w:rPr>
          <w:rFonts w:asciiTheme="minorHAnsi" w:hAnsiTheme="minorHAnsi" w:cstheme="minorHAnsi"/>
          <w:bCs/>
          <w:sz w:val="24"/>
          <w:szCs w:val="24"/>
        </w:rPr>
        <w:t xml:space="preserve"> do Umowy.</w:t>
      </w:r>
      <w:r>
        <w:rPr>
          <w:rFonts w:asciiTheme="minorHAnsi" w:hAnsiTheme="minorHAnsi" w:cstheme="minorHAnsi"/>
          <w:sz w:val="24"/>
          <w:szCs w:val="24"/>
        </w:rPr>
        <w:t xml:space="preserve"> </w:t>
      </w:r>
    </w:p>
    <w:p w14:paraId="7D3C6B40" w14:textId="77777777" w:rsidR="00596F11" w:rsidRDefault="008D5F2A">
      <w:pPr>
        <w:numPr>
          <w:ilvl w:val="0"/>
          <w:numId w:val="8"/>
        </w:numPr>
        <w:ind w:left="0" w:hanging="425"/>
        <w:jc w:val="both"/>
        <w:rPr>
          <w:rFonts w:asciiTheme="minorHAnsi" w:hAnsiTheme="minorHAnsi" w:cstheme="minorHAnsi"/>
          <w:b/>
          <w:sz w:val="24"/>
          <w:szCs w:val="24"/>
        </w:rPr>
      </w:pPr>
      <w:r>
        <w:rPr>
          <w:rFonts w:asciiTheme="minorHAnsi" w:hAnsiTheme="minorHAnsi" w:cstheme="minorHAnsi"/>
          <w:sz w:val="24"/>
          <w:szCs w:val="24"/>
        </w:rPr>
        <w:lastRenderedPageBreak/>
        <w:t>Umowa sporządzona została w</w:t>
      </w:r>
      <w:r>
        <w:rPr>
          <w:rFonts w:asciiTheme="minorHAnsi" w:hAnsiTheme="minorHAnsi" w:cstheme="minorHAnsi"/>
          <w:color w:val="000000"/>
          <w:sz w:val="24"/>
          <w:szCs w:val="24"/>
        </w:rPr>
        <w:t xml:space="preserve"> trzech jednobrzmiących egzemplarzach – jeden dla </w:t>
      </w:r>
      <w:r w:rsidR="004D68C4">
        <w:rPr>
          <w:rFonts w:asciiTheme="minorHAnsi" w:hAnsiTheme="minorHAnsi" w:cstheme="minorHAnsi"/>
          <w:color w:val="000000"/>
          <w:sz w:val="24"/>
          <w:szCs w:val="24"/>
        </w:rPr>
        <w:t>W</w:t>
      </w:r>
      <w:r>
        <w:rPr>
          <w:rFonts w:asciiTheme="minorHAnsi" w:hAnsiTheme="minorHAnsi" w:cstheme="minorHAnsi"/>
          <w:color w:val="000000"/>
          <w:sz w:val="24"/>
          <w:szCs w:val="24"/>
        </w:rPr>
        <w:t xml:space="preserve">ykonawcy dwa dla </w:t>
      </w:r>
      <w:r w:rsidR="004D68C4">
        <w:rPr>
          <w:rFonts w:asciiTheme="minorHAnsi" w:hAnsiTheme="minorHAnsi" w:cstheme="minorHAnsi"/>
          <w:color w:val="000000"/>
          <w:sz w:val="24"/>
          <w:szCs w:val="24"/>
        </w:rPr>
        <w:t>Zamawiającego.</w:t>
      </w:r>
    </w:p>
    <w:p w14:paraId="11EB7A34" w14:textId="77777777" w:rsidR="00596F11" w:rsidRDefault="008D5F2A">
      <w:pPr>
        <w:pStyle w:val="Tekstpodstawowy"/>
        <w:numPr>
          <w:ilvl w:val="0"/>
          <w:numId w:val="8"/>
        </w:numPr>
        <w:ind w:left="0" w:hanging="340"/>
        <w:jc w:val="both"/>
        <w:rPr>
          <w:rFonts w:ascii="Calibri" w:hAnsi="Calibri" w:cs="Tahoma"/>
          <w:sz w:val="24"/>
          <w:szCs w:val="24"/>
        </w:rPr>
      </w:pPr>
      <w:r>
        <w:rPr>
          <w:rFonts w:asciiTheme="minorHAnsi" w:hAnsiTheme="minorHAnsi" w:cstheme="minorHAnsi"/>
          <w:spacing w:val="-2"/>
          <w:sz w:val="24"/>
          <w:szCs w:val="24"/>
        </w:rPr>
        <w:t>Zamawiający dopuszcza możliwość zawarcia umowy w formie elektronicznej z wykorzystaniem kwalifikowanego podpisu elektronicznego. W takim przypadku umowa zostanie sporządzona w jednym elektronicznym egzemplarzu. Każda ze stron ma prawo do tworzenia nieograniczonej liczby obrazów niniejszej umowy.</w:t>
      </w:r>
    </w:p>
    <w:p w14:paraId="6C77C05A" w14:textId="77777777" w:rsidR="00596F11" w:rsidRDefault="008D5F2A">
      <w:pPr>
        <w:jc w:val="both"/>
        <w:rPr>
          <w:rFonts w:asciiTheme="minorHAnsi" w:hAnsiTheme="minorHAnsi" w:cstheme="minorHAnsi"/>
          <w:bCs/>
          <w:spacing w:val="-2"/>
          <w:sz w:val="24"/>
          <w:szCs w:val="24"/>
        </w:rPr>
      </w:pPr>
      <w:r>
        <w:rPr>
          <w:rFonts w:asciiTheme="minorHAnsi" w:hAnsiTheme="minorHAnsi" w:cstheme="minorHAnsi"/>
          <w:bCs/>
          <w:spacing w:val="-2"/>
          <w:sz w:val="24"/>
          <w:szCs w:val="24"/>
        </w:rPr>
        <w:t>Załączniki:</w:t>
      </w:r>
    </w:p>
    <w:p w14:paraId="491B3FE5" w14:textId="0393B97F" w:rsidR="00596F11" w:rsidRPr="00BF6CDE" w:rsidRDefault="008D5F2A">
      <w:pPr>
        <w:jc w:val="both"/>
        <w:rPr>
          <w:rFonts w:asciiTheme="minorHAnsi" w:hAnsiTheme="minorHAnsi" w:cstheme="minorHAnsi"/>
          <w:sz w:val="22"/>
          <w:szCs w:val="22"/>
        </w:rPr>
      </w:pPr>
      <w:r w:rsidRPr="00BF6CDE">
        <w:rPr>
          <w:rFonts w:asciiTheme="minorHAnsi" w:hAnsiTheme="minorHAnsi" w:cstheme="minorHAnsi"/>
          <w:bCs/>
          <w:spacing w:val="-2"/>
          <w:sz w:val="24"/>
          <w:szCs w:val="24"/>
        </w:rPr>
        <w:t>Załącznik nr 1</w:t>
      </w:r>
      <w:r w:rsidRPr="00BF6CDE">
        <w:rPr>
          <w:rFonts w:asciiTheme="minorHAnsi" w:hAnsiTheme="minorHAnsi" w:cstheme="minorHAnsi"/>
          <w:spacing w:val="-2"/>
          <w:sz w:val="24"/>
          <w:szCs w:val="24"/>
        </w:rPr>
        <w:t xml:space="preserve"> –</w:t>
      </w:r>
      <w:r w:rsidR="00286616" w:rsidRPr="00BF6CDE">
        <w:rPr>
          <w:rFonts w:asciiTheme="minorHAnsi" w:hAnsiTheme="minorHAnsi" w:cstheme="minorHAnsi"/>
          <w:spacing w:val="-2"/>
          <w:sz w:val="24"/>
          <w:szCs w:val="24"/>
        </w:rPr>
        <w:t xml:space="preserve"> </w:t>
      </w:r>
      <w:r w:rsidR="006F2A00" w:rsidRPr="00BF6CDE">
        <w:rPr>
          <w:rFonts w:asciiTheme="minorHAnsi" w:hAnsiTheme="minorHAnsi" w:cstheme="minorHAnsi"/>
          <w:spacing w:val="-2"/>
          <w:sz w:val="24"/>
          <w:szCs w:val="24"/>
        </w:rPr>
        <w:t>opis przedmiotu zamówienia</w:t>
      </w:r>
    </w:p>
    <w:p w14:paraId="770E0E17" w14:textId="198FB1B6" w:rsidR="00596F11" w:rsidRDefault="008D5F2A">
      <w:pPr>
        <w:jc w:val="both"/>
        <w:rPr>
          <w:rFonts w:asciiTheme="minorHAnsi" w:hAnsiTheme="minorHAnsi" w:cstheme="minorHAnsi"/>
          <w:spacing w:val="-2"/>
          <w:sz w:val="24"/>
          <w:szCs w:val="24"/>
        </w:rPr>
      </w:pPr>
      <w:r>
        <w:rPr>
          <w:rFonts w:asciiTheme="minorHAnsi" w:hAnsiTheme="minorHAnsi" w:cstheme="minorHAnsi"/>
          <w:bCs/>
          <w:spacing w:val="-2"/>
          <w:sz w:val="24"/>
          <w:szCs w:val="24"/>
        </w:rPr>
        <w:t xml:space="preserve">Załącznik nr </w:t>
      </w:r>
      <w:r w:rsidR="00CA4EC2">
        <w:rPr>
          <w:rFonts w:asciiTheme="minorHAnsi" w:hAnsiTheme="minorHAnsi" w:cstheme="minorHAnsi"/>
          <w:bCs/>
          <w:spacing w:val="-2"/>
          <w:sz w:val="24"/>
          <w:szCs w:val="24"/>
        </w:rPr>
        <w:t>4</w:t>
      </w:r>
      <w:r>
        <w:rPr>
          <w:rFonts w:asciiTheme="minorHAnsi" w:hAnsiTheme="minorHAnsi" w:cstheme="minorHAnsi"/>
          <w:spacing w:val="-2"/>
          <w:sz w:val="24"/>
          <w:szCs w:val="24"/>
        </w:rPr>
        <w:t xml:space="preserve"> – Protokół odbioru</w:t>
      </w:r>
    </w:p>
    <w:p w14:paraId="713F876F" w14:textId="1DAB0C11" w:rsidR="00596F11" w:rsidRDefault="008D5F2A">
      <w:pPr>
        <w:jc w:val="both"/>
        <w:rPr>
          <w:rFonts w:asciiTheme="minorHAnsi" w:hAnsiTheme="minorHAnsi" w:cstheme="minorHAnsi"/>
          <w:spacing w:val="-2"/>
          <w:sz w:val="24"/>
          <w:szCs w:val="24"/>
        </w:rPr>
      </w:pPr>
      <w:r>
        <w:rPr>
          <w:rFonts w:asciiTheme="minorHAnsi" w:hAnsiTheme="minorHAnsi" w:cstheme="minorHAnsi"/>
          <w:spacing w:val="-2"/>
          <w:sz w:val="24"/>
          <w:szCs w:val="24"/>
        </w:rPr>
        <w:t xml:space="preserve">Załącznik nr </w:t>
      </w:r>
      <w:r w:rsidR="00CA4EC2">
        <w:rPr>
          <w:rFonts w:asciiTheme="minorHAnsi" w:hAnsiTheme="minorHAnsi" w:cstheme="minorHAnsi"/>
          <w:spacing w:val="-2"/>
          <w:sz w:val="24"/>
          <w:szCs w:val="24"/>
        </w:rPr>
        <w:t>5</w:t>
      </w:r>
      <w:r>
        <w:rPr>
          <w:rFonts w:asciiTheme="minorHAnsi" w:hAnsiTheme="minorHAnsi" w:cstheme="minorHAnsi"/>
          <w:spacing w:val="-2"/>
          <w:sz w:val="24"/>
          <w:szCs w:val="24"/>
        </w:rPr>
        <w:t xml:space="preserve"> – klauzula RODO </w:t>
      </w:r>
    </w:p>
    <w:p w14:paraId="28AFFA1B" w14:textId="77777777" w:rsidR="00BF6CDE" w:rsidRDefault="00BF6CDE" w:rsidP="000422E9">
      <w:pPr>
        <w:jc w:val="center"/>
        <w:rPr>
          <w:rFonts w:asciiTheme="minorHAnsi" w:hAnsiTheme="minorHAnsi" w:cstheme="minorHAnsi"/>
          <w:b/>
          <w:bCs/>
          <w:sz w:val="24"/>
          <w:szCs w:val="24"/>
        </w:rPr>
      </w:pPr>
    </w:p>
    <w:p w14:paraId="15DD7E63" w14:textId="47BC9514" w:rsidR="000422E9" w:rsidRDefault="000422E9" w:rsidP="000422E9">
      <w:pPr>
        <w:jc w:val="center"/>
        <w:rPr>
          <w:rFonts w:asciiTheme="minorHAnsi" w:hAnsiTheme="minorHAnsi" w:cstheme="minorHAnsi"/>
          <w:b/>
          <w:sz w:val="24"/>
          <w:szCs w:val="24"/>
        </w:rPr>
      </w:pPr>
      <w:r>
        <w:rPr>
          <w:rFonts w:asciiTheme="minorHAnsi" w:hAnsiTheme="minorHAnsi" w:cstheme="minorHAnsi"/>
          <w:b/>
          <w:bCs/>
          <w:sz w:val="24"/>
          <w:szCs w:val="24"/>
        </w:rPr>
        <w:t>Zamawiający:</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sz w:val="24"/>
          <w:szCs w:val="24"/>
        </w:rPr>
        <w:t>Wykonawca:</w:t>
      </w:r>
    </w:p>
    <w:p w14:paraId="6D465F06" w14:textId="77777777" w:rsidR="000422E9" w:rsidRDefault="000422E9">
      <w:pPr>
        <w:rPr>
          <w:rFonts w:asciiTheme="minorHAnsi" w:hAnsiTheme="minorHAnsi" w:cstheme="minorHAnsi"/>
          <w:b/>
          <w:sz w:val="24"/>
          <w:szCs w:val="24"/>
        </w:rPr>
      </w:pPr>
    </w:p>
    <w:sectPr w:rsidR="000422E9">
      <w:headerReference w:type="default" r:id="rId8"/>
      <w:footerReference w:type="default" r:id="rId9"/>
      <w:pgSz w:w="11906" w:h="16838"/>
      <w:pgMar w:top="1135" w:right="1417" w:bottom="765"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D2D04" w14:textId="77777777" w:rsidR="00EE3688" w:rsidRDefault="00EE3688">
      <w:r>
        <w:separator/>
      </w:r>
    </w:p>
  </w:endnote>
  <w:endnote w:type="continuationSeparator" w:id="0">
    <w:p w14:paraId="444EB1B3" w14:textId="77777777" w:rsidR="00EE3688" w:rsidRDefault="00EE3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바탕">
    <w:panose1 w:val="00000000000000000000"/>
    <w:charset w:val="80"/>
    <w:family w:val="roman"/>
    <w:notTrueType/>
    <w:pitch w:val="default"/>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4990896"/>
      <w:docPartObj>
        <w:docPartGallery w:val="Page Numbers (Bottom of Page)"/>
        <w:docPartUnique/>
      </w:docPartObj>
    </w:sdtPr>
    <w:sdtEndPr/>
    <w:sdtContent>
      <w:p w14:paraId="1BE24CA1" w14:textId="77777777" w:rsidR="00596F11" w:rsidRDefault="008D5F2A">
        <w:pPr>
          <w:pStyle w:val="Stopka"/>
          <w:spacing w:before="120" w:after="120"/>
          <w:jc w:val="center"/>
        </w:pPr>
        <w:r>
          <w:fldChar w:fldCharType="begin"/>
        </w:r>
        <w:r>
          <w:instrText xml:space="preserve"> PAGE </w:instrText>
        </w:r>
        <w:r>
          <w:fldChar w:fldCharType="separate"/>
        </w:r>
        <w:r w:rsidR="00095DB4">
          <w:rPr>
            <w:noProof/>
          </w:rPr>
          <w:t>7</w:t>
        </w:r>
        <w:r>
          <w:fldChar w:fldCharType="end"/>
        </w:r>
      </w:p>
    </w:sdtContent>
  </w:sdt>
  <w:p w14:paraId="53A27369" w14:textId="77777777" w:rsidR="00596F11" w:rsidRDefault="00596F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DA4C3" w14:textId="77777777" w:rsidR="00EE3688" w:rsidRDefault="00EE3688">
      <w:r>
        <w:separator/>
      </w:r>
    </w:p>
  </w:footnote>
  <w:footnote w:type="continuationSeparator" w:id="0">
    <w:p w14:paraId="14A848AB" w14:textId="77777777" w:rsidR="00EE3688" w:rsidRDefault="00EE3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EB396" w14:textId="1C4FDCEC" w:rsidR="00596F11" w:rsidRDefault="00F702E3">
    <w:pPr>
      <w:pStyle w:val="Nagwek"/>
    </w:pPr>
    <w:r w:rsidRPr="00F702E3">
      <w:rPr>
        <w:rFonts w:ascii="Calibri" w:eastAsia="Calibri" w:hAnsi="Calibri" w:cs="Times New Roman"/>
        <w:noProof/>
        <w:kern w:val="2"/>
        <w14:ligatures w14:val="standardContextual"/>
      </w:rPr>
      <w:drawing>
        <wp:anchor distT="0" distB="0" distL="114300" distR="114300" simplePos="0" relativeHeight="251659264" behindDoc="0" locked="0" layoutInCell="1" allowOverlap="1" wp14:anchorId="3EDB12CA" wp14:editId="756CAD0A">
          <wp:simplePos x="0" y="0"/>
          <wp:positionH relativeFrom="margin">
            <wp:posOffset>0</wp:posOffset>
          </wp:positionH>
          <wp:positionV relativeFrom="paragraph">
            <wp:posOffset>168275</wp:posOffset>
          </wp:positionV>
          <wp:extent cx="5762625" cy="733425"/>
          <wp:effectExtent l="0" t="0" r="0" b="0"/>
          <wp:wrapTopAndBottom/>
          <wp:docPr id="2062880616" name="Obraz 1" descr="Obraz zawierający zrzut ekranu, tekst, Grafika,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880616" name="Obraz 1" descr="Obraz zawierający zrzut ekranu, tekst, Grafika, Czcionka&#10;&#10;Opis wygenerowany automatyczni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2625" cy="7334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128"/>
    <w:multiLevelType w:val="multilevel"/>
    <w:tmpl w:val="DDB88098"/>
    <w:lvl w:ilvl="0">
      <w:start w:val="1"/>
      <w:numFmt w:val="decimal"/>
      <w:lvlText w:val="%1."/>
      <w:lvlJc w:val="left"/>
      <w:pPr>
        <w:tabs>
          <w:tab w:val="num" w:pos="2340"/>
        </w:tabs>
        <w:ind w:left="2340" w:hanging="360"/>
      </w:pPr>
      <w:rPr>
        <w:b w:val="0"/>
        <w:color w:val="auto"/>
      </w:r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0"/>
        </w:tabs>
        <w:ind w:left="2340" w:hanging="360"/>
      </w:pPr>
      <w:rPr>
        <w:rFonts w:cs="Calibri"/>
        <w:color w:val="FF0000"/>
      </w:rPr>
    </w:lvl>
    <w:lvl w:ilvl="3">
      <w:start w:val="1"/>
      <w:numFmt w:val="decimal"/>
      <w:lvlText w:val="%4."/>
      <w:lvlJc w:val="left"/>
      <w:pPr>
        <w:tabs>
          <w:tab w:val="num" w:pos="2880"/>
        </w:tabs>
        <w:ind w:left="2880" w:hanging="360"/>
      </w:pPr>
      <w:rPr>
        <w:color w:val="auto"/>
      </w:rPr>
    </w:lvl>
    <w:lvl w:ilvl="4">
      <w:start w:val="1"/>
      <w:numFmt w:val="decimal"/>
      <w:lvlText w:val="%5)"/>
      <w:lvlJc w:val="left"/>
      <w:pPr>
        <w:tabs>
          <w:tab w:val="num" w:pos="3600"/>
        </w:tabs>
        <w:ind w:left="3600" w:hanging="360"/>
      </w:pPr>
      <w:rPr>
        <w:b w:val="0"/>
        <w:color w:val="auto"/>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7B37C8"/>
    <w:multiLevelType w:val="multilevel"/>
    <w:tmpl w:val="5F2CB1D6"/>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7C6E64"/>
    <w:multiLevelType w:val="multilevel"/>
    <w:tmpl w:val="65B44B20"/>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 w15:restartNumberingAfterBreak="0">
    <w:nsid w:val="0A644CB3"/>
    <w:multiLevelType w:val="multilevel"/>
    <w:tmpl w:val="5A7254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EAD3FA6"/>
    <w:multiLevelType w:val="multilevel"/>
    <w:tmpl w:val="FF0E4A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9A16785"/>
    <w:multiLevelType w:val="multilevel"/>
    <w:tmpl w:val="565C766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9E05C63"/>
    <w:multiLevelType w:val="hybridMultilevel"/>
    <w:tmpl w:val="BBB8FA6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B8A3132"/>
    <w:multiLevelType w:val="hybridMultilevel"/>
    <w:tmpl w:val="29C6D7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D26EB5"/>
    <w:multiLevelType w:val="multilevel"/>
    <w:tmpl w:val="D4266B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D2552D7"/>
    <w:multiLevelType w:val="multilevel"/>
    <w:tmpl w:val="85E065AE"/>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F11056C"/>
    <w:multiLevelType w:val="hybridMultilevel"/>
    <w:tmpl w:val="49E6831A"/>
    <w:lvl w:ilvl="0" w:tplc="9B941906">
      <w:start w:val="3"/>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1A66ED"/>
    <w:multiLevelType w:val="hybridMultilevel"/>
    <w:tmpl w:val="D2B63968"/>
    <w:lvl w:ilvl="0" w:tplc="F5C085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3C114E"/>
    <w:multiLevelType w:val="hybridMultilevel"/>
    <w:tmpl w:val="C5A86E7A"/>
    <w:lvl w:ilvl="0" w:tplc="226E257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9D21DB7"/>
    <w:multiLevelType w:val="multilevel"/>
    <w:tmpl w:val="3E32748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2B66250D"/>
    <w:multiLevelType w:val="multilevel"/>
    <w:tmpl w:val="0120A10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2DFB274A"/>
    <w:multiLevelType w:val="multilevel"/>
    <w:tmpl w:val="DB248B9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Calibri" w:eastAsia="Times New Roman" w:hAnsi="Calibri" w:cs="Calibri"/>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F21366A"/>
    <w:multiLevelType w:val="multilevel"/>
    <w:tmpl w:val="991089C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0744CB"/>
    <w:multiLevelType w:val="multilevel"/>
    <w:tmpl w:val="A87ABE24"/>
    <w:lvl w:ilvl="0">
      <w:start w:val="1"/>
      <w:numFmt w:val="decimal"/>
      <w:lvlText w:val="%1."/>
      <w:lvlJc w:val="left"/>
      <w:pPr>
        <w:tabs>
          <w:tab w:val="num" w:pos="0"/>
        </w:tabs>
        <w:ind w:left="720" w:hanging="360"/>
      </w:pPr>
      <w:rPr>
        <w:rFonts w:ascii="Calibri" w:eastAsia="Calibri" w:hAnsi="Calibri" w:cs="Calibri"/>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33E215B8"/>
    <w:multiLevelType w:val="hybridMultilevel"/>
    <w:tmpl w:val="B5D653C6"/>
    <w:lvl w:ilvl="0" w:tplc="04150017">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36ED5745"/>
    <w:multiLevelType w:val="hybridMultilevel"/>
    <w:tmpl w:val="01F0AB70"/>
    <w:lvl w:ilvl="0" w:tplc="FB5A36BA">
      <w:start w:val="1"/>
      <w:numFmt w:val="decimal"/>
      <w:lvlText w:val="%1."/>
      <w:lvlJc w:val="left"/>
      <w:pPr>
        <w:ind w:left="720" w:hanging="360"/>
      </w:pPr>
      <w:rPr>
        <w:rFonts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FE3730"/>
    <w:multiLevelType w:val="multilevel"/>
    <w:tmpl w:val="D6949EE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A9C1F77"/>
    <w:multiLevelType w:val="multilevel"/>
    <w:tmpl w:val="9FA897E0"/>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1440" w:hanging="360"/>
      </w:pPr>
      <w:rPr>
        <w:b w:val="0"/>
        <w:bCs w:val="0"/>
        <w:color w:val="auto"/>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b w:val="0"/>
        <w:bCs/>
        <w:color w:val="auto"/>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C3F004E"/>
    <w:multiLevelType w:val="multilevel"/>
    <w:tmpl w:val="A184C2D2"/>
    <w:lvl w:ilvl="0">
      <w:start w:val="1"/>
      <w:numFmt w:val="decimal"/>
      <w:lvlText w:val="%1."/>
      <w:lvlJc w:val="left"/>
      <w:pPr>
        <w:tabs>
          <w:tab w:val="num" w:pos="0"/>
        </w:tabs>
        <w:ind w:left="785" w:hanging="360"/>
      </w:pPr>
      <w:rPr>
        <w:b w:val="0"/>
      </w:rPr>
    </w:lvl>
    <w:lvl w:ilvl="1">
      <w:start w:val="1"/>
      <w:numFmt w:val="decimal"/>
      <w:lvlText w:val="%2)"/>
      <w:lvlJc w:val="left"/>
      <w:pPr>
        <w:tabs>
          <w:tab w:val="num" w:pos="0"/>
        </w:tabs>
        <w:ind w:left="1505" w:hanging="360"/>
      </w:pPr>
    </w:lvl>
    <w:lvl w:ilvl="2">
      <w:start w:val="1"/>
      <w:numFmt w:val="lowerRoman"/>
      <w:lvlText w:val="%3."/>
      <w:lvlJc w:val="right"/>
      <w:pPr>
        <w:tabs>
          <w:tab w:val="num" w:pos="0"/>
        </w:tabs>
        <w:ind w:left="2225" w:hanging="180"/>
      </w:pPr>
    </w:lvl>
    <w:lvl w:ilvl="3">
      <w:start w:val="1"/>
      <w:numFmt w:val="decimal"/>
      <w:lvlText w:val="%4."/>
      <w:lvlJc w:val="left"/>
      <w:pPr>
        <w:tabs>
          <w:tab w:val="num" w:pos="0"/>
        </w:tabs>
        <w:ind w:left="2945" w:hanging="360"/>
      </w:pPr>
    </w:lvl>
    <w:lvl w:ilvl="4">
      <w:start w:val="1"/>
      <w:numFmt w:val="lowerLetter"/>
      <w:lvlText w:val="%5."/>
      <w:lvlJc w:val="left"/>
      <w:pPr>
        <w:tabs>
          <w:tab w:val="num" w:pos="0"/>
        </w:tabs>
        <w:ind w:left="3665" w:hanging="360"/>
      </w:pPr>
    </w:lvl>
    <w:lvl w:ilvl="5">
      <w:start w:val="1"/>
      <w:numFmt w:val="lowerRoman"/>
      <w:lvlText w:val="%6."/>
      <w:lvlJc w:val="right"/>
      <w:pPr>
        <w:tabs>
          <w:tab w:val="num" w:pos="0"/>
        </w:tabs>
        <w:ind w:left="4385" w:hanging="180"/>
      </w:pPr>
    </w:lvl>
    <w:lvl w:ilvl="6">
      <w:start w:val="1"/>
      <w:numFmt w:val="decimal"/>
      <w:lvlText w:val="%7."/>
      <w:lvlJc w:val="left"/>
      <w:pPr>
        <w:tabs>
          <w:tab w:val="num" w:pos="0"/>
        </w:tabs>
        <w:ind w:left="5105" w:hanging="360"/>
      </w:pPr>
    </w:lvl>
    <w:lvl w:ilvl="7">
      <w:start w:val="1"/>
      <w:numFmt w:val="lowerLetter"/>
      <w:lvlText w:val="%8."/>
      <w:lvlJc w:val="left"/>
      <w:pPr>
        <w:tabs>
          <w:tab w:val="num" w:pos="0"/>
        </w:tabs>
        <w:ind w:left="5825" w:hanging="360"/>
      </w:pPr>
    </w:lvl>
    <w:lvl w:ilvl="8">
      <w:start w:val="1"/>
      <w:numFmt w:val="lowerRoman"/>
      <w:lvlText w:val="%9."/>
      <w:lvlJc w:val="right"/>
      <w:pPr>
        <w:tabs>
          <w:tab w:val="num" w:pos="0"/>
        </w:tabs>
        <w:ind w:left="6545" w:hanging="180"/>
      </w:pPr>
    </w:lvl>
  </w:abstractNum>
  <w:abstractNum w:abstractNumId="23" w15:restartNumberingAfterBreak="0">
    <w:nsid w:val="445E1760"/>
    <w:multiLevelType w:val="hybridMultilevel"/>
    <w:tmpl w:val="B778E5B8"/>
    <w:lvl w:ilvl="0" w:tplc="D2C8FEE8">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6335A1E"/>
    <w:multiLevelType w:val="singleLevel"/>
    <w:tmpl w:val="3D427F82"/>
    <w:lvl w:ilvl="0">
      <w:start w:val="1"/>
      <w:numFmt w:val="lowerLetter"/>
      <w:lvlText w:val="%1."/>
      <w:lvlJc w:val="left"/>
      <w:pPr>
        <w:tabs>
          <w:tab w:val="num" w:pos="720"/>
        </w:tabs>
        <w:ind w:left="720" w:hanging="360"/>
      </w:pPr>
      <w:rPr>
        <w:rFonts w:ascii="Book Antiqua" w:eastAsia="Times New Roman" w:hAnsi="Book Antiqua" w:cs="Tahoma" w:hint="default"/>
      </w:rPr>
    </w:lvl>
  </w:abstractNum>
  <w:abstractNum w:abstractNumId="25" w15:restartNumberingAfterBreak="0">
    <w:nsid w:val="491F6D63"/>
    <w:multiLevelType w:val="multilevel"/>
    <w:tmpl w:val="947854A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rFonts w:asciiTheme="minorHAnsi" w:eastAsia="Times New Roman" w:hAnsiTheme="minorHAnsi" w:cs="Arial"/>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B3E448F"/>
    <w:multiLevelType w:val="multilevel"/>
    <w:tmpl w:val="DBA008CC"/>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cs="Tahoma" w:hint="default"/>
      </w:rPr>
    </w:lvl>
    <w:lvl w:ilvl="2">
      <w:start w:val="1"/>
      <w:numFmt w:val="decimal"/>
      <w:isLgl/>
      <w:lvlText w:val="%1.%2.%3."/>
      <w:lvlJc w:val="left"/>
      <w:pPr>
        <w:ind w:left="1440" w:hanging="720"/>
      </w:pPr>
      <w:rPr>
        <w:rFonts w:cs="Tahoma" w:hint="default"/>
      </w:rPr>
    </w:lvl>
    <w:lvl w:ilvl="3">
      <w:start w:val="1"/>
      <w:numFmt w:val="decimal"/>
      <w:isLgl/>
      <w:lvlText w:val="%1.%2.%3.%4."/>
      <w:lvlJc w:val="left"/>
      <w:pPr>
        <w:ind w:left="1800" w:hanging="720"/>
      </w:pPr>
      <w:rPr>
        <w:rFonts w:cs="Tahoma" w:hint="default"/>
      </w:rPr>
    </w:lvl>
    <w:lvl w:ilvl="4">
      <w:start w:val="1"/>
      <w:numFmt w:val="decimal"/>
      <w:isLgl/>
      <w:lvlText w:val="%1.%2.%3.%4.%5."/>
      <w:lvlJc w:val="left"/>
      <w:pPr>
        <w:ind w:left="2520" w:hanging="1080"/>
      </w:pPr>
      <w:rPr>
        <w:rFonts w:cs="Tahoma" w:hint="default"/>
      </w:rPr>
    </w:lvl>
    <w:lvl w:ilvl="5">
      <w:start w:val="1"/>
      <w:numFmt w:val="decimal"/>
      <w:isLgl/>
      <w:lvlText w:val="%1.%2.%3.%4.%5.%6."/>
      <w:lvlJc w:val="left"/>
      <w:pPr>
        <w:ind w:left="2880" w:hanging="1080"/>
      </w:pPr>
      <w:rPr>
        <w:rFonts w:cs="Tahoma" w:hint="default"/>
      </w:rPr>
    </w:lvl>
    <w:lvl w:ilvl="6">
      <w:start w:val="1"/>
      <w:numFmt w:val="decimal"/>
      <w:isLgl/>
      <w:lvlText w:val="%1.%2.%3.%4.%5.%6.%7."/>
      <w:lvlJc w:val="left"/>
      <w:pPr>
        <w:ind w:left="3240" w:hanging="1080"/>
      </w:pPr>
      <w:rPr>
        <w:rFonts w:cs="Tahoma" w:hint="default"/>
      </w:rPr>
    </w:lvl>
    <w:lvl w:ilvl="7">
      <w:start w:val="1"/>
      <w:numFmt w:val="decimal"/>
      <w:isLgl/>
      <w:lvlText w:val="%1.%2.%3.%4.%5.%6.%7.%8."/>
      <w:lvlJc w:val="left"/>
      <w:pPr>
        <w:ind w:left="3960" w:hanging="1440"/>
      </w:pPr>
      <w:rPr>
        <w:rFonts w:cs="Tahoma" w:hint="default"/>
      </w:rPr>
    </w:lvl>
    <w:lvl w:ilvl="8">
      <w:start w:val="1"/>
      <w:numFmt w:val="decimal"/>
      <w:isLgl/>
      <w:lvlText w:val="%1.%2.%3.%4.%5.%6.%7.%8.%9."/>
      <w:lvlJc w:val="left"/>
      <w:pPr>
        <w:ind w:left="4320" w:hanging="1440"/>
      </w:pPr>
      <w:rPr>
        <w:rFonts w:cs="Tahoma" w:hint="default"/>
      </w:rPr>
    </w:lvl>
  </w:abstractNum>
  <w:abstractNum w:abstractNumId="27" w15:restartNumberingAfterBreak="0">
    <w:nsid w:val="4CDA79A5"/>
    <w:multiLevelType w:val="singleLevel"/>
    <w:tmpl w:val="DF54571A"/>
    <w:lvl w:ilvl="0">
      <w:start w:val="1"/>
      <w:numFmt w:val="decimal"/>
      <w:lvlText w:val="%1."/>
      <w:lvlJc w:val="left"/>
      <w:pPr>
        <w:tabs>
          <w:tab w:val="num" w:pos="360"/>
        </w:tabs>
        <w:ind w:left="360" w:hanging="360"/>
      </w:pPr>
    </w:lvl>
  </w:abstractNum>
  <w:abstractNum w:abstractNumId="28" w15:restartNumberingAfterBreak="0">
    <w:nsid w:val="5A082320"/>
    <w:multiLevelType w:val="multilevel"/>
    <w:tmpl w:val="6030A938"/>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0986559"/>
    <w:multiLevelType w:val="hybridMultilevel"/>
    <w:tmpl w:val="A34C3C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2B71CB"/>
    <w:multiLevelType w:val="multilevel"/>
    <w:tmpl w:val="A6A2FEB2"/>
    <w:lvl w:ilvl="0">
      <w:start w:val="1"/>
      <w:numFmt w:val="decimal"/>
      <w:lvlText w:val="%1)"/>
      <w:lvlJc w:val="left"/>
      <w:pPr>
        <w:tabs>
          <w:tab w:val="num" w:pos="144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59D7B27"/>
    <w:multiLevelType w:val="multilevel"/>
    <w:tmpl w:val="D728CE76"/>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6B5C02F4"/>
    <w:multiLevelType w:val="multilevel"/>
    <w:tmpl w:val="CE64737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F8D3E0E"/>
    <w:multiLevelType w:val="multilevel"/>
    <w:tmpl w:val="C63A51C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14115AF"/>
    <w:multiLevelType w:val="hybridMultilevel"/>
    <w:tmpl w:val="FA367556"/>
    <w:lvl w:ilvl="0" w:tplc="0AFCE9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F60E03"/>
    <w:multiLevelType w:val="multilevel"/>
    <w:tmpl w:val="7F7C3B5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9DD6B07"/>
    <w:multiLevelType w:val="hybridMultilevel"/>
    <w:tmpl w:val="920419AE"/>
    <w:lvl w:ilvl="0" w:tplc="AD96091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D503FAD"/>
    <w:multiLevelType w:val="hybridMultilevel"/>
    <w:tmpl w:val="2C0AD89C"/>
    <w:lvl w:ilvl="0" w:tplc="1E44887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1"/>
  </w:num>
  <w:num w:numId="3">
    <w:abstractNumId w:val="0"/>
  </w:num>
  <w:num w:numId="4">
    <w:abstractNumId w:val="30"/>
  </w:num>
  <w:num w:numId="5">
    <w:abstractNumId w:val="22"/>
  </w:num>
  <w:num w:numId="6">
    <w:abstractNumId w:val="25"/>
  </w:num>
  <w:num w:numId="7">
    <w:abstractNumId w:val="17"/>
  </w:num>
  <w:num w:numId="8">
    <w:abstractNumId w:val="2"/>
  </w:num>
  <w:num w:numId="9">
    <w:abstractNumId w:val="20"/>
  </w:num>
  <w:num w:numId="10">
    <w:abstractNumId w:val="28"/>
  </w:num>
  <w:num w:numId="11">
    <w:abstractNumId w:val="13"/>
  </w:num>
  <w:num w:numId="12">
    <w:abstractNumId w:val="9"/>
  </w:num>
  <w:num w:numId="13">
    <w:abstractNumId w:val="8"/>
  </w:num>
  <w:num w:numId="14">
    <w:abstractNumId w:val="1"/>
  </w:num>
  <w:num w:numId="15">
    <w:abstractNumId w:val="32"/>
  </w:num>
  <w:num w:numId="16">
    <w:abstractNumId w:val="35"/>
  </w:num>
  <w:num w:numId="17">
    <w:abstractNumId w:val="3"/>
  </w:num>
  <w:num w:numId="18">
    <w:abstractNumId w:val="33"/>
  </w:num>
  <w:num w:numId="19">
    <w:abstractNumId w:val="31"/>
  </w:num>
  <w:num w:numId="20">
    <w:abstractNumId w:val="5"/>
  </w:num>
  <w:num w:numId="21">
    <w:abstractNumId w:val="14"/>
  </w:num>
  <w:num w:numId="22">
    <w:abstractNumId w:val="4"/>
  </w:num>
  <w:num w:numId="23">
    <w:abstractNumId w:val="10"/>
  </w:num>
  <w:num w:numId="24">
    <w:abstractNumId w:val="19"/>
  </w:num>
  <w:num w:numId="25">
    <w:abstractNumId w:val="27"/>
    <w:lvlOverride w:ilvl="0">
      <w:startOverride w:val="1"/>
    </w:lvlOverride>
  </w:num>
  <w:num w:numId="26">
    <w:abstractNumId w:val="6"/>
  </w:num>
  <w:num w:numId="27">
    <w:abstractNumId w:val="24"/>
  </w:num>
  <w:num w:numId="28">
    <w:abstractNumId w:val="12"/>
  </w:num>
  <w:num w:numId="29">
    <w:abstractNumId w:val="18"/>
  </w:num>
  <w:num w:numId="30">
    <w:abstractNumId w:val="26"/>
  </w:num>
  <w:num w:numId="31">
    <w:abstractNumId w:val="23"/>
  </w:num>
  <w:num w:numId="32">
    <w:abstractNumId w:val="16"/>
  </w:num>
  <w:num w:numId="33">
    <w:abstractNumId w:val="37"/>
  </w:num>
  <w:num w:numId="34">
    <w:abstractNumId w:val="7"/>
  </w:num>
  <w:num w:numId="35">
    <w:abstractNumId w:val="29"/>
  </w:num>
  <w:num w:numId="36">
    <w:abstractNumId w:val="36"/>
  </w:num>
  <w:num w:numId="37">
    <w:abstractNumId w:val="11"/>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6F11"/>
    <w:rsid w:val="00001F50"/>
    <w:rsid w:val="000422E9"/>
    <w:rsid w:val="000874AA"/>
    <w:rsid w:val="00095DB4"/>
    <w:rsid w:val="0015137E"/>
    <w:rsid w:val="00180254"/>
    <w:rsid w:val="001833F9"/>
    <w:rsid w:val="00184B70"/>
    <w:rsid w:val="00232185"/>
    <w:rsid w:val="00286616"/>
    <w:rsid w:val="00387B0C"/>
    <w:rsid w:val="003B20B8"/>
    <w:rsid w:val="003B2333"/>
    <w:rsid w:val="003B3631"/>
    <w:rsid w:val="003D1DE6"/>
    <w:rsid w:val="004A0B69"/>
    <w:rsid w:val="004B6B0E"/>
    <w:rsid w:val="004D68C4"/>
    <w:rsid w:val="005556E7"/>
    <w:rsid w:val="00596F11"/>
    <w:rsid w:val="005B1725"/>
    <w:rsid w:val="00626087"/>
    <w:rsid w:val="006F2A00"/>
    <w:rsid w:val="00722AEF"/>
    <w:rsid w:val="007E0536"/>
    <w:rsid w:val="00820AE8"/>
    <w:rsid w:val="008D5F2A"/>
    <w:rsid w:val="009F23E5"/>
    <w:rsid w:val="009F454F"/>
    <w:rsid w:val="00A5654A"/>
    <w:rsid w:val="00A7314B"/>
    <w:rsid w:val="00A82BB9"/>
    <w:rsid w:val="00B15904"/>
    <w:rsid w:val="00B30F7A"/>
    <w:rsid w:val="00B67500"/>
    <w:rsid w:val="00BA5CEC"/>
    <w:rsid w:val="00BE52AF"/>
    <w:rsid w:val="00BF6CDE"/>
    <w:rsid w:val="00C04118"/>
    <w:rsid w:val="00CA4EC2"/>
    <w:rsid w:val="00CE4FDC"/>
    <w:rsid w:val="00CF7E83"/>
    <w:rsid w:val="00D3614D"/>
    <w:rsid w:val="00D75CB8"/>
    <w:rsid w:val="00E4247D"/>
    <w:rsid w:val="00E60FC3"/>
    <w:rsid w:val="00E7154A"/>
    <w:rsid w:val="00E84110"/>
    <w:rsid w:val="00EC1665"/>
    <w:rsid w:val="00EE3688"/>
    <w:rsid w:val="00EE4F6D"/>
    <w:rsid w:val="00F21338"/>
    <w:rsid w:val="00F702E3"/>
    <w:rsid w:val="00FE7E0D"/>
    <w:rsid w:val="00FF50B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4CB54"/>
  <w15:docId w15:val="{C3604AA3-B335-45BD-AAD5-33CA705F2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53FC"/>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75E64"/>
  </w:style>
  <w:style w:type="character" w:customStyle="1" w:styleId="StopkaZnak">
    <w:name w:val="Stopka Znak"/>
    <w:basedOn w:val="Domylnaczcionkaakapitu"/>
    <w:link w:val="Stopka"/>
    <w:uiPriority w:val="99"/>
    <w:qFormat/>
    <w:rsid w:val="00975E64"/>
  </w:style>
  <w:style w:type="character" w:customStyle="1" w:styleId="TekstprzypisudolnegoZnak">
    <w:name w:val="Tekst przypisu dolnego Znak"/>
    <w:basedOn w:val="Domylnaczcionkaakapitu"/>
    <w:link w:val="Tekstprzypisudolnego"/>
    <w:qFormat/>
    <w:rsid w:val="00C453FC"/>
    <w:rPr>
      <w:rFonts w:ascii="Times New Roman" w:eastAsia="Times New Roman" w:hAnsi="Times New Roman" w:cs="Times New Roman"/>
      <w:sz w:val="20"/>
      <w:szCs w:val="20"/>
      <w:lang w:eastAsia="pl-PL"/>
    </w:rPr>
  </w:style>
  <w:style w:type="character" w:customStyle="1" w:styleId="Znakiprzypiswdolnych">
    <w:name w:val="Znaki przypisów dolnych"/>
    <w:qFormat/>
    <w:rsid w:val="00C453FC"/>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Tekstpodstawowy3Znak">
    <w:name w:val="Tekst podstawowy 3 Znak"/>
    <w:basedOn w:val="Domylnaczcionkaakapitu"/>
    <w:link w:val="Tekstpodstawowy3"/>
    <w:qFormat/>
    <w:rsid w:val="00C453FC"/>
    <w:rPr>
      <w:rFonts w:ascii="Times New Roman" w:eastAsia="Times New Roman" w:hAnsi="Times New Roman" w:cs="Times New Roman"/>
      <w:sz w:val="16"/>
      <w:szCs w:val="16"/>
      <w:lang w:eastAsia="pl-PL"/>
    </w:rPr>
  </w:style>
  <w:style w:type="character" w:customStyle="1" w:styleId="StandardZnak">
    <w:name w:val="Standard Znak"/>
    <w:link w:val="Standard"/>
    <w:qFormat/>
    <w:rsid w:val="00DA4869"/>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qFormat/>
    <w:rsid w:val="00D3574C"/>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C13B85"/>
    <w:rPr>
      <w:rFonts w:ascii="Times New Roman" w:eastAsia="Times New Roman" w:hAnsi="Times New Roman" w:cs="Times New Roman"/>
      <w:sz w:val="20"/>
      <w:szCs w:val="20"/>
      <w:lang w:eastAsia="pl-PL"/>
    </w:rPr>
  </w:style>
  <w:style w:type="character" w:customStyle="1" w:styleId="Znakiprzypiswkocowych">
    <w:name w:val="Znaki przypisów końcowych"/>
    <w:basedOn w:val="Domylnaczcionkaakapitu"/>
    <w:uiPriority w:val="99"/>
    <w:semiHidden/>
    <w:unhideWhenUsed/>
    <w:qFormat/>
    <w:rsid w:val="00C13B85"/>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Pr>
      <w:vertAlign w:val="superscript"/>
    </w:rPr>
  </w:style>
  <w:style w:type="character" w:customStyle="1" w:styleId="AkapitzlistZnak">
    <w:name w:val="Akapit z listą Znak"/>
    <w:link w:val="Akapitzlist"/>
    <w:uiPriority w:val="34"/>
    <w:qFormat/>
    <w:rsid w:val="00AD2778"/>
    <w:rPr>
      <w:rFonts w:ascii="Times New Roman" w:eastAsia="Times New Roman" w:hAnsi="Times New Roman" w:cs="Times New Roman"/>
      <w:sz w:val="20"/>
      <w:szCs w:val="20"/>
      <w:lang w:eastAsia="pl-PL"/>
    </w:rPr>
  </w:style>
  <w:style w:type="character" w:customStyle="1" w:styleId="czeinternetowe">
    <w:name w:val="Łącze internetowe"/>
    <w:basedOn w:val="Domylnaczcionkaakapitu"/>
    <w:uiPriority w:val="99"/>
    <w:unhideWhenUsed/>
    <w:rsid w:val="0055795B"/>
    <w:rPr>
      <w:color w:val="0563C1" w:themeColor="hyperlink"/>
      <w:u w:val="single"/>
    </w:rPr>
  </w:style>
  <w:style w:type="character" w:customStyle="1" w:styleId="ng-binding">
    <w:name w:val="ng-binding"/>
    <w:qFormat/>
    <w:rsid w:val="00EA36DB"/>
  </w:style>
  <w:style w:type="character" w:customStyle="1" w:styleId="ng-scope">
    <w:name w:val="ng-scope"/>
    <w:qFormat/>
    <w:rsid w:val="00EA36DB"/>
  </w:style>
  <w:style w:type="character" w:customStyle="1" w:styleId="TekstdymkaZnak">
    <w:name w:val="Tekst dymka Znak"/>
    <w:basedOn w:val="Domylnaczcionkaakapitu"/>
    <w:link w:val="Tekstdymka"/>
    <w:uiPriority w:val="99"/>
    <w:semiHidden/>
    <w:qFormat/>
    <w:rsid w:val="00D507EF"/>
    <w:rPr>
      <w:rFonts w:ascii="Segoe UI" w:eastAsia="Times New Roman" w:hAnsi="Segoe UI" w:cs="Segoe UI"/>
      <w:sz w:val="18"/>
      <w:szCs w:val="18"/>
      <w:lang w:eastAsia="pl-PL"/>
    </w:rPr>
  </w:style>
  <w:style w:type="character" w:customStyle="1" w:styleId="Znakinumeracji">
    <w:name w:val="Znaki numeracji"/>
    <w:qFormat/>
  </w:style>
  <w:style w:type="character" w:customStyle="1" w:styleId="WW8Num42z0">
    <w:name w:val="WW8Num42z0"/>
    <w:qFormat/>
    <w:rPr>
      <w:i w:val="0"/>
    </w:rPr>
  </w:style>
  <w:style w:type="character" w:customStyle="1" w:styleId="WW8Num42z1">
    <w:name w:val="WW8Num42z1"/>
    <w:qFormat/>
  </w:style>
  <w:style w:type="character" w:customStyle="1" w:styleId="WW8Num14z0">
    <w:name w:val="WW8Num14z0"/>
    <w:qFormat/>
    <w:rPr>
      <w:i w:val="0"/>
    </w:rPr>
  </w:style>
  <w:style w:type="character" w:customStyle="1" w:styleId="WW8Num34z0">
    <w:name w:val="WW8Num34z0"/>
    <w:qFormat/>
  </w:style>
  <w:style w:type="character" w:customStyle="1" w:styleId="WW8Num31z0">
    <w:name w:val="WW8Num31z0"/>
    <w:qFormat/>
  </w:style>
  <w:style w:type="paragraph" w:styleId="Nagwek">
    <w:name w:val="header"/>
    <w:basedOn w:val="Normalny"/>
    <w:next w:val="Tekstpodstawowy"/>
    <w:link w:val="NagwekZnak"/>
    <w:uiPriority w:val="99"/>
    <w:unhideWhenUsed/>
    <w:rsid w:val="00975E64"/>
    <w:pPr>
      <w:tabs>
        <w:tab w:val="center" w:pos="4536"/>
        <w:tab w:val="right" w:pos="9072"/>
      </w:tabs>
    </w:pPr>
    <w:rPr>
      <w:rFonts w:asciiTheme="minorHAnsi" w:eastAsiaTheme="minorHAnsi" w:hAnsiTheme="minorHAnsi" w:cstheme="minorBidi"/>
      <w:sz w:val="22"/>
      <w:szCs w:val="22"/>
      <w:lang w:eastAsia="en-US"/>
    </w:rPr>
  </w:style>
  <w:style w:type="paragraph" w:styleId="Tekstpodstawowy">
    <w:name w:val="Body Text"/>
    <w:basedOn w:val="Normalny"/>
    <w:link w:val="TekstpodstawowyZnak"/>
    <w:rsid w:val="00D3574C"/>
    <w:pPr>
      <w:spacing w:after="12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75E64"/>
    <w:pPr>
      <w:tabs>
        <w:tab w:val="center" w:pos="4536"/>
        <w:tab w:val="right" w:pos="9072"/>
      </w:tabs>
    </w:pPr>
    <w:rPr>
      <w:rFonts w:asciiTheme="minorHAnsi" w:eastAsiaTheme="minorHAnsi" w:hAnsiTheme="minorHAnsi" w:cstheme="minorBidi"/>
      <w:sz w:val="22"/>
      <w:szCs w:val="22"/>
      <w:lang w:eastAsia="en-US"/>
    </w:rPr>
  </w:style>
  <w:style w:type="paragraph" w:styleId="Tekstprzypisudolnego">
    <w:name w:val="footnote text"/>
    <w:basedOn w:val="Normalny"/>
    <w:link w:val="TekstprzypisudolnegoZnak"/>
    <w:rsid w:val="00C453FC"/>
  </w:style>
  <w:style w:type="paragraph" w:styleId="Tekstpodstawowy3">
    <w:name w:val="Body Text 3"/>
    <w:basedOn w:val="Normalny"/>
    <w:link w:val="Tekstpodstawowy3Znak"/>
    <w:qFormat/>
    <w:rsid w:val="00C453FC"/>
    <w:pPr>
      <w:spacing w:after="120"/>
    </w:pPr>
    <w:rPr>
      <w:sz w:val="16"/>
      <w:szCs w:val="16"/>
    </w:rPr>
  </w:style>
  <w:style w:type="paragraph" w:styleId="Akapitzlist">
    <w:name w:val="List Paragraph"/>
    <w:basedOn w:val="Normalny"/>
    <w:link w:val="AkapitzlistZnak"/>
    <w:qFormat/>
    <w:pPr>
      <w:ind w:left="708"/>
    </w:pPr>
  </w:style>
  <w:style w:type="paragraph" w:customStyle="1" w:styleId="Standard">
    <w:name w:val="Standard"/>
    <w:link w:val="StandardZnak"/>
    <w:qFormat/>
    <w:rsid w:val="00DA4869"/>
    <w:pPr>
      <w:widowControl w:val="0"/>
    </w:pPr>
    <w:rPr>
      <w:rFonts w:ascii="Times New Roman" w:eastAsia="Times New Roman" w:hAnsi="Times New Roman" w:cs="Times New Roman"/>
      <w:sz w:val="20"/>
      <w:szCs w:val="20"/>
      <w:lang w:eastAsia="pl-PL"/>
    </w:rPr>
  </w:style>
  <w:style w:type="paragraph" w:customStyle="1" w:styleId="Tekstpodstawowy21">
    <w:name w:val="Tekst podstawowy 21"/>
    <w:basedOn w:val="Normalny"/>
    <w:qFormat/>
    <w:rsid w:val="004B37D4"/>
    <w:pPr>
      <w:jc w:val="both"/>
    </w:pPr>
    <w:rPr>
      <w:sz w:val="24"/>
    </w:rPr>
  </w:style>
  <w:style w:type="paragraph" w:styleId="Tekstprzypisukocowego">
    <w:name w:val="endnote text"/>
    <w:basedOn w:val="Normalny"/>
    <w:link w:val="TekstprzypisukocowegoZnak"/>
    <w:uiPriority w:val="99"/>
    <w:semiHidden/>
    <w:unhideWhenUsed/>
    <w:rsid w:val="00C13B85"/>
  </w:style>
  <w:style w:type="paragraph" w:styleId="NormalnyWeb">
    <w:name w:val="Normal (Web)"/>
    <w:basedOn w:val="Normalny"/>
    <w:uiPriority w:val="99"/>
    <w:semiHidden/>
    <w:unhideWhenUsed/>
    <w:qFormat/>
    <w:rsid w:val="00202CE7"/>
    <w:pPr>
      <w:spacing w:beforeAutospacing="1" w:afterAutospacing="1"/>
    </w:pPr>
    <w:rPr>
      <w:sz w:val="24"/>
      <w:szCs w:val="24"/>
    </w:rPr>
  </w:style>
  <w:style w:type="paragraph" w:customStyle="1" w:styleId="Default">
    <w:name w:val="Default"/>
    <w:qFormat/>
    <w:rsid w:val="00463511"/>
    <w:rPr>
      <w:rFonts w:ascii="Calibri" w:eastAsia="Calibri" w:hAnsi="Calibri" w:cs="Calibri"/>
      <w:color w:val="000000"/>
      <w:sz w:val="24"/>
      <w:szCs w:val="24"/>
    </w:rPr>
  </w:style>
  <w:style w:type="paragraph" w:styleId="Tekstdymka">
    <w:name w:val="Balloon Text"/>
    <w:basedOn w:val="Normalny"/>
    <w:link w:val="TekstdymkaZnak"/>
    <w:uiPriority w:val="99"/>
    <w:semiHidden/>
    <w:unhideWhenUsed/>
    <w:qFormat/>
    <w:rsid w:val="00D507EF"/>
    <w:rPr>
      <w:rFonts w:ascii="Segoe UI" w:hAnsi="Segoe UI" w:cs="Segoe UI"/>
      <w:sz w:val="18"/>
      <w:szCs w:val="18"/>
    </w:rPr>
  </w:style>
  <w:style w:type="paragraph" w:customStyle="1" w:styleId="msonormalcxspdrugie">
    <w:name w:val="msonormalcxspdrugie"/>
    <w:basedOn w:val="Normalny"/>
    <w:qFormat/>
    <w:pPr>
      <w:spacing w:before="280" w:after="280"/>
    </w:pPr>
  </w:style>
  <w:style w:type="numbering" w:customStyle="1" w:styleId="WW8Num42">
    <w:name w:val="WW8Num42"/>
    <w:qFormat/>
  </w:style>
  <w:style w:type="numbering" w:customStyle="1" w:styleId="WW8Num14">
    <w:name w:val="WW8Num14"/>
    <w:qFormat/>
  </w:style>
  <w:style w:type="numbering" w:customStyle="1" w:styleId="WW8Num18">
    <w:name w:val="WW8Num18"/>
    <w:qFormat/>
  </w:style>
  <w:style w:type="numbering" w:customStyle="1" w:styleId="WW8Num34">
    <w:name w:val="WW8Num34"/>
    <w:qFormat/>
  </w:style>
  <w:style w:type="numbering" w:customStyle="1" w:styleId="WW8Num31">
    <w:name w:val="WW8Num31"/>
    <w:qFormat/>
  </w:style>
  <w:style w:type="numbering" w:customStyle="1" w:styleId="WW8Num4">
    <w:name w:val="WW8Num4"/>
    <w:qFormat/>
  </w:style>
  <w:style w:type="table" w:styleId="Tabela-Siatka">
    <w:name w:val="Table Grid"/>
    <w:basedOn w:val="Standardowy"/>
    <w:uiPriority w:val="39"/>
    <w:rsid w:val="004635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32321-9424-4628-94E0-6EB791B79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Pages>
  <Words>3218</Words>
  <Characters>19311</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Spychała</dc:creator>
  <dc:description/>
  <cp:lastModifiedBy>personel</cp:lastModifiedBy>
  <cp:revision>11</cp:revision>
  <cp:lastPrinted>2023-07-06T11:34:00Z</cp:lastPrinted>
  <dcterms:created xsi:type="dcterms:W3CDTF">2023-07-06T11:25:00Z</dcterms:created>
  <dcterms:modified xsi:type="dcterms:W3CDTF">2024-04-06T05:12:00Z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0945193-57ff-457d-9504-518e9bfb59a9_ActionId">
    <vt:lpwstr>1b6d40ab-ef7b-4ff0-b9d6-6d4fb4ce4ab6</vt:lpwstr>
  </property>
  <property fmtid="{D5CDD505-2E9C-101B-9397-08002B2CF9AE}" pid="3" name="MSIP_Label_50945193-57ff-457d-9504-518e9bfb59a9_ContentBits">
    <vt:lpwstr>0</vt:lpwstr>
  </property>
  <property fmtid="{D5CDD505-2E9C-101B-9397-08002B2CF9AE}" pid="4" name="MSIP_Label_50945193-57ff-457d-9504-518e9bfb59a9_Enabled">
    <vt:lpwstr>true</vt:lpwstr>
  </property>
  <property fmtid="{D5CDD505-2E9C-101B-9397-08002B2CF9AE}" pid="5" name="MSIP_Label_50945193-57ff-457d-9504-518e9bfb59a9_Method">
    <vt:lpwstr>Standard</vt:lpwstr>
  </property>
  <property fmtid="{D5CDD505-2E9C-101B-9397-08002B2CF9AE}" pid="6" name="MSIP_Label_50945193-57ff-457d-9504-518e9bfb59a9_Name">
    <vt:lpwstr>ZUT</vt:lpwstr>
  </property>
  <property fmtid="{D5CDD505-2E9C-101B-9397-08002B2CF9AE}" pid="7" name="MSIP_Label_50945193-57ff-457d-9504-518e9bfb59a9_SetDate">
    <vt:lpwstr>2022-08-25T11:40:59Z</vt:lpwstr>
  </property>
  <property fmtid="{D5CDD505-2E9C-101B-9397-08002B2CF9AE}" pid="8" name="MSIP_Label_50945193-57ff-457d-9504-518e9bfb59a9_SiteId">
    <vt:lpwstr>0aa66ad4-f98f-4515-b7c9-b60fd37ad027</vt:lpwstr>
  </property>
</Properties>
</file>