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AB27F2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trike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3B7C7A3A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25086" w:rsidRPr="00425086">
        <w:rPr>
          <w:rFonts w:ascii="Times New Roman" w:hAnsi="Times New Roman" w:cs="Times New Roman"/>
          <w:b/>
          <w:bCs/>
          <w:sz w:val="24"/>
          <w:szCs w:val="24"/>
        </w:rPr>
        <w:t>Dostawa 200 sztuk płyt drogowych dla OPEC – BIO Sp. z o.o. z siedzibą w Grudziądzu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 </w:t>
      </w:r>
      <w:r w:rsidRPr="00766DA0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40312A02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 xml:space="preserve">nie jestem 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2F1F6D"/>
    <w:rsid w:val="0038227D"/>
    <w:rsid w:val="003A7F08"/>
    <w:rsid w:val="003D0FBD"/>
    <w:rsid w:val="004057A3"/>
    <w:rsid w:val="00425086"/>
    <w:rsid w:val="004A6263"/>
    <w:rsid w:val="005B03EC"/>
    <w:rsid w:val="005F65EF"/>
    <w:rsid w:val="00766DA0"/>
    <w:rsid w:val="00771AEF"/>
    <w:rsid w:val="009470AF"/>
    <w:rsid w:val="00992ADA"/>
    <w:rsid w:val="00AB27F2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12</cp:revision>
  <dcterms:created xsi:type="dcterms:W3CDTF">2022-05-18T14:27:00Z</dcterms:created>
  <dcterms:modified xsi:type="dcterms:W3CDTF">2024-07-26T10:49:00Z</dcterms:modified>
</cp:coreProperties>
</file>