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72" w:rsidRDefault="00BD1C0B">
      <w:r>
        <w:t>Przedmiotem postępowania jest dostarczenie fabrycznie nowych elementów sieci strukturalnej według poniższego wykazu.</w:t>
      </w:r>
    </w:p>
    <w:tbl>
      <w:tblPr>
        <w:tblStyle w:val="Tabela-Siatka"/>
        <w:tblW w:w="0" w:type="auto"/>
        <w:tblLook w:val="04A0"/>
      </w:tblPr>
      <w:tblGrid>
        <w:gridCol w:w="534"/>
        <w:gridCol w:w="5525"/>
        <w:gridCol w:w="1929"/>
        <w:gridCol w:w="1300"/>
      </w:tblGrid>
      <w:tr w:rsidR="00727DD7" w:rsidTr="00727DD7">
        <w:tc>
          <w:tcPr>
            <w:tcW w:w="534" w:type="dxa"/>
          </w:tcPr>
          <w:p w:rsidR="00727DD7" w:rsidRDefault="00727DD7">
            <w:r>
              <w:t>1</w:t>
            </w:r>
          </w:p>
        </w:tc>
        <w:tc>
          <w:tcPr>
            <w:tcW w:w="5525" w:type="dxa"/>
          </w:tcPr>
          <w:p w:rsidR="00727DD7" w:rsidRDefault="00727DD7">
            <w:r>
              <w:t>Nazwa</w:t>
            </w:r>
          </w:p>
        </w:tc>
        <w:tc>
          <w:tcPr>
            <w:tcW w:w="1929" w:type="dxa"/>
          </w:tcPr>
          <w:p w:rsidR="00727DD7" w:rsidRDefault="00727DD7">
            <w:r>
              <w:t>Oznaczenie katalogowe</w:t>
            </w:r>
          </w:p>
        </w:tc>
        <w:tc>
          <w:tcPr>
            <w:tcW w:w="1300" w:type="dxa"/>
          </w:tcPr>
          <w:p w:rsidR="00727DD7" w:rsidRDefault="00727DD7">
            <w:r>
              <w:t>Ilość</w:t>
            </w:r>
          </w:p>
        </w:tc>
      </w:tr>
      <w:tr w:rsidR="00727DD7" w:rsidTr="00727DD7">
        <w:tc>
          <w:tcPr>
            <w:tcW w:w="534" w:type="dxa"/>
          </w:tcPr>
          <w:p w:rsidR="00727DD7" w:rsidRDefault="00727DD7" w:rsidP="00BD1C0B">
            <w:r>
              <w:t>2</w:t>
            </w:r>
          </w:p>
        </w:tc>
        <w:tc>
          <w:tcPr>
            <w:tcW w:w="5525" w:type="dxa"/>
          </w:tcPr>
          <w:p w:rsidR="00727DD7" w:rsidRDefault="00727DD7" w:rsidP="00BD1C0B">
            <w:r>
              <w:t xml:space="preserve">Kabel U/FTP LSHF kat. 6 UC400 S23 Draka - </w:t>
            </w:r>
            <w:proofErr w:type="spellStart"/>
            <w:r>
              <w:t>Box</w:t>
            </w:r>
            <w:proofErr w:type="spellEnd"/>
            <w:r>
              <w:t xml:space="preserve"> 305m</w:t>
            </w:r>
          </w:p>
        </w:tc>
        <w:tc>
          <w:tcPr>
            <w:tcW w:w="1929" w:type="dxa"/>
          </w:tcPr>
          <w:p w:rsidR="00437E42" w:rsidRDefault="00437E42">
            <w:r>
              <w:t>60011510</w:t>
            </w:r>
          </w:p>
          <w:p w:rsidR="00727DD7" w:rsidRDefault="00727DD7">
            <w:r>
              <w:t>DK 4C6 FZ HU3</w:t>
            </w:r>
          </w:p>
        </w:tc>
        <w:tc>
          <w:tcPr>
            <w:tcW w:w="1300" w:type="dxa"/>
          </w:tcPr>
          <w:p w:rsidR="00727DD7" w:rsidRDefault="00727DD7">
            <w:r>
              <w:t>3 szt. (kartony)</w:t>
            </w:r>
          </w:p>
        </w:tc>
      </w:tr>
      <w:tr w:rsidR="00727DD7" w:rsidTr="00727DD7">
        <w:tc>
          <w:tcPr>
            <w:tcW w:w="534" w:type="dxa"/>
          </w:tcPr>
          <w:p w:rsidR="00727DD7" w:rsidRDefault="00727DD7">
            <w:r>
              <w:t>3</w:t>
            </w:r>
          </w:p>
        </w:tc>
        <w:tc>
          <w:tcPr>
            <w:tcW w:w="5525" w:type="dxa"/>
          </w:tcPr>
          <w:p w:rsidR="00727DD7" w:rsidRDefault="00727DD7">
            <w:r>
              <w:t xml:space="preserve">Moduł BKT RJ45 kat.6, ekranowany, </w:t>
            </w:r>
            <w:proofErr w:type="spellStart"/>
            <w:r>
              <w:t>keystone</w:t>
            </w:r>
            <w:proofErr w:type="spellEnd"/>
            <w:r>
              <w:t xml:space="preserve">, </w:t>
            </w:r>
            <w:proofErr w:type="spellStart"/>
            <w:r>
              <w:t>beznarzędziowy</w:t>
            </w:r>
            <w:proofErr w:type="spellEnd"/>
            <w:r>
              <w:t xml:space="preserve"> (nowa generacja)</w:t>
            </w:r>
          </w:p>
        </w:tc>
        <w:tc>
          <w:tcPr>
            <w:tcW w:w="1929" w:type="dxa"/>
          </w:tcPr>
          <w:p w:rsidR="00727DD7" w:rsidRDefault="00727DD7">
            <w:r>
              <w:t xml:space="preserve">11332111 </w:t>
            </w:r>
            <w:proofErr w:type="spellStart"/>
            <w:r>
              <w:t>new</w:t>
            </w:r>
            <w:proofErr w:type="spellEnd"/>
          </w:p>
        </w:tc>
        <w:tc>
          <w:tcPr>
            <w:tcW w:w="1300" w:type="dxa"/>
          </w:tcPr>
          <w:p w:rsidR="00727DD7" w:rsidRDefault="00727DD7">
            <w:r>
              <w:t>40 szt.</w:t>
            </w:r>
          </w:p>
        </w:tc>
      </w:tr>
      <w:tr w:rsidR="00727DD7" w:rsidTr="00727DD7">
        <w:tc>
          <w:tcPr>
            <w:tcW w:w="534" w:type="dxa"/>
          </w:tcPr>
          <w:p w:rsidR="00727DD7" w:rsidRDefault="00727DD7">
            <w:r>
              <w:t>4</w:t>
            </w:r>
          </w:p>
        </w:tc>
        <w:tc>
          <w:tcPr>
            <w:tcW w:w="5525" w:type="dxa"/>
          </w:tcPr>
          <w:p w:rsidR="00727DD7" w:rsidRDefault="00727DD7">
            <w:r>
              <w:t xml:space="preserve">Adapter kątowy METZ CONNECT - 2 port pod </w:t>
            </w:r>
            <w:proofErr w:type="spellStart"/>
            <w:r>
              <w:t>keystone</w:t>
            </w:r>
            <w:proofErr w:type="spellEnd"/>
            <w:r>
              <w:t xml:space="preserve"> 45x45</w:t>
            </w:r>
          </w:p>
        </w:tc>
        <w:tc>
          <w:tcPr>
            <w:tcW w:w="1929" w:type="dxa"/>
          </w:tcPr>
          <w:p w:rsidR="00727DD7" w:rsidRDefault="00727DD7">
            <w:r>
              <w:t>130915J4502KE</w:t>
            </w:r>
          </w:p>
        </w:tc>
        <w:tc>
          <w:tcPr>
            <w:tcW w:w="1300" w:type="dxa"/>
          </w:tcPr>
          <w:p w:rsidR="00727DD7" w:rsidRDefault="00727DD7">
            <w:r>
              <w:t>8 szt.</w:t>
            </w:r>
          </w:p>
        </w:tc>
      </w:tr>
      <w:tr w:rsidR="00727DD7" w:rsidTr="00727DD7">
        <w:tc>
          <w:tcPr>
            <w:tcW w:w="534" w:type="dxa"/>
          </w:tcPr>
          <w:p w:rsidR="00727DD7" w:rsidRDefault="00727DD7">
            <w:r>
              <w:t>5</w:t>
            </w:r>
          </w:p>
        </w:tc>
        <w:tc>
          <w:tcPr>
            <w:tcW w:w="5525" w:type="dxa"/>
          </w:tcPr>
          <w:p w:rsidR="00727DD7" w:rsidRDefault="00727DD7">
            <w:r>
              <w:t>Obudowa natynkowa EMITERNET, 2-mod. z metalowym uchwytem kompletna</w:t>
            </w:r>
          </w:p>
        </w:tc>
        <w:tc>
          <w:tcPr>
            <w:tcW w:w="1929" w:type="dxa"/>
          </w:tcPr>
          <w:p w:rsidR="00727DD7" w:rsidRDefault="00727DD7">
            <w:r>
              <w:t>OBUK-2M</w:t>
            </w:r>
          </w:p>
        </w:tc>
        <w:tc>
          <w:tcPr>
            <w:tcW w:w="1300" w:type="dxa"/>
          </w:tcPr>
          <w:p w:rsidR="00727DD7" w:rsidRDefault="00727DD7">
            <w:r>
              <w:t>8 szt.</w:t>
            </w:r>
          </w:p>
        </w:tc>
      </w:tr>
      <w:tr w:rsidR="00727DD7" w:rsidTr="00727DD7">
        <w:tc>
          <w:tcPr>
            <w:tcW w:w="534" w:type="dxa"/>
          </w:tcPr>
          <w:p w:rsidR="00727DD7" w:rsidRDefault="00727DD7">
            <w:r>
              <w:t>6</w:t>
            </w:r>
          </w:p>
        </w:tc>
        <w:tc>
          <w:tcPr>
            <w:tcW w:w="5525" w:type="dxa"/>
          </w:tcPr>
          <w:p w:rsidR="00727DD7" w:rsidRDefault="00727DD7">
            <w:r>
              <w:t>Panel krosowy 19" BKT, modularny, pusty na 24xRJ45, ekranowany, 1U, czarny, wymienne pola opisowe</w:t>
            </w:r>
          </w:p>
        </w:tc>
        <w:tc>
          <w:tcPr>
            <w:tcW w:w="1929" w:type="dxa"/>
          </w:tcPr>
          <w:p w:rsidR="00727DD7" w:rsidRDefault="00727DD7">
            <w:r>
              <w:t>11305113</w:t>
            </w:r>
          </w:p>
        </w:tc>
        <w:tc>
          <w:tcPr>
            <w:tcW w:w="1300" w:type="dxa"/>
          </w:tcPr>
          <w:p w:rsidR="00727DD7" w:rsidRDefault="00727DD7">
            <w:r>
              <w:t>4 szt.</w:t>
            </w:r>
          </w:p>
        </w:tc>
      </w:tr>
      <w:tr w:rsidR="00727DD7" w:rsidTr="00727DD7">
        <w:tc>
          <w:tcPr>
            <w:tcW w:w="534" w:type="dxa"/>
          </w:tcPr>
          <w:p w:rsidR="00727DD7" w:rsidRDefault="00727DD7">
            <w:r>
              <w:t>7</w:t>
            </w:r>
          </w:p>
        </w:tc>
        <w:tc>
          <w:tcPr>
            <w:tcW w:w="5525" w:type="dxa"/>
          </w:tcPr>
          <w:p w:rsidR="00727DD7" w:rsidRDefault="00727DD7">
            <w:r>
              <w:t>Poziomy organizator kabli 1U 19" BKT z tworzywa sztucznego o podwyższonej elastyczności</w:t>
            </w:r>
          </w:p>
        </w:tc>
        <w:tc>
          <w:tcPr>
            <w:tcW w:w="1929" w:type="dxa"/>
          </w:tcPr>
          <w:p w:rsidR="00727DD7" w:rsidRDefault="00727DD7">
            <w:r>
              <w:t>11140101.3</w:t>
            </w:r>
          </w:p>
        </w:tc>
        <w:tc>
          <w:tcPr>
            <w:tcW w:w="1300" w:type="dxa"/>
          </w:tcPr>
          <w:p w:rsidR="00727DD7" w:rsidRDefault="00727DD7">
            <w:r>
              <w:t>4 szt.</w:t>
            </w:r>
          </w:p>
        </w:tc>
      </w:tr>
    </w:tbl>
    <w:p w:rsidR="00BD1C0B" w:rsidRDefault="00BD1C0B"/>
    <w:sectPr w:rsidR="00BD1C0B" w:rsidSect="00FC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D1C0B"/>
    <w:rsid w:val="00437E42"/>
    <w:rsid w:val="00727DD7"/>
    <w:rsid w:val="00BD1C0B"/>
    <w:rsid w:val="00FC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Piotruś</dc:creator>
  <cp:lastModifiedBy>Piotruś</cp:lastModifiedBy>
  <cp:revision>3</cp:revision>
  <dcterms:created xsi:type="dcterms:W3CDTF">2021-03-01T12:05:00Z</dcterms:created>
  <dcterms:modified xsi:type="dcterms:W3CDTF">2021-03-01T12:22:00Z</dcterms:modified>
</cp:coreProperties>
</file>