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C2" w:rsidRPr="005806C2" w:rsidRDefault="00903614" w:rsidP="00903614">
      <w:pPr>
        <w:spacing w:after="0" w:line="240" w:lineRule="auto"/>
        <w:jc w:val="both"/>
        <w:rPr>
          <w:b/>
          <w:i/>
        </w:rPr>
      </w:pPr>
      <w:bookmarkStart w:id="0" w:name="_Hlk5958814"/>
      <w:bookmarkEnd w:id="0"/>
      <w:r w:rsidRPr="005806C2">
        <w:rPr>
          <w:b/>
          <w:i/>
        </w:rPr>
        <w:t>20 sztuk krzeseł</w:t>
      </w:r>
    </w:p>
    <w:p w:rsidR="00903614" w:rsidRDefault="00903614" w:rsidP="00903614">
      <w:pPr>
        <w:spacing w:after="0" w:line="240" w:lineRule="auto"/>
        <w:jc w:val="both"/>
      </w:pPr>
      <w:r>
        <w:t xml:space="preserve">Siedzisko krzesła </w:t>
      </w:r>
      <w:r w:rsidR="005806C2">
        <w:t xml:space="preserve">w </w:t>
      </w:r>
      <w:r>
        <w:t>opływowy</w:t>
      </w:r>
      <w:r w:rsidR="005806C2">
        <w:t>m</w:t>
      </w:r>
      <w:r>
        <w:t xml:space="preserve"> </w:t>
      </w:r>
      <w:proofErr w:type="spellStart"/>
      <w:r>
        <w:t>kształt</w:t>
      </w:r>
      <w:r w:rsidR="005806C2">
        <w:t>cie</w:t>
      </w:r>
      <w:proofErr w:type="spellEnd"/>
      <w:r>
        <w:t>, wyprofilowan</w:t>
      </w:r>
      <w:r w:rsidR="005806C2">
        <w:t>ym</w:t>
      </w:r>
      <w:r>
        <w:t>. Siedzisko wykonane z wytrzymałego tworzywa sztucznego o matowym wykończeniu.</w:t>
      </w:r>
      <w:r w:rsidR="005806C2">
        <w:t xml:space="preserve"> D</w:t>
      </w:r>
      <w:r>
        <w:t>rewniane nogi</w:t>
      </w:r>
      <w:r w:rsidR="00AD36DC">
        <w:t xml:space="preserve"> w kolorze buk</w:t>
      </w:r>
      <w:r>
        <w:t>, pomiędzy którymi rozpięte są metalowe pręty. Nogi łączą się z siedziskiem za pomocą metalowych elementów, dzięki czemu konstrukcja krzesła jest stabilna i wytrzymała.</w:t>
      </w:r>
    </w:p>
    <w:p w:rsidR="00903614" w:rsidRDefault="00903614" w:rsidP="00903614">
      <w:pPr>
        <w:spacing w:after="0" w:line="240" w:lineRule="auto"/>
        <w:jc w:val="both"/>
      </w:pPr>
      <w:r>
        <w:t>Nogi krzesła mają plastikowe końcówki, do których łatwo można przymocować filcowe nakładki, by chronić podłogę przed zarysowaniem. Drewniane elementy wykończone na surowo, natomiast metalowe zostały pomalowane czarną połyskliwą farbą.</w:t>
      </w:r>
    </w:p>
    <w:p w:rsidR="00903614" w:rsidRDefault="00903614" w:rsidP="00903614">
      <w:pPr>
        <w:spacing w:after="0" w:line="240" w:lineRule="auto"/>
        <w:jc w:val="both"/>
      </w:pPr>
      <w:r>
        <w:t xml:space="preserve">Krzesła </w:t>
      </w:r>
      <w:r w:rsidR="00AD36DC">
        <w:t xml:space="preserve">na nogach w kolorze drewna bukowego, siedziska </w:t>
      </w:r>
      <w:r>
        <w:t>w kolorach:</w:t>
      </w:r>
    </w:p>
    <w:p w:rsidR="00903614" w:rsidRDefault="00903614" w:rsidP="00903614">
      <w:pPr>
        <w:spacing w:after="0" w:line="240" w:lineRule="auto"/>
        <w:jc w:val="both"/>
      </w:pPr>
    </w:p>
    <w:p w:rsidR="00EA28FD" w:rsidRDefault="00117D22" w:rsidP="00903614">
      <w:pPr>
        <w:spacing w:after="0" w:line="240" w:lineRule="auto"/>
        <w:jc w:val="both"/>
      </w:pPr>
      <w:r>
        <w:t xml:space="preserve">2szt. </w:t>
      </w:r>
      <w:r w:rsidR="00BE56CD">
        <w:t>jasny róż</w:t>
      </w:r>
      <w:r>
        <w:t>,</w:t>
      </w:r>
      <w:r w:rsidR="00BE56CD">
        <w:t xml:space="preserve"> </w:t>
      </w:r>
    </w:p>
    <w:p w:rsidR="00BE56CD" w:rsidRDefault="00117D22" w:rsidP="00903614">
      <w:pPr>
        <w:tabs>
          <w:tab w:val="left" w:pos="5070"/>
        </w:tabs>
        <w:spacing w:after="0" w:line="240" w:lineRule="auto"/>
      </w:pPr>
      <w:bookmarkStart w:id="1" w:name="_Hlk5958791"/>
      <w:r>
        <w:t xml:space="preserve">2szt. </w:t>
      </w:r>
      <w:bookmarkEnd w:id="1"/>
      <w:r w:rsidR="00BE56CD">
        <w:t xml:space="preserve">pomarańczowe, </w:t>
      </w:r>
    </w:p>
    <w:p w:rsidR="00BE56CD" w:rsidRDefault="00117D22" w:rsidP="00903614">
      <w:pPr>
        <w:tabs>
          <w:tab w:val="left" w:pos="5070"/>
        </w:tabs>
        <w:spacing w:after="0" w:line="240" w:lineRule="auto"/>
      </w:pPr>
      <w:r>
        <w:t xml:space="preserve">8szt. </w:t>
      </w:r>
      <w:r w:rsidR="00BE56CD">
        <w:t>szare pastelowe</w:t>
      </w:r>
      <w:r>
        <w:t>,</w:t>
      </w:r>
      <w:r w:rsidR="00BE56CD">
        <w:t xml:space="preserve"> </w:t>
      </w:r>
    </w:p>
    <w:p w:rsidR="00BE56CD" w:rsidRDefault="00117D22" w:rsidP="00903614">
      <w:pPr>
        <w:tabs>
          <w:tab w:val="left" w:pos="5070"/>
        </w:tabs>
        <w:spacing w:after="0" w:line="240" w:lineRule="auto"/>
      </w:pPr>
      <w:r>
        <w:t xml:space="preserve">2szt. </w:t>
      </w:r>
      <w:r w:rsidR="00BE56CD">
        <w:t xml:space="preserve">żółte, </w:t>
      </w:r>
    </w:p>
    <w:p w:rsidR="00BE56CD" w:rsidRDefault="00117D22" w:rsidP="00903614">
      <w:pPr>
        <w:tabs>
          <w:tab w:val="left" w:pos="5070"/>
        </w:tabs>
        <w:spacing w:after="0" w:line="240" w:lineRule="auto"/>
      </w:pPr>
      <w:r>
        <w:t xml:space="preserve">2szt. </w:t>
      </w:r>
      <w:r w:rsidR="00BE56CD">
        <w:t>jasnozielone, pastelowe</w:t>
      </w:r>
      <w:r w:rsidRPr="00117D22">
        <w:t xml:space="preserve"> </w:t>
      </w:r>
    </w:p>
    <w:p w:rsidR="00BE56CD" w:rsidRDefault="00117D22" w:rsidP="00903614">
      <w:pPr>
        <w:tabs>
          <w:tab w:val="left" w:pos="5070"/>
        </w:tabs>
        <w:spacing w:after="0" w:line="240" w:lineRule="auto"/>
      </w:pPr>
      <w:r>
        <w:t xml:space="preserve">2szt. </w:t>
      </w:r>
      <w:r w:rsidR="00BE56CD">
        <w:t>ciemny koral</w:t>
      </w:r>
      <w:r>
        <w:t>,</w:t>
      </w:r>
      <w:r w:rsidR="00BE56CD">
        <w:t xml:space="preserve">  </w:t>
      </w:r>
    </w:p>
    <w:p w:rsidR="00BE56CD" w:rsidRDefault="00117D22" w:rsidP="00903614">
      <w:pPr>
        <w:pBdr>
          <w:bottom w:val="single" w:sz="6" w:space="1" w:color="auto"/>
        </w:pBdr>
        <w:tabs>
          <w:tab w:val="left" w:pos="5070"/>
        </w:tabs>
        <w:spacing w:after="0" w:line="240" w:lineRule="auto"/>
      </w:pPr>
      <w:r>
        <w:t>2szt.</w:t>
      </w:r>
      <w:r w:rsidR="00BE56CD">
        <w:t xml:space="preserve">  zielone, </w:t>
      </w:r>
    </w:p>
    <w:p w:rsidR="00BE56CD" w:rsidRDefault="00BE56CD" w:rsidP="00BE56CD">
      <w:pPr>
        <w:tabs>
          <w:tab w:val="left" w:pos="5070"/>
        </w:tabs>
      </w:pPr>
      <w:r>
        <w:t xml:space="preserve">                                                                                               </w:t>
      </w:r>
    </w:p>
    <w:p w:rsidR="00117D22" w:rsidRDefault="00903614" w:rsidP="00BE56CD">
      <w:pPr>
        <w:tabs>
          <w:tab w:val="left" w:pos="5070"/>
        </w:tabs>
      </w:pPr>
      <w:r>
        <w:t>Wzór poglądowy:</w:t>
      </w:r>
    </w:p>
    <w:p w:rsidR="00117D22" w:rsidRDefault="00117D22" w:rsidP="00BE56CD">
      <w:pPr>
        <w:tabs>
          <w:tab w:val="left" w:pos="5070"/>
        </w:tabs>
      </w:pPr>
    </w:p>
    <w:p w:rsidR="00117D22" w:rsidRDefault="00903614" w:rsidP="00BE56CD">
      <w:pPr>
        <w:tabs>
          <w:tab w:val="left" w:pos="5070"/>
        </w:tabs>
      </w:pPr>
      <w:r w:rsidRPr="00903614">
        <w:rPr>
          <w:noProof/>
        </w:rPr>
        <w:drawing>
          <wp:inline distT="0" distB="0" distL="0" distR="0" wp14:anchorId="469379FA" wp14:editId="22BB4057">
            <wp:extent cx="4025515" cy="2683677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9932" cy="270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22" w:rsidRDefault="00117D22" w:rsidP="00BE56CD">
      <w:pPr>
        <w:tabs>
          <w:tab w:val="left" w:pos="5070"/>
        </w:tabs>
      </w:pPr>
    </w:p>
    <w:p w:rsidR="00117D22" w:rsidRDefault="00117D22" w:rsidP="00BE56CD">
      <w:pPr>
        <w:tabs>
          <w:tab w:val="left" w:pos="5070"/>
        </w:tabs>
      </w:pPr>
    </w:p>
    <w:p w:rsidR="00117D22" w:rsidRDefault="00117D22" w:rsidP="00BE56CD">
      <w:pPr>
        <w:tabs>
          <w:tab w:val="left" w:pos="5070"/>
        </w:tabs>
      </w:pPr>
    </w:p>
    <w:p w:rsidR="00117D22" w:rsidRDefault="00117D22" w:rsidP="00BE56CD">
      <w:pPr>
        <w:tabs>
          <w:tab w:val="left" w:pos="5070"/>
        </w:tabs>
      </w:pPr>
    </w:p>
    <w:p w:rsidR="00117D22" w:rsidRDefault="00117D22" w:rsidP="00BE56CD">
      <w:pPr>
        <w:tabs>
          <w:tab w:val="left" w:pos="5070"/>
        </w:tabs>
      </w:pPr>
    </w:p>
    <w:p w:rsidR="00117D22" w:rsidRDefault="00117D22" w:rsidP="00BE56CD">
      <w:pPr>
        <w:tabs>
          <w:tab w:val="left" w:pos="5070"/>
        </w:tabs>
      </w:pPr>
    </w:p>
    <w:p w:rsidR="00117D22" w:rsidRDefault="00117D22" w:rsidP="00BE56CD">
      <w:pPr>
        <w:tabs>
          <w:tab w:val="left" w:pos="5070"/>
        </w:tabs>
      </w:pPr>
    </w:p>
    <w:p w:rsidR="00BE56CD" w:rsidRPr="005806C2" w:rsidRDefault="00117D22" w:rsidP="00500C4D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5806C2">
        <w:rPr>
          <w:rFonts w:ascii="Times New Roman" w:hAnsi="Times New Roman" w:cs="Times New Roman"/>
          <w:b/>
          <w:i/>
        </w:rPr>
        <w:lastRenderedPageBreak/>
        <w:t xml:space="preserve">10 szt. </w:t>
      </w:r>
      <w:r w:rsidR="00500C4D" w:rsidRPr="005806C2">
        <w:rPr>
          <w:rFonts w:ascii="Times New Roman" w:hAnsi="Times New Roman" w:cs="Times New Roman"/>
          <w:b/>
          <w:i/>
        </w:rPr>
        <w:t>k</w:t>
      </w:r>
      <w:r w:rsidR="00BE56CD" w:rsidRPr="005806C2">
        <w:rPr>
          <w:rFonts w:ascii="Times New Roman" w:hAnsi="Times New Roman" w:cs="Times New Roman"/>
          <w:b/>
          <w:i/>
        </w:rPr>
        <w:t xml:space="preserve">rzesło </w:t>
      </w:r>
      <w:r w:rsidR="00500C4D" w:rsidRPr="005806C2">
        <w:rPr>
          <w:rFonts w:ascii="Times New Roman" w:hAnsi="Times New Roman" w:cs="Times New Roman"/>
          <w:b/>
          <w:i/>
        </w:rPr>
        <w:t>bankietowe</w:t>
      </w:r>
    </w:p>
    <w:p w:rsidR="005806C2" w:rsidRPr="00500C4D" w:rsidRDefault="005806C2" w:rsidP="00500C4D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</w:rPr>
      </w:pPr>
    </w:p>
    <w:p w:rsidR="00500C4D" w:rsidRDefault="00500C4D" w:rsidP="0050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Kolor tapicerki: czarny</w:t>
      </w:r>
    </w:p>
    <w:p w:rsidR="00500C4D" w:rsidRPr="00500C4D" w:rsidRDefault="00500C4D" w:rsidP="0050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 xml:space="preserve">Cechy ramy : </w:t>
      </w:r>
    </w:p>
    <w:p w:rsidR="00500C4D" w:rsidRPr="00500C4D" w:rsidRDefault="00500C4D" w:rsidP="00500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Wymiar 20 x 20 x 1,0 mm</w:t>
      </w:r>
    </w:p>
    <w:p w:rsidR="00500C4D" w:rsidRPr="00500C4D" w:rsidRDefault="00500C4D" w:rsidP="00500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Kolor grafitowy</w:t>
      </w:r>
    </w:p>
    <w:p w:rsidR="00500C4D" w:rsidRPr="00500C4D" w:rsidRDefault="00500C4D" w:rsidP="00500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dodatkowo spawana pod siedziskiem</w:t>
      </w:r>
    </w:p>
    <w:p w:rsidR="00500C4D" w:rsidRPr="00500C4D" w:rsidRDefault="00500C4D" w:rsidP="00500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malowana proszkowo</w:t>
      </w:r>
    </w:p>
    <w:p w:rsidR="00500C4D" w:rsidRPr="00500C4D" w:rsidRDefault="00500C4D" w:rsidP="00500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wykonana ze stali młotkowej</w:t>
      </w:r>
    </w:p>
    <w:p w:rsidR="00500C4D" w:rsidRPr="00500C4D" w:rsidRDefault="00500C4D" w:rsidP="00500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rama prosta</w:t>
      </w:r>
    </w:p>
    <w:p w:rsidR="00500C4D" w:rsidRPr="00500C4D" w:rsidRDefault="00500C4D" w:rsidP="0050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Siedzisko: pianka poliuretanowa 5cm (nie ugniata się)</w:t>
      </w:r>
    </w:p>
    <w:p w:rsidR="00500C4D" w:rsidRPr="00500C4D" w:rsidRDefault="00500C4D" w:rsidP="0050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u w:val="single"/>
          <w:lang w:eastAsia="pl-PL"/>
        </w:rPr>
        <w:t>Wymiary krzesła:</w:t>
      </w:r>
    </w:p>
    <w:p w:rsidR="00500C4D" w:rsidRPr="00500C4D" w:rsidRDefault="00500C4D" w:rsidP="0050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Wysokość oparcia 92 cm</w:t>
      </w:r>
    </w:p>
    <w:p w:rsidR="00500C4D" w:rsidRPr="00500C4D" w:rsidRDefault="00500C4D" w:rsidP="0050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Wysokość siedziska 47 cm</w:t>
      </w:r>
    </w:p>
    <w:p w:rsidR="00500C4D" w:rsidRPr="00500C4D" w:rsidRDefault="00500C4D" w:rsidP="0050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Siedzisko 40×40 cm</w:t>
      </w:r>
    </w:p>
    <w:p w:rsidR="00500C4D" w:rsidRPr="00500C4D" w:rsidRDefault="00500C4D" w:rsidP="0050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0C4D">
        <w:rPr>
          <w:rFonts w:ascii="Times New Roman" w:eastAsia="Times New Roman" w:hAnsi="Times New Roman" w:cs="Times New Roman"/>
          <w:lang w:eastAsia="pl-PL"/>
        </w:rPr>
        <w:t>Gwarancja : 2 lata</w:t>
      </w:r>
    </w:p>
    <w:p w:rsidR="00903614" w:rsidRDefault="00903614" w:rsidP="00903614">
      <w:pPr>
        <w:tabs>
          <w:tab w:val="left" w:pos="5070"/>
        </w:tabs>
      </w:pPr>
      <w:r>
        <w:t>Wzór poglądowy:</w:t>
      </w:r>
    </w:p>
    <w:p w:rsidR="00903614" w:rsidRDefault="00903614" w:rsidP="00BE56CD">
      <w:pPr>
        <w:tabs>
          <w:tab w:val="left" w:pos="5070"/>
        </w:tabs>
      </w:pPr>
    </w:p>
    <w:p w:rsidR="00117D22" w:rsidRDefault="00117D22" w:rsidP="00BE56CD">
      <w:pPr>
        <w:pBdr>
          <w:bottom w:val="single" w:sz="6" w:space="1" w:color="auto"/>
        </w:pBdr>
        <w:tabs>
          <w:tab w:val="left" w:pos="5070"/>
        </w:tabs>
      </w:pPr>
      <w:r>
        <w:t xml:space="preserve">  </w:t>
      </w:r>
      <w:r>
        <w:rPr>
          <w:noProof/>
        </w:rPr>
        <w:drawing>
          <wp:inline distT="0" distB="0" distL="0" distR="0" wp14:anchorId="2D5D698A" wp14:editId="564476D5">
            <wp:extent cx="3600450" cy="4011930"/>
            <wp:effectExtent l="0" t="0" r="0" b="7620"/>
            <wp:docPr id="3" name="Obraz 3" descr="https://sklep.bankietowo.pl/product/image/15/8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lep.bankietowo.pl/product/image/15/825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27" cy="402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D22" w:rsidRDefault="00117D22" w:rsidP="00BE56CD">
      <w:pPr>
        <w:pBdr>
          <w:bottom w:val="single" w:sz="6" w:space="1" w:color="auto"/>
        </w:pBdr>
        <w:tabs>
          <w:tab w:val="left" w:pos="5070"/>
        </w:tabs>
      </w:pPr>
    </w:p>
    <w:p w:rsidR="00903614" w:rsidRDefault="00903614" w:rsidP="00BE56CD">
      <w:pPr>
        <w:pBdr>
          <w:bottom w:val="single" w:sz="6" w:space="1" w:color="auto"/>
        </w:pBdr>
        <w:tabs>
          <w:tab w:val="left" w:pos="5070"/>
        </w:tabs>
      </w:pPr>
    </w:p>
    <w:p w:rsidR="00903614" w:rsidRDefault="00903614" w:rsidP="00BE56CD">
      <w:pPr>
        <w:pBdr>
          <w:bottom w:val="single" w:sz="6" w:space="1" w:color="auto"/>
        </w:pBdr>
        <w:tabs>
          <w:tab w:val="left" w:pos="5070"/>
        </w:tabs>
      </w:pPr>
    </w:p>
    <w:p w:rsidR="00903614" w:rsidRDefault="00903614" w:rsidP="00BE56CD">
      <w:pPr>
        <w:pBdr>
          <w:bottom w:val="single" w:sz="6" w:space="1" w:color="auto"/>
        </w:pBdr>
        <w:tabs>
          <w:tab w:val="left" w:pos="5070"/>
        </w:tabs>
      </w:pPr>
    </w:p>
    <w:p w:rsidR="00903614" w:rsidRDefault="00903614" w:rsidP="00BE56CD">
      <w:pPr>
        <w:pBdr>
          <w:bottom w:val="single" w:sz="6" w:space="1" w:color="auto"/>
        </w:pBdr>
        <w:tabs>
          <w:tab w:val="left" w:pos="5070"/>
        </w:tabs>
      </w:pPr>
    </w:p>
    <w:p w:rsidR="00500C4D" w:rsidRPr="005806C2" w:rsidRDefault="00117D22" w:rsidP="00BE56CD">
      <w:pPr>
        <w:pBdr>
          <w:bottom w:val="single" w:sz="6" w:space="1" w:color="auto"/>
        </w:pBdr>
        <w:tabs>
          <w:tab w:val="left" w:pos="5070"/>
        </w:tabs>
        <w:rPr>
          <w:b/>
          <w:i/>
        </w:rPr>
      </w:pPr>
      <w:bookmarkStart w:id="2" w:name="_GoBack"/>
      <w:r w:rsidRPr="005806C2">
        <w:rPr>
          <w:b/>
          <w:i/>
        </w:rPr>
        <w:lastRenderedPageBreak/>
        <w:t>4 szt. s</w:t>
      </w:r>
      <w:r w:rsidR="00BE56CD" w:rsidRPr="005806C2">
        <w:rPr>
          <w:b/>
          <w:i/>
        </w:rPr>
        <w:t xml:space="preserve">tół </w:t>
      </w:r>
      <w:r w:rsidR="00500C4D" w:rsidRPr="005806C2">
        <w:rPr>
          <w:b/>
          <w:i/>
        </w:rPr>
        <w:t>bankietowy</w:t>
      </w:r>
    </w:p>
    <w:bookmarkEnd w:id="2"/>
    <w:p w:rsidR="00BE56CD" w:rsidRDefault="00500C4D" w:rsidP="00500C4D">
      <w:pPr>
        <w:pBdr>
          <w:bottom w:val="single" w:sz="6" w:space="1" w:color="auto"/>
        </w:pBdr>
        <w:tabs>
          <w:tab w:val="left" w:pos="5070"/>
        </w:tabs>
        <w:jc w:val="both"/>
      </w:pPr>
      <w:r w:rsidRPr="00500C4D">
        <w:t xml:space="preserve">Stół bankietowy </w:t>
      </w:r>
      <w:r>
        <w:t>s</w:t>
      </w:r>
      <w:r>
        <w:t>kładan</w:t>
      </w:r>
      <w:r>
        <w:t>y</w:t>
      </w:r>
      <w:r w:rsidRPr="00500C4D">
        <w:t xml:space="preserve"> </w:t>
      </w:r>
      <w:r w:rsidRPr="00500C4D">
        <w:t xml:space="preserve">prostokątny </w:t>
      </w:r>
      <w:r>
        <w:t xml:space="preserve">o wymiarach </w:t>
      </w:r>
      <w:r w:rsidRPr="00500C4D">
        <w:t>200x90cm</w:t>
      </w:r>
      <w:r>
        <w:t xml:space="preserve">, </w:t>
      </w:r>
      <w:r w:rsidRPr="00500C4D">
        <w:t xml:space="preserve">stabilny metalowy stelaż malowany proszkowo. Blat stołu (dwustronny) </w:t>
      </w:r>
      <w:r>
        <w:t xml:space="preserve">w kolorze dąb </w:t>
      </w:r>
      <w:proofErr w:type="spellStart"/>
      <w:r>
        <w:t>sonoma</w:t>
      </w:r>
      <w:proofErr w:type="spellEnd"/>
      <w:r>
        <w:t xml:space="preserve"> </w:t>
      </w:r>
      <w:r w:rsidRPr="00500C4D">
        <w:t>o grubości 18mm. Bezpieczny mechanizm składania oraz gwarantowana bezpieczeństwo użytkowania.  Dodatkowo regulowane stopki pozwalają dopasować stół do różnego rodzaju podłoża.</w:t>
      </w:r>
    </w:p>
    <w:p w:rsidR="00903614" w:rsidRDefault="00903614" w:rsidP="00903614">
      <w:pPr>
        <w:tabs>
          <w:tab w:val="left" w:pos="5070"/>
        </w:tabs>
      </w:pPr>
      <w:r>
        <w:t>Wzór poglądowy:</w:t>
      </w:r>
    </w:p>
    <w:p w:rsidR="00117D22" w:rsidRDefault="00117D22" w:rsidP="00BE56CD">
      <w:pPr>
        <w:pBdr>
          <w:bottom w:val="single" w:sz="6" w:space="1" w:color="auto"/>
        </w:pBdr>
        <w:tabs>
          <w:tab w:val="left" w:pos="5070"/>
        </w:tabs>
      </w:pPr>
    </w:p>
    <w:p w:rsidR="003D1082" w:rsidRDefault="00117D22" w:rsidP="00903614">
      <w:pPr>
        <w:pBdr>
          <w:bottom w:val="single" w:sz="6" w:space="1" w:color="auto"/>
        </w:pBdr>
        <w:tabs>
          <w:tab w:val="left" w:pos="5070"/>
        </w:tabs>
        <w:rPr>
          <w:b/>
        </w:rPr>
      </w:pPr>
      <w:r w:rsidRPr="00117D22">
        <w:rPr>
          <w:noProof/>
        </w:rPr>
        <w:drawing>
          <wp:inline distT="0" distB="0" distL="0" distR="0" wp14:anchorId="4515BCEB" wp14:editId="2B555925">
            <wp:extent cx="4772574" cy="326707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4051" cy="327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6CD" w:rsidRPr="003D1082">
        <w:rPr>
          <w:b/>
        </w:rPr>
        <w:t xml:space="preserve">       </w:t>
      </w:r>
      <w:r w:rsidR="003D1082" w:rsidRPr="003D1082">
        <w:rPr>
          <w:b/>
        </w:rPr>
        <w:t xml:space="preserve">                                        </w:t>
      </w:r>
    </w:p>
    <w:p w:rsidR="003D1082" w:rsidRDefault="003D1082" w:rsidP="003D1082"/>
    <w:p w:rsidR="00BE56CD" w:rsidRPr="003D1082" w:rsidRDefault="003D1082" w:rsidP="003D1082">
      <w:pPr>
        <w:tabs>
          <w:tab w:val="left" w:pos="5745"/>
        </w:tabs>
      </w:pPr>
      <w:r>
        <w:tab/>
      </w:r>
    </w:p>
    <w:sectPr w:rsidR="00BE56CD" w:rsidRPr="003D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448B1"/>
    <w:multiLevelType w:val="multilevel"/>
    <w:tmpl w:val="05AC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CD"/>
    <w:rsid w:val="00117D22"/>
    <w:rsid w:val="003D1082"/>
    <w:rsid w:val="00500C4D"/>
    <w:rsid w:val="005806C2"/>
    <w:rsid w:val="008E3A65"/>
    <w:rsid w:val="00903614"/>
    <w:rsid w:val="00AD36DC"/>
    <w:rsid w:val="00BE56CD"/>
    <w:rsid w:val="00E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6DB5"/>
  <w15:docId w15:val="{6719CA69-8693-4F56-86A1-07C0FC8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ATyniec</cp:lastModifiedBy>
  <cp:revision>4</cp:revision>
  <dcterms:created xsi:type="dcterms:W3CDTF">2019-04-12T09:14:00Z</dcterms:created>
  <dcterms:modified xsi:type="dcterms:W3CDTF">2019-04-12T10:49:00Z</dcterms:modified>
</cp:coreProperties>
</file>