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76F" w:rsidRDefault="00F85078" w:rsidP="00975A96">
      <w:pPr>
        <w:ind w:firstLine="720"/>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4E4671"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7" w:history="1">
        <w:r w:rsidRPr="004E4671">
          <w:rPr>
            <w:rFonts w:ascii="Arial" w:hAnsi="Arial" w:cs="Arial"/>
            <w:sz w:val="24"/>
          </w:rPr>
          <w:t>sekretariat@uggorowo.</w:t>
        </w:r>
      </w:hyperlink>
      <w:r w:rsidRPr="004E4671">
        <w:rPr>
          <w:rFonts w:ascii="Arial" w:hAnsi="Arial" w:cs="Arial"/>
          <w:b/>
          <w:bCs/>
          <w:sz w:val="24"/>
          <w:lang w:val="de-DE"/>
        </w:rPr>
        <w:t>pl</w:t>
      </w:r>
    </w:p>
    <w:p w14:paraId="00000006" w14:textId="77777777" w:rsidR="0085776F" w:rsidRDefault="0085776F">
      <w:pPr>
        <w:jc w:val="center"/>
        <w:rPr>
          <w:sz w:val="26"/>
          <w:szCs w:val="26"/>
        </w:rPr>
      </w:pPr>
    </w:p>
    <w:p w14:paraId="4D3D2398" w14:textId="572E649B" w:rsidR="00A86241" w:rsidRDefault="00F85078">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E30465">
        <w:rPr>
          <w:sz w:val="20"/>
          <w:szCs w:val="20"/>
        </w:rPr>
        <w:t>t.j</w:t>
      </w:r>
      <w:proofErr w:type="spellEnd"/>
      <w:r w:rsidR="00E30465">
        <w:rPr>
          <w:sz w:val="20"/>
          <w:szCs w:val="20"/>
        </w:rPr>
        <w:t xml:space="preserve">. </w:t>
      </w:r>
      <w:r>
        <w:rPr>
          <w:sz w:val="20"/>
          <w:szCs w:val="20"/>
        </w:rPr>
        <w:t>Dz. U. z 20</w:t>
      </w:r>
      <w:r w:rsidR="00E30465">
        <w:rPr>
          <w:sz w:val="20"/>
          <w:szCs w:val="20"/>
        </w:rPr>
        <w:t>2</w:t>
      </w:r>
      <w:r w:rsidR="00FE30A1">
        <w:rPr>
          <w:sz w:val="20"/>
          <w:szCs w:val="20"/>
        </w:rPr>
        <w:t>2</w:t>
      </w:r>
      <w:r>
        <w:rPr>
          <w:sz w:val="20"/>
          <w:szCs w:val="20"/>
        </w:rPr>
        <w:t xml:space="preserve"> r. poz. 1</w:t>
      </w:r>
      <w:r w:rsidR="00FE30A1">
        <w:rPr>
          <w:sz w:val="20"/>
          <w:szCs w:val="20"/>
        </w:rPr>
        <w:t>7</w:t>
      </w:r>
      <w:r w:rsidR="00E30465">
        <w:rPr>
          <w:sz w:val="20"/>
          <w:szCs w:val="20"/>
        </w:rPr>
        <w:t>1</w:t>
      </w:r>
      <w:r w:rsidR="00FE30A1">
        <w:rPr>
          <w:sz w:val="20"/>
          <w:szCs w:val="20"/>
        </w:rPr>
        <w:t>0</w:t>
      </w:r>
      <w:r w:rsidR="00E30465">
        <w:rPr>
          <w:sz w:val="20"/>
          <w:szCs w:val="20"/>
        </w:rPr>
        <w:t xml:space="preserve"> ze zm.</w:t>
      </w:r>
      <w:r>
        <w:rPr>
          <w:sz w:val="20"/>
          <w:szCs w:val="20"/>
        </w:rPr>
        <w:t xml:space="preserve">) – dalej ustawy PZP na </w:t>
      </w:r>
    </w:p>
    <w:p w14:paraId="00000007" w14:textId="25F4A6AA" w:rsidR="0085776F" w:rsidRDefault="00F85078">
      <w:pPr>
        <w:spacing w:before="240" w:line="360" w:lineRule="auto"/>
        <w:jc w:val="center"/>
        <w:rPr>
          <w:sz w:val="20"/>
          <w:szCs w:val="20"/>
        </w:rPr>
      </w:pPr>
      <w:r w:rsidRPr="00A86241">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B" w14:textId="77777777" w:rsidR="0085776F" w:rsidRDefault="0085776F">
      <w:pPr>
        <w:jc w:val="center"/>
      </w:pPr>
    </w:p>
    <w:p w14:paraId="0000000C" w14:textId="77777777" w:rsidR="0085776F" w:rsidRDefault="0085776F"/>
    <w:p w14:paraId="0000000D" w14:textId="77777777" w:rsidR="0085776F" w:rsidRDefault="0085776F">
      <w:pPr>
        <w:jc w:val="center"/>
      </w:pPr>
    </w:p>
    <w:p w14:paraId="0000000E" w14:textId="77777777" w:rsidR="0085776F" w:rsidRDefault="0085776F">
      <w:pPr>
        <w:jc w:val="center"/>
      </w:pPr>
    </w:p>
    <w:p w14:paraId="0000000F" w14:textId="580DD018" w:rsidR="0085776F" w:rsidRDefault="00F85078">
      <w:pPr>
        <w:jc w:val="center"/>
        <w:rPr>
          <w:b/>
          <w:color w:val="FF9900"/>
          <w:sz w:val="32"/>
          <w:szCs w:val="32"/>
        </w:rPr>
      </w:pPr>
      <w:r>
        <w:rPr>
          <w:b/>
          <w:color w:val="FF9900"/>
          <w:sz w:val="32"/>
          <w:szCs w:val="32"/>
        </w:rPr>
        <w:t>“</w:t>
      </w:r>
      <w:r w:rsidR="001F6122" w:rsidRPr="001F6122">
        <w:rPr>
          <w:sz w:val="20"/>
          <w:szCs w:val="20"/>
        </w:rPr>
        <w:t xml:space="preserve"> </w:t>
      </w:r>
      <w:r w:rsidR="001F6122" w:rsidRPr="001F6122">
        <w:rPr>
          <w:b/>
          <w:color w:val="FF9900"/>
          <w:sz w:val="32"/>
          <w:szCs w:val="32"/>
        </w:rPr>
        <w:t>Budowa sieci wodociągowej wraz z przyłączami w Kamińsku- etap II</w:t>
      </w:r>
      <w:r>
        <w:rPr>
          <w:b/>
          <w:color w:val="FF9900"/>
          <w:sz w:val="32"/>
          <w:szCs w:val="32"/>
        </w:rPr>
        <w:t>”</w:t>
      </w:r>
    </w:p>
    <w:p w14:paraId="00000010" w14:textId="77777777" w:rsidR="0085776F" w:rsidRDefault="0085776F">
      <w:pPr>
        <w:jc w:val="center"/>
        <w:rPr>
          <w:sz w:val="16"/>
          <w:szCs w:val="16"/>
        </w:rPr>
      </w:pPr>
    </w:p>
    <w:p w14:paraId="00000011" w14:textId="299B1D23" w:rsidR="0085776F" w:rsidRDefault="00F85078">
      <w:pPr>
        <w:jc w:val="center"/>
        <w:rPr>
          <w:b/>
          <w:color w:val="FF9900"/>
        </w:rPr>
      </w:pPr>
      <w:r>
        <w:t xml:space="preserve">Nr postępowania: </w:t>
      </w:r>
      <w:r w:rsidR="00E00031">
        <w:t>RIZ.271.1.</w:t>
      </w:r>
      <w:r w:rsidR="005B3E73">
        <w:t>6</w:t>
      </w:r>
      <w:r w:rsidR="00F72D46">
        <w:t>.</w:t>
      </w:r>
      <w:r w:rsidR="00E00031">
        <w:t>202</w:t>
      </w:r>
      <w:r w:rsidR="001F6122">
        <w:t>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761F2ACC" w14:textId="77777777" w:rsidR="00347A99" w:rsidRDefault="00347A99">
      <w:pPr>
        <w:jc w:val="center"/>
      </w:pPr>
    </w:p>
    <w:p w14:paraId="24B9D85C" w14:textId="77777777" w:rsidR="00347A99" w:rsidRDefault="00347A99">
      <w:pPr>
        <w:jc w:val="center"/>
      </w:pPr>
    </w:p>
    <w:p w14:paraId="08AE0BD4" w14:textId="77777777" w:rsidR="00347A99" w:rsidRDefault="00347A99">
      <w:pPr>
        <w:jc w:val="center"/>
      </w:pPr>
    </w:p>
    <w:p w14:paraId="180885A8" w14:textId="77777777" w:rsidR="00347A99" w:rsidRDefault="00347A99">
      <w:pPr>
        <w:jc w:val="center"/>
      </w:pPr>
    </w:p>
    <w:p w14:paraId="00000024" w14:textId="77777777" w:rsidR="0085776F" w:rsidRDefault="0085776F"/>
    <w:p w14:paraId="00000027" w14:textId="77777777" w:rsidR="0085776F" w:rsidRDefault="0085776F">
      <w:pPr>
        <w:jc w:val="center"/>
      </w:pPr>
    </w:p>
    <w:p w14:paraId="00000028" w14:textId="0FE67A81" w:rsidR="0085776F" w:rsidRDefault="009E2C71">
      <w:pPr>
        <w:jc w:val="center"/>
        <w:rPr>
          <w:b/>
        </w:rPr>
      </w:pPr>
      <w:r>
        <w:rPr>
          <w:b/>
        </w:rPr>
        <w:t>2</w:t>
      </w:r>
      <w:r w:rsidR="001F6122">
        <w:rPr>
          <w:b/>
        </w:rPr>
        <w:t>3</w:t>
      </w:r>
      <w:r w:rsidR="00E00031">
        <w:rPr>
          <w:b/>
        </w:rPr>
        <w:t>.0</w:t>
      </w:r>
      <w:r w:rsidR="001F6122">
        <w:rPr>
          <w:b/>
        </w:rPr>
        <w:t>2</w:t>
      </w:r>
      <w:r w:rsidR="00E00031">
        <w:rPr>
          <w:b/>
        </w:rPr>
        <w:t>.</w:t>
      </w:r>
      <w:r w:rsidR="00F85078">
        <w:rPr>
          <w:b/>
        </w:rPr>
        <w:t>202</w:t>
      </w:r>
      <w:r w:rsidR="001F6122">
        <w:rPr>
          <w:b/>
        </w:rPr>
        <w:t>4</w:t>
      </w:r>
      <w:r w:rsidR="00E00031">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t>SPIS TREŚCI</w:t>
      </w:r>
    </w:p>
    <w:sdt>
      <w:sdtPr>
        <w:id w:val="1995366180"/>
        <w:docPartObj>
          <w:docPartGallery w:val="Table of Contents"/>
          <w:docPartUnique/>
        </w:docPartObj>
      </w:sdtPr>
      <w:sdtContent>
        <w:p w14:paraId="0000002C" w14:textId="77777777" w:rsidR="0085776F" w:rsidRDefault="00F85078">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2E6947">
            <w:rPr>
              <w:noProof/>
            </w:rPr>
            <w:t>3</w:t>
          </w:r>
          <w:r>
            <w:fldChar w:fldCharType="end"/>
          </w:r>
        </w:p>
        <w:p w14:paraId="0000002D" w14:textId="77777777" w:rsidR="0085776F" w:rsidRDefault="004049CE">
          <w:pPr>
            <w:tabs>
              <w:tab w:val="right" w:pos="9025"/>
            </w:tabs>
            <w:spacing w:before="200" w:line="240" w:lineRule="auto"/>
            <w:rPr>
              <w:b/>
              <w:color w:val="000000"/>
            </w:rPr>
          </w:pPr>
          <w:hyperlink w:anchor="_qj2p3iyqlwum">
            <w:r w:rsidR="00F85078">
              <w:rPr>
                <w:b/>
                <w:color w:val="000000"/>
              </w:rPr>
              <w:t>II. Ochrona danych osobowych</w:t>
            </w:r>
          </w:hyperlink>
          <w:r w:rsidR="00F85078">
            <w:rPr>
              <w:b/>
              <w:color w:val="000000"/>
            </w:rPr>
            <w:tab/>
          </w:r>
          <w:r w:rsidR="00F85078">
            <w:fldChar w:fldCharType="begin"/>
          </w:r>
          <w:r w:rsidR="00F85078">
            <w:instrText xml:space="preserve"> PAGEREF _qj2p3iyqlwum \h </w:instrText>
          </w:r>
          <w:r w:rsidR="00F85078">
            <w:fldChar w:fldCharType="separate"/>
          </w:r>
          <w:r w:rsidR="002E6947">
            <w:rPr>
              <w:noProof/>
            </w:rPr>
            <w:t>3</w:t>
          </w:r>
          <w:r w:rsidR="00F85078">
            <w:fldChar w:fldCharType="end"/>
          </w:r>
        </w:p>
        <w:p w14:paraId="0000002E" w14:textId="77777777" w:rsidR="0085776F" w:rsidRDefault="004049CE">
          <w:pPr>
            <w:tabs>
              <w:tab w:val="right" w:pos="9025"/>
            </w:tabs>
            <w:spacing w:before="200" w:line="240" w:lineRule="auto"/>
            <w:rPr>
              <w:b/>
              <w:color w:val="000000"/>
            </w:rPr>
          </w:pPr>
          <w:hyperlink w:anchor="_epsepounxnv1">
            <w:r w:rsidR="00F85078">
              <w:rPr>
                <w:b/>
                <w:color w:val="000000"/>
              </w:rPr>
              <w:t>III. Tryb udzielania zamówienia</w:t>
            </w:r>
          </w:hyperlink>
          <w:r w:rsidR="00F85078">
            <w:rPr>
              <w:b/>
              <w:color w:val="000000"/>
            </w:rPr>
            <w:tab/>
          </w:r>
          <w:r w:rsidR="00F85078">
            <w:fldChar w:fldCharType="begin"/>
          </w:r>
          <w:r w:rsidR="00F85078">
            <w:instrText xml:space="preserve"> PAGEREF _epsepounxnv1 \h </w:instrText>
          </w:r>
          <w:r w:rsidR="00F85078">
            <w:fldChar w:fldCharType="separate"/>
          </w:r>
          <w:r w:rsidR="002E6947">
            <w:rPr>
              <w:noProof/>
            </w:rPr>
            <w:t>3</w:t>
          </w:r>
          <w:r w:rsidR="00F85078">
            <w:fldChar w:fldCharType="end"/>
          </w:r>
        </w:p>
        <w:p w14:paraId="0000002F" w14:textId="77777777" w:rsidR="0085776F" w:rsidRDefault="004049CE">
          <w:pPr>
            <w:tabs>
              <w:tab w:val="right" w:pos="9025"/>
            </w:tabs>
            <w:spacing w:before="200" w:line="240" w:lineRule="auto"/>
            <w:rPr>
              <w:b/>
              <w:color w:val="000000"/>
            </w:rPr>
          </w:pPr>
          <w:hyperlink w:anchor="_x24vtaagcm5x">
            <w:r w:rsidR="00F85078">
              <w:rPr>
                <w:b/>
                <w:color w:val="000000"/>
              </w:rPr>
              <w:t>IV. Opis przedmiotu zamówienia</w:t>
            </w:r>
          </w:hyperlink>
          <w:r w:rsidR="00F85078">
            <w:rPr>
              <w:b/>
              <w:color w:val="000000"/>
            </w:rPr>
            <w:tab/>
          </w:r>
          <w:r w:rsidR="00F85078">
            <w:fldChar w:fldCharType="begin"/>
          </w:r>
          <w:r w:rsidR="00F85078">
            <w:instrText xml:space="preserve"> PAGEREF _x24vtaagcm5x \h </w:instrText>
          </w:r>
          <w:r w:rsidR="00F85078">
            <w:fldChar w:fldCharType="separate"/>
          </w:r>
          <w:r w:rsidR="002E6947">
            <w:rPr>
              <w:noProof/>
            </w:rPr>
            <w:t>5</w:t>
          </w:r>
          <w:r w:rsidR="00F85078">
            <w:fldChar w:fldCharType="end"/>
          </w:r>
        </w:p>
        <w:p w14:paraId="00000030" w14:textId="77777777" w:rsidR="0085776F" w:rsidRDefault="004049CE">
          <w:pPr>
            <w:tabs>
              <w:tab w:val="right" w:pos="9025"/>
            </w:tabs>
            <w:spacing w:before="200" w:line="240" w:lineRule="auto"/>
            <w:rPr>
              <w:b/>
              <w:color w:val="000000"/>
            </w:rPr>
          </w:pPr>
          <w:hyperlink w:anchor="_s0i9odf430x7">
            <w:r w:rsidR="00F85078">
              <w:rPr>
                <w:b/>
                <w:color w:val="000000"/>
              </w:rPr>
              <w:t>V. Wizja lokalna</w:t>
            </w:r>
          </w:hyperlink>
          <w:r w:rsidR="00F85078">
            <w:rPr>
              <w:b/>
              <w:color w:val="000000"/>
            </w:rPr>
            <w:tab/>
          </w:r>
          <w:r w:rsidR="00F85078">
            <w:fldChar w:fldCharType="begin"/>
          </w:r>
          <w:r w:rsidR="00F85078">
            <w:instrText xml:space="preserve"> PAGEREF _s0i9odf430x7 \h </w:instrText>
          </w:r>
          <w:r w:rsidR="00F85078">
            <w:fldChar w:fldCharType="separate"/>
          </w:r>
          <w:r w:rsidR="002E6947">
            <w:rPr>
              <w:noProof/>
            </w:rPr>
            <w:t>7</w:t>
          </w:r>
          <w:r w:rsidR="00F85078">
            <w:fldChar w:fldCharType="end"/>
          </w:r>
        </w:p>
        <w:p w14:paraId="00000031" w14:textId="77777777" w:rsidR="0085776F" w:rsidRDefault="004049CE">
          <w:pPr>
            <w:tabs>
              <w:tab w:val="right" w:pos="9025"/>
            </w:tabs>
            <w:spacing w:before="200" w:line="240" w:lineRule="auto"/>
            <w:rPr>
              <w:b/>
              <w:color w:val="000000"/>
            </w:rPr>
          </w:pPr>
          <w:hyperlink w:anchor="_l3y36xf8w2mt">
            <w:r w:rsidR="00F85078">
              <w:rPr>
                <w:b/>
                <w:color w:val="000000"/>
              </w:rPr>
              <w:t>VI. Podwykonawstwo</w:t>
            </w:r>
          </w:hyperlink>
          <w:r w:rsidR="00F85078">
            <w:rPr>
              <w:b/>
              <w:color w:val="000000"/>
            </w:rPr>
            <w:tab/>
          </w:r>
          <w:r w:rsidR="00F85078">
            <w:fldChar w:fldCharType="begin"/>
          </w:r>
          <w:r w:rsidR="00F85078">
            <w:instrText xml:space="preserve"> PAGEREF _l3y36xf8w2mt \h </w:instrText>
          </w:r>
          <w:r w:rsidR="00F85078">
            <w:fldChar w:fldCharType="separate"/>
          </w:r>
          <w:r w:rsidR="002E6947">
            <w:rPr>
              <w:noProof/>
            </w:rPr>
            <w:t>7</w:t>
          </w:r>
          <w:r w:rsidR="00F85078">
            <w:fldChar w:fldCharType="end"/>
          </w:r>
        </w:p>
        <w:p w14:paraId="00000032" w14:textId="77777777" w:rsidR="0085776F" w:rsidRDefault="004049CE">
          <w:pPr>
            <w:tabs>
              <w:tab w:val="right" w:pos="9025"/>
            </w:tabs>
            <w:spacing w:before="200" w:line="240" w:lineRule="auto"/>
            <w:rPr>
              <w:b/>
              <w:color w:val="000000"/>
            </w:rPr>
          </w:pPr>
          <w:hyperlink w:anchor="_6katmqtjrys4">
            <w:r w:rsidR="00F85078">
              <w:rPr>
                <w:b/>
                <w:color w:val="000000"/>
              </w:rPr>
              <w:t>VII. Termin wykonania zamówienia</w:t>
            </w:r>
          </w:hyperlink>
          <w:r w:rsidR="00F85078">
            <w:rPr>
              <w:b/>
              <w:color w:val="000000"/>
            </w:rPr>
            <w:tab/>
          </w:r>
          <w:r w:rsidR="00F85078">
            <w:fldChar w:fldCharType="begin"/>
          </w:r>
          <w:r w:rsidR="00F85078">
            <w:instrText xml:space="preserve"> PAGEREF _6katmqtjrys4 \h </w:instrText>
          </w:r>
          <w:r w:rsidR="00F85078">
            <w:fldChar w:fldCharType="separate"/>
          </w:r>
          <w:r w:rsidR="002E6947">
            <w:rPr>
              <w:noProof/>
            </w:rPr>
            <w:t>8</w:t>
          </w:r>
          <w:r w:rsidR="00F85078">
            <w:fldChar w:fldCharType="end"/>
          </w:r>
        </w:p>
        <w:p w14:paraId="00000033" w14:textId="77777777" w:rsidR="0085776F" w:rsidRDefault="004049CE">
          <w:pPr>
            <w:tabs>
              <w:tab w:val="right" w:pos="9025"/>
            </w:tabs>
            <w:spacing w:before="200" w:line="240" w:lineRule="auto"/>
            <w:rPr>
              <w:b/>
              <w:color w:val="000000"/>
            </w:rPr>
          </w:pPr>
          <w:hyperlink w:anchor="_nz5qrlch0jbr">
            <w:r w:rsidR="00F85078">
              <w:rPr>
                <w:b/>
                <w:color w:val="000000"/>
              </w:rPr>
              <w:t>VIII. Warunki udziału w postępowaniu</w:t>
            </w:r>
          </w:hyperlink>
          <w:r w:rsidR="00F85078">
            <w:rPr>
              <w:b/>
              <w:color w:val="000000"/>
            </w:rPr>
            <w:tab/>
          </w:r>
          <w:r w:rsidR="00F85078">
            <w:fldChar w:fldCharType="begin"/>
          </w:r>
          <w:r w:rsidR="00F85078">
            <w:instrText xml:space="preserve"> PAGEREF _nz5qrlch0jbr \h </w:instrText>
          </w:r>
          <w:r w:rsidR="00F85078">
            <w:fldChar w:fldCharType="separate"/>
          </w:r>
          <w:r w:rsidR="002E6947">
            <w:rPr>
              <w:noProof/>
            </w:rPr>
            <w:t>8</w:t>
          </w:r>
          <w:r w:rsidR="00F85078">
            <w:fldChar w:fldCharType="end"/>
          </w:r>
        </w:p>
        <w:p w14:paraId="00000034" w14:textId="77777777" w:rsidR="0085776F" w:rsidRDefault="004049CE">
          <w:pPr>
            <w:tabs>
              <w:tab w:val="right" w:pos="9025"/>
            </w:tabs>
            <w:spacing w:before="200" w:line="240" w:lineRule="auto"/>
            <w:rPr>
              <w:b/>
              <w:color w:val="000000"/>
            </w:rPr>
          </w:pPr>
          <w:hyperlink w:anchor="_sv3xn7chhdup">
            <w:r w:rsidR="00F85078">
              <w:rPr>
                <w:b/>
                <w:color w:val="000000"/>
              </w:rPr>
              <w:t>IX. P</w:t>
            </w:r>
          </w:hyperlink>
          <w:r w:rsidR="00F85078">
            <w:rPr>
              <w:b/>
            </w:rPr>
            <w:t>odstawy wykluczenia z postępowania</w:t>
          </w:r>
          <w:r w:rsidR="00F85078">
            <w:rPr>
              <w:b/>
              <w:color w:val="000000"/>
            </w:rPr>
            <w:tab/>
          </w:r>
          <w:r w:rsidR="00F85078">
            <w:fldChar w:fldCharType="begin"/>
          </w:r>
          <w:r w:rsidR="00F85078">
            <w:instrText xml:space="preserve"> PAGEREF _sv3xn7chhdup \h </w:instrText>
          </w:r>
          <w:r w:rsidR="00F85078">
            <w:fldChar w:fldCharType="separate"/>
          </w:r>
          <w:r w:rsidR="002E6947">
            <w:rPr>
              <w:noProof/>
            </w:rPr>
            <w:t>9</w:t>
          </w:r>
          <w:r w:rsidR="00F85078">
            <w:fldChar w:fldCharType="end"/>
          </w:r>
        </w:p>
        <w:p w14:paraId="00000035" w14:textId="77777777" w:rsidR="0085776F" w:rsidRDefault="004049CE">
          <w:pPr>
            <w:tabs>
              <w:tab w:val="right" w:pos="9025"/>
            </w:tabs>
            <w:spacing w:before="200" w:line="240" w:lineRule="auto"/>
            <w:rPr>
              <w:b/>
              <w:color w:val="000000"/>
            </w:rPr>
          </w:pPr>
          <w:hyperlink w:anchor="_crlv0voso4yw">
            <w:r w:rsidR="00F85078">
              <w:rPr>
                <w:b/>
                <w:color w:val="000000"/>
              </w:rPr>
              <w:t>X. Podmiotowe środki dowodowe. Oświadczenia i dokumenty, jakie zobowiązani są dostarczyć Wykonawcy w celu potwierdzenia spełniania warunków udziału w postępowaniu oraz wykazania braku podstaw wykluczenia</w:t>
            </w:r>
          </w:hyperlink>
          <w:r w:rsidR="00F85078">
            <w:rPr>
              <w:b/>
              <w:color w:val="000000"/>
            </w:rPr>
            <w:tab/>
          </w:r>
          <w:r w:rsidR="00F85078">
            <w:fldChar w:fldCharType="begin"/>
          </w:r>
          <w:r w:rsidR="00F85078">
            <w:instrText xml:space="preserve"> PAGEREF _crlv0voso4yw \h </w:instrText>
          </w:r>
          <w:r w:rsidR="00F85078">
            <w:fldChar w:fldCharType="separate"/>
          </w:r>
          <w:r w:rsidR="002E6947">
            <w:rPr>
              <w:noProof/>
            </w:rPr>
            <w:t>10</w:t>
          </w:r>
          <w:r w:rsidR="00F85078">
            <w:fldChar w:fldCharType="end"/>
          </w:r>
        </w:p>
        <w:p w14:paraId="00000036" w14:textId="77777777" w:rsidR="0085776F" w:rsidRDefault="004049CE">
          <w:pPr>
            <w:tabs>
              <w:tab w:val="right" w:pos="9025"/>
            </w:tabs>
            <w:spacing w:before="200" w:line="240" w:lineRule="auto"/>
            <w:rPr>
              <w:b/>
              <w:color w:val="000000"/>
            </w:rPr>
          </w:pPr>
          <w:hyperlink w:anchor="_gb4nrns0uw97">
            <w:r w:rsidR="00F85078">
              <w:rPr>
                <w:b/>
                <w:color w:val="000000"/>
              </w:rPr>
              <w:t>XI. Poleganie na zasobach innych podmiotów</w:t>
            </w:r>
          </w:hyperlink>
          <w:r w:rsidR="00F85078">
            <w:rPr>
              <w:b/>
              <w:color w:val="000000"/>
            </w:rPr>
            <w:tab/>
          </w:r>
          <w:r w:rsidR="00F85078">
            <w:fldChar w:fldCharType="begin"/>
          </w:r>
          <w:r w:rsidR="00F85078">
            <w:instrText xml:space="preserve"> PAGEREF _gb4nrns0uw97 \h </w:instrText>
          </w:r>
          <w:r w:rsidR="00F85078">
            <w:fldChar w:fldCharType="separate"/>
          </w:r>
          <w:r w:rsidR="002E6947">
            <w:rPr>
              <w:noProof/>
            </w:rPr>
            <w:t>11</w:t>
          </w:r>
          <w:r w:rsidR="00F85078">
            <w:fldChar w:fldCharType="end"/>
          </w:r>
        </w:p>
        <w:p w14:paraId="00000037" w14:textId="77777777" w:rsidR="0085776F" w:rsidRDefault="004049CE">
          <w:pPr>
            <w:tabs>
              <w:tab w:val="right" w:pos="9025"/>
            </w:tabs>
            <w:spacing w:before="200" w:line="240" w:lineRule="auto"/>
            <w:rPr>
              <w:b/>
              <w:color w:val="000000"/>
            </w:rPr>
          </w:pPr>
          <w:hyperlink w:anchor="_lodptpqf2xh0">
            <w:r w:rsidR="00F85078">
              <w:rPr>
                <w:b/>
                <w:color w:val="000000"/>
              </w:rPr>
              <w:t>XII. Informacja dla Wykonawców wspólnie ubiegających się o udzielenie zamówienia</w:t>
            </w:r>
          </w:hyperlink>
          <w:r w:rsidR="00F85078">
            <w:rPr>
              <w:b/>
              <w:color w:val="000000"/>
            </w:rPr>
            <w:tab/>
          </w:r>
          <w:r w:rsidR="00F85078">
            <w:fldChar w:fldCharType="begin"/>
          </w:r>
          <w:r w:rsidR="00F85078">
            <w:instrText xml:space="preserve"> PAGEREF _lodptpqf2xh0 \h </w:instrText>
          </w:r>
          <w:r w:rsidR="00F85078">
            <w:fldChar w:fldCharType="separate"/>
          </w:r>
          <w:r w:rsidR="002E6947">
            <w:rPr>
              <w:noProof/>
            </w:rPr>
            <w:t>12</w:t>
          </w:r>
          <w:r w:rsidR="00F85078">
            <w:fldChar w:fldCharType="end"/>
          </w:r>
        </w:p>
        <w:p w14:paraId="00000038" w14:textId="77777777" w:rsidR="0085776F" w:rsidRDefault="004049CE">
          <w:pPr>
            <w:tabs>
              <w:tab w:val="right" w:pos="9025"/>
            </w:tabs>
            <w:spacing w:before="200" w:line="240" w:lineRule="auto"/>
            <w:rPr>
              <w:b/>
              <w:color w:val="000000"/>
            </w:rPr>
          </w:pPr>
          <w:hyperlink w:anchor="_tp7vefgpgfgi">
            <w:r w:rsidR="00F85078">
              <w:rPr>
                <w:b/>
                <w:color w:val="000000"/>
              </w:rPr>
              <w:t>XIII. Informacje o sposobie porozumiewania się zamawiającego z Wykonawcami oraz przekazywania oświadczeń lub dokumentów</w:t>
            </w:r>
          </w:hyperlink>
          <w:r w:rsidR="00F85078">
            <w:rPr>
              <w:b/>
              <w:color w:val="000000"/>
            </w:rPr>
            <w:tab/>
          </w:r>
          <w:r w:rsidR="00F85078">
            <w:fldChar w:fldCharType="begin"/>
          </w:r>
          <w:r w:rsidR="00F85078">
            <w:instrText xml:space="preserve"> PAGEREF _tp7vefgpgfgi \h </w:instrText>
          </w:r>
          <w:r w:rsidR="00F85078">
            <w:fldChar w:fldCharType="separate"/>
          </w:r>
          <w:r w:rsidR="002E6947">
            <w:rPr>
              <w:noProof/>
            </w:rPr>
            <w:t>13</w:t>
          </w:r>
          <w:r w:rsidR="00F85078">
            <w:fldChar w:fldCharType="end"/>
          </w:r>
        </w:p>
        <w:p w14:paraId="00000039" w14:textId="77777777" w:rsidR="0085776F" w:rsidRDefault="004049CE">
          <w:pPr>
            <w:tabs>
              <w:tab w:val="right" w:pos="9025"/>
            </w:tabs>
            <w:spacing w:before="200" w:line="240" w:lineRule="auto"/>
            <w:rPr>
              <w:b/>
              <w:color w:val="000000"/>
            </w:rPr>
          </w:pPr>
          <w:hyperlink w:anchor="_rq2udys4csh9">
            <w:r w:rsidR="00F85078">
              <w:rPr>
                <w:b/>
                <w:color w:val="000000"/>
              </w:rPr>
              <w:t>XIV. Opis sposobu przygotowania ofert oraz dokumentów wymaganych przez Zamawiającego w SWZ</w:t>
            </w:r>
          </w:hyperlink>
          <w:r w:rsidR="00F85078">
            <w:rPr>
              <w:b/>
              <w:color w:val="000000"/>
            </w:rPr>
            <w:tab/>
          </w:r>
          <w:r w:rsidR="00F85078">
            <w:fldChar w:fldCharType="begin"/>
          </w:r>
          <w:r w:rsidR="00F85078">
            <w:instrText xml:space="preserve"> PAGEREF _rq2udys4csh9 \h </w:instrText>
          </w:r>
          <w:r w:rsidR="00F85078">
            <w:fldChar w:fldCharType="separate"/>
          </w:r>
          <w:r w:rsidR="002E6947">
            <w:rPr>
              <w:noProof/>
            </w:rPr>
            <w:t>14</w:t>
          </w:r>
          <w:r w:rsidR="00F85078">
            <w:fldChar w:fldCharType="end"/>
          </w:r>
        </w:p>
        <w:p w14:paraId="0000003A" w14:textId="77777777" w:rsidR="0085776F" w:rsidRDefault="004049CE">
          <w:pPr>
            <w:tabs>
              <w:tab w:val="right" w:pos="9025"/>
            </w:tabs>
            <w:spacing w:before="200" w:line="240" w:lineRule="auto"/>
            <w:rPr>
              <w:b/>
              <w:color w:val="000000"/>
            </w:rPr>
          </w:pPr>
          <w:hyperlink w:anchor="_c8de4rg6s4kb">
            <w:r w:rsidR="00F85078">
              <w:rPr>
                <w:b/>
                <w:color w:val="000000"/>
              </w:rPr>
              <w:t>XV. Sposób obliczania ceny oferty</w:t>
            </w:r>
          </w:hyperlink>
          <w:r w:rsidR="00F85078">
            <w:rPr>
              <w:b/>
              <w:color w:val="000000"/>
            </w:rPr>
            <w:tab/>
          </w:r>
          <w:r w:rsidR="00F85078">
            <w:fldChar w:fldCharType="begin"/>
          </w:r>
          <w:r w:rsidR="00F85078">
            <w:instrText xml:space="preserve"> PAGEREF _c8de4rg6s4kb \h </w:instrText>
          </w:r>
          <w:r w:rsidR="00F85078">
            <w:fldChar w:fldCharType="separate"/>
          </w:r>
          <w:r w:rsidR="002E6947">
            <w:rPr>
              <w:noProof/>
            </w:rPr>
            <w:t>16</w:t>
          </w:r>
          <w:r w:rsidR="00F85078">
            <w:fldChar w:fldCharType="end"/>
          </w:r>
        </w:p>
        <w:p w14:paraId="0000003B" w14:textId="77777777" w:rsidR="0085776F" w:rsidRDefault="004049CE">
          <w:pPr>
            <w:tabs>
              <w:tab w:val="right" w:pos="9025"/>
            </w:tabs>
            <w:spacing w:before="200" w:line="240" w:lineRule="auto"/>
            <w:rPr>
              <w:b/>
              <w:color w:val="000000"/>
            </w:rPr>
          </w:pPr>
          <w:hyperlink w:anchor="_1wm6hsxsy23e">
            <w:r w:rsidR="00F85078">
              <w:rPr>
                <w:b/>
                <w:color w:val="000000"/>
              </w:rPr>
              <w:t>XVI. Wymagania dotyczące wadium</w:t>
            </w:r>
          </w:hyperlink>
          <w:r w:rsidR="00F85078">
            <w:rPr>
              <w:b/>
              <w:color w:val="000000"/>
            </w:rPr>
            <w:tab/>
          </w:r>
          <w:r w:rsidR="00F85078">
            <w:fldChar w:fldCharType="begin"/>
          </w:r>
          <w:r w:rsidR="00F85078">
            <w:instrText xml:space="preserve"> PAGEREF _1wm6hsxsy23e \h </w:instrText>
          </w:r>
          <w:r w:rsidR="00F85078">
            <w:fldChar w:fldCharType="separate"/>
          </w:r>
          <w:r w:rsidR="002E6947">
            <w:rPr>
              <w:noProof/>
            </w:rPr>
            <w:t>17</w:t>
          </w:r>
          <w:r w:rsidR="00F85078">
            <w:fldChar w:fldCharType="end"/>
          </w:r>
        </w:p>
        <w:p w14:paraId="0000003C" w14:textId="77777777" w:rsidR="0085776F" w:rsidRDefault="004049CE">
          <w:pPr>
            <w:tabs>
              <w:tab w:val="right" w:pos="9025"/>
            </w:tabs>
            <w:spacing w:before="200" w:line="240" w:lineRule="auto"/>
            <w:rPr>
              <w:b/>
              <w:color w:val="000000"/>
            </w:rPr>
          </w:pPr>
          <w:hyperlink w:anchor="_kraqvybbazqg">
            <w:r w:rsidR="00F85078">
              <w:rPr>
                <w:b/>
                <w:color w:val="000000"/>
              </w:rPr>
              <w:t>XVII. Termin związania ofertą</w:t>
            </w:r>
          </w:hyperlink>
          <w:r w:rsidR="00F85078">
            <w:rPr>
              <w:b/>
              <w:color w:val="000000"/>
            </w:rPr>
            <w:tab/>
          </w:r>
          <w:r w:rsidR="00F85078">
            <w:fldChar w:fldCharType="begin"/>
          </w:r>
          <w:r w:rsidR="00F85078">
            <w:instrText xml:space="preserve"> PAGEREF _kraqvybbazqg \h </w:instrText>
          </w:r>
          <w:r w:rsidR="00F85078">
            <w:fldChar w:fldCharType="separate"/>
          </w:r>
          <w:r w:rsidR="002E6947">
            <w:rPr>
              <w:noProof/>
            </w:rPr>
            <w:t>18</w:t>
          </w:r>
          <w:r w:rsidR="00F85078">
            <w:fldChar w:fldCharType="end"/>
          </w:r>
        </w:p>
        <w:p w14:paraId="0000003D" w14:textId="77777777" w:rsidR="0085776F" w:rsidRDefault="004049CE">
          <w:pPr>
            <w:tabs>
              <w:tab w:val="right" w:pos="9025"/>
            </w:tabs>
            <w:spacing w:before="200" w:line="240" w:lineRule="auto"/>
            <w:rPr>
              <w:b/>
              <w:color w:val="000000"/>
            </w:rPr>
          </w:pPr>
          <w:hyperlink w:anchor="_iwk7tzonv6ne">
            <w:r w:rsidR="00F85078">
              <w:rPr>
                <w:b/>
                <w:color w:val="000000"/>
              </w:rPr>
              <w:t>XVIII. Miejsce i termin składania ofert</w:t>
            </w:r>
          </w:hyperlink>
          <w:r w:rsidR="00F85078">
            <w:rPr>
              <w:b/>
              <w:color w:val="000000"/>
            </w:rPr>
            <w:tab/>
          </w:r>
          <w:r w:rsidR="00F85078">
            <w:fldChar w:fldCharType="begin"/>
          </w:r>
          <w:r w:rsidR="00F85078">
            <w:instrText xml:space="preserve"> PAGEREF _iwk7tzonv6ne \h </w:instrText>
          </w:r>
          <w:r w:rsidR="00F85078">
            <w:fldChar w:fldCharType="separate"/>
          </w:r>
          <w:r w:rsidR="002E6947">
            <w:rPr>
              <w:noProof/>
            </w:rPr>
            <w:t>18</w:t>
          </w:r>
          <w:r w:rsidR="00F85078">
            <w:fldChar w:fldCharType="end"/>
          </w:r>
        </w:p>
        <w:p w14:paraId="0000003E" w14:textId="77777777" w:rsidR="0085776F" w:rsidRDefault="004049CE">
          <w:pPr>
            <w:tabs>
              <w:tab w:val="right" w:pos="9025"/>
            </w:tabs>
            <w:spacing w:before="200" w:line="240" w:lineRule="auto"/>
            <w:rPr>
              <w:b/>
              <w:color w:val="000000"/>
            </w:rPr>
          </w:pPr>
          <w:hyperlink w:anchor="_g4kmfra1vcqp">
            <w:r w:rsidR="00F85078">
              <w:rPr>
                <w:b/>
                <w:color w:val="000000"/>
              </w:rPr>
              <w:t>XIX. Otwarcie ofert</w:t>
            </w:r>
          </w:hyperlink>
          <w:r w:rsidR="00F85078">
            <w:rPr>
              <w:b/>
              <w:color w:val="000000"/>
            </w:rPr>
            <w:tab/>
          </w:r>
          <w:r w:rsidR="00F85078">
            <w:fldChar w:fldCharType="begin"/>
          </w:r>
          <w:r w:rsidR="00F85078">
            <w:instrText xml:space="preserve"> PAGEREF _g4kmfra1vcqp \h </w:instrText>
          </w:r>
          <w:r w:rsidR="00F85078">
            <w:fldChar w:fldCharType="separate"/>
          </w:r>
          <w:r w:rsidR="002E6947">
            <w:rPr>
              <w:noProof/>
            </w:rPr>
            <w:t>19</w:t>
          </w:r>
          <w:r w:rsidR="00F85078">
            <w:fldChar w:fldCharType="end"/>
          </w:r>
        </w:p>
        <w:p w14:paraId="0000003F" w14:textId="77777777" w:rsidR="0085776F" w:rsidRDefault="004049CE">
          <w:pPr>
            <w:tabs>
              <w:tab w:val="right" w:pos="9025"/>
            </w:tabs>
            <w:spacing w:before="200" w:line="240" w:lineRule="auto"/>
            <w:rPr>
              <w:b/>
              <w:color w:val="000000"/>
            </w:rPr>
          </w:pPr>
          <w:hyperlink w:anchor="_kc2xtpcwd955">
            <w:r w:rsidR="00F85078">
              <w:rPr>
                <w:b/>
                <w:color w:val="000000"/>
              </w:rPr>
              <w:t>XX. Opis kryteriów oceny ofert wraz z podaniem wag tych kryteriów i sposobu oceny ofert</w:t>
            </w:r>
          </w:hyperlink>
          <w:r w:rsidR="00F85078">
            <w:rPr>
              <w:b/>
              <w:color w:val="000000"/>
            </w:rPr>
            <w:tab/>
          </w:r>
          <w:r w:rsidR="00F85078">
            <w:fldChar w:fldCharType="begin"/>
          </w:r>
          <w:r w:rsidR="00F85078">
            <w:instrText xml:space="preserve"> PAGEREF _kc2xtpcwd955 \h </w:instrText>
          </w:r>
          <w:r w:rsidR="00F85078">
            <w:fldChar w:fldCharType="separate"/>
          </w:r>
          <w:r w:rsidR="002E6947">
            <w:rPr>
              <w:noProof/>
            </w:rPr>
            <w:t>19</w:t>
          </w:r>
          <w:r w:rsidR="00F85078">
            <w:fldChar w:fldCharType="end"/>
          </w:r>
        </w:p>
        <w:p w14:paraId="00000040" w14:textId="77777777" w:rsidR="0085776F" w:rsidRDefault="004049CE">
          <w:pPr>
            <w:tabs>
              <w:tab w:val="right" w:pos="9025"/>
            </w:tabs>
            <w:spacing w:before="200" w:line="240" w:lineRule="auto"/>
            <w:rPr>
              <w:b/>
              <w:color w:val="000000"/>
            </w:rPr>
          </w:pPr>
          <w:hyperlink w:anchor="_jdd1gpfct9cq">
            <w:r w:rsidR="00F85078">
              <w:rPr>
                <w:b/>
                <w:color w:val="000000"/>
              </w:rPr>
              <w:t>XXI. Informacje o formalnościach, jakie powinny być dopełnione po wyborze oferty w celu zawarcia umowy</w:t>
            </w:r>
          </w:hyperlink>
          <w:r w:rsidR="00F85078">
            <w:rPr>
              <w:b/>
              <w:color w:val="000000"/>
            </w:rPr>
            <w:tab/>
          </w:r>
          <w:r w:rsidR="00F85078">
            <w:fldChar w:fldCharType="begin"/>
          </w:r>
          <w:r w:rsidR="00F85078">
            <w:instrText xml:space="preserve"> PAGEREF _jdd1gpfct9cq \h </w:instrText>
          </w:r>
          <w:r w:rsidR="00F85078">
            <w:fldChar w:fldCharType="separate"/>
          </w:r>
          <w:r w:rsidR="002E6947">
            <w:rPr>
              <w:noProof/>
            </w:rPr>
            <w:t>21</w:t>
          </w:r>
          <w:r w:rsidR="00F85078">
            <w:fldChar w:fldCharType="end"/>
          </w:r>
        </w:p>
        <w:p w14:paraId="00000041" w14:textId="77777777" w:rsidR="0085776F" w:rsidRDefault="004049CE">
          <w:pPr>
            <w:tabs>
              <w:tab w:val="right" w:pos="9025"/>
            </w:tabs>
            <w:spacing w:before="200" w:line="240" w:lineRule="auto"/>
            <w:rPr>
              <w:b/>
              <w:color w:val="000000"/>
            </w:rPr>
          </w:pPr>
          <w:hyperlink w:anchor="_8o16t0j5rcy">
            <w:r w:rsidR="00F85078">
              <w:rPr>
                <w:b/>
                <w:color w:val="000000"/>
              </w:rPr>
              <w:t>XXII. Wymagania dotyczące zabezpieczenia należytego wykonania umowy</w:t>
            </w:r>
          </w:hyperlink>
          <w:r w:rsidR="00F85078">
            <w:rPr>
              <w:b/>
              <w:color w:val="000000"/>
            </w:rPr>
            <w:tab/>
          </w:r>
          <w:r w:rsidR="00F85078">
            <w:fldChar w:fldCharType="begin"/>
          </w:r>
          <w:r w:rsidR="00F85078">
            <w:instrText xml:space="preserve"> PAGEREF _8o16t0j5rcy \h </w:instrText>
          </w:r>
          <w:r w:rsidR="00F85078">
            <w:fldChar w:fldCharType="separate"/>
          </w:r>
          <w:r w:rsidR="002E6947">
            <w:rPr>
              <w:noProof/>
            </w:rPr>
            <w:t>22</w:t>
          </w:r>
          <w:r w:rsidR="00F85078">
            <w:fldChar w:fldCharType="end"/>
          </w:r>
        </w:p>
        <w:p w14:paraId="00000042" w14:textId="77777777" w:rsidR="0085776F" w:rsidRDefault="004049CE">
          <w:pPr>
            <w:tabs>
              <w:tab w:val="right" w:pos="9025"/>
            </w:tabs>
            <w:spacing w:before="200" w:line="240" w:lineRule="auto"/>
            <w:rPr>
              <w:b/>
              <w:color w:val="000000"/>
            </w:rPr>
          </w:pPr>
          <w:hyperlink w:anchor="_n1rtepxw0unn">
            <w:r w:rsidR="00F85078">
              <w:rPr>
                <w:b/>
                <w:color w:val="000000"/>
              </w:rPr>
              <w:t>XXIII. Informacje o treści zawieranej umowy oraz możliwości jej zmiany</w:t>
            </w:r>
          </w:hyperlink>
          <w:r w:rsidR="00F85078">
            <w:rPr>
              <w:b/>
              <w:color w:val="000000"/>
            </w:rPr>
            <w:tab/>
          </w:r>
          <w:r w:rsidR="00F85078">
            <w:fldChar w:fldCharType="begin"/>
          </w:r>
          <w:r w:rsidR="00F85078">
            <w:instrText xml:space="preserve"> PAGEREF _n1rtepxw0unn \h </w:instrText>
          </w:r>
          <w:r w:rsidR="00F85078">
            <w:fldChar w:fldCharType="separate"/>
          </w:r>
          <w:r w:rsidR="002E6947">
            <w:rPr>
              <w:noProof/>
            </w:rPr>
            <w:t>22</w:t>
          </w:r>
          <w:r w:rsidR="00F85078">
            <w:fldChar w:fldCharType="end"/>
          </w:r>
        </w:p>
        <w:p w14:paraId="00000043" w14:textId="77777777" w:rsidR="0085776F" w:rsidRDefault="004049CE">
          <w:pPr>
            <w:tabs>
              <w:tab w:val="right" w:pos="9025"/>
            </w:tabs>
            <w:spacing w:before="200" w:line="240" w:lineRule="auto"/>
            <w:rPr>
              <w:b/>
              <w:color w:val="000000"/>
            </w:rPr>
          </w:pPr>
          <w:hyperlink w:anchor="_kmfqfyi30wag">
            <w:r w:rsidR="00F85078">
              <w:rPr>
                <w:b/>
                <w:color w:val="000000"/>
              </w:rPr>
              <w:t>XIV. Pouczenie o środkach ochrony prawnej przysługujących Wykonawcy</w:t>
            </w:r>
          </w:hyperlink>
          <w:r w:rsidR="00F85078">
            <w:rPr>
              <w:b/>
              <w:color w:val="000000"/>
            </w:rPr>
            <w:tab/>
          </w:r>
          <w:r w:rsidR="00F85078">
            <w:fldChar w:fldCharType="begin"/>
          </w:r>
          <w:r w:rsidR="00F85078">
            <w:instrText xml:space="preserve"> PAGEREF _kmfqfyi30wag \h </w:instrText>
          </w:r>
          <w:r w:rsidR="00F85078">
            <w:fldChar w:fldCharType="separate"/>
          </w:r>
          <w:r w:rsidR="002E6947">
            <w:rPr>
              <w:noProof/>
            </w:rPr>
            <w:t>23</w:t>
          </w:r>
          <w:r w:rsidR="00F85078">
            <w:fldChar w:fldCharType="end"/>
          </w:r>
        </w:p>
        <w:p w14:paraId="00000044" w14:textId="77777777" w:rsidR="0085776F" w:rsidRDefault="004049CE">
          <w:pPr>
            <w:tabs>
              <w:tab w:val="right" w:pos="9025"/>
            </w:tabs>
            <w:spacing w:before="200" w:after="80" w:line="240" w:lineRule="auto"/>
            <w:rPr>
              <w:b/>
              <w:color w:val="000000"/>
            </w:rPr>
          </w:pPr>
          <w:hyperlink w:anchor="_uarrfy5kozla">
            <w:r w:rsidR="00F85078">
              <w:rPr>
                <w:b/>
                <w:color w:val="000000"/>
              </w:rPr>
              <w:t>XXV. Spis załączników</w:t>
            </w:r>
          </w:hyperlink>
          <w:r w:rsidR="00F85078">
            <w:rPr>
              <w:b/>
              <w:color w:val="000000"/>
            </w:rPr>
            <w:tab/>
          </w:r>
          <w:r w:rsidR="00F85078">
            <w:fldChar w:fldCharType="begin"/>
          </w:r>
          <w:r w:rsidR="00F85078">
            <w:instrText xml:space="preserve"> PAGEREF _uarrfy5kozla \h </w:instrText>
          </w:r>
          <w:r w:rsidR="00F85078">
            <w:fldChar w:fldCharType="separate"/>
          </w:r>
          <w:r w:rsidR="002E6947">
            <w:rPr>
              <w:noProof/>
            </w:rPr>
            <w:t>24</w:t>
          </w:r>
          <w:r w:rsidR="00F85078">
            <w:fldChar w:fldCharType="end"/>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31C75D3B" w:rsidR="0085776F" w:rsidRDefault="00F85078">
      <w:pPr>
        <w:spacing w:before="240" w:after="240"/>
      </w:pPr>
      <w:r>
        <w:t>Godziny pracy Zamawiającego:</w:t>
      </w:r>
      <w:r w:rsidR="005559BF">
        <w:t xml:space="preserve"> </w:t>
      </w:r>
      <w:r w:rsidR="005559BF">
        <w:tab/>
      </w:r>
      <w:r w:rsidR="005B3E73">
        <w:t>7</w:t>
      </w:r>
      <w:r w:rsidR="005559BF">
        <w:t>:00 - 1</w:t>
      </w:r>
      <w:r w:rsidR="005B3E73">
        <w:t>5</w:t>
      </w:r>
      <w:r w:rsidR="005559BF">
        <w:t xml:space="preserve">:00 </w:t>
      </w:r>
    </w:p>
    <w:p w14:paraId="0000004B" w14:textId="46FB80FF"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4E4671">
          <w:rPr>
            <w:rFonts w:ascii="Arial" w:hAnsi="Arial" w:cs="Arial"/>
            <w:sz w:val="24"/>
          </w:rPr>
          <w:t>sekretariat@uggorowo.</w:t>
        </w:r>
      </w:hyperlink>
      <w:r w:rsidRPr="004E4671">
        <w:rPr>
          <w:rFonts w:ascii="Arial" w:hAnsi="Arial" w:cs="Arial"/>
          <w:b/>
          <w:bCs/>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Default="005A5B75" w:rsidP="002F7344">
      <w:pPr>
        <w:numPr>
          <w:ilvl w:val="0"/>
          <w:numId w:val="35"/>
        </w:numPr>
        <w:spacing w:before="240" w:line="360" w:lineRule="auto"/>
        <w:ind w:left="284"/>
        <w:jc w:val="both"/>
        <w:rPr>
          <w:sz w:val="20"/>
          <w:szCs w:val="20"/>
        </w:rPr>
      </w:pPr>
      <w:bookmarkStart w:id="2" w:name="_epsepounxnv1" w:colFirst="0" w:colLast="0"/>
      <w:bookmarkEnd w:id="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administratorem Pani/Pana danych osobowych jest </w:t>
      </w:r>
      <w:r>
        <w:rPr>
          <w:color w:val="181717"/>
          <w:sz w:val="20"/>
          <w:szCs w:val="20"/>
        </w:rPr>
        <w:t xml:space="preserve">Wójt Gminy Górowo Iławeckie, ul. Tadeusza Kościuszki 17, 11-220 Górowo Iławeckie, tel. 89 761 13 22, e-mail: </w:t>
      </w:r>
      <w:hyperlink r:id="rId9" w:history="1">
        <w:r>
          <w:rPr>
            <w:rStyle w:val="Hipercze"/>
            <w:sz w:val="20"/>
            <w:szCs w:val="20"/>
          </w:rPr>
          <w:t>sekretariat@uggorowo.pl</w:t>
        </w:r>
      </w:hyperlink>
      <w:r>
        <w:rPr>
          <w:color w:val="181717"/>
          <w:sz w:val="20"/>
          <w:szCs w:val="20"/>
        </w:rPr>
        <w:t>.</w:t>
      </w:r>
    </w:p>
    <w:p w14:paraId="6D3C07F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 wyznaczył Inspektora Danych Osobowych, z którym można się kontaktować pod adresem e-mail: </w:t>
      </w:r>
      <w:hyperlink r:id="rId10" w:history="1">
        <w:r>
          <w:rPr>
            <w:rStyle w:val="Hipercze"/>
            <w:sz w:val="20"/>
            <w:szCs w:val="20"/>
          </w:rPr>
          <w:t>iod@uggorowo.pl</w:t>
        </w:r>
      </w:hyperlink>
      <w:r>
        <w:rPr>
          <w:sz w:val="20"/>
          <w:szCs w:val="20"/>
        </w:rPr>
        <w:t>. Do IOD należy kierować wyłącznie sprawy dotyczące przetwarzania danych osobowych, w tym realizacji Pani/Pana praw wynikających z RODO.</w:t>
      </w:r>
    </w:p>
    <w:p w14:paraId="3309D8C9" w14:textId="4A9C9308"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w:t>
      </w:r>
      <w:r w:rsidR="00E30465">
        <w:rPr>
          <w:sz w:val="20"/>
          <w:szCs w:val="20"/>
        </w:rPr>
        <w:t>2</w:t>
      </w:r>
      <w:r w:rsidR="00F1083C">
        <w:rPr>
          <w:sz w:val="20"/>
          <w:szCs w:val="20"/>
        </w:rPr>
        <w:t>2</w:t>
      </w:r>
      <w:r>
        <w:rPr>
          <w:sz w:val="20"/>
          <w:szCs w:val="20"/>
        </w:rPr>
        <w:t xml:space="preserve"> r. poz. 1</w:t>
      </w:r>
      <w:r w:rsidR="00F1083C">
        <w:rPr>
          <w:sz w:val="20"/>
          <w:szCs w:val="20"/>
        </w:rPr>
        <w:t>7</w:t>
      </w:r>
      <w:r w:rsidR="00E30465">
        <w:rPr>
          <w:sz w:val="20"/>
          <w:szCs w:val="20"/>
        </w:rPr>
        <w:t>1</w:t>
      </w:r>
      <w:r w:rsidR="00F1083C">
        <w:rPr>
          <w:sz w:val="20"/>
          <w:szCs w:val="20"/>
        </w:rPr>
        <w:t>0</w:t>
      </w:r>
      <w:r>
        <w:rPr>
          <w:sz w:val="20"/>
          <w:szCs w:val="20"/>
        </w:rPr>
        <w:t xml:space="preserve"> z </w:t>
      </w:r>
      <w:proofErr w:type="spellStart"/>
      <w:r>
        <w:rPr>
          <w:sz w:val="20"/>
          <w:szCs w:val="20"/>
        </w:rPr>
        <w:t>późn</w:t>
      </w:r>
      <w:proofErr w:type="spellEnd"/>
      <w:r>
        <w:rPr>
          <w:sz w:val="20"/>
          <w:szCs w:val="20"/>
        </w:rPr>
        <w:t>. zm.), zwanej dalej „ustawą PZP”.</w:t>
      </w:r>
    </w:p>
    <w:p w14:paraId="1BCE52E4"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392EE674"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nie będą podlegały zautomatyzowanemu podejmowaniu decyzji, w tym profilowaniu</w:t>
      </w:r>
      <w:r w:rsidR="005559BF">
        <w:rPr>
          <w:sz w:val="20"/>
          <w:szCs w:val="20"/>
        </w:rPr>
        <w:t>, stosownie do art. 22 RODO</w:t>
      </w:r>
      <w:r>
        <w:rPr>
          <w:sz w:val="20"/>
          <w:szCs w:val="20"/>
        </w:rPr>
        <w:t>.</w:t>
      </w:r>
    </w:p>
    <w:p w14:paraId="317672B6" w14:textId="77777777" w:rsidR="005A5B75" w:rsidRDefault="005A5B75" w:rsidP="002F7344">
      <w:pPr>
        <w:numPr>
          <w:ilvl w:val="0"/>
          <w:numId w:val="36"/>
        </w:numPr>
        <w:spacing w:line="360" w:lineRule="auto"/>
        <w:ind w:left="567" w:hanging="259"/>
        <w:jc w:val="both"/>
        <w:rPr>
          <w:sz w:val="20"/>
          <w:szCs w:val="20"/>
        </w:rPr>
      </w:pPr>
      <w:r>
        <w:rPr>
          <w:sz w:val="20"/>
          <w:szCs w:val="20"/>
        </w:rPr>
        <w:t>posiada Pani/Pan:</w:t>
      </w:r>
    </w:p>
    <w:p w14:paraId="281B761A"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2F7344">
      <w:pPr>
        <w:numPr>
          <w:ilvl w:val="0"/>
          <w:numId w:val="37"/>
        </w:numPr>
        <w:spacing w:line="360" w:lineRule="auto"/>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2F7344">
      <w:pPr>
        <w:numPr>
          <w:ilvl w:val="0"/>
          <w:numId w:val="36"/>
        </w:numPr>
        <w:spacing w:line="360" w:lineRule="auto"/>
        <w:ind w:left="567" w:hanging="259"/>
        <w:jc w:val="both"/>
        <w:rPr>
          <w:sz w:val="20"/>
          <w:szCs w:val="20"/>
        </w:rPr>
      </w:pPr>
      <w:r>
        <w:rPr>
          <w:sz w:val="20"/>
          <w:szCs w:val="20"/>
        </w:rPr>
        <w:t>nie przysługuje Pani/Panu:</w:t>
      </w:r>
    </w:p>
    <w:p w14:paraId="3FD5569D" w14:textId="77777777" w:rsidR="005A5B75" w:rsidRDefault="005A5B75" w:rsidP="002F7344">
      <w:pPr>
        <w:numPr>
          <w:ilvl w:val="0"/>
          <w:numId w:val="38"/>
        </w:numPr>
        <w:spacing w:line="360" w:lineRule="auto"/>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2F7344">
      <w:pPr>
        <w:numPr>
          <w:ilvl w:val="0"/>
          <w:numId w:val="38"/>
        </w:numPr>
        <w:spacing w:line="360" w:lineRule="auto"/>
        <w:ind w:left="851" w:hanging="235"/>
        <w:jc w:val="both"/>
        <w:rPr>
          <w:sz w:val="20"/>
          <w:szCs w:val="20"/>
        </w:rPr>
      </w:pPr>
      <w:r>
        <w:rPr>
          <w:sz w:val="20"/>
          <w:szCs w:val="20"/>
        </w:rPr>
        <w:t>prawo do przenoszenia danych osobowych, o którym mowa w art. 20 RODO;</w:t>
      </w:r>
    </w:p>
    <w:p w14:paraId="280B18E2" w14:textId="77777777" w:rsidR="005A5B75" w:rsidRDefault="005A5B75" w:rsidP="002F7344">
      <w:pPr>
        <w:numPr>
          <w:ilvl w:val="0"/>
          <w:numId w:val="38"/>
        </w:numPr>
        <w:spacing w:line="360" w:lineRule="auto"/>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2F7344">
      <w:pPr>
        <w:pStyle w:val="Akapitzlist"/>
        <w:numPr>
          <w:ilvl w:val="0"/>
          <w:numId w:val="36"/>
        </w:numPr>
        <w:spacing w:after="160" w:line="360" w:lineRule="auto"/>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lastRenderedPageBreak/>
        <w:t>III. Tryb udzielania zamówienia</w:t>
      </w:r>
    </w:p>
    <w:p w14:paraId="00000062" w14:textId="77777777" w:rsidR="0085776F" w:rsidRDefault="00F85078" w:rsidP="002F7344">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85776F" w:rsidRDefault="00F85078" w:rsidP="002F7344">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3C183B33" w:rsidR="0085776F" w:rsidRPr="00F36C9D" w:rsidRDefault="00F85078" w:rsidP="002F7344">
      <w:pPr>
        <w:numPr>
          <w:ilvl w:val="0"/>
          <w:numId w:val="30"/>
        </w:numPr>
        <w:spacing w:line="360" w:lineRule="auto"/>
        <w:ind w:left="426"/>
        <w:jc w:val="both"/>
        <w:rPr>
          <w:sz w:val="20"/>
          <w:szCs w:val="20"/>
        </w:rPr>
      </w:pPr>
      <w:r w:rsidRPr="00F36C9D">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2F7344">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4AA47138" w:rsidR="0085776F" w:rsidRPr="005B3E73" w:rsidRDefault="00F85078" w:rsidP="005B3E73">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F1083C">
        <w:rPr>
          <w:sz w:val="20"/>
          <w:szCs w:val="20"/>
        </w:rPr>
        <w:t>22</w:t>
      </w:r>
      <w:r>
        <w:rPr>
          <w:sz w:val="20"/>
          <w:szCs w:val="20"/>
        </w:rPr>
        <w:t xml:space="preserve"> r. poz. 1</w:t>
      </w:r>
      <w:r w:rsidR="00F1083C">
        <w:rPr>
          <w:sz w:val="20"/>
          <w:szCs w:val="20"/>
        </w:rPr>
        <w:t>51</w:t>
      </w:r>
      <w:r>
        <w:rPr>
          <w:sz w:val="20"/>
          <w:szCs w:val="20"/>
        </w:rPr>
        <w:t xml:space="preserve">0) obejmują następujące rodzaje czynności: </w:t>
      </w:r>
      <w:r w:rsidRPr="005B3E73">
        <w:rPr>
          <w:smallCaps/>
          <w:sz w:val="20"/>
          <w:szCs w:val="20"/>
        </w:rPr>
        <w:t>     </w:t>
      </w:r>
    </w:p>
    <w:p w14:paraId="0000006C" w14:textId="2F7926D6" w:rsidR="0085776F" w:rsidRPr="00F36C9D" w:rsidRDefault="004E4671" w:rsidP="002F7344">
      <w:pPr>
        <w:numPr>
          <w:ilvl w:val="0"/>
          <w:numId w:val="12"/>
        </w:numPr>
        <w:spacing w:line="360" w:lineRule="auto"/>
        <w:ind w:left="852" w:hanging="418"/>
        <w:jc w:val="both"/>
        <w:rPr>
          <w:sz w:val="20"/>
          <w:szCs w:val="20"/>
        </w:rPr>
      </w:pPr>
      <w:r w:rsidRPr="00F36C9D">
        <w:rPr>
          <w:sz w:val="20"/>
          <w:szCs w:val="20"/>
        </w:rPr>
        <w:t>roboty instalacyjne przy montażu rurociągów,</w:t>
      </w:r>
    </w:p>
    <w:p w14:paraId="6F74A483" w14:textId="387B8DB5" w:rsidR="006476FF" w:rsidRPr="00F36C9D" w:rsidRDefault="006476FF" w:rsidP="005B3E73">
      <w:pPr>
        <w:spacing w:line="360" w:lineRule="auto"/>
        <w:ind w:left="852"/>
        <w:jc w:val="both"/>
        <w:rPr>
          <w:sz w:val="20"/>
          <w:szCs w:val="20"/>
        </w:rPr>
      </w:pPr>
    </w:p>
    <w:p w14:paraId="0000006D" w14:textId="1796B960" w:rsidR="0085776F" w:rsidRDefault="00F85078" w:rsidP="002F7344">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F36C9D">
        <w:rPr>
          <w:sz w:val="20"/>
          <w:szCs w:val="20"/>
        </w:rPr>
        <w:t>5</w:t>
      </w:r>
      <w:r>
        <w:rPr>
          <w:sz w:val="20"/>
          <w:szCs w:val="20"/>
        </w:rPr>
        <w:t xml:space="preserve"> oraz Załącznik nr </w:t>
      </w:r>
      <w:r w:rsidR="00F36C9D">
        <w:rPr>
          <w:sz w:val="20"/>
          <w:szCs w:val="20"/>
        </w:rPr>
        <w:t xml:space="preserve">1 </w:t>
      </w:r>
      <w:r>
        <w:rPr>
          <w:sz w:val="20"/>
          <w:szCs w:val="20"/>
        </w:rPr>
        <w:t xml:space="preserve">do SWZ. </w:t>
      </w:r>
    </w:p>
    <w:p w14:paraId="0000006E"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85776F" w:rsidRDefault="00F85078">
      <w:pPr>
        <w:pStyle w:val="Nagwek2"/>
        <w:spacing w:before="240" w:after="240"/>
      </w:pPr>
      <w:bookmarkStart w:id="3" w:name="_x24vtaagcm5x" w:colFirst="0" w:colLast="0"/>
      <w:bookmarkEnd w:id="3"/>
      <w:r>
        <w:t>IV. Opis przedmiotu zamówienia</w:t>
      </w:r>
    </w:p>
    <w:p w14:paraId="4ED0987A" w14:textId="77777777" w:rsidR="00EB54DE" w:rsidRDefault="00F85078">
      <w:pPr>
        <w:numPr>
          <w:ilvl w:val="0"/>
          <w:numId w:val="1"/>
        </w:numPr>
        <w:spacing w:before="240" w:line="360" w:lineRule="auto"/>
        <w:ind w:left="434"/>
        <w:jc w:val="both"/>
        <w:rPr>
          <w:sz w:val="20"/>
          <w:szCs w:val="20"/>
        </w:rPr>
      </w:pPr>
      <w:r>
        <w:rPr>
          <w:sz w:val="20"/>
          <w:szCs w:val="20"/>
        </w:rPr>
        <w:t xml:space="preserve">Przedmiotem zamówienia jest </w:t>
      </w:r>
      <w:r w:rsidR="005A5B75">
        <w:rPr>
          <w:sz w:val="20"/>
          <w:szCs w:val="20"/>
        </w:rPr>
        <w:t xml:space="preserve">robota budowalna </w:t>
      </w:r>
      <w:r w:rsidR="00EB54DE">
        <w:rPr>
          <w:sz w:val="20"/>
          <w:szCs w:val="20"/>
        </w:rPr>
        <w:t xml:space="preserve">polegająca na </w:t>
      </w:r>
    </w:p>
    <w:p w14:paraId="608D62D3" w14:textId="2F97F692" w:rsidR="00EB54DE" w:rsidRDefault="00EB54DE" w:rsidP="00EB54DE">
      <w:pPr>
        <w:pStyle w:val="Akapitzlist"/>
        <w:ind w:left="595"/>
        <w:rPr>
          <w:b/>
        </w:rPr>
      </w:pPr>
      <w:r w:rsidRPr="001F6122">
        <w:rPr>
          <w:b/>
        </w:rPr>
        <w:t>“</w:t>
      </w:r>
      <w:r w:rsidR="001F6122" w:rsidRPr="001F6122">
        <w:rPr>
          <w:b/>
        </w:rPr>
        <w:t>Budowa sieci wodociągowej wraz z przyłączami w Kamińsku- etap II</w:t>
      </w:r>
      <w:r w:rsidRPr="001F6122">
        <w:rPr>
          <w:b/>
        </w:rPr>
        <w:t>”</w:t>
      </w:r>
    </w:p>
    <w:p w14:paraId="14B2D6EF" w14:textId="77777777" w:rsidR="001F6122" w:rsidRPr="001F6122" w:rsidRDefault="001F6122" w:rsidP="00EB54DE">
      <w:pPr>
        <w:pStyle w:val="Akapitzlist"/>
        <w:ind w:left="595"/>
        <w:rPr>
          <w:b/>
        </w:rPr>
      </w:pPr>
    </w:p>
    <w:p w14:paraId="4AA27E56" w14:textId="22196958" w:rsidR="00EE787B" w:rsidRDefault="001F6122" w:rsidP="001F6122">
      <w:pPr>
        <w:pStyle w:val="Akapitzlist"/>
        <w:spacing w:before="120" w:line="240" w:lineRule="auto"/>
        <w:ind w:left="567"/>
        <w:jc w:val="both"/>
        <w:rPr>
          <w:sz w:val="20"/>
          <w:szCs w:val="20"/>
        </w:rPr>
      </w:pPr>
      <w:r w:rsidRPr="001F6122">
        <w:rPr>
          <w:sz w:val="20"/>
          <w:szCs w:val="20"/>
        </w:rPr>
        <w:t xml:space="preserve">W ramach inwestycji </w:t>
      </w:r>
      <w:r>
        <w:rPr>
          <w:sz w:val="20"/>
          <w:szCs w:val="20"/>
        </w:rPr>
        <w:t xml:space="preserve">: </w:t>
      </w:r>
      <w:r w:rsidRPr="00847C96">
        <w:rPr>
          <w:sz w:val="18"/>
          <w:szCs w:val="18"/>
        </w:rPr>
        <w:t>„</w:t>
      </w:r>
      <w:r w:rsidRPr="00847C96">
        <w:rPr>
          <w:sz w:val="20"/>
          <w:szCs w:val="20"/>
        </w:rPr>
        <w:t xml:space="preserve">Budowa sieci wodociągowej wraz z przyłączami w Kamińsku- etap II </w:t>
      </w:r>
      <w:r w:rsidRPr="00847C96">
        <w:rPr>
          <w:b/>
          <w:sz w:val="20"/>
          <w:szCs w:val="20"/>
        </w:rPr>
        <w:t> o</w:t>
      </w:r>
      <w:r w:rsidRPr="00847C96">
        <w:rPr>
          <w:sz w:val="20"/>
          <w:szCs w:val="20"/>
        </w:rPr>
        <w:t>raz przebudowa sieci kanalizacyjnej w Piastach Wielkich, gmina Górowo Iławeckie”</w:t>
      </w:r>
    </w:p>
    <w:p w14:paraId="2BEC5389" w14:textId="77777777" w:rsidR="001F6122" w:rsidRPr="001F6122" w:rsidRDefault="001F6122" w:rsidP="001F6122">
      <w:pPr>
        <w:pStyle w:val="Akapitzlist"/>
        <w:spacing w:before="120" w:line="240" w:lineRule="auto"/>
        <w:ind w:left="567"/>
        <w:jc w:val="both"/>
        <w:rPr>
          <w:sz w:val="20"/>
          <w:szCs w:val="20"/>
        </w:rPr>
      </w:pPr>
    </w:p>
    <w:p w14:paraId="7BD04B21" w14:textId="36C596E6" w:rsidR="00EE787B" w:rsidRPr="00EE787B" w:rsidRDefault="00EE787B" w:rsidP="00EE787B">
      <w:pPr>
        <w:pStyle w:val="Akapitzlist"/>
        <w:spacing w:before="240" w:line="240" w:lineRule="auto"/>
        <w:ind w:left="567"/>
        <w:jc w:val="both"/>
        <w:rPr>
          <w:sz w:val="20"/>
          <w:szCs w:val="20"/>
          <w:u w:val="single"/>
        </w:rPr>
      </w:pPr>
      <w:r w:rsidRPr="00EE787B">
        <w:rPr>
          <w:sz w:val="20"/>
          <w:szCs w:val="20"/>
          <w:u w:val="single"/>
        </w:rPr>
        <w:t>Zadanie dofinansowane jest ze środków Rządowego Funduszu Polski Ład: Program Inwestycji Strategicznych</w:t>
      </w:r>
    </w:p>
    <w:p w14:paraId="2BA9A381" w14:textId="77777777" w:rsidR="00347A99" w:rsidRDefault="00347A99" w:rsidP="00EB54DE">
      <w:pPr>
        <w:pStyle w:val="Akapitzlist"/>
        <w:ind w:left="595"/>
        <w:rPr>
          <w:b/>
          <w:sz w:val="20"/>
          <w:szCs w:val="20"/>
        </w:rPr>
      </w:pPr>
    </w:p>
    <w:p w14:paraId="553AC859" w14:textId="6893BD83" w:rsidR="00A85B4D" w:rsidRPr="00EB54DE" w:rsidRDefault="00A85B4D" w:rsidP="00EB54DE">
      <w:pPr>
        <w:pStyle w:val="Akapitzlist"/>
        <w:ind w:left="595"/>
        <w:rPr>
          <w:b/>
          <w:sz w:val="20"/>
          <w:szCs w:val="20"/>
        </w:rPr>
      </w:pPr>
      <w:r>
        <w:rPr>
          <w:b/>
          <w:sz w:val="20"/>
          <w:szCs w:val="20"/>
        </w:rPr>
        <w:t>Zakres zadania :</w:t>
      </w:r>
    </w:p>
    <w:p w14:paraId="6CA05629" w14:textId="77777777" w:rsidR="001F6122" w:rsidRPr="00A871C3" w:rsidRDefault="001F6122" w:rsidP="001F6122">
      <w:pPr>
        <w:autoSpaceDE w:val="0"/>
        <w:autoSpaceDN w:val="0"/>
        <w:adjustRightInd w:val="0"/>
        <w:rPr>
          <w:rFonts w:eastAsia="BookmanOldStyle"/>
          <w:sz w:val="20"/>
          <w:szCs w:val="20"/>
          <w:lang w:val="pl-PL"/>
        </w:rPr>
      </w:pPr>
      <w:r>
        <w:rPr>
          <w:rFonts w:eastAsia="BookmanOldStyle"/>
          <w:sz w:val="20"/>
          <w:szCs w:val="20"/>
          <w:lang w:val="pl-PL"/>
        </w:rPr>
        <w:t>S</w:t>
      </w:r>
      <w:r w:rsidRPr="00A871C3">
        <w:rPr>
          <w:rFonts w:eastAsia="BookmanOldStyle"/>
          <w:sz w:val="20"/>
          <w:szCs w:val="20"/>
          <w:lang w:val="pl-PL"/>
        </w:rPr>
        <w:t>ieci wodociągowej rozdzielczej na terenie</w:t>
      </w:r>
      <w:r>
        <w:rPr>
          <w:rFonts w:eastAsia="BookmanOldStyle"/>
          <w:sz w:val="20"/>
          <w:szCs w:val="20"/>
          <w:lang w:val="pl-PL"/>
        </w:rPr>
        <w:t xml:space="preserve"> </w:t>
      </w:r>
      <w:r w:rsidRPr="00A871C3">
        <w:rPr>
          <w:rFonts w:eastAsia="BookmanOldStyle"/>
          <w:sz w:val="20"/>
          <w:szCs w:val="20"/>
          <w:lang w:val="pl-PL"/>
        </w:rPr>
        <w:t xml:space="preserve">miejscowości </w:t>
      </w:r>
      <w:proofErr w:type="spellStart"/>
      <w:r w:rsidRPr="00A871C3">
        <w:rPr>
          <w:rFonts w:eastAsia="BookmanOldStyle"/>
          <w:sz w:val="20"/>
          <w:szCs w:val="20"/>
          <w:lang w:val="pl-PL"/>
        </w:rPr>
        <w:t>Kamińsk</w:t>
      </w:r>
      <w:proofErr w:type="spellEnd"/>
      <w:r w:rsidRPr="00A871C3">
        <w:rPr>
          <w:rFonts w:eastAsia="BookmanOldStyle"/>
          <w:sz w:val="20"/>
          <w:szCs w:val="20"/>
          <w:lang w:val="pl-PL"/>
        </w:rPr>
        <w:t xml:space="preserve"> gm. Górowo Iławeckie. Projekt obejmuje rozwiązania techniczne umożliwiające uzbrojenie terenów miejscowości </w:t>
      </w:r>
      <w:proofErr w:type="spellStart"/>
      <w:r w:rsidRPr="00A871C3">
        <w:rPr>
          <w:rFonts w:eastAsia="BookmanOldStyle"/>
          <w:sz w:val="20"/>
          <w:szCs w:val="20"/>
          <w:lang w:val="pl-PL"/>
        </w:rPr>
        <w:t>Kamińsk</w:t>
      </w:r>
      <w:proofErr w:type="spellEnd"/>
      <w:r w:rsidRPr="00A871C3">
        <w:rPr>
          <w:rFonts w:eastAsia="BookmanOldStyle"/>
          <w:sz w:val="20"/>
          <w:szCs w:val="20"/>
          <w:lang w:val="pl-PL"/>
        </w:rPr>
        <w:t xml:space="preserve"> w system sieci wodociągowej wraz z uzbrojeniem.</w:t>
      </w:r>
    </w:p>
    <w:p w14:paraId="5E1648F2" w14:textId="77777777" w:rsidR="001F6122" w:rsidRPr="00A871C3"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lastRenderedPageBreak/>
        <w:t xml:space="preserve">Projektowana sieć wodociągowa będzie zasilana z wodociągu zlokalizowanego w miejscowości </w:t>
      </w:r>
      <w:proofErr w:type="spellStart"/>
      <w:r w:rsidRPr="00A871C3">
        <w:rPr>
          <w:rFonts w:eastAsia="BookmanOldStyle"/>
          <w:sz w:val="20"/>
          <w:szCs w:val="20"/>
          <w:lang w:val="pl-PL"/>
        </w:rPr>
        <w:t>Kamińsk</w:t>
      </w:r>
      <w:proofErr w:type="spellEnd"/>
      <w:r w:rsidRPr="00A871C3">
        <w:rPr>
          <w:rFonts w:eastAsia="BookmanOldStyle"/>
          <w:sz w:val="20"/>
          <w:szCs w:val="20"/>
          <w:lang w:val="pl-PL"/>
        </w:rPr>
        <w:t xml:space="preserve"> w ul. Obrońców Westerplatte.</w:t>
      </w:r>
      <w:r>
        <w:rPr>
          <w:rFonts w:eastAsia="BookmanOldStyle"/>
          <w:sz w:val="20"/>
          <w:szCs w:val="20"/>
          <w:lang w:val="pl-PL"/>
        </w:rPr>
        <w:t xml:space="preserve"> Zakres obejmuje budowę wodociągu w obrębie ul. Pocztowej. Pozostała część inwestycji będzie realizowana w późniejszym terminie. Zakres robót określa załącznik nr 9a (wyciąg z dokumentacji technicznej) </w:t>
      </w:r>
    </w:p>
    <w:p w14:paraId="17F9550B" w14:textId="77777777" w:rsidR="001F6122" w:rsidRPr="00A871C3" w:rsidRDefault="001F6122" w:rsidP="001F6122">
      <w:pPr>
        <w:tabs>
          <w:tab w:val="left" w:pos="176"/>
        </w:tabs>
        <w:suppressAutoHyphens/>
        <w:ind w:left="720"/>
        <w:rPr>
          <w:rFonts w:eastAsia="BookmanOldStyle"/>
          <w:sz w:val="20"/>
          <w:szCs w:val="20"/>
          <w:lang w:val="pl-PL"/>
        </w:rPr>
      </w:pPr>
    </w:p>
    <w:p w14:paraId="53403467" w14:textId="77777777" w:rsidR="001F6122" w:rsidRPr="00A871C3" w:rsidRDefault="001F6122" w:rsidP="001F6122">
      <w:pPr>
        <w:autoSpaceDE w:val="0"/>
        <w:autoSpaceDN w:val="0"/>
        <w:adjustRightInd w:val="0"/>
        <w:rPr>
          <w:rFonts w:eastAsia="BookmanOldStyle"/>
          <w:sz w:val="20"/>
          <w:szCs w:val="20"/>
          <w:lang w:val="pl-PL"/>
        </w:rPr>
      </w:pPr>
      <w:r>
        <w:rPr>
          <w:rFonts w:eastAsia="BookmanOldStyle"/>
          <w:sz w:val="20"/>
          <w:szCs w:val="20"/>
          <w:lang w:val="pl-PL"/>
        </w:rPr>
        <w:t xml:space="preserve">Zakres  obejmuje </w:t>
      </w:r>
      <w:r w:rsidRPr="00A871C3">
        <w:rPr>
          <w:rFonts w:eastAsia="BookmanOldStyle"/>
          <w:sz w:val="20"/>
          <w:szCs w:val="20"/>
          <w:lang w:val="pl-PL"/>
        </w:rPr>
        <w:t>budowę sieci wodociągowej o następujących parametrach:</w:t>
      </w:r>
    </w:p>
    <w:p w14:paraId="6127301A" w14:textId="342B1629" w:rsidR="001F6122" w:rsidRPr="00A871C3"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 xml:space="preserve">· długości L = </w:t>
      </w:r>
      <w:r w:rsidR="00B931FE">
        <w:rPr>
          <w:rFonts w:eastAsia="BookmanOldStyle"/>
          <w:sz w:val="20"/>
          <w:szCs w:val="20"/>
          <w:lang w:val="pl-PL"/>
        </w:rPr>
        <w:t>2.533</w:t>
      </w:r>
      <w:r w:rsidRPr="00A871C3">
        <w:rPr>
          <w:rFonts w:eastAsia="BookmanOldStyle"/>
          <w:sz w:val="20"/>
          <w:szCs w:val="20"/>
          <w:lang w:val="pl-PL"/>
        </w:rPr>
        <w:t>,</w:t>
      </w:r>
      <w:r w:rsidR="00B931FE">
        <w:rPr>
          <w:rFonts w:eastAsia="BookmanOldStyle"/>
          <w:sz w:val="20"/>
          <w:szCs w:val="20"/>
          <w:lang w:val="pl-PL"/>
        </w:rPr>
        <w:t>42</w:t>
      </w:r>
      <w:r w:rsidRPr="00A871C3">
        <w:rPr>
          <w:rFonts w:eastAsia="BookmanOldStyle"/>
          <w:sz w:val="20"/>
          <w:szCs w:val="20"/>
          <w:lang w:val="pl-PL"/>
        </w:rPr>
        <w:t xml:space="preserve"> m, materiał PEHD SDR17 PERC100 O 110 mm PN 10,</w:t>
      </w:r>
    </w:p>
    <w:p w14:paraId="376D49BC" w14:textId="7E5DA8FF" w:rsidR="001F6122"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 xml:space="preserve">· długości L = </w:t>
      </w:r>
      <w:r w:rsidR="00B931FE">
        <w:rPr>
          <w:rFonts w:eastAsia="BookmanOldStyle"/>
          <w:sz w:val="20"/>
          <w:szCs w:val="20"/>
          <w:lang w:val="pl-PL"/>
        </w:rPr>
        <w:t>1.398</w:t>
      </w:r>
      <w:r w:rsidRPr="00A871C3">
        <w:rPr>
          <w:rFonts w:eastAsia="BookmanOldStyle"/>
          <w:sz w:val="20"/>
          <w:szCs w:val="20"/>
          <w:lang w:val="pl-PL"/>
        </w:rPr>
        <w:t>,</w:t>
      </w:r>
      <w:r w:rsidR="00B931FE">
        <w:rPr>
          <w:rFonts w:eastAsia="BookmanOldStyle"/>
          <w:sz w:val="20"/>
          <w:szCs w:val="20"/>
          <w:lang w:val="pl-PL"/>
        </w:rPr>
        <w:t>85</w:t>
      </w:r>
      <w:r w:rsidRPr="00A871C3">
        <w:rPr>
          <w:rFonts w:eastAsia="BookmanOldStyle"/>
          <w:sz w:val="20"/>
          <w:szCs w:val="20"/>
          <w:lang w:val="pl-PL"/>
        </w:rPr>
        <w:t xml:space="preserve"> m, materiał PEHD SDR17 PERC100 O 90 mm PN 10,</w:t>
      </w:r>
    </w:p>
    <w:p w14:paraId="5D31F9B0" w14:textId="399132FF" w:rsidR="00B931FE" w:rsidRPr="00A871C3" w:rsidRDefault="00B931FE" w:rsidP="001F6122">
      <w:pPr>
        <w:autoSpaceDE w:val="0"/>
        <w:autoSpaceDN w:val="0"/>
        <w:adjustRightInd w:val="0"/>
        <w:rPr>
          <w:rFonts w:eastAsia="BookmanOldStyle"/>
          <w:sz w:val="20"/>
          <w:szCs w:val="20"/>
          <w:lang w:val="pl-PL"/>
        </w:rPr>
      </w:pPr>
      <w:r>
        <w:rPr>
          <w:rFonts w:eastAsia="BookmanOldStyle"/>
          <w:sz w:val="20"/>
          <w:szCs w:val="20"/>
          <w:lang w:val="pl-PL"/>
        </w:rPr>
        <w:t>Przyłącza:</w:t>
      </w:r>
    </w:p>
    <w:p w14:paraId="76B28789" w14:textId="48D40E8E" w:rsidR="001F6122"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 xml:space="preserve">· długości L = </w:t>
      </w:r>
      <w:r w:rsidR="00B931FE">
        <w:rPr>
          <w:rFonts w:eastAsia="BookmanOldStyle"/>
          <w:sz w:val="20"/>
          <w:szCs w:val="20"/>
          <w:lang w:val="pl-PL"/>
        </w:rPr>
        <w:t>242</w:t>
      </w:r>
      <w:r w:rsidRPr="00A871C3">
        <w:rPr>
          <w:rFonts w:eastAsia="BookmanOldStyle"/>
          <w:sz w:val="20"/>
          <w:szCs w:val="20"/>
          <w:lang w:val="pl-PL"/>
        </w:rPr>
        <w:t>,</w:t>
      </w:r>
      <w:r w:rsidR="00B931FE">
        <w:rPr>
          <w:rFonts w:eastAsia="BookmanOldStyle"/>
          <w:sz w:val="20"/>
          <w:szCs w:val="20"/>
          <w:lang w:val="pl-PL"/>
        </w:rPr>
        <w:t>00</w:t>
      </w:r>
      <w:r w:rsidRPr="00A871C3">
        <w:rPr>
          <w:rFonts w:eastAsia="BookmanOldStyle"/>
          <w:sz w:val="20"/>
          <w:szCs w:val="20"/>
          <w:lang w:val="pl-PL"/>
        </w:rPr>
        <w:t xml:space="preserve"> m, materiał PEHD SDR17 PERC100 O 63 mm PN 10,</w:t>
      </w:r>
    </w:p>
    <w:p w14:paraId="771B1173" w14:textId="78A9C8DF" w:rsidR="00B931FE" w:rsidRDefault="00B931FE" w:rsidP="00B931FE">
      <w:pPr>
        <w:autoSpaceDE w:val="0"/>
        <w:autoSpaceDN w:val="0"/>
        <w:adjustRightInd w:val="0"/>
        <w:rPr>
          <w:rFonts w:eastAsia="BookmanOldStyle"/>
          <w:sz w:val="20"/>
          <w:szCs w:val="20"/>
          <w:lang w:val="pl-PL"/>
        </w:rPr>
      </w:pPr>
      <w:r w:rsidRPr="00A871C3">
        <w:rPr>
          <w:rFonts w:eastAsia="BookmanOldStyle"/>
          <w:sz w:val="20"/>
          <w:szCs w:val="20"/>
          <w:lang w:val="pl-PL"/>
        </w:rPr>
        <w:t xml:space="preserve">· długości L = </w:t>
      </w:r>
      <w:r>
        <w:rPr>
          <w:rFonts w:eastAsia="BookmanOldStyle"/>
          <w:sz w:val="20"/>
          <w:szCs w:val="20"/>
          <w:lang w:val="pl-PL"/>
        </w:rPr>
        <w:t>578</w:t>
      </w:r>
      <w:r w:rsidRPr="00A871C3">
        <w:rPr>
          <w:rFonts w:eastAsia="BookmanOldStyle"/>
          <w:sz w:val="20"/>
          <w:szCs w:val="20"/>
          <w:lang w:val="pl-PL"/>
        </w:rPr>
        <w:t>,</w:t>
      </w:r>
      <w:r>
        <w:rPr>
          <w:rFonts w:eastAsia="BookmanOldStyle"/>
          <w:sz w:val="20"/>
          <w:szCs w:val="20"/>
          <w:lang w:val="pl-PL"/>
        </w:rPr>
        <w:t>20</w:t>
      </w:r>
      <w:r w:rsidRPr="00A871C3">
        <w:rPr>
          <w:rFonts w:eastAsia="BookmanOldStyle"/>
          <w:sz w:val="20"/>
          <w:szCs w:val="20"/>
          <w:lang w:val="pl-PL"/>
        </w:rPr>
        <w:t xml:space="preserve"> m, materiał PEHD SDR17 PERC100 O </w:t>
      </w:r>
      <w:r>
        <w:rPr>
          <w:rFonts w:eastAsia="BookmanOldStyle"/>
          <w:sz w:val="20"/>
          <w:szCs w:val="20"/>
          <w:lang w:val="pl-PL"/>
        </w:rPr>
        <w:t>40</w:t>
      </w:r>
      <w:r w:rsidRPr="00A871C3">
        <w:rPr>
          <w:rFonts w:eastAsia="BookmanOldStyle"/>
          <w:sz w:val="20"/>
          <w:szCs w:val="20"/>
          <w:lang w:val="pl-PL"/>
        </w:rPr>
        <w:t xml:space="preserve"> mm PN 10,</w:t>
      </w:r>
    </w:p>
    <w:p w14:paraId="3A069598" w14:textId="5A63B51A" w:rsidR="001F6122"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 xml:space="preserve">· </w:t>
      </w:r>
      <w:r w:rsidR="00B931FE">
        <w:rPr>
          <w:rFonts w:eastAsia="BookmanOldStyle"/>
          <w:sz w:val="20"/>
          <w:szCs w:val="20"/>
          <w:lang w:val="pl-PL"/>
        </w:rPr>
        <w:t>h</w:t>
      </w:r>
      <w:r w:rsidRPr="00A871C3">
        <w:rPr>
          <w:rFonts w:eastAsia="BookmanOldStyle"/>
          <w:sz w:val="20"/>
          <w:szCs w:val="20"/>
          <w:lang w:val="pl-PL"/>
        </w:rPr>
        <w:t xml:space="preserve">ydrant nadziemny p.poż. Φ80 mm – </w:t>
      </w:r>
      <w:r w:rsidR="00B931FE">
        <w:rPr>
          <w:rFonts w:eastAsia="BookmanOldStyle"/>
          <w:sz w:val="20"/>
          <w:szCs w:val="20"/>
          <w:lang w:val="pl-PL"/>
        </w:rPr>
        <w:t>2</w:t>
      </w:r>
      <w:r w:rsidRPr="00A871C3">
        <w:rPr>
          <w:rFonts w:eastAsia="BookmanOldStyle"/>
          <w:sz w:val="20"/>
          <w:szCs w:val="20"/>
          <w:lang w:val="pl-PL"/>
        </w:rPr>
        <w:t xml:space="preserve">1 </w:t>
      </w:r>
      <w:proofErr w:type="spellStart"/>
      <w:r w:rsidRPr="00A871C3">
        <w:rPr>
          <w:rFonts w:eastAsia="BookmanOldStyle"/>
          <w:sz w:val="20"/>
          <w:szCs w:val="20"/>
          <w:lang w:val="pl-PL"/>
        </w:rPr>
        <w:t>kpl</w:t>
      </w:r>
      <w:proofErr w:type="spellEnd"/>
      <w:r w:rsidRPr="00A871C3">
        <w:rPr>
          <w:rFonts w:eastAsia="BookmanOldStyle"/>
          <w:sz w:val="20"/>
          <w:szCs w:val="20"/>
          <w:lang w:val="pl-PL"/>
        </w:rPr>
        <w:t>.</w:t>
      </w:r>
    </w:p>
    <w:p w14:paraId="08A34B2F" w14:textId="0CB35F38" w:rsidR="00B931FE" w:rsidRDefault="00B931FE" w:rsidP="001F6122">
      <w:pPr>
        <w:autoSpaceDE w:val="0"/>
        <w:autoSpaceDN w:val="0"/>
        <w:adjustRightInd w:val="0"/>
        <w:rPr>
          <w:rFonts w:eastAsia="BookmanOldStyle"/>
          <w:sz w:val="20"/>
          <w:szCs w:val="20"/>
          <w:lang w:val="pl-PL"/>
        </w:rPr>
      </w:pPr>
      <w:r>
        <w:rPr>
          <w:rFonts w:eastAsia="BookmanOldStyle"/>
          <w:sz w:val="20"/>
          <w:szCs w:val="20"/>
          <w:lang w:val="pl-PL"/>
        </w:rPr>
        <w:t>- studnie wodomierzowe,</w:t>
      </w:r>
    </w:p>
    <w:p w14:paraId="3E278202" w14:textId="5858AEAD" w:rsidR="00B931FE" w:rsidRPr="00A871C3" w:rsidRDefault="00B931FE" w:rsidP="001F6122">
      <w:pPr>
        <w:autoSpaceDE w:val="0"/>
        <w:autoSpaceDN w:val="0"/>
        <w:adjustRightInd w:val="0"/>
        <w:rPr>
          <w:rFonts w:eastAsia="BookmanOldStyle"/>
          <w:sz w:val="20"/>
          <w:szCs w:val="20"/>
          <w:lang w:val="pl-PL"/>
        </w:rPr>
      </w:pPr>
      <w:r>
        <w:rPr>
          <w:rFonts w:eastAsia="BookmanOldStyle"/>
          <w:sz w:val="20"/>
          <w:szCs w:val="20"/>
          <w:lang w:val="pl-PL"/>
        </w:rPr>
        <w:t>- zasuwy</w:t>
      </w:r>
    </w:p>
    <w:p w14:paraId="29A5C7C1" w14:textId="77777777" w:rsidR="001F6122" w:rsidRPr="00A871C3"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Trasę sieci wodociągowej dostosowano do ukształtowania terenu, istniejącej zabudowy, nad</w:t>
      </w:r>
    </w:p>
    <w:p w14:paraId="57ED014B" w14:textId="77777777" w:rsidR="001F6122" w:rsidRPr="00A871C3"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i podziemnego uzbrojenia terenu. Sieć zlokalizowano w drogach gminnych, działkach jednostek</w:t>
      </w:r>
    </w:p>
    <w:p w14:paraId="3A576D58" w14:textId="7CC7660F" w:rsidR="001F6122" w:rsidRPr="00A871C3" w:rsidRDefault="001F6122" w:rsidP="001F6122">
      <w:pPr>
        <w:autoSpaceDE w:val="0"/>
        <w:autoSpaceDN w:val="0"/>
        <w:adjustRightInd w:val="0"/>
        <w:rPr>
          <w:rFonts w:eastAsia="BookmanOldStyle"/>
          <w:sz w:val="20"/>
          <w:szCs w:val="20"/>
          <w:lang w:val="pl-PL"/>
        </w:rPr>
      </w:pPr>
      <w:r w:rsidRPr="00A871C3">
        <w:rPr>
          <w:rFonts w:eastAsia="BookmanOldStyle"/>
          <w:sz w:val="20"/>
          <w:szCs w:val="20"/>
          <w:lang w:val="pl-PL"/>
        </w:rPr>
        <w:t xml:space="preserve">samorządu terytorialnego i działkach prywatnych właścicieli nieruchomości. Głębokość posadowienia wodociągu powinna wynosić </w:t>
      </w:r>
      <w:proofErr w:type="spellStart"/>
      <w:r w:rsidRPr="00A871C3">
        <w:rPr>
          <w:rFonts w:eastAsia="BookmanOldStyle"/>
          <w:sz w:val="20"/>
          <w:szCs w:val="20"/>
          <w:lang w:val="pl-PL"/>
        </w:rPr>
        <w:t>hz</w:t>
      </w:r>
      <w:proofErr w:type="spellEnd"/>
      <w:r w:rsidRPr="00A871C3">
        <w:rPr>
          <w:rFonts w:eastAsia="BookmanOldStyle"/>
          <w:sz w:val="20"/>
          <w:szCs w:val="20"/>
          <w:lang w:val="pl-PL"/>
        </w:rPr>
        <w:t xml:space="preserve"> + 0,40 m. Dla tej strefy klimatycznej </w:t>
      </w:r>
      <w:proofErr w:type="spellStart"/>
      <w:r w:rsidRPr="00A871C3">
        <w:rPr>
          <w:rFonts w:eastAsia="BookmanOldStyle"/>
          <w:sz w:val="20"/>
          <w:szCs w:val="20"/>
          <w:lang w:val="pl-PL"/>
        </w:rPr>
        <w:t>hz</w:t>
      </w:r>
      <w:proofErr w:type="spellEnd"/>
      <w:r w:rsidRPr="00A871C3">
        <w:rPr>
          <w:rFonts w:eastAsia="BookmanOldStyle"/>
          <w:sz w:val="20"/>
          <w:szCs w:val="20"/>
          <w:lang w:val="pl-PL"/>
        </w:rPr>
        <w:t xml:space="preserve"> wynosi 1,2 m, więc głębokość przykrycia przewodu liczona od powierzchni ziemi do górnej powierzchni rury powinna wynosić nie mniej niż 1,6 m. Projektuje się ułożenie rur wodociągowych na głębokości około 1,7 m pod poziomem terenu.</w:t>
      </w:r>
      <w:r w:rsidR="00B931FE">
        <w:rPr>
          <w:rFonts w:eastAsia="BookmanOldStyle"/>
          <w:sz w:val="20"/>
          <w:szCs w:val="20"/>
          <w:lang w:val="pl-PL"/>
        </w:rPr>
        <w:t xml:space="preserve"> Sposób wykonania w wykopach oraz przewiertami sterowanymi.</w:t>
      </w:r>
    </w:p>
    <w:p w14:paraId="59E17DC8" w14:textId="77777777" w:rsidR="001F6122" w:rsidRDefault="001F6122" w:rsidP="001F6122">
      <w:pPr>
        <w:tabs>
          <w:tab w:val="left" w:pos="176"/>
        </w:tabs>
        <w:suppressAutoHyphens/>
        <w:ind w:left="720"/>
        <w:rPr>
          <w:b/>
          <w:sz w:val="20"/>
          <w:lang w:val="pl-PL"/>
        </w:rPr>
      </w:pPr>
    </w:p>
    <w:p w14:paraId="3AA3379A" w14:textId="77777777" w:rsidR="001F6122" w:rsidRPr="00F407FE" w:rsidRDefault="001F6122" w:rsidP="001F6122">
      <w:pPr>
        <w:autoSpaceDE w:val="0"/>
        <w:autoSpaceDN w:val="0"/>
        <w:adjustRightInd w:val="0"/>
        <w:rPr>
          <w:rFonts w:ascii="TimesNewRomanPS-BoldMT" w:eastAsia="Calibri" w:hAnsi="TimesNewRomanPS-BoldMT" w:cs="TimesNewRomanPS-BoldMT"/>
          <w:b/>
          <w:bCs/>
          <w:sz w:val="20"/>
          <w:szCs w:val="20"/>
          <w:lang w:val="pl-PL" w:eastAsia="en-US"/>
        </w:rPr>
      </w:pPr>
      <w:r w:rsidRPr="00F407FE">
        <w:rPr>
          <w:rFonts w:ascii="TimesNewRomanPS-BoldMT" w:eastAsia="Calibri" w:hAnsi="TimesNewRomanPS-BoldMT" w:cs="TimesNewRomanPS-BoldMT"/>
          <w:b/>
          <w:bCs/>
          <w:sz w:val="20"/>
          <w:szCs w:val="20"/>
          <w:lang w:val="pl-PL" w:eastAsia="en-US"/>
        </w:rPr>
        <w:t>Ponadto realizacja obejmuje:</w:t>
      </w:r>
    </w:p>
    <w:p w14:paraId="2298CF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przygotowanie terenu;</w:t>
      </w:r>
    </w:p>
    <w:p w14:paraId="5B5E8446"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wykonanie robót budowlanych;</w:t>
      </w:r>
    </w:p>
    <w:p w14:paraId="540552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drogi i ukształtowanie terenu;</w:t>
      </w:r>
    </w:p>
    <w:p w14:paraId="6B3C3B31" w14:textId="44C566FB" w:rsidR="001F6122" w:rsidRPr="00F407FE" w:rsidRDefault="00B931FE"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Pr>
          <w:rFonts w:ascii="TimesNewRomanPSMT" w:eastAsia="Calibri" w:hAnsi="TimesNewRomanPSMT" w:cs="TimesNewRomanPSMT"/>
          <w:sz w:val="20"/>
          <w:szCs w:val="20"/>
          <w:lang w:val="pl-PL" w:eastAsia="en-US"/>
        </w:rPr>
        <w:t xml:space="preserve">odtworzenie </w:t>
      </w:r>
      <w:r w:rsidR="001F6122" w:rsidRPr="00F407FE">
        <w:rPr>
          <w:rFonts w:ascii="TimesNewRomanPSMT" w:eastAsia="Calibri" w:hAnsi="TimesNewRomanPSMT" w:cs="TimesNewRomanPSMT"/>
          <w:sz w:val="20"/>
          <w:szCs w:val="20"/>
          <w:lang w:val="pl-PL" w:eastAsia="en-US"/>
        </w:rPr>
        <w:t>ziele</w:t>
      </w:r>
      <w:r>
        <w:rPr>
          <w:rFonts w:ascii="TimesNewRomanPSMT" w:eastAsia="Calibri" w:hAnsi="TimesNewRomanPSMT" w:cs="TimesNewRomanPSMT"/>
          <w:sz w:val="20"/>
          <w:szCs w:val="20"/>
          <w:lang w:val="pl-PL" w:eastAsia="en-US"/>
        </w:rPr>
        <w:t>ni</w:t>
      </w:r>
      <w:r w:rsidR="001F6122" w:rsidRPr="00F407FE">
        <w:rPr>
          <w:rFonts w:ascii="TimesNewRomanPSMT" w:eastAsia="Calibri" w:hAnsi="TimesNewRomanPSMT" w:cs="TimesNewRomanPSMT"/>
          <w:sz w:val="20"/>
          <w:szCs w:val="20"/>
          <w:lang w:val="pl-PL" w:eastAsia="en-US"/>
        </w:rPr>
        <w:t xml:space="preserve"> i zagospodarowanie terenu;</w:t>
      </w:r>
    </w:p>
    <w:p w14:paraId="00B7B673"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zapewnienie kierownika budowy, kierowników robót wymaganych branż;</w:t>
      </w:r>
    </w:p>
    <w:p w14:paraId="22DEFFC5"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wykonanie dokumentacji powykonawczej z rysunkami zamiennymi oraz dodatkowymi (gdy wymagane) opisanej i skompletowanej w dwóch egzemplarzach, ze wszystkimi zmianami dokonanymi w trakcie realizacji przedmiotu umowy, potwierdzonymi przez kierownika budowy oraz projektanta; </w:t>
      </w:r>
    </w:p>
    <w:p w14:paraId="6006DF9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pomiar geodezyjny inwentaryzacji powykonawczej na zaktualizowanej mapie, uzgodnionej w przypadku jej niezgodności z projektem budowlanym ze wszystkimi zarządcami sieci odpowiednich branż wraz z zestawieniem ilości wykonanych robót;</w:t>
      </w:r>
    </w:p>
    <w:p w14:paraId="02BB8918"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wymaganych dokumentów, protokołów i zaświadczeń z wynikami wykonanych badań, pomiarów, przeprowadzonych prób i sprawdzeń (m.in. odbiorów technicznych i rozruchu, sprawności działania instalacji i urządzeń);</w:t>
      </w:r>
    </w:p>
    <w:p w14:paraId="6F871D8E"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atestów, certyfikatów, deklaracji zgodności oraz oświadczenia kierownika budowy potwierdzającego, że wbudowane wyroby budowlane są zgodne z art. 10 ustawy Prawo budowlane;</w:t>
      </w:r>
    </w:p>
    <w:p w14:paraId="2D85C78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dokumentów, których dołączenia do zawiadomienia o zakończeniu budowy, obiektu budowlanego lub wniosku o udzielenie pozwolenia na użytkowanie wymagają przepisy Prawa budowlanego;</w:t>
      </w:r>
    </w:p>
    <w:p w14:paraId="00434E1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inne prace i roboty niezbędne do prawidłowego wykonania przedmiotu umowy, w tym między innymi:</w:t>
      </w:r>
    </w:p>
    <w:p w14:paraId="3117CB55"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OpenSymbol" w:eastAsia="Calibri" w:hAnsi="OpenSymbol" w:cs="OpenSymbol"/>
          <w:sz w:val="20"/>
          <w:szCs w:val="20"/>
          <w:lang w:val="pl-PL" w:eastAsia="en-US"/>
        </w:rPr>
        <w:t xml:space="preserve">-  </w:t>
      </w:r>
      <w:r w:rsidRPr="00F407FE">
        <w:rPr>
          <w:rFonts w:ascii="TimesNewRomanPSMT" w:eastAsia="Calibri" w:hAnsi="TimesNewRomanPSMT" w:cs="TimesNewRomanPSMT"/>
          <w:sz w:val="20"/>
          <w:szCs w:val="20"/>
          <w:lang w:val="pl-PL" w:eastAsia="en-US"/>
        </w:rPr>
        <w:t>oznakowanie oraz zabezpieczenie przejętego terenu budowy na czas robót,</w:t>
      </w:r>
    </w:p>
    <w:p w14:paraId="78E042D6"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zaplecza,</w:t>
      </w:r>
    </w:p>
    <w:p w14:paraId="4E70F47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wytyczenie geodezyjne,</w:t>
      </w:r>
    </w:p>
    <w:p w14:paraId="5E605D37"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dojść i dojazdów do posesji w trakcie prowadzenia robót,</w:t>
      </w:r>
    </w:p>
    <w:p w14:paraId="31E4DFD9"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zapewnienie nadzoru zarządców sieci wynikające z uzgodnień,</w:t>
      </w:r>
    </w:p>
    <w:p w14:paraId="346C4BA5"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pełnej dokumentacji powykonawczej z naniesionymi zmianami w trakcie robót,</w:t>
      </w:r>
    </w:p>
    <w:p w14:paraId="399EBB2E"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dokumentacji fotograficznej z każdego etapu realizacji przedmiotu zamówienia,</w:t>
      </w:r>
    </w:p>
    <w:p w14:paraId="197F9D1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lastRenderedPageBreak/>
        <w:t>-  wykonanie inwentaryzacji geodezyjnej bieżącej (roboty zanikowe) i końcowej powykonawczej,</w:t>
      </w:r>
    </w:p>
    <w:p w14:paraId="4FB96858"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badania zagęszczenia warstw konstrukcyjnych nawierzchni,</w:t>
      </w:r>
    </w:p>
    <w:p w14:paraId="16E4E9A3"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bieżący wywóz materiałów nieużytecznych z terenu budowy,</w:t>
      </w:r>
    </w:p>
    <w:p w14:paraId="66E3DAB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przeprowadzenie wszelkich pomiarów kontrolnych,</w:t>
      </w:r>
    </w:p>
    <w:p w14:paraId="4E4BA4A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testowe uruchomienie wszystkich zamontowanych urządzeń wraz z przeprowadzeniem szkolenia instruktażowego obsługi tych urządzeń,</w:t>
      </w:r>
    </w:p>
    <w:p w14:paraId="46F7AD1F"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robót naprawczych infrastruktury technicznej, której stan techniczny na skutek realizacji robót uległ pogorszeniu, w tym robót odtworzeniowych.</w:t>
      </w:r>
    </w:p>
    <w:p w14:paraId="24ABA4A0" w14:textId="640C8B77" w:rsidR="00492BE5" w:rsidRPr="00492BE5" w:rsidRDefault="006D2D17" w:rsidP="00B931FE">
      <w:pPr>
        <w:tabs>
          <w:tab w:val="left" w:pos="907"/>
        </w:tabs>
        <w:autoSpaceDE w:val="0"/>
        <w:autoSpaceDN w:val="0"/>
        <w:adjustRightInd w:val="0"/>
        <w:spacing w:line="240" w:lineRule="auto"/>
        <w:rPr>
          <w:sz w:val="18"/>
          <w:szCs w:val="18"/>
        </w:rPr>
      </w:pPr>
      <w:r w:rsidRPr="006D2D17">
        <w:rPr>
          <w:sz w:val="16"/>
          <w:szCs w:val="16"/>
          <w:lang w:val="pl-PL"/>
        </w:rPr>
        <w:tab/>
      </w:r>
    </w:p>
    <w:p w14:paraId="0D2F9C06" w14:textId="77777777" w:rsidR="00492BE5" w:rsidRPr="00492BE5" w:rsidRDefault="00492BE5" w:rsidP="00492BE5">
      <w:pPr>
        <w:pStyle w:val="Default"/>
        <w:jc w:val="both"/>
        <w:rPr>
          <w:b/>
          <w:bCs/>
          <w:color w:val="auto"/>
          <w:sz w:val="20"/>
          <w:szCs w:val="20"/>
        </w:rPr>
      </w:pPr>
      <w:r w:rsidRPr="00492BE5">
        <w:rPr>
          <w:b/>
          <w:bCs/>
          <w:color w:val="auto"/>
          <w:sz w:val="20"/>
          <w:szCs w:val="20"/>
        </w:rPr>
        <w:t xml:space="preserve">Przedmiary robót ma charakter pomocniczy. 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 </w:t>
      </w:r>
    </w:p>
    <w:p w14:paraId="67D756E1" w14:textId="77777777" w:rsidR="00492BE5" w:rsidRPr="006D2D17" w:rsidRDefault="00492BE5" w:rsidP="006D2D17">
      <w:pPr>
        <w:pStyle w:val="Bezodstpw"/>
        <w:ind w:left="0"/>
        <w:rPr>
          <w:rFonts w:cs="Arial"/>
          <w:sz w:val="18"/>
          <w:szCs w:val="18"/>
        </w:rPr>
      </w:pPr>
    </w:p>
    <w:p w14:paraId="038907F7" w14:textId="77777777" w:rsidR="00B52B6F" w:rsidRPr="006E31AF" w:rsidRDefault="00B52B6F" w:rsidP="00B52B6F">
      <w:pPr>
        <w:pStyle w:val="Bezodstpw"/>
        <w:jc w:val="both"/>
        <w:rPr>
          <w:rFonts w:cs="Arial"/>
          <w:sz w:val="20"/>
          <w:szCs w:val="20"/>
        </w:rPr>
      </w:pPr>
    </w:p>
    <w:p w14:paraId="00000071" w14:textId="77777777" w:rsidR="0085776F" w:rsidRDefault="00F85078">
      <w:pPr>
        <w:numPr>
          <w:ilvl w:val="0"/>
          <w:numId w:val="1"/>
        </w:numPr>
        <w:spacing w:line="360" w:lineRule="auto"/>
        <w:ind w:left="434"/>
        <w:jc w:val="both"/>
        <w:rPr>
          <w:sz w:val="20"/>
          <w:szCs w:val="20"/>
        </w:rPr>
      </w:pPr>
      <w:r>
        <w:rPr>
          <w:sz w:val="20"/>
          <w:szCs w:val="20"/>
        </w:rPr>
        <w:t xml:space="preserve">Wspólny Słownik Zamówień CPV: </w:t>
      </w:r>
    </w:p>
    <w:p w14:paraId="5A37731D" w14:textId="77777777" w:rsidR="00B931FE" w:rsidRPr="00B931FE" w:rsidRDefault="00B931FE" w:rsidP="00B931FE">
      <w:pPr>
        <w:pStyle w:val="Akapitzlist"/>
        <w:ind w:left="595"/>
        <w:rPr>
          <w:rFonts w:ascii="Helvetica" w:hAnsi="Helvetica" w:cs="Helvetica"/>
          <w:sz w:val="18"/>
          <w:szCs w:val="18"/>
        </w:rPr>
      </w:pPr>
      <w:r w:rsidRPr="00B931FE">
        <w:rPr>
          <w:rFonts w:ascii="Helvetica" w:hAnsi="Helvetica" w:cs="Helvetica"/>
          <w:sz w:val="18"/>
          <w:szCs w:val="18"/>
        </w:rPr>
        <w:t>45231300-8 Roboty instalacyjne - sie</w:t>
      </w:r>
      <w:r w:rsidRPr="00B931FE">
        <w:rPr>
          <w:sz w:val="18"/>
          <w:szCs w:val="18"/>
        </w:rPr>
        <w:t xml:space="preserve">ć </w:t>
      </w:r>
      <w:r w:rsidRPr="00B931FE">
        <w:rPr>
          <w:rFonts w:ascii="Helvetica" w:hAnsi="Helvetica" w:cs="Helvetica"/>
          <w:sz w:val="18"/>
          <w:szCs w:val="18"/>
        </w:rPr>
        <w:t>wodoci</w:t>
      </w:r>
      <w:r w:rsidRPr="00B931FE">
        <w:rPr>
          <w:sz w:val="18"/>
          <w:szCs w:val="18"/>
        </w:rPr>
        <w:t>ą</w:t>
      </w:r>
      <w:r w:rsidRPr="00B931FE">
        <w:rPr>
          <w:rFonts w:ascii="Helvetica" w:hAnsi="Helvetica" w:cs="Helvetica"/>
          <w:sz w:val="18"/>
          <w:szCs w:val="18"/>
        </w:rPr>
        <w:t xml:space="preserve">gowa </w:t>
      </w:r>
    </w:p>
    <w:p w14:paraId="1C48085D" w14:textId="77777777" w:rsidR="00B931FE" w:rsidRPr="00B931FE" w:rsidRDefault="00B931FE" w:rsidP="00B931FE">
      <w:pPr>
        <w:pStyle w:val="Akapitzlist"/>
        <w:ind w:left="595"/>
        <w:rPr>
          <w:rFonts w:ascii="Helvetica" w:hAnsi="Helvetica" w:cs="Helvetica"/>
          <w:sz w:val="18"/>
          <w:szCs w:val="18"/>
        </w:rPr>
      </w:pPr>
      <w:r w:rsidRPr="00B931FE">
        <w:rPr>
          <w:rFonts w:ascii="Helvetica" w:hAnsi="Helvetica" w:cs="Helvetica"/>
          <w:sz w:val="18"/>
          <w:szCs w:val="18"/>
        </w:rPr>
        <w:t xml:space="preserve">45233140-2 Roboty odtworzeniowe i drogowe o nawierzchni asfaltowej, brukowej i betonowej wraz z chodnikami </w:t>
      </w:r>
    </w:p>
    <w:p w14:paraId="12758FAF" w14:textId="77777777" w:rsidR="00B931FE" w:rsidRPr="00B931FE" w:rsidRDefault="00B931FE" w:rsidP="00B931FE">
      <w:pPr>
        <w:pStyle w:val="Akapitzlist"/>
        <w:ind w:left="595"/>
        <w:rPr>
          <w:rFonts w:ascii="Tahoma" w:hAnsi="Tahoma" w:cs="Tahoma"/>
          <w:sz w:val="18"/>
          <w:szCs w:val="18"/>
        </w:rPr>
      </w:pPr>
      <w:r w:rsidRPr="00B931FE">
        <w:rPr>
          <w:rFonts w:ascii="Helvetica" w:hAnsi="Helvetica" w:cs="Helvetica"/>
          <w:sz w:val="18"/>
          <w:szCs w:val="18"/>
        </w:rPr>
        <w:t>45332200-5 Roboty instalacyjne - przył</w:t>
      </w:r>
      <w:r w:rsidRPr="00B931FE">
        <w:rPr>
          <w:sz w:val="18"/>
          <w:szCs w:val="18"/>
        </w:rPr>
        <w:t>ą</w:t>
      </w:r>
      <w:r w:rsidRPr="00B931FE">
        <w:rPr>
          <w:rFonts w:ascii="Helvetica" w:hAnsi="Helvetica" w:cs="Helvetica"/>
          <w:sz w:val="18"/>
          <w:szCs w:val="18"/>
        </w:rPr>
        <w:t>cza wodoci</w:t>
      </w:r>
      <w:r w:rsidRPr="00B931FE">
        <w:rPr>
          <w:sz w:val="18"/>
          <w:szCs w:val="18"/>
        </w:rPr>
        <w:t>ą</w:t>
      </w:r>
      <w:r w:rsidRPr="00B931FE">
        <w:rPr>
          <w:rFonts w:ascii="Helvetica" w:hAnsi="Helvetica" w:cs="Helvetica"/>
          <w:sz w:val="18"/>
          <w:szCs w:val="18"/>
        </w:rPr>
        <w:t>gowe istniej</w:t>
      </w:r>
      <w:r w:rsidRPr="00B931FE">
        <w:rPr>
          <w:sz w:val="18"/>
          <w:szCs w:val="18"/>
        </w:rPr>
        <w:t>ą</w:t>
      </w:r>
      <w:r w:rsidRPr="00B931FE">
        <w:rPr>
          <w:rFonts w:ascii="Helvetica" w:hAnsi="Helvetica" w:cs="Helvetica"/>
          <w:sz w:val="18"/>
          <w:szCs w:val="18"/>
        </w:rPr>
        <w:t>cych budynków</w:t>
      </w:r>
      <w:r w:rsidRPr="00B931FE">
        <w:rPr>
          <w:rFonts w:ascii="Tahoma" w:hAnsi="Tahoma" w:cs="Tahoma"/>
          <w:sz w:val="18"/>
          <w:szCs w:val="18"/>
        </w:rPr>
        <w:t xml:space="preserve"> </w:t>
      </w:r>
    </w:p>
    <w:p w14:paraId="4315F362" w14:textId="77777777" w:rsidR="00B931FE" w:rsidRDefault="00B931FE" w:rsidP="00B931FE">
      <w:pPr>
        <w:pStyle w:val="Akapitzlist"/>
        <w:ind w:left="595"/>
        <w:rPr>
          <w:rFonts w:ascii="Helvetica" w:hAnsi="Helvetica" w:cs="Helvetica"/>
          <w:sz w:val="18"/>
          <w:szCs w:val="18"/>
        </w:rPr>
      </w:pPr>
      <w:r w:rsidRPr="00B931FE">
        <w:rPr>
          <w:rFonts w:ascii="Helvetica" w:hAnsi="Helvetica" w:cs="Helvetica"/>
          <w:sz w:val="18"/>
          <w:szCs w:val="18"/>
        </w:rPr>
        <w:t xml:space="preserve">45111200-0 Roboty ziemne </w:t>
      </w:r>
    </w:p>
    <w:p w14:paraId="765D9F76" w14:textId="77777777" w:rsidR="00B931FE" w:rsidRPr="00B931FE" w:rsidRDefault="00B931FE" w:rsidP="00B931FE">
      <w:pPr>
        <w:pStyle w:val="Akapitzlist"/>
        <w:ind w:left="595"/>
        <w:rPr>
          <w:rFonts w:ascii="Helvetica" w:hAnsi="Helvetica" w:cs="Helvetica"/>
          <w:sz w:val="18"/>
          <w:szCs w:val="18"/>
        </w:rPr>
      </w:pPr>
    </w:p>
    <w:p w14:paraId="00000073" w14:textId="3008E9F6" w:rsidR="0085776F" w:rsidRDefault="00F85078" w:rsidP="00274C6A">
      <w:pPr>
        <w:numPr>
          <w:ilvl w:val="0"/>
          <w:numId w:val="1"/>
        </w:numPr>
        <w:spacing w:line="360" w:lineRule="auto"/>
        <w:ind w:left="434"/>
        <w:jc w:val="both"/>
        <w:rPr>
          <w:sz w:val="20"/>
          <w:szCs w:val="20"/>
        </w:rPr>
      </w:pPr>
      <w:r w:rsidRPr="00F36C9D">
        <w:rPr>
          <w:sz w:val="20"/>
          <w:szCs w:val="20"/>
        </w:rPr>
        <w:t xml:space="preserve">Zamawiający </w:t>
      </w:r>
      <w:r w:rsidR="00AD6214">
        <w:rPr>
          <w:sz w:val="20"/>
          <w:szCs w:val="20"/>
        </w:rPr>
        <w:t xml:space="preserve">nie </w:t>
      </w:r>
      <w:r w:rsidRPr="00F36C9D">
        <w:rPr>
          <w:sz w:val="20"/>
          <w:szCs w:val="20"/>
        </w:rPr>
        <w:t>dopuszcza składani</w:t>
      </w:r>
      <w:r w:rsidR="00AD6214">
        <w:rPr>
          <w:sz w:val="20"/>
          <w:szCs w:val="20"/>
        </w:rPr>
        <w:t>a</w:t>
      </w:r>
      <w:r w:rsidRPr="00F36C9D">
        <w:rPr>
          <w:sz w:val="20"/>
          <w:szCs w:val="20"/>
        </w:rPr>
        <w:t xml:space="preserve"> ofert częściowych.</w:t>
      </w:r>
      <w:r w:rsidR="0015147E" w:rsidRPr="00F36C9D">
        <w:rPr>
          <w:sz w:val="20"/>
          <w:szCs w:val="20"/>
        </w:rPr>
        <w:t xml:space="preserve">  </w:t>
      </w:r>
    </w:p>
    <w:p w14:paraId="00000074" w14:textId="2B7510F1" w:rsidR="0085776F" w:rsidRDefault="00F8507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517C61E" w:rsidR="0085776F" w:rsidRDefault="00F8507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6" w14:textId="74072668" w:rsidR="0085776F" w:rsidRDefault="00F8507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F36C9D">
        <w:rPr>
          <w:b/>
          <w:sz w:val="20"/>
          <w:szCs w:val="20"/>
        </w:rPr>
        <w:t>1</w:t>
      </w:r>
      <w:r>
        <w:rPr>
          <w:b/>
          <w:sz w:val="20"/>
          <w:szCs w:val="20"/>
        </w:rPr>
        <w:t xml:space="preserve"> do SWZ</w:t>
      </w:r>
      <w:r>
        <w:rPr>
          <w:sz w:val="20"/>
          <w:szCs w:val="20"/>
        </w:rPr>
        <w:t>.</w:t>
      </w:r>
    </w:p>
    <w:p w14:paraId="00000077" w14:textId="5B9496B7" w:rsidR="0085776F" w:rsidRDefault="00F85078">
      <w:pPr>
        <w:pStyle w:val="Nagwek2"/>
      </w:pPr>
      <w:bookmarkStart w:id="4" w:name="_s0i9odf430x7" w:colFirst="0" w:colLast="0"/>
      <w:bookmarkEnd w:id="4"/>
      <w:r>
        <w:t>V. Wizja lokalna</w:t>
      </w:r>
    </w:p>
    <w:p w14:paraId="00000078" w14:textId="74D7A62D" w:rsidR="0085776F" w:rsidRPr="00F36C9D" w:rsidRDefault="00F85078" w:rsidP="006E31AF">
      <w:pPr>
        <w:spacing w:before="240" w:after="40" w:line="360" w:lineRule="auto"/>
        <w:jc w:val="both"/>
        <w:rPr>
          <w:sz w:val="20"/>
          <w:szCs w:val="20"/>
        </w:rPr>
      </w:pPr>
      <w:r w:rsidRPr="00F36C9D">
        <w:rPr>
          <w:sz w:val="20"/>
          <w:szCs w:val="20"/>
        </w:rPr>
        <w:t xml:space="preserve">Zamawiający informuje, że złożenie oferty </w:t>
      </w:r>
      <w:r w:rsidR="006E31AF">
        <w:rPr>
          <w:sz w:val="20"/>
          <w:szCs w:val="20"/>
        </w:rPr>
        <w:t xml:space="preserve">nie </w:t>
      </w:r>
      <w:r w:rsidRPr="00F36C9D">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14:paraId="0000007A" w14:textId="6E66DBD8" w:rsidR="0085776F" w:rsidRDefault="00F85078">
      <w:pPr>
        <w:pStyle w:val="Nagwek2"/>
      </w:pPr>
      <w:bookmarkStart w:id="5" w:name="_l3y36xf8w2mt" w:colFirst="0" w:colLast="0"/>
      <w:bookmarkEnd w:id="5"/>
      <w:r>
        <w:t>VI. Podwykonawstwo</w:t>
      </w:r>
    </w:p>
    <w:p w14:paraId="0000007B" w14:textId="7B0CE6D9" w:rsidR="0085776F" w:rsidRDefault="00F85078">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pPr>
        <w:numPr>
          <w:ilvl w:val="0"/>
          <w:numId w:val="11"/>
        </w:numPr>
        <w:spacing w:line="360" w:lineRule="auto"/>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7ABF80F1" w:rsidR="0085776F" w:rsidRDefault="00F85078">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proofErr w:type="spellStart"/>
      <w:r>
        <w:rPr>
          <w:sz w:val="20"/>
          <w:szCs w:val="20"/>
        </w:rPr>
        <w:t>podWykonawców</w:t>
      </w:r>
      <w:proofErr w:type="spellEnd"/>
      <w:r>
        <w:rPr>
          <w:sz w:val="20"/>
          <w:szCs w:val="20"/>
        </w:rPr>
        <w:t>.</w:t>
      </w:r>
    </w:p>
    <w:p w14:paraId="0000007E" w14:textId="77777777" w:rsidR="0085776F" w:rsidRDefault="00F85078">
      <w:pPr>
        <w:pStyle w:val="Nagwek2"/>
      </w:pPr>
      <w:bookmarkStart w:id="6" w:name="_6katmqtjrys4" w:colFirst="0" w:colLast="0"/>
      <w:bookmarkEnd w:id="6"/>
      <w:r>
        <w:lastRenderedPageBreak/>
        <w:t>VII. Termin wykonania zamówienia</w:t>
      </w:r>
    </w:p>
    <w:p w14:paraId="4118FFB2" w14:textId="3073211D" w:rsidR="00F36C9D" w:rsidRPr="00347A99" w:rsidRDefault="00F85078" w:rsidP="00347A99">
      <w:pPr>
        <w:numPr>
          <w:ilvl w:val="0"/>
          <w:numId w:val="14"/>
        </w:numPr>
        <w:spacing w:before="240" w:line="360" w:lineRule="auto"/>
        <w:ind w:left="426"/>
        <w:jc w:val="both"/>
        <w:rPr>
          <w:sz w:val="20"/>
          <w:szCs w:val="20"/>
        </w:rPr>
      </w:pPr>
      <w:r>
        <w:rPr>
          <w:sz w:val="20"/>
          <w:szCs w:val="20"/>
        </w:rPr>
        <w:t xml:space="preserve">Termin realizacji zamówienia wynosi: </w:t>
      </w:r>
      <w:r w:rsidR="00F36C9D" w:rsidRPr="00347A99">
        <w:rPr>
          <w:sz w:val="20"/>
          <w:szCs w:val="20"/>
        </w:rPr>
        <w:t xml:space="preserve"> do </w:t>
      </w:r>
      <w:r w:rsidR="00B931FE">
        <w:rPr>
          <w:sz w:val="20"/>
          <w:szCs w:val="20"/>
        </w:rPr>
        <w:t>6</w:t>
      </w:r>
      <w:r w:rsidR="00274C6A">
        <w:rPr>
          <w:sz w:val="20"/>
          <w:szCs w:val="20"/>
        </w:rPr>
        <w:t xml:space="preserve"> miesięcy od daty podpisania umowy</w:t>
      </w:r>
      <w:r w:rsidR="00F36C9D" w:rsidRPr="00347A99">
        <w:rPr>
          <w:sz w:val="20"/>
          <w:szCs w:val="20"/>
        </w:rPr>
        <w:t xml:space="preserve">. </w:t>
      </w:r>
    </w:p>
    <w:p w14:paraId="00000080" w14:textId="17963235" w:rsidR="0085776F" w:rsidRDefault="00F85078" w:rsidP="002F7344">
      <w:pPr>
        <w:numPr>
          <w:ilvl w:val="0"/>
          <w:numId w:val="14"/>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F36C9D">
        <w:rPr>
          <w:b/>
          <w:sz w:val="20"/>
          <w:szCs w:val="20"/>
        </w:rPr>
        <w:t xml:space="preserve">5 </w:t>
      </w:r>
      <w:r>
        <w:rPr>
          <w:b/>
          <w:sz w:val="20"/>
          <w:szCs w:val="20"/>
        </w:rPr>
        <w:t>do SWZ</w:t>
      </w:r>
      <w:r>
        <w:rPr>
          <w:sz w:val="20"/>
          <w:szCs w:val="20"/>
        </w:rPr>
        <w:t>.</w:t>
      </w:r>
    </w:p>
    <w:p w14:paraId="00000081" w14:textId="4B23E549" w:rsidR="0085776F" w:rsidRDefault="00F85078">
      <w:pPr>
        <w:pStyle w:val="Nagwek2"/>
        <w:tabs>
          <w:tab w:val="left" w:pos="0"/>
        </w:tabs>
      </w:pPr>
      <w:bookmarkStart w:id="7" w:name="_nz5qrlch0jbr" w:colFirst="0" w:colLast="0"/>
      <w:bookmarkEnd w:id="7"/>
      <w:r>
        <w:t>VIII. Warunki udziału w postępowaniu</w:t>
      </w:r>
    </w:p>
    <w:p w14:paraId="00000082" w14:textId="77777777" w:rsidR="0085776F" w:rsidRDefault="00F85078" w:rsidP="002F7344">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2F7344">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pPr>
        <w:numPr>
          <w:ilvl w:val="0"/>
          <w:numId w:val="4"/>
        </w:numPr>
        <w:spacing w:line="360" w:lineRule="auto"/>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165E48">
      <w:pPr>
        <w:spacing w:line="360" w:lineRule="auto"/>
        <w:ind w:left="852" w:right="20"/>
        <w:jc w:val="both"/>
        <w:rPr>
          <w:sz w:val="20"/>
          <w:szCs w:val="20"/>
        </w:rPr>
      </w:pPr>
      <w:r w:rsidRPr="00165E48">
        <w:rPr>
          <w:sz w:val="20"/>
          <w:szCs w:val="20"/>
        </w:rPr>
        <w:t>Określenie warunku:</w:t>
      </w:r>
    </w:p>
    <w:p w14:paraId="00000085" w14:textId="097F3E47" w:rsidR="0085776F" w:rsidRPr="00165E48" w:rsidRDefault="00165E48">
      <w:pPr>
        <w:spacing w:line="360" w:lineRule="auto"/>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1B2FC7F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pPr>
        <w:numPr>
          <w:ilvl w:val="0"/>
          <w:numId w:val="4"/>
        </w:numPr>
        <w:spacing w:line="360" w:lineRule="auto"/>
        <w:ind w:left="852" w:right="20" w:hanging="426"/>
        <w:jc w:val="both"/>
        <w:rPr>
          <w:sz w:val="20"/>
          <w:szCs w:val="20"/>
        </w:rPr>
      </w:pPr>
      <w:r>
        <w:rPr>
          <w:b/>
          <w:sz w:val="20"/>
          <w:szCs w:val="20"/>
        </w:rPr>
        <w:t>sytuacji ekonomicznej lub finansowej:</w:t>
      </w:r>
    </w:p>
    <w:p w14:paraId="29B3AB91" w14:textId="77777777" w:rsid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6CC9AFC4" w14:textId="4EE7BF23" w:rsidR="00165E48" w:rsidRDefault="00F36C9D" w:rsidP="00F36C9D">
      <w:pPr>
        <w:pStyle w:val="Akapitzlist"/>
        <w:spacing w:line="360" w:lineRule="auto"/>
        <w:ind w:left="1004" w:right="20"/>
        <w:jc w:val="both"/>
        <w:rPr>
          <w:rFonts w:eastAsia="Calibri"/>
          <w:bCs/>
          <w:color w:val="000000"/>
          <w:sz w:val="20"/>
          <w:szCs w:val="20"/>
          <w:lang w:val="pl-PL" w:eastAsia="en-US"/>
        </w:rPr>
      </w:pPr>
      <w:r w:rsidRPr="000F5F6E">
        <w:rPr>
          <w:rFonts w:eastAsia="Calibri"/>
          <w:bCs/>
          <w:color w:val="000000"/>
          <w:sz w:val="20"/>
          <w:szCs w:val="20"/>
          <w:lang w:val="pl-PL" w:eastAsia="en-US"/>
        </w:rPr>
        <w:t xml:space="preserve">Wykonawca posiada ubezpieczenie odpowiedzialności cywilnej w zakresie prowadzonej działalności gospodarczej związanej z przedmiotem zamówienia na kwotę nie mniejszą niż </w:t>
      </w:r>
      <w:r w:rsidRPr="00F36C9D">
        <w:rPr>
          <w:rFonts w:eastAsia="Calibri"/>
          <w:bCs/>
          <w:color w:val="000000"/>
          <w:sz w:val="20"/>
          <w:szCs w:val="20"/>
          <w:lang w:val="pl-PL" w:eastAsia="en-US"/>
        </w:rPr>
        <w:t xml:space="preserve"> – </w:t>
      </w:r>
      <w:r w:rsidR="00B931FE">
        <w:rPr>
          <w:rFonts w:eastAsia="Calibri"/>
          <w:bCs/>
          <w:color w:val="000000"/>
          <w:sz w:val="20"/>
          <w:szCs w:val="20"/>
          <w:lang w:val="pl-PL" w:eastAsia="en-US"/>
        </w:rPr>
        <w:t>1.</w:t>
      </w:r>
      <w:r w:rsidR="004049CE">
        <w:rPr>
          <w:rFonts w:eastAsia="Calibri"/>
          <w:bCs/>
          <w:color w:val="000000"/>
          <w:sz w:val="20"/>
          <w:szCs w:val="20"/>
          <w:lang w:val="pl-PL" w:eastAsia="en-US"/>
        </w:rPr>
        <w:t>0</w:t>
      </w:r>
      <w:r w:rsidR="00B931FE">
        <w:rPr>
          <w:rFonts w:eastAsia="Calibri"/>
          <w:bCs/>
          <w:color w:val="000000"/>
          <w:sz w:val="20"/>
          <w:szCs w:val="20"/>
          <w:lang w:val="pl-PL" w:eastAsia="en-US"/>
        </w:rPr>
        <w:t>0</w:t>
      </w:r>
      <w:r w:rsidRPr="00F36C9D">
        <w:rPr>
          <w:rFonts w:eastAsia="Calibri"/>
          <w:bCs/>
          <w:color w:val="000000"/>
          <w:sz w:val="20"/>
          <w:szCs w:val="20"/>
          <w:lang w:val="pl-PL" w:eastAsia="en-US"/>
        </w:rPr>
        <w:t>0.000,00 zł</w:t>
      </w:r>
      <w:r>
        <w:rPr>
          <w:rFonts w:eastAsia="Calibri"/>
          <w:bCs/>
          <w:color w:val="000000"/>
          <w:sz w:val="20"/>
          <w:szCs w:val="20"/>
          <w:lang w:val="pl-PL" w:eastAsia="en-US"/>
        </w:rPr>
        <w:t>,</w:t>
      </w:r>
    </w:p>
    <w:p w14:paraId="0000008A" w14:textId="74FC2908" w:rsidR="0085776F" w:rsidRDefault="00F85078">
      <w:pPr>
        <w:numPr>
          <w:ilvl w:val="0"/>
          <w:numId w:val="4"/>
        </w:numPr>
        <w:spacing w:line="360" w:lineRule="auto"/>
        <w:ind w:left="852" w:right="20" w:hanging="426"/>
        <w:jc w:val="both"/>
        <w:rPr>
          <w:sz w:val="20"/>
          <w:szCs w:val="20"/>
        </w:rPr>
      </w:pPr>
      <w:r>
        <w:rPr>
          <w:b/>
          <w:sz w:val="20"/>
          <w:szCs w:val="20"/>
        </w:rPr>
        <w:t>zdolności technicznej lub zawodowej:</w:t>
      </w:r>
    </w:p>
    <w:p w14:paraId="1068E718" w14:textId="16E7486B" w:rsidR="00165E48" w:rsidRDefault="00165E48">
      <w:pPr>
        <w:spacing w:line="360" w:lineRule="auto"/>
        <w:ind w:left="868" w:right="20"/>
        <w:jc w:val="both"/>
        <w:rPr>
          <w:sz w:val="20"/>
          <w:szCs w:val="20"/>
        </w:rPr>
      </w:pPr>
      <w:r>
        <w:rPr>
          <w:sz w:val="20"/>
          <w:szCs w:val="20"/>
        </w:rPr>
        <w:t>Określenie warunku:</w:t>
      </w:r>
    </w:p>
    <w:p w14:paraId="0000008B" w14:textId="3E973812" w:rsidR="0085776F" w:rsidRDefault="00F85078">
      <w:pPr>
        <w:spacing w:line="360" w:lineRule="auto"/>
        <w:ind w:left="868" w:right="20"/>
        <w:jc w:val="both"/>
        <w:rPr>
          <w:sz w:val="20"/>
          <w:szCs w:val="20"/>
        </w:rPr>
      </w:pPr>
      <w:r>
        <w:rPr>
          <w:sz w:val="20"/>
          <w:szCs w:val="20"/>
        </w:rPr>
        <w:t xml:space="preserve">Wykonawca spełni warunek, jeżeli wykaże, że w okresie ostatnich </w:t>
      </w:r>
      <w:r w:rsidR="00165E48">
        <w:rPr>
          <w:sz w:val="20"/>
          <w:szCs w:val="20"/>
        </w:rPr>
        <w:t xml:space="preserve">5 </w:t>
      </w:r>
      <w:r>
        <w:rPr>
          <w:sz w:val="20"/>
          <w:szCs w:val="20"/>
        </w:rPr>
        <w:t>lat przed upływem terminu składania ofert, a jeżeli okres prowadzenia działalności jest krótszy - w</w:t>
      </w:r>
      <w:r w:rsidR="00C1238E">
        <w:rPr>
          <w:sz w:val="20"/>
          <w:szCs w:val="20"/>
        </w:rPr>
        <w:t xml:space="preserve"> tym okresie, a</w:t>
      </w:r>
      <w:r w:rsidR="00347A99">
        <w:rPr>
          <w:sz w:val="20"/>
          <w:szCs w:val="20"/>
        </w:rPr>
        <w:t>)</w:t>
      </w:r>
      <w:r w:rsidR="00C1238E">
        <w:rPr>
          <w:sz w:val="20"/>
          <w:szCs w:val="20"/>
        </w:rPr>
        <w:t xml:space="preserve"> wykonał należycie </w:t>
      </w:r>
      <w:r>
        <w:rPr>
          <w:sz w:val="20"/>
          <w:szCs w:val="20"/>
        </w:rPr>
        <w:t xml:space="preserve">co najmniej </w:t>
      </w:r>
      <w:r w:rsidR="00C1238E">
        <w:rPr>
          <w:sz w:val="20"/>
          <w:szCs w:val="20"/>
        </w:rPr>
        <w:t xml:space="preserve">1 robotę budowlaną </w:t>
      </w:r>
      <w:r>
        <w:rPr>
          <w:sz w:val="20"/>
          <w:szCs w:val="20"/>
        </w:rPr>
        <w:t>polegając</w:t>
      </w:r>
      <w:r w:rsidR="00C1238E">
        <w:rPr>
          <w:sz w:val="20"/>
          <w:szCs w:val="20"/>
        </w:rPr>
        <w:t>ą na budowie</w:t>
      </w:r>
      <w:r w:rsidR="000E3D22">
        <w:rPr>
          <w:sz w:val="20"/>
          <w:szCs w:val="20"/>
        </w:rPr>
        <w:t>, przebudowie lub rozbudowie</w:t>
      </w:r>
      <w:r w:rsidR="00C1238E">
        <w:rPr>
          <w:sz w:val="20"/>
          <w:szCs w:val="20"/>
        </w:rPr>
        <w:t xml:space="preserve"> </w:t>
      </w:r>
      <w:r w:rsidR="00274C6A">
        <w:rPr>
          <w:sz w:val="20"/>
          <w:szCs w:val="20"/>
        </w:rPr>
        <w:t xml:space="preserve">sieci </w:t>
      </w:r>
      <w:r w:rsidR="00B931FE">
        <w:rPr>
          <w:sz w:val="20"/>
          <w:szCs w:val="20"/>
        </w:rPr>
        <w:t>wodociągowej</w:t>
      </w:r>
      <w:r w:rsidR="00C1238E">
        <w:rPr>
          <w:sz w:val="20"/>
          <w:szCs w:val="20"/>
        </w:rPr>
        <w:t xml:space="preserve"> </w:t>
      </w:r>
      <w:r>
        <w:rPr>
          <w:sz w:val="20"/>
          <w:szCs w:val="20"/>
        </w:rPr>
        <w:t xml:space="preserve">o wartości </w:t>
      </w:r>
      <w:r w:rsidR="00347A99">
        <w:rPr>
          <w:sz w:val="20"/>
          <w:szCs w:val="20"/>
        </w:rPr>
        <w:t xml:space="preserve">min. </w:t>
      </w:r>
      <w:r w:rsidR="00B931FE">
        <w:rPr>
          <w:sz w:val="20"/>
          <w:szCs w:val="20"/>
        </w:rPr>
        <w:t>1.0</w:t>
      </w:r>
      <w:r w:rsidR="00C1238E">
        <w:rPr>
          <w:sz w:val="20"/>
          <w:szCs w:val="20"/>
        </w:rPr>
        <w:t>00.000,00 zł brutto</w:t>
      </w:r>
      <w:r>
        <w:rPr>
          <w:sz w:val="20"/>
          <w:szCs w:val="20"/>
        </w:rPr>
        <w:t xml:space="preserve">. </w:t>
      </w:r>
    </w:p>
    <w:p w14:paraId="5CA7B0A6" w14:textId="5D946764" w:rsidR="00C06B07" w:rsidRPr="006E31AF" w:rsidRDefault="00274C6A" w:rsidP="00274C6A">
      <w:pPr>
        <w:pStyle w:val="Default"/>
        <w:spacing w:line="360" w:lineRule="auto"/>
        <w:ind w:left="851"/>
        <w:rPr>
          <w:bCs/>
          <w:sz w:val="20"/>
          <w:szCs w:val="20"/>
        </w:rPr>
      </w:pPr>
      <w:r>
        <w:rPr>
          <w:sz w:val="20"/>
          <w:szCs w:val="20"/>
        </w:rPr>
        <w:t>b</w:t>
      </w:r>
      <w:r w:rsidR="00C1238E">
        <w:rPr>
          <w:sz w:val="20"/>
          <w:szCs w:val="20"/>
        </w:rPr>
        <w:t xml:space="preserve">) </w:t>
      </w:r>
      <w:r w:rsidR="00C06B07">
        <w:rPr>
          <w:sz w:val="20"/>
          <w:szCs w:val="20"/>
        </w:rPr>
        <w:t xml:space="preserve">posiada kadrę zdolną do realizacji zamówienia tj. </w:t>
      </w:r>
      <w:r w:rsidR="00C06B07" w:rsidRPr="00C5278A">
        <w:rPr>
          <w:sz w:val="20"/>
          <w:szCs w:val="20"/>
        </w:rPr>
        <w:t xml:space="preserve">dysponuje osobami zdolnymi do wykonania przedmiotu </w:t>
      </w:r>
      <w:r w:rsidR="00C06B07" w:rsidRPr="006E31AF">
        <w:rPr>
          <w:sz w:val="20"/>
          <w:szCs w:val="20"/>
        </w:rPr>
        <w:t xml:space="preserve">zamówienia </w:t>
      </w:r>
      <w:r w:rsidR="00C06B07" w:rsidRPr="006E31AF">
        <w:rPr>
          <w:bCs/>
          <w:sz w:val="20"/>
          <w:szCs w:val="20"/>
        </w:rPr>
        <w:t>posiadającymi uprawnienia do sprawowania samodzielnych funkcji technicznych w budownictwie do kierowania robotami budowlanymi:  w niżej wymienionych specjalnościach:</w:t>
      </w:r>
    </w:p>
    <w:p w14:paraId="2712F730" w14:textId="01554377" w:rsidR="00C06B07" w:rsidRPr="00347A99" w:rsidRDefault="00C06B07" w:rsidP="00274C6A">
      <w:pPr>
        <w:pStyle w:val="Akapitzlist"/>
        <w:autoSpaceDE w:val="0"/>
        <w:autoSpaceDN w:val="0"/>
        <w:adjustRightInd w:val="0"/>
        <w:spacing w:line="360" w:lineRule="auto"/>
        <w:ind w:left="851"/>
        <w:rPr>
          <w:rFonts w:eastAsia="Calibri"/>
          <w:sz w:val="20"/>
          <w:szCs w:val="20"/>
          <w:lang w:val="pl-PL" w:eastAsia="en-US"/>
        </w:rPr>
      </w:pPr>
      <w:r w:rsidRPr="006E31AF">
        <w:rPr>
          <w:rFonts w:eastAsia="Calibri"/>
          <w:bCs/>
          <w:sz w:val="20"/>
          <w:szCs w:val="20"/>
          <w:lang w:val="pl-PL" w:eastAsia="en-US"/>
        </w:rPr>
        <w:t>-  instalacyjnej w zakresie sieci, instalacji i urządzeń</w:t>
      </w:r>
      <w:r w:rsidRPr="006E31AF">
        <w:rPr>
          <w:rFonts w:eastAsia="Calibri"/>
          <w:sz w:val="20"/>
          <w:szCs w:val="20"/>
          <w:lang w:val="pl-PL" w:eastAsia="en-US"/>
        </w:rPr>
        <w:t>:</w:t>
      </w:r>
      <w:r w:rsidR="00347A99">
        <w:rPr>
          <w:rFonts w:eastAsia="Calibri"/>
          <w:sz w:val="20"/>
          <w:szCs w:val="20"/>
          <w:lang w:val="pl-PL" w:eastAsia="en-US"/>
        </w:rPr>
        <w:t xml:space="preserve"> </w:t>
      </w:r>
      <w:r w:rsidRPr="00347A99">
        <w:rPr>
          <w:rFonts w:eastAsia="Calibri"/>
          <w:bCs/>
          <w:sz w:val="20"/>
          <w:szCs w:val="20"/>
          <w:lang w:val="pl-PL" w:eastAsia="en-US"/>
        </w:rPr>
        <w:t>cieplnych, wentylacyjnych, gazowych, wodociągowych i kanalizacyjnych;</w:t>
      </w:r>
    </w:p>
    <w:p w14:paraId="19272583" w14:textId="77777777" w:rsidR="00FF1997" w:rsidRDefault="00FF1997" w:rsidP="002064CD">
      <w:pPr>
        <w:pStyle w:val="Akapitzlist"/>
        <w:autoSpaceDE w:val="0"/>
        <w:autoSpaceDN w:val="0"/>
        <w:adjustRightInd w:val="0"/>
        <w:ind w:left="851"/>
        <w:rPr>
          <w:rFonts w:eastAsia="Calibri"/>
          <w:bCs/>
          <w:sz w:val="20"/>
          <w:szCs w:val="20"/>
          <w:lang w:val="pl-PL" w:eastAsia="en-US"/>
        </w:rPr>
      </w:pPr>
    </w:p>
    <w:p w14:paraId="0000008C" w14:textId="77777777" w:rsidR="0085776F" w:rsidRDefault="00F85078" w:rsidP="002F7344">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w:t>
      </w:r>
      <w:r>
        <w:rPr>
          <w:sz w:val="20"/>
          <w:szCs w:val="20"/>
        </w:rPr>
        <w:lastRenderedPageBreak/>
        <w:t xml:space="preserve">szczególności zaangażowanie zasobów technicznych lub zawodowych wykonawcy w inne przedsięwzięcia gospodarcze wykonawcy może mieć negatywny wpływ na realizację zamówienia. </w:t>
      </w:r>
    </w:p>
    <w:p w14:paraId="0000008D" w14:textId="4441CA48" w:rsidR="0085776F" w:rsidRDefault="00F85078" w:rsidP="002F7344">
      <w:pPr>
        <w:numPr>
          <w:ilvl w:val="0"/>
          <w:numId w:val="20"/>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C1238E">
        <w:rPr>
          <w:sz w:val="20"/>
          <w:szCs w:val="20"/>
        </w:rPr>
        <w:t xml:space="preserve">roboty budowlane </w:t>
      </w:r>
      <w:r>
        <w:rPr>
          <w:sz w:val="20"/>
          <w:szCs w:val="20"/>
        </w:rPr>
        <w:t xml:space="preserve">wykonają poszczególni wykonawcy w odniesieniu do warunków, które zostały opisane w ust. 2 - zgodnie z </w:t>
      </w:r>
      <w:r>
        <w:rPr>
          <w:b/>
          <w:sz w:val="20"/>
          <w:szCs w:val="20"/>
        </w:rPr>
        <w:t xml:space="preserve">Załącznikiem nr </w:t>
      </w:r>
      <w:r w:rsidR="006E31AF">
        <w:rPr>
          <w:b/>
          <w:sz w:val="20"/>
          <w:szCs w:val="20"/>
        </w:rPr>
        <w:t>6</w:t>
      </w:r>
      <w:r>
        <w:rPr>
          <w:b/>
          <w:sz w:val="20"/>
          <w:szCs w:val="20"/>
        </w:rPr>
        <w:t xml:space="preserve"> do SWZ</w:t>
      </w:r>
      <w:r>
        <w:rPr>
          <w:sz w:val="20"/>
          <w:szCs w:val="20"/>
        </w:rPr>
        <w:t xml:space="preserve">. </w:t>
      </w:r>
    </w:p>
    <w:p w14:paraId="0000008E" w14:textId="77777777" w:rsidR="0085776F" w:rsidRDefault="00F85078">
      <w:pPr>
        <w:pStyle w:val="Nagwek2"/>
      </w:pPr>
      <w:bookmarkStart w:id="8" w:name="_sv3xn7chhdup" w:colFirst="0" w:colLast="0"/>
      <w:bookmarkEnd w:id="8"/>
      <w:r>
        <w:t>IX. Podstawy wykluczenia z postępowania</w:t>
      </w:r>
    </w:p>
    <w:p w14:paraId="0000008F" w14:textId="77777777" w:rsidR="0085776F" w:rsidRDefault="00F8507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E295521" w:rsidR="0085776F" w:rsidRDefault="00F85078" w:rsidP="002F7344">
      <w:pPr>
        <w:numPr>
          <w:ilvl w:val="0"/>
          <w:numId w:val="22"/>
        </w:numPr>
        <w:spacing w:line="360" w:lineRule="auto"/>
        <w:ind w:left="812" w:hanging="386"/>
        <w:jc w:val="both"/>
        <w:rPr>
          <w:sz w:val="20"/>
          <w:szCs w:val="20"/>
        </w:rPr>
      </w:pPr>
      <w:r>
        <w:rPr>
          <w:sz w:val="20"/>
          <w:szCs w:val="20"/>
        </w:rPr>
        <w:t>w art. 108 ust. 1 PZP</w:t>
      </w:r>
      <w:r w:rsidR="00B831BE">
        <w:rPr>
          <w:sz w:val="20"/>
          <w:szCs w:val="20"/>
        </w:rPr>
        <w:t xml:space="preserve"> </w:t>
      </w:r>
      <w:r w:rsidR="00B831BE" w:rsidRPr="00CA556D">
        <w:rPr>
          <w:sz w:val="20"/>
          <w:szCs w:val="20"/>
        </w:rPr>
        <w:t xml:space="preserve">oraz w art. </w:t>
      </w:r>
      <w:bookmarkStart w:id="9" w:name="_Hlk101433545"/>
      <w:r w:rsidR="00B831BE" w:rsidRPr="00CA556D">
        <w:rPr>
          <w:sz w:val="20"/>
          <w:szCs w:val="20"/>
        </w:rPr>
        <w:t>7 ust. 1 ustawy o szczególnych rozwiązaniach w zakresie przeciwdziałania wspieraniu agresji na Ukrainę oraz służących ochronie bezpieczeństwa narodowego</w:t>
      </w:r>
      <w:bookmarkEnd w:id="9"/>
      <w:r>
        <w:rPr>
          <w:sz w:val="20"/>
          <w:szCs w:val="20"/>
        </w:rPr>
        <w:t>;</w:t>
      </w:r>
    </w:p>
    <w:p w14:paraId="00000091" w14:textId="4211EA8D" w:rsidR="0085776F" w:rsidRDefault="00F85078" w:rsidP="002F7344">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85776F" w:rsidRDefault="00F85078">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pPr>
        <w:numPr>
          <w:ilvl w:val="0"/>
          <w:numId w:val="2"/>
        </w:numPr>
        <w:spacing w:line="360" w:lineRule="auto"/>
        <w:ind w:left="426"/>
        <w:jc w:val="both"/>
        <w:rPr>
          <w:sz w:val="20"/>
          <w:szCs w:val="20"/>
        </w:rPr>
      </w:pPr>
      <w:r>
        <w:rPr>
          <w:sz w:val="20"/>
          <w:szCs w:val="20"/>
        </w:rPr>
        <w:t>Wykluczenie Wykonawcy n</w:t>
      </w:r>
      <w:r w:rsidR="00C50AEF">
        <w:rPr>
          <w:sz w:val="20"/>
          <w:szCs w:val="20"/>
        </w:rPr>
        <w:t>astępuje zgodnie z art. 111 PZP.</w:t>
      </w:r>
    </w:p>
    <w:p w14:paraId="00000096" w14:textId="77777777" w:rsidR="0085776F" w:rsidRDefault="00F85078">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14:paraId="00000097" w14:textId="22B3B96B" w:rsidR="0085776F" w:rsidRDefault="00F85078">
      <w:pPr>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w:t>
      </w:r>
      <w:r w:rsidR="00C1238E">
        <w:rPr>
          <w:sz w:val="20"/>
          <w:szCs w:val="20"/>
        </w:rPr>
        <w:t xml:space="preserve"> </w:t>
      </w:r>
      <w:r>
        <w:rPr>
          <w:sz w:val="20"/>
          <w:szCs w:val="20"/>
        </w:rPr>
        <w:t xml:space="preserve">– zgodnie z </w:t>
      </w:r>
      <w:r>
        <w:rPr>
          <w:b/>
          <w:sz w:val="20"/>
          <w:szCs w:val="20"/>
        </w:rPr>
        <w:t xml:space="preserve">Załącznikiem nr </w:t>
      </w:r>
      <w:r w:rsidR="00C06B07">
        <w:rPr>
          <w:b/>
          <w:sz w:val="20"/>
          <w:szCs w:val="20"/>
        </w:rPr>
        <w:t>3</w:t>
      </w:r>
      <w:r>
        <w:rPr>
          <w:b/>
          <w:sz w:val="20"/>
          <w:szCs w:val="20"/>
        </w:rPr>
        <w:t xml:space="preserve"> </w:t>
      </w:r>
      <w:r w:rsidR="00B831BE">
        <w:rPr>
          <w:b/>
          <w:sz w:val="20"/>
          <w:szCs w:val="20"/>
        </w:rPr>
        <w:t xml:space="preserve">i 3a </w:t>
      </w:r>
      <w:r>
        <w:rPr>
          <w:b/>
          <w:sz w:val="20"/>
          <w:szCs w:val="20"/>
        </w:rPr>
        <w:t>do SWZ</w:t>
      </w:r>
      <w:r>
        <w:rPr>
          <w:sz w:val="20"/>
          <w:szCs w:val="20"/>
        </w:rPr>
        <w:t>;</w:t>
      </w:r>
    </w:p>
    <w:p w14:paraId="00000098" w14:textId="77777777" w:rsidR="0085776F" w:rsidRDefault="00F85078">
      <w:pPr>
        <w:numPr>
          <w:ilvl w:val="0"/>
          <w:numId w:val="10"/>
        </w:numPr>
        <w:spacing w:line="360" w:lineRule="auto"/>
        <w:ind w:left="284" w:hanging="426"/>
        <w:jc w:val="both"/>
        <w:rPr>
          <w:sz w:val="20"/>
          <w:szCs w:val="20"/>
        </w:rPr>
      </w:pPr>
      <w:r>
        <w:rPr>
          <w:sz w:val="20"/>
          <w:szCs w:val="20"/>
        </w:rPr>
        <w:lastRenderedPageBreak/>
        <w:t>Informacje zawarte w oświadczeniu, o którym mowa w pkt 1 stanowią wstępne potwierdzenie, że Wykonawca nie podlega wykluczeniu oraz spełnia warunki udziału w postępowaniu.</w:t>
      </w:r>
    </w:p>
    <w:p w14:paraId="00000099" w14:textId="07544639" w:rsidR="0085776F" w:rsidRDefault="00F8507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5975675C" w:rsidR="0085776F" w:rsidRDefault="00F85078" w:rsidP="002F7344">
      <w:pPr>
        <w:numPr>
          <w:ilvl w:val="2"/>
          <w:numId w:val="20"/>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C06B07">
        <w:rPr>
          <w:b/>
          <w:sz w:val="20"/>
          <w:szCs w:val="20"/>
        </w:rPr>
        <w:t>6</w:t>
      </w:r>
      <w:r>
        <w:rPr>
          <w:b/>
          <w:sz w:val="20"/>
          <w:szCs w:val="20"/>
        </w:rPr>
        <w:t xml:space="preserve"> do SWZ</w:t>
      </w:r>
      <w:r>
        <w:rPr>
          <w:sz w:val="20"/>
          <w:szCs w:val="20"/>
        </w:rPr>
        <w:t>;</w:t>
      </w:r>
    </w:p>
    <w:p w14:paraId="0000009C" w14:textId="77777777" w:rsidR="0085776F" w:rsidRDefault="00F85078" w:rsidP="002F7344">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195383E6" w:rsidR="0085776F" w:rsidRPr="00347A99" w:rsidRDefault="00F85078" w:rsidP="002F7344">
      <w:pPr>
        <w:numPr>
          <w:ilvl w:val="2"/>
          <w:numId w:val="20"/>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C50AEF">
        <w:rPr>
          <w:b/>
          <w:sz w:val="20"/>
          <w:szCs w:val="20"/>
        </w:rPr>
        <w:t>8</w:t>
      </w:r>
      <w:r>
        <w:rPr>
          <w:b/>
          <w:sz w:val="20"/>
          <w:szCs w:val="20"/>
        </w:rPr>
        <w:t xml:space="preserve"> do SWZ</w:t>
      </w:r>
      <w:r w:rsidR="008F06FB">
        <w:rPr>
          <w:b/>
          <w:sz w:val="20"/>
          <w:szCs w:val="20"/>
        </w:rPr>
        <w:t>;</w:t>
      </w:r>
    </w:p>
    <w:p w14:paraId="41EAEA34" w14:textId="77777777" w:rsidR="00347A99" w:rsidRPr="00347A99" w:rsidRDefault="00347A99" w:rsidP="00347A99">
      <w:pPr>
        <w:numPr>
          <w:ilvl w:val="2"/>
          <w:numId w:val="20"/>
        </w:numPr>
        <w:ind w:left="710" w:hanging="435"/>
        <w:jc w:val="both"/>
        <w:rPr>
          <w:sz w:val="20"/>
          <w:szCs w:val="20"/>
        </w:rPr>
      </w:pPr>
      <w:r w:rsidRPr="00347A99">
        <w:rPr>
          <w:sz w:val="20"/>
          <w:szCs w:val="20"/>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347A99">
        <w:rPr>
          <w:sz w:val="20"/>
          <w:szCs w:val="20"/>
        </w:rPr>
        <w:t>t.j</w:t>
      </w:r>
      <w:proofErr w:type="spellEnd"/>
      <w:r w:rsidRPr="00347A99">
        <w:rPr>
          <w:sz w:val="20"/>
          <w:szCs w:val="20"/>
        </w:rPr>
        <w:t>.:</w:t>
      </w:r>
    </w:p>
    <w:p w14:paraId="480347CE" w14:textId="77777777" w:rsidR="00347A99" w:rsidRPr="007F384A" w:rsidRDefault="00347A99" w:rsidP="00347A99">
      <w:pPr>
        <w:pStyle w:val="Akapitzlist"/>
        <w:autoSpaceDE w:val="0"/>
        <w:autoSpaceDN w:val="0"/>
        <w:adjustRightInd w:val="0"/>
        <w:ind w:left="1080"/>
        <w:rPr>
          <w:rFonts w:ascii="TimesNewRomanPSMT" w:eastAsia="Calibri" w:hAnsi="TimesNewRomanPSMT" w:cs="TimesNewRomanPSMT"/>
          <w:sz w:val="20"/>
          <w:szCs w:val="20"/>
          <w:lang w:val="pl-PL" w:eastAsia="en-US"/>
        </w:rPr>
      </w:pPr>
      <w:r w:rsidRPr="007F384A">
        <w:rPr>
          <w:rFonts w:ascii="TimesNewRomanPS-BoldMT" w:eastAsia="Calibri" w:hAnsi="TimesNewRomanPS-BoldMT" w:cs="TimesNewRomanPS-BoldMT"/>
          <w:bCs/>
          <w:sz w:val="20"/>
          <w:szCs w:val="20"/>
          <w:lang w:val="pl-PL" w:eastAsia="en-US"/>
        </w:rPr>
        <w:t>- instalacyjnej w zakresie sieci, instalacji i urządzeń</w:t>
      </w:r>
      <w:r w:rsidRPr="007F384A">
        <w:rPr>
          <w:rFonts w:ascii="TimesNewRomanPSMT" w:eastAsia="Calibri" w:hAnsi="TimesNewRomanPSMT" w:cs="TimesNewRomanPSMT"/>
          <w:sz w:val="20"/>
          <w:szCs w:val="20"/>
          <w:lang w:val="pl-PL" w:eastAsia="en-US"/>
        </w:rPr>
        <w:t xml:space="preserve">: </w:t>
      </w:r>
      <w:r w:rsidRPr="007F384A">
        <w:rPr>
          <w:rFonts w:ascii="TimesNewRomanPS-BoldMT" w:eastAsia="Calibri" w:hAnsi="TimesNewRomanPS-BoldMT" w:cs="TimesNewRomanPS-BoldMT"/>
          <w:bCs/>
          <w:sz w:val="20"/>
          <w:szCs w:val="20"/>
          <w:lang w:val="pl-PL" w:eastAsia="en-US"/>
        </w:rPr>
        <w:t>cieplnych, wentylacyjnych, gazowych, wodociągowych i kanalizacyjnych;</w:t>
      </w:r>
    </w:p>
    <w:p w14:paraId="15C615BF" w14:textId="1ED01F1B" w:rsidR="00347A99" w:rsidRDefault="00A85B4D" w:rsidP="00A85B4D">
      <w:pPr>
        <w:spacing w:line="360" w:lineRule="auto"/>
        <w:ind w:firstLine="284"/>
        <w:jc w:val="both"/>
        <w:rPr>
          <w:sz w:val="20"/>
          <w:szCs w:val="20"/>
        </w:rPr>
      </w:pPr>
      <w:r w:rsidRPr="00A85B4D">
        <w:rPr>
          <w:b/>
          <w:sz w:val="20"/>
          <w:szCs w:val="20"/>
        </w:rPr>
        <w:t>5</w:t>
      </w:r>
      <w:r>
        <w:rPr>
          <w:sz w:val="20"/>
          <w:szCs w:val="20"/>
        </w:rPr>
        <w:t>) kosztorys ofertowy na podstawie którego sporządzono ofertę (w formie uproszczonej)</w:t>
      </w:r>
    </w:p>
    <w:p w14:paraId="7F65173D" w14:textId="77777777" w:rsidR="00A85B4D" w:rsidRPr="00347A99" w:rsidRDefault="00A85B4D" w:rsidP="00A85B4D">
      <w:pPr>
        <w:spacing w:line="360" w:lineRule="auto"/>
        <w:ind w:firstLine="284"/>
        <w:jc w:val="both"/>
        <w:rPr>
          <w:sz w:val="20"/>
          <w:szCs w:val="20"/>
        </w:rPr>
      </w:pPr>
    </w:p>
    <w:p w14:paraId="0000009F" w14:textId="3BA359AB" w:rsidR="0085776F" w:rsidRDefault="00F85078" w:rsidP="002F7344">
      <w:pPr>
        <w:numPr>
          <w:ilvl w:val="0"/>
          <w:numId w:val="20"/>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w:t>
      </w:r>
      <w:r>
        <w:rPr>
          <w:sz w:val="20"/>
          <w:szCs w:val="20"/>
        </w:rPr>
        <w:lastRenderedPageBreak/>
        <w:t>powyżej, powinien być wystawiony nie wcześniej niż 3 miesiące przed upływem terminu składania ofert.</w:t>
      </w:r>
    </w:p>
    <w:p w14:paraId="000000A0" w14:textId="04B3DBA0" w:rsidR="0085776F" w:rsidRDefault="00F85078" w:rsidP="002F7344">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02FD4F30" w:rsidR="0085776F" w:rsidRDefault="00F85078">
      <w:pPr>
        <w:pStyle w:val="Nagwek2"/>
      </w:pPr>
      <w:bookmarkStart w:id="11" w:name="_gb4nrns0uw97" w:colFirst="0" w:colLast="0"/>
      <w:bookmarkEnd w:id="11"/>
      <w:r>
        <w:t>XI. Poleganie na zasobach innych podmiotów</w:t>
      </w:r>
    </w:p>
    <w:p w14:paraId="000000A4" w14:textId="77777777" w:rsidR="0085776F" w:rsidRDefault="00F8507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3F7DA3C" w:rsidR="0085776F" w:rsidRDefault="00F85078">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E31AF">
        <w:rPr>
          <w:b/>
          <w:sz w:val="20"/>
          <w:szCs w:val="20"/>
        </w:rPr>
        <w:t>7</w:t>
      </w:r>
      <w:r>
        <w:rPr>
          <w:b/>
          <w:sz w:val="20"/>
          <w:szCs w:val="20"/>
        </w:rPr>
        <w:t xml:space="preserve"> do SWZ.</w:t>
      </w:r>
    </w:p>
    <w:p w14:paraId="000000A7" w14:textId="77777777" w:rsidR="0085776F" w:rsidRDefault="00F8507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000000A9" w14:textId="1C6B67D7" w:rsidR="0085776F" w:rsidRDefault="00F8507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85776F" w:rsidRDefault="00F85078">
      <w:pPr>
        <w:pStyle w:val="Nagwek2"/>
      </w:pPr>
      <w:bookmarkStart w:id="12" w:name="_lodptpqf2xh0" w:colFirst="0" w:colLast="0"/>
      <w:bookmarkEnd w:id="12"/>
      <w:r>
        <w:t>XII. Informacja dla Wykonawców wspólnie ubiegających się o udzielenie zamówienia</w:t>
      </w:r>
    </w:p>
    <w:p w14:paraId="000000AC" w14:textId="77777777" w:rsidR="0085776F" w:rsidRDefault="00F85078" w:rsidP="002F7344">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2F7344">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C245CB" w:rsidR="0085776F" w:rsidRDefault="00F85078" w:rsidP="002F7344">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85776F" w:rsidRDefault="00F85078" w:rsidP="002F7344">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85776F" w:rsidRDefault="00F85078">
      <w:pPr>
        <w:pStyle w:val="Nagwek2"/>
        <w:spacing w:before="240" w:after="240"/>
      </w:pPr>
      <w:bookmarkStart w:id="13" w:name="_tp7vefgpgfgi" w:colFirst="0" w:colLast="0"/>
      <w:bookmarkEnd w:id="13"/>
      <w:r>
        <w:t>XIII. Informacje o sposobie porozumiewania się zamawiającego z Wykonawcami oraz przekazywania oświadczeń lub dokumentów</w:t>
      </w:r>
    </w:p>
    <w:p w14:paraId="2BFC425B" w14:textId="77777777" w:rsidR="008F06FB" w:rsidRDefault="00F85078" w:rsidP="002F7344">
      <w:pPr>
        <w:numPr>
          <w:ilvl w:val="0"/>
          <w:numId w:val="17"/>
        </w:numPr>
        <w:spacing w:line="320" w:lineRule="auto"/>
        <w:jc w:val="both"/>
        <w:rPr>
          <w:sz w:val="20"/>
          <w:szCs w:val="20"/>
        </w:rPr>
      </w:pPr>
      <w:r>
        <w:rPr>
          <w:sz w:val="20"/>
          <w:szCs w:val="20"/>
        </w:rPr>
        <w:t xml:space="preserve">Osobą uprawnioną do kontaktu z Wykonawcami jest: </w:t>
      </w:r>
    </w:p>
    <w:p w14:paraId="000000B1" w14:textId="078A6D16" w:rsidR="0085776F" w:rsidRDefault="004F7ED7" w:rsidP="008F06FB">
      <w:pPr>
        <w:spacing w:line="320" w:lineRule="auto"/>
        <w:ind w:left="720"/>
        <w:jc w:val="both"/>
        <w:rPr>
          <w:sz w:val="20"/>
          <w:szCs w:val="20"/>
        </w:rPr>
      </w:pPr>
      <w:r>
        <w:rPr>
          <w:sz w:val="20"/>
          <w:szCs w:val="20"/>
        </w:rPr>
        <w:t>Grzegorz Danilewicz tel.: +48 98 76 10 780, e-mail: g.danilewicz@uggorowo.pl.</w:t>
      </w:r>
    </w:p>
    <w:p w14:paraId="000000B2" w14:textId="3F9AE073" w:rsidR="0085776F" w:rsidRPr="008240D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000000B8" w14:textId="77777777" w:rsidR="0085776F" w:rsidRDefault="00F85078" w:rsidP="002F7344">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2F7344">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2F7344">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2F7344">
      <w:pPr>
        <w:numPr>
          <w:ilvl w:val="1"/>
          <w:numId w:val="13"/>
        </w:numPr>
        <w:spacing w:line="320" w:lineRule="auto"/>
        <w:jc w:val="both"/>
        <w:rPr>
          <w:sz w:val="20"/>
          <w:szCs w:val="20"/>
        </w:rPr>
      </w:pPr>
      <w:r>
        <w:rPr>
          <w:sz w:val="20"/>
          <w:szCs w:val="20"/>
        </w:rPr>
        <w:t>włączona obsługa JavaScript,</w:t>
      </w:r>
    </w:p>
    <w:p w14:paraId="000000BC" w14:textId="77777777" w:rsidR="0085776F" w:rsidRDefault="00F85078" w:rsidP="002F7344">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2F7344">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2F7344">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2F7344">
      <w:pPr>
        <w:pStyle w:val="Akapitzlist"/>
        <w:numPr>
          <w:ilvl w:val="1"/>
          <w:numId w:val="20"/>
        </w:numPr>
        <w:spacing w:line="320" w:lineRule="auto"/>
        <w:ind w:left="1418"/>
        <w:jc w:val="both"/>
        <w:rPr>
          <w:sz w:val="20"/>
          <w:szCs w:val="20"/>
        </w:rPr>
      </w:pPr>
      <w:r w:rsidRPr="00F85078">
        <w:rPr>
          <w:sz w:val="20"/>
          <w:szCs w:val="20"/>
        </w:rPr>
        <w:t xml:space="preserve">akceptuje warunki korzystania z </w:t>
      </w:r>
      <w:hyperlink r:id="rId17">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8">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2F7344">
      <w:pPr>
        <w:numPr>
          <w:ilvl w:val="1"/>
          <w:numId w:val="20"/>
        </w:numPr>
        <w:spacing w:line="320" w:lineRule="auto"/>
        <w:ind w:left="1418"/>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85776F" w:rsidRDefault="00F85078" w:rsidP="002F7344">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w:t>
      </w:r>
      <w:r>
        <w:rPr>
          <w:sz w:val="20"/>
          <w:szCs w:val="20"/>
        </w:rPr>
        <w:lastRenderedPageBreak/>
        <w:t>uwagę w przedmiotowym postępowaniu ponieważ nie został spełniony obowiązek narzucony w art. 221 Ustawy Prawo Zamówień Publicznych.</w:t>
      </w:r>
    </w:p>
    <w:p w14:paraId="000000C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77777777" w:rsidR="0085776F" w:rsidRDefault="00F85078">
      <w:pPr>
        <w:pStyle w:val="Nagwek2"/>
        <w:spacing w:before="240" w:after="240"/>
      </w:pPr>
      <w:bookmarkStart w:id="14" w:name="_rq2udys4csh9" w:colFirst="0" w:colLast="0"/>
      <w:bookmarkEnd w:id="14"/>
      <w:r>
        <w:t>XIV. Opis sposobu przygotowania ofert oraz dokumentów wymaganych przez Zamawiającego w SWZ</w:t>
      </w:r>
    </w:p>
    <w:p w14:paraId="000000C5" w14:textId="77777777" w:rsidR="0085776F" w:rsidRDefault="00F85078" w:rsidP="002F7344">
      <w:pPr>
        <w:numPr>
          <w:ilvl w:val="0"/>
          <w:numId w:val="32"/>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17BC9FED" w:rsidR="0085776F" w:rsidRDefault="00F85078" w:rsidP="002F7344">
      <w:pPr>
        <w:pStyle w:val="Nagwek5"/>
        <w:numPr>
          <w:ilvl w:val="0"/>
          <w:numId w:val="32"/>
        </w:numPr>
        <w:spacing w:before="0" w:after="0"/>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2F7344">
      <w:pPr>
        <w:numPr>
          <w:ilvl w:val="1"/>
          <w:numId w:val="31"/>
        </w:numPr>
        <w:spacing w:line="320" w:lineRule="auto"/>
        <w:jc w:val="both"/>
        <w:rPr>
          <w:sz w:val="20"/>
          <w:szCs w:val="20"/>
        </w:rPr>
      </w:pPr>
      <w:r>
        <w:rPr>
          <w:sz w:val="20"/>
          <w:szCs w:val="20"/>
        </w:rPr>
        <w:t>sporządzona na podstawie załączników niniejszej SWZ w języku polskim,</w:t>
      </w:r>
    </w:p>
    <w:p w14:paraId="000000C9" w14:textId="77777777" w:rsidR="0085776F" w:rsidRDefault="00F85078" w:rsidP="002F7344">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77777777" w:rsidR="0085776F" w:rsidRDefault="00F85078" w:rsidP="002F7344">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4049CE">
      <w:pPr>
        <w:spacing w:line="320" w:lineRule="auto"/>
        <w:ind w:left="720"/>
        <w:jc w:val="both"/>
        <w:rPr>
          <w:sz w:val="20"/>
          <w:szCs w:val="20"/>
        </w:rPr>
      </w:pPr>
      <w:hyperlink r:id="rId29">
        <w:r w:rsidR="00F85078">
          <w:rPr>
            <w:color w:val="1155CC"/>
            <w:sz w:val="20"/>
            <w:szCs w:val="20"/>
            <w:u w:val="single"/>
          </w:rPr>
          <w:t>https://platformazakupowa.pl/strona/45-instrukcje</w:t>
        </w:r>
      </w:hyperlink>
    </w:p>
    <w:p w14:paraId="000000D0"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lastRenderedPageBreak/>
        <w:t>Każdy z Wykonawców może złożyć tylko jedną ofertę. Złożenie większej liczby ofert lub oferty zawierającej propozycje wariantowe spowoduje podlegać będzie odrzuceniu.</w:t>
      </w:r>
    </w:p>
    <w:p w14:paraId="000000D1"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2F7344">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2F7344">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2F7344">
      <w:pPr>
        <w:numPr>
          <w:ilvl w:val="1"/>
          <w:numId w:val="29"/>
        </w:numPr>
        <w:spacing w:line="320" w:lineRule="auto"/>
        <w:jc w:val="both"/>
        <w:rPr>
          <w:sz w:val="20"/>
          <w:szCs w:val="20"/>
        </w:rPr>
      </w:pPr>
      <w:r>
        <w:rPr>
          <w:sz w:val="20"/>
          <w:szCs w:val="20"/>
        </w:rPr>
        <w:t xml:space="preserve">.zip </w:t>
      </w:r>
    </w:p>
    <w:p w14:paraId="000000D9" w14:textId="77777777" w:rsidR="0085776F" w:rsidRDefault="00F85078" w:rsidP="002F7344">
      <w:pPr>
        <w:numPr>
          <w:ilvl w:val="1"/>
          <w:numId w:val="29"/>
        </w:numPr>
        <w:spacing w:line="320" w:lineRule="auto"/>
        <w:jc w:val="both"/>
        <w:rPr>
          <w:sz w:val="20"/>
          <w:szCs w:val="20"/>
        </w:rPr>
      </w:pPr>
      <w:r>
        <w:rPr>
          <w:sz w:val="20"/>
          <w:szCs w:val="20"/>
        </w:rPr>
        <w:t>.7Z</w:t>
      </w:r>
    </w:p>
    <w:p w14:paraId="000000DA" w14:textId="3A50091C" w:rsidR="0085776F" w:rsidRPr="008F06FB"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2F7344">
      <w:pPr>
        <w:numPr>
          <w:ilvl w:val="0"/>
          <w:numId w:val="32"/>
        </w:numPr>
        <w:spacing w:line="320" w:lineRule="auto"/>
        <w:jc w:val="both"/>
        <w:rPr>
          <w:sz w:val="20"/>
          <w:szCs w:val="20"/>
        </w:rPr>
      </w:pPr>
      <w:r>
        <w:rPr>
          <w:sz w:val="20"/>
          <w:szCs w:val="20"/>
        </w:rPr>
        <w:t>W przypadku stosowania przez wykonawcę kwalifikowanego podpisu elektronicznego:</w:t>
      </w:r>
    </w:p>
    <w:p w14:paraId="000000DD" w14:textId="77777777" w:rsidR="0085776F" w:rsidRDefault="00F85078" w:rsidP="002F7344">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2F7344">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2F7344">
      <w:pPr>
        <w:numPr>
          <w:ilvl w:val="0"/>
          <w:numId w:val="19"/>
        </w:numPr>
        <w:spacing w:line="320" w:lineRule="auto"/>
        <w:jc w:val="both"/>
        <w:rPr>
          <w:sz w:val="20"/>
          <w:szCs w:val="20"/>
        </w:rPr>
      </w:pPr>
      <w:r>
        <w:rPr>
          <w:sz w:val="20"/>
          <w:szCs w:val="20"/>
        </w:rPr>
        <w:t>Zamawiający rekomenduje wykorzystanie podpisu z kwalifikowanym znacznikiem czasu.</w:t>
      </w:r>
    </w:p>
    <w:p w14:paraId="000000E0" w14:textId="77777777" w:rsidR="0085776F" w:rsidRDefault="00F85078" w:rsidP="002F7344">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2F7344">
      <w:pPr>
        <w:numPr>
          <w:ilvl w:val="0"/>
          <w:numId w:val="32"/>
        </w:numPr>
        <w:spacing w:line="32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00000E2" w14:textId="77777777" w:rsidR="0085776F" w:rsidRDefault="00F85078" w:rsidP="002F7344">
      <w:pPr>
        <w:numPr>
          <w:ilvl w:val="0"/>
          <w:numId w:val="32"/>
        </w:numPr>
        <w:spacing w:line="320" w:lineRule="auto"/>
        <w:jc w:val="both"/>
        <w:rPr>
          <w:sz w:val="20"/>
          <w:szCs w:val="20"/>
        </w:rPr>
      </w:pPr>
      <w:r>
        <w:rPr>
          <w:sz w:val="20"/>
          <w:szCs w:val="20"/>
        </w:rPr>
        <w:t>Osobą składającą ofertę powinna być osoba kontaktowa podawana w dokumentacji.</w:t>
      </w:r>
    </w:p>
    <w:p w14:paraId="000000E3" w14:textId="77777777" w:rsidR="0085776F" w:rsidRDefault="00F85078" w:rsidP="002F7344">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2F7344">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2F7344">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85776F" w:rsidRDefault="00F85078">
      <w:pPr>
        <w:pStyle w:val="Nagwek2"/>
        <w:spacing w:before="240" w:after="240"/>
      </w:pPr>
      <w:bookmarkStart w:id="16" w:name="_c8de4rg6s4kb" w:colFirst="0" w:colLast="0"/>
      <w:bookmarkEnd w:id="16"/>
      <w:r>
        <w:t>XV. Sposób obliczania ceny oferty</w:t>
      </w:r>
    </w:p>
    <w:p w14:paraId="000000E7" w14:textId="6C88291A" w:rsidR="0085776F" w:rsidRDefault="00F85078">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240DF">
        <w:rPr>
          <w:b/>
          <w:sz w:val="20"/>
          <w:szCs w:val="20"/>
        </w:rPr>
        <w:t>2</w:t>
      </w:r>
      <w:r>
        <w:rPr>
          <w:b/>
          <w:sz w:val="20"/>
          <w:szCs w:val="20"/>
        </w:rPr>
        <w:t xml:space="preserve"> do SWZ. </w:t>
      </w:r>
    </w:p>
    <w:p w14:paraId="000000E8" w14:textId="35186F85" w:rsidR="0085776F" w:rsidRDefault="00F8507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85776F" w:rsidRDefault="00F8507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6ECC409" w:rsidR="0085776F" w:rsidRDefault="00F8507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5C6C88">
        <w:rPr>
          <w:sz w:val="20"/>
          <w:szCs w:val="20"/>
        </w:rPr>
        <w:t>22</w:t>
      </w:r>
      <w:r>
        <w:rPr>
          <w:sz w:val="20"/>
          <w:szCs w:val="20"/>
        </w:rPr>
        <w:t xml:space="preserve"> r. poz. </w:t>
      </w:r>
      <w:r w:rsidR="005C6C88">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pPr>
        <w:numPr>
          <w:ilvl w:val="0"/>
          <w:numId w:val="6"/>
        </w:numPr>
        <w:spacing w:line="360" w:lineRule="auto"/>
        <w:ind w:left="426"/>
        <w:jc w:val="both"/>
        <w:rPr>
          <w:sz w:val="20"/>
          <w:szCs w:val="20"/>
        </w:rPr>
      </w:pPr>
      <w:r>
        <w:rPr>
          <w:sz w:val="20"/>
          <w:szCs w:val="20"/>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EA81015" w:rsidR="0085776F" w:rsidRDefault="00F85078">
      <w:pPr>
        <w:pStyle w:val="Nagwek2"/>
        <w:spacing w:before="240" w:after="240"/>
      </w:pPr>
      <w:bookmarkStart w:id="17" w:name="_1wm6hsxsy23e" w:colFirst="0" w:colLast="0"/>
      <w:bookmarkEnd w:id="17"/>
      <w:r>
        <w:rPr>
          <w:sz w:val="26"/>
          <w:szCs w:val="26"/>
        </w:rPr>
        <w:t>XVI. Wymagania dotyczące wadium</w:t>
      </w:r>
    </w:p>
    <w:p w14:paraId="057B09ED" w14:textId="77777777" w:rsidR="008240DF" w:rsidRDefault="00F85078" w:rsidP="002F7344">
      <w:pPr>
        <w:numPr>
          <w:ilvl w:val="3"/>
          <w:numId w:val="26"/>
        </w:numPr>
        <w:spacing w:before="240" w:line="360" w:lineRule="auto"/>
        <w:ind w:left="284" w:hanging="426"/>
        <w:jc w:val="both"/>
        <w:rPr>
          <w:sz w:val="20"/>
          <w:szCs w:val="20"/>
        </w:rPr>
      </w:pPr>
      <w:r>
        <w:rPr>
          <w:sz w:val="20"/>
          <w:szCs w:val="20"/>
        </w:rPr>
        <w:t>Wykonawca zobowiązany jest do zabezpieczenia swojej oferty wadium w wysokości:</w:t>
      </w:r>
    </w:p>
    <w:p w14:paraId="3B2F525A" w14:textId="71A7175A" w:rsidR="00FF1997" w:rsidRDefault="00365D8B" w:rsidP="007F384A">
      <w:pPr>
        <w:pStyle w:val="Akapitzlist"/>
        <w:spacing w:before="120" w:line="360" w:lineRule="auto"/>
        <w:ind w:left="714"/>
        <w:jc w:val="both"/>
        <w:rPr>
          <w:sz w:val="20"/>
          <w:szCs w:val="20"/>
        </w:rPr>
      </w:pPr>
      <w:r>
        <w:rPr>
          <w:sz w:val="20"/>
          <w:szCs w:val="20"/>
        </w:rPr>
        <w:t xml:space="preserve">- </w:t>
      </w:r>
      <w:r w:rsidR="005C6C88" w:rsidRPr="008A15BA">
        <w:rPr>
          <w:b/>
          <w:sz w:val="20"/>
          <w:szCs w:val="20"/>
        </w:rPr>
        <w:t>5</w:t>
      </w:r>
      <w:r w:rsidR="008A15BA" w:rsidRPr="008A15BA">
        <w:rPr>
          <w:b/>
          <w:sz w:val="20"/>
          <w:szCs w:val="20"/>
        </w:rPr>
        <w:t>0</w:t>
      </w:r>
      <w:r w:rsidR="008240DF" w:rsidRPr="008A15BA">
        <w:rPr>
          <w:b/>
          <w:sz w:val="20"/>
          <w:szCs w:val="20"/>
        </w:rPr>
        <w:t>.000,00</w:t>
      </w:r>
      <w:r w:rsidR="008240DF">
        <w:rPr>
          <w:sz w:val="20"/>
          <w:szCs w:val="20"/>
        </w:rPr>
        <w:t xml:space="preserve"> zł</w:t>
      </w:r>
      <w:r w:rsidR="00F85078" w:rsidRPr="008240DF">
        <w:rPr>
          <w:color w:val="FF9900"/>
          <w:sz w:val="20"/>
          <w:szCs w:val="20"/>
        </w:rPr>
        <w:t>.</w:t>
      </w:r>
      <w:r w:rsidR="00F85078" w:rsidRPr="008240DF">
        <w:rPr>
          <w:sz w:val="20"/>
          <w:szCs w:val="20"/>
        </w:rPr>
        <w:t xml:space="preserve"> (słownie:</w:t>
      </w:r>
      <w:r w:rsidR="008240DF" w:rsidRPr="008240DF">
        <w:rPr>
          <w:sz w:val="20"/>
          <w:szCs w:val="20"/>
        </w:rPr>
        <w:t xml:space="preserve"> </w:t>
      </w:r>
      <w:r w:rsidR="005C6C88">
        <w:rPr>
          <w:sz w:val="20"/>
          <w:szCs w:val="20"/>
        </w:rPr>
        <w:t>pięć</w:t>
      </w:r>
      <w:r w:rsidR="008A15BA">
        <w:rPr>
          <w:sz w:val="20"/>
          <w:szCs w:val="20"/>
        </w:rPr>
        <w:t>dziesiąt</w:t>
      </w:r>
      <w:r w:rsidR="008240DF" w:rsidRPr="008240DF">
        <w:rPr>
          <w:sz w:val="20"/>
          <w:szCs w:val="20"/>
        </w:rPr>
        <w:t xml:space="preserve"> tysięcy </w:t>
      </w:r>
      <w:r w:rsidR="00F85078" w:rsidRPr="008240DF">
        <w:rPr>
          <w:sz w:val="20"/>
          <w:szCs w:val="20"/>
        </w:rPr>
        <w:t>00/100 złotych)</w:t>
      </w:r>
      <w:r w:rsidR="00AD6214">
        <w:rPr>
          <w:sz w:val="20"/>
          <w:szCs w:val="20"/>
        </w:rPr>
        <w:t xml:space="preserve"> </w:t>
      </w:r>
    </w:p>
    <w:p w14:paraId="000000F5" w14:textId="77777777" w:rsidR="0085776F" w:rsidRDefault="00F85078" w:rsidP="002F7344">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85776F" w:rsidRDefault="00F85078" w:rsidP="002F7344">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85776F" w:rsidRDefault="00F85078">
      <w:pPr>
        <w:numPr>
          <w:ilvl w:val="1"/>
          <w:numId w:val="5"/>
        </w:numPr>
        <w:spacing w:line="360" w:lineRule="auto"/>
        <w:ind w:left="896" w:hanging="409"/>
        <w:jc w:val="both"/>
      </w:pPr>
      <w:r>
        <w:rPr>
          <w:sz w:val="20"/>
          <w:szCs w:val="20"/>
        </w:rPr>
        <w:t xml:space="preserve">pieniądzu; </w:t>
      </w:r>
    </w:p>
    <w:p w14:paraId="000000F8" w14:textId="77777777" w:rsidR="0085776F" w:rsidRDefault="00F85078">
      <w:pPr>
        <w:numPr>
          <w:ilvl w:val="1"/>
          <w:numId w:val="5"/>
        </w:numPr>
        <w:spacing w:line="360" w:lineRule="auto"/>
        <w:ind w:left="896" w:hanging="409"/>
        <w:jc w:val="both"/>
      </w:pPr>
      <w:r>
        <w:rPr>
          <w:sz w:val="20"/>
          <w:szCs w:val="20"/>
        </w:rPr>
        <w:t>gwarancjach bankowych;</w:t>
      </w:r>
    </w:p>
    <w:p w14:paraId="000000F9" w14:textId="77777777" w:rsidR="0085776F" w:rsidRDefault="00F85078">
      <w:pPr>
        <w:numPr>
          <w:ilvl w:val="1"/>
          <w:numId w:val="5"/>
        </w:numPr>
        <w:spacing w:line="360" w:lineRule="auto"/>
        <w:ind w:left="896" w:hanging="409"/>
        <w:jc w:val="both"/>
      </w:pPr>
      <w:r>
        <w:rPr>
          <w:sz w:val="20"/>
          <w:szCs w:val="20"/>
        </w:rPr>
        <w:t>gwarancjach ubezpieczeniowych;</w:t>
      </w:r>
    </w:p>
    <w:p w14:paraId="000000FA" w14:textId="77777777" w:rsidR="0085776F" w:rsidRDefault="00F8507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03460203" w:rsidR="0085776F" w:rsidRDefault="00F85078" w:rsidP="002F7344">
      <w:pPr>
        <w:numPr>
          <w:ilvl w:val="3"/>
          <w:numId w:val="26"/>
        </w:numPr>
        <w:spacing w:line="360" w:lineRule="auto"/>
        <w:ind w:left="426"/>
        <w:jc w:val="both"/>
        <w:rPr>
          <w:sz w:val="20"/>
          <w:szCs w:val="20"/>
        </w:rPr>
      </w:pPr>
      <w:r>
        <w:rPr>
          <w:sz w:val="20"/>
          <w:szCs w:val="20"/>
        </w:rPr>
        <w:t xml:space="preserve">Wadium w formie pieniądza należy wnieść przelewem na konto w Banku </w:t>
      </w:r>
      <w:r w:rsidR="008240DF">
        <w:rPr>
          <w:sz w:val="20"/>
          <w:szCs w:val="20"/>
        </w:rPr>
        <w:t>Spółdzielczym w Bartoszycach</w:t>
      </w:r>
      <w:r>
        <w:rPr>
          <w:smallCaps/>
          <w:sz w:val="20"/>
          <w:szCs w:val="20"/>
        </w:rPr>
        <w:t xml:space="preserve">  </w:t>
      </w:r>
      <w:r>
        <w:rPr>
          <w:sz w:val="20"/>
          <w:szCs w:val="20"/>
        </w:rPr>
        <w:t xml:space="preserve">nr rachunku </w:t>
      </w:r>
      <w:r w:rsidR="008240DF" w:rsidRPr="000F5F6E">
        <w:rPr>
          <w:b/>
          <w:sz w:val="20"/>
          <w:szCs w:val="20"/>
        </w:rPr>
        <w:t>18 8855 0004 2003 0013 0015 0005</w:t>
      </w:r>
      <w:r w:rsidR="008240DF" w:rsidRPr="000F5F6E">
        <w:rPr>
          <w:sz w:val="20"/>
          <w:szCs w:val="20"/>
        </w:rPr>
        <w:t xml:space="preserve"> </w:t>
      </w:r>
      <w:r>
        <w:rPr>
          <w:sz w:val="20"/>
          <w:szCs w:val="20"/>
        </w:rPr>
        <w:t xml:space="preserve">z dopiskiem „Wadium – </w:t>
      </w:r>
      <w:r w:rsidR="00A85B4D">
        <w:rPr>
          <w:sz w:val="20"/>
          <w:szCs w:val="20"/>
        </w:rPr>
        <w:t xml:space="preserve">budowa </w:t>
      </w:r>
      <w:r w:rsidR="005C6C88">
        <w:rPr>
          <w:sz w:val="20"/>
          <w:szCs w:val="20"/>
        </w:rPr>
        <w:t xml:space="preserve">sieci </w:t>
      </w:r>
      <w:r w:rsidR="008A15BA">
        <w:rPr>
          <w:sz w:val="20"/>
          <w:szCs w:val="20"/>
        </w:rPr>
        <w:t>wodociągowej w Kamińsku</w:t>
      </w:r>
      <w:r>
        <w:rPr>
          <w:sz w:val="20"/>
          <w:szCs w:val="20"/>
        </w:rPr>
        <w:t>”.</w:t>
      </w:r>
    </w:p>
    <w:p w14:paraId="000000FC" w14:textId="77777777" w:rsidR="0085776F" w:rsidRDefault="00F85078">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85776F" w:rsidRDefault="00F85078" w:rsidP="002F7344">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85776F" w:rsidRDefault="00F85078" w:rsidP="002F7344">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85776F" w:rsidRDefault="00F85078" w:rsidP="002F7344">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5776F" w:rsidRDefault="00F85078" w:rsidP="002F7344">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2F0FC36F" w:rsidR="0085776F" w:rsidRDefault="00F85078" w:rsidP="002F7344">
      <w:pPr>
        <w:numPr>
          <w:ilvl w:val="0"/>
          <w:numId w:val="21"/>
        </w:numPr>
        <w:spacing w:line="360" w:lineRule="auto"/>
        <w:ind w:left="882" w:hanging="465"/>
        <w:jc w:val="both"/>
        <w:rPr>
          <w:sz w:val="20"/>
          <w:szCs w:val="20"/>
        </w:rPr>
      </w:pPr>
      <w:r>
        <w:rPr>
          <w:sz w:val="20"/>
          <w:szCs w:val="20"/>
        </w:rPr>
        <w:t xml:space="preserve">beneficjentem poręczenia lub gwarancji jest: </w:t>
      </w:r>
      <w:r w:rsidR="008240DF">
        <w:rPr>
          <w:sz w:val="20"/>
          <w:szCs w:val="20"/>
        </w:rPr>
        <w:t>Gmina Górowo Iławeckie z siedzibą ul. Kościuszki 17, 11-220 Górowo Iławeckie</w:t>
      </w:r>
      <w:r>
        <w:rPr>
          <w:color w:val="FF9900"/>
          <w:sz w:val="20"/>
          <w:szCs w:val="20"/>
        </w:rPr>
        <w:t>.</w:t>
      </w:r>
      <w:r>
        <w:rPr>
          <w:sz w:val="20"/>
          <w:szCs w:val="20"/>
        </w:rPr>
        <w:t xml:space="preserve"> </w:t>
      </w:r>
    </w:p>
    <w:p w14:paraId="00000104" w14:textId="77777777" w:rsidR="0085776F" w:rsidRDefault="00F85078" w:rsidP="002F7344">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0AC945E8" w:rsidR="0085776F" w:rsidRDefault="00F85078" w:rsidP="002F7344">
      <w:pPr>
        <w:numPr>
          <w:ilvl w:val="3"/>
          <w:numId w:val="26"/>
        </w:numPr>
        <w:spacing w:line="360" w:lineRule="auto"/>
        <w:ind w:left="426"/>
        <w:jc w:val="both"/>
        <w:rPr>
          <w:sz w:val="20"/>
          <w:szCs w:val="20"/>
        </w:rPr>
      </w:pPr>
      <w:r>
        <w:rPr>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85776F" w:rsidRDefault="00F85078" w:rsidP="002F7344">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77777777" w:rsidR="0085776F" w:rsidRDefault="00F85078">
      <w:pPr>
        <w:pStyle w:val="Nagwek2"/>
        <w:spacing w:before="240" w:after="240"/>
      </w:pPr>
      <w:bookmarkStart w:id="18" w:name="_kraqvybbazqg" w:colFirst="0" w:colLast="0"/>
      <w:bookmarkEnd w:id="18"/>
      <w:r>
        <w:t>XVII. Termin związania ofertą</w:t>
      </w:r>
    </w:p>
    <w:p w14:paraId="00000108" w14:textId="65482069" w:rsidR="0085776F" w:rsidRDefault="00F85078" w:rsidP="002F7344">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035555">
        <w:rPr>
          <w:b/>
          <w:sz w:val="20"/>
          <w:szCs w:val="20"/>
        </w:rPr>
        <w:t>24</w:t>
      </w:r>
      <w:r w:rsidR="00065154" w:rsidRPr="007F384A">
        <w:rPr>
          <w:b/>
          <w:sz w:val="20"/>
          <w:szCs w:val="20"/>
        </w:rPr>
        <w:t>.</w:t>
      </w:r>
      <w:r w:rsidR="00365D8B">
        <w:rPr>
          <w:b/>
          <w:sz w:val="20"/>
          <w:szCs w:val="20"/>
        </w:rPr>
        <w:t>0</w:t>
      </w:r>
      <w:r w:rsidR="008A15BA">
        <w:rPr>
          <w:b/>
          <w:sz w:val="20"/>
          <w:szCs w:val="20"/>
        </w:rPr>
        <w:t>4</w:t>
      </w:r>
      <w:r w:rsidR="00065154" w:rsidRPr="007F384A">
        <w:rPr>
          <w:b/>
          <w:sz w:val="20"/>
          <w:szCs w:val="20"/>
        </w:rPr>
        <w:t>.202</w:t>
      </w:r>
      <w:r w:rsidR="008A15BA">
        <w:rPr>
          <w:b/>
          <w:sz w:val="20"/>
          <w:szCs w:val="20"/>
        </w:rPr>
        <w:t>4</w:t>
      </w:r>
      <w:r w:rsidR="00065154" w:rsidRPr="007F384A">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2F7344">
      <w:pPr>
        <w:numPr>
          <w:ilvl w:val="0"/>
          <w:numId w:val="33"/>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2F7344">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85776F" w:rsidRDefault="00F85078">
      <w:pPr>
        <w:pStyle w:val="Nagwek2"/>
        <w:spacing w:before="240" w:after="240"/>
      </w:pPr>
      <w:bookmarkStart w:id="19" w:name="_iwk7tzonv6ne" w:colFirst="0" w:colLast="0"/>
      <w:bookmarkEnd w:id="19"/>
      <w:r>
        <w:t>XVIII. Miejsce i termin składania ofert</w:t>
      </w:r>
    </w:p>
    <w:p w14:paraId="0000010C" w14:textId="7B752D87" w:rsidR="0085776F" w:rsidRPr="00065154" w:rsidRDefault="00F85078" w:rsidP="002F7344">
      <w:pPr>
        <w:numPr>
          <w:ilvl w:val="0"/>
          <w:numId w:val="24"/>
        </w:numPr>
        <w:spacing w:before="240"/>
        <w:rPr>
          <w:sz w:val="20"/>
          <w:szCs w:val="20"/>
        </w:rPr>
      </w:pPr>
      <w:r w:rsidRPr="00065154">
        <w:rPr>
          <w:sz w:val="20"/>
          <w:szCs w:val="20"/>
        </w:rPr>
        <w:t xml:space="preserve">Ofertę wraz z wymaganymi dokumentami należy umieścić na </w:t>
      </w:r>
      <w:hyperlink r:id="rId30">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8A15BA">
        <w:rPr>
          <w:b/>
          <w:sz w:val="20"/>
          <w:szCs w:val="20"/>
        </w:rPr>
        <w:t>2</w:t>
      </w:r>
      <w:r w:rsidR="00035555">
        <w:rPr>
          <w:b/>
          <w:sz w:val="20"/>
          <w:szCs w:val="20"/>
        </w:rPr>
        <w:t>6</w:t>
      </w:r>
      <w:r w:rsidR="00065154" w:rsidRPr="007F384A">
        <w:rPr>
          <w:b/>
          <w:sz w:val="20"/>
          <w:szCs w:val="20"/>
        </w:rPr>
        <w:t>.0</w:t>
      </w:r>
      <w:r w:rsidR="008A15BA">
        <w:rPr>
          <w:b/>
          <w:sz w:val="20"/>
          <w:szCs w:val="20"/>
        </w:rPr>
        <w:t>3</w:t>
      </w:r>
      <w:r w:rsidR="00065154" w:rsidRPr="007F384A">
        <w:rPr>
          <w:b/>
          <w:sz w:val="20"/>
          <w:szCs w:val="20"/>
        </w:rPr>
        <w:t>.202</w:t>
      </w:r>
      <w:r w:rsidR="008A15BA">
        <w:rPr>
          <w:b/>
          <w:sz w:val="20"/>
          <w:szCs w:val="20"/>
        </w:rPr>
        <w:t>4</w:t>
      </w:r>
      <w:r w:rsidR="00065154" w:rsidRPr="007F384A">
        <w:rPr>
          <w:b/>
          <w:sz w:val="20"/>
          <w:szCs w:val="20"/>
        </w:rPr>
        <w:t xml:space="preserve"> r. </w:t>
      </w:r>
      <w:r w:rsidRPr="007F384A">
        <w:rPr>
          <w:b/>
          <w:sz w:val="20"/>
          <w:szCs w:val="20"/>
        </w:rPr>
        <w:t>do godziny</w:t>
      </w:r>
      <w:r w:rsidR="00065154" w:rsidRPr="007F384A">
        <w:rPr>
          <w:b/>
          <w:sz w:val="20"/>
          <w:szCs w:val="20"/>
        </w:rPr>
        <w:t xml:space="preserve"> 13:00</w:t>
      </w:r>
      <w:r w:rsidR="00065154" w:rsidRPr="00065154">
        <w:rPr>
          <w:sz w:val="20"/>
          <w:szCs w:val="20"/>
        </w:rPr>
        <w:t>.</w:t>
      </w:r>
    </w:p>
    <w:p w14:paraId="0000010D"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2">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2F7344">
      <w:pPr>
        <w:numPr>
          <w:ilvl w:val="0"/>
          <w:numId w:val="24"/>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3">
        <w:r w:rsidRPr="00065154">
          <w:rPr>
            <w:color w:val="1155CC"/>
            <w:sz w:val="20"/>
            <w:szCs w:val="20"/>
            <w:u w:val="single"/>
          </w:rPr>
          <w:t>https://platformazakupowa.pl/strona/45-instrukcje</w:t>
        </w:r>
      </w:hyperlink>
    </w:p>
    <w:p w14:paraId="00000112" w14:textId="77777777" w:rsidR="0085776F" w:rsidRDefault="00F85078">
      <w:pPr>
        <w:pStyle w:val="Nagwek2"/>
        <w:spacing w:line="320" w:lineRule="auto"/>
        <w:jc w:val="both"/>
      </w:pPr>
      <w:bookmarkStart w:id="20" w:name="_g4kmfra1vcqp" w:colFirst="0" w:colLast="0"/>
      <w:bookmarkEnd w:id="20"/>
      <w:r>
        <w:t>XIX. Otwarcie ofert</w:t>
      </w:r>
    </w:p>
    <w:p w14:paraId="00000113" w14:textId="5D0CDB81" w:rsidR="0085776F" w:rsidRPr="007F384A" w:rsidRDefault="00F85078">
      <w:pPr>
        <w:numPr>
          <w:ilvl w:val="0"/>
          <w:numId w:val="3"/>
        </w:numPr>
        <w:spacing w:line="320" w:lineRule="auto"/>
        <w:jc w:val="both"/>
        <w:rPr>
          <w:b/>
          <w:sz w:val="20"/>
          <w:szCs w:val="20"/>
        </w:rPr>
      </w:pPr>
      <w:r w:rsidRPr="00065154">
        <w:rPr>
          <w:sz w:val="20"/>
          <w:szCs w:val="20"/>
        </w:rPr>
        <w:t>Otwarcie ofert następuje niezwłocznie po upływie terminu składania ofert tj</w:t>
      </w:r>
      <w:r w:rsidRPr="007F384A">
        <w:rPr>
          <w:b/>
          <w:sz w:val="20"/>
          <w:szCs w:val="20"/>
        </w:rPr>
        <w:t>.</w:t>
      </w:r>
      <w:r w:rsidR="008A15BA">
        <w:rPr>
          <w:b/>
          <w:sz w:val="20"/>
          <w:szCs w:val="20"/>
        </w:rPr>
        <w:t xml:space="preserve"> 2</w:t>
      </w:r>
      <w:r w:rsidR="00035555">
        <w:rPr>
          <w:b/>
          <w:sz w:val="20"/>
          <w:szCs w:val="20"/>
        </w:rPr>
        <w:t>6</w:t>
      </w:r>
      <w:bookmarkStart w:id="21" w:name="_GoBack"/>
      <w:bookmarkEnd w:id="21"/>
      <w:r w:rsidR="00065154" w:rsidRPr="007F384A">
        <w:rPr>
          <w:b/>
          <w:sz w:val="20"/>
          <w:szCs w:val="20"/>
        </w:rPr>
        <w:t>.0</w:t>
      </w:r>
      <w:r w:rsidR="008A15BA">
        <w:rPr>
          <w:b/>
          <w:sz w:val="20"/>
          <w:szCs w:val="20"/>
        </w:rPr>
        <w:t>3</w:t>
      </w:r>
      <w:r w:rsidR="00065154" w:rsidRPr="007F384A">
        <w:rPr>
          <w:b/>
          <w:sz w:val="20"/>
          <w:szCs w:val="20"/>
        </w:rPr>
        <w:t>.202</w:t>
      </w:r>
      <w:r w:rsidR="008A15BA">
        <w:rPr>
          <w:b/>
          <w:sz w:val="20"/>
          <w:szCs w:val="20"/>
        </w:rPr>
        <w:t>4</w:t>
      </w:r>
      <w:r w:rsidR="00065154" w:rsidRPr="007F384A">
        <w:rPr>
          <w:b/>
          <w:sz w:val="20"/>
          <w:szCs w:val="20"/>
        </w:rPr>
        <w:t xml:space="preserve"> godz. 13:</w:t>
      </w:r>
      <w:r w:rsidR="007F384A">
        <w:rPr>
          <w:b/>
          <w:sz w:val="20"/>
          <w:szCs w:val="20"/>
        </w:rPr>
        <w:t>0</w:t>
      </w:r>
      <w:r w:rsidR="00065154" w:rsidRPr="007F384A">
        <w:rPr>
          <w:b/>
          <w:sz w:val="20"/>
          <w:szCs w:val="20"/>
        </w:rPr>
        <w:t>5.</w:t>
      </w:r>
    </w:p>
    <w:p w14:paraId="00000114"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pPr>
        <w:shd w:val="clear" w:color="auto" w:fill="FFFFFF"/>
        <w:ind w:left="720"/>
        <w:jc w:val="both"/>
        <w:rPr>
          <w:sz w:val="20"/>
          <w:szCs w:val="20"/>
        </w:rPr>
      </w:pPr>
      <w:r w:rsidRPr="00065154">
        <w:rPr>
          <w:sz w:val="20"/>
          <w:szCs w:val="20"/>
        </w:rPr>
        <w:t>Informacja zostanie opublikowana na stronie postępowania na</w:t>
      </w:r>
      <w:hyperlink r:id="rId34">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0000011D" w14:textId="59FA66B9" w:rsidR="0085776F" w:rsidRDefault="00F85078" w:rsidP="002F7344">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r w:rsidR="001F61C2">
        <w:rPr>
          <w:sz w:val="20"/>
          <w:szCs w:val="20"/>
        </w:rPr>
        <w:t xml:space="preserve"> (dotyczy wszystkich 3 części)</w:t>
      </w:r>
    </w:p>
    <w:p w14:paraId="40348E3E" w14:textId="40B91B72" w:rsidR="00A3125B" w:rsidRDefault="00A3125B" w:rsidP="00A3125B">
      <w:pPr>
        <w:pStyle w:val="Akapitzlist"/>
        <w:numPr>
          <w:ilvl w:val="2"/>
          <w:numId w:val="20"/>
        </w:numPr>
        <w:spacing w:after="160" w:line="360" w:lineRule="auto"/>
        <w:rPr>
          <w:sz w:val="20"/>
          <w:szCs w:val="20"/>
        </w:rPr>
      </w:pPr>
      <w:r w:rsidRPr="00A3125B">
        <w:rPr>
          <w:b/>
          <w:sz w:val="20"/>
          <w:szCs w:val="20"/>
        </w:rPr>
        <w:t>Cena (C)</w:t>
      </w:r>
      <w:r w:rsidRPr="00A3125B">
        <w:rPr>
          <w:sz w:val="20"/>
          <w:szCs w:val="20"/>
        </w:rPr>
        <w:t xml:space="preserve"> – waga kryterium </w:t>
      </w:r>
      <w:r w:rsidRPr="00A3125B">
        <w:rPr>
          <w:smallCaps/>
          <w:sz w:val="20"/>
          <w:szCs w:val="20"/>
        </w:rPr>
        <w:t>    60 </w:t>
      </w:r>
      <w:r w:rsidRPr="00A3125B">
        <w:rPr>
          <w:sz w:val="20"/>
          <w:szCs w:val="20"/>
        </w:rPr>
        <w:t>%;</w:t>
      </w:r>
    </w:p>
    <w:p w14:paraId="3B41B2B8" w14:textId="3B9B02A8" w:rsidR="00A3125B" w:rsidRDefault="00A3125B" w:rsidP="00A3125B">
      <w:pPr>
        <w:pStyle w:val="Akapitzlist"/>
        <w:numPr>
          <w:ilvl w:val="2"/>
          <w:numId w:val="20"/>
        </w:numPr>
        <w:spacing w:after="160" w:line="360" w:lineRule="auto"/>
        <w:rPr>
          <w:sz w:val="20"/>
          <w:szCs w:val="20"/>
        </w:rPr>
      </w:pPr>
      <w:r w:rsidRPr="00A3125B">
        <w:rPr>
          <w:b/>
          <w:sz w:val="20"/>
          <w:szCs w:val="20"/>
        </w:rPr>
        <w:t xml:space="preserve">Okres gwarancji na roboty budowlane </w:t>
      </w:r>
      <w:r w:rsidRPr="00A3125B">
        <w:rPr>
          <w:smallCaps/>
          <w:sz w:val="20"/>
          <w:szCs w:val="20"/>
        </w:rPr>
        <w:t>(</w:t>
      </w:r>
      <w:proofErr w:type="spellStart"/>
      <w:r w:rsidRPr="00A3125B">
        <w:rPr>
          <w:smallCaps/>
          <w:sz w:val="20"/>
          <w:szCs w:val="20"/>
        </w:rPr>
        <w:t>Gb</w:t>
      </w:r>
      <w:proofErr w:type="spellEnd"/>
      <w:r w:rsidRPr="00A3125B">
        <w:rPr>
          <w:smallCaps/>
          <w:sz w:val="20"/>
          <w:szCs w:val="20"/>
        </w:rPr>
        <w:t xml:space="preserve">)  </w:t>
      </w:r>
      <w:r w:rsidRPr="00A3125B">
        <w:rPr>
          <w:sz w:val="20"/>
          <w:szCs w:val="20"/>
        </w:rPr>
        <w:t xml:space="preserve">– waga kryterium </w:t>
      </w:r>
      <w:r w:rsidRPr="00A3125B">
        <w:rPr>
          <w:smallCaps/>
          <w:sz w:val="20"/>
          <w:szCs w:val="20"/>
        </w:rPr>
        <w:t>  </w:t>
      </w:r>
      <w:r w:rsidR="005C6C88">
        <w:rPr>
          <w:smallCaps/>
          <w:sz w:val="20"/>
          <w:szCs w:val="20"/>
        </w:rPr>
        <w:t>4</w:t>
      </w:r>
      <w:r w:rsidRPr="00A3125B">
        <w:rPr>
          <w:smallCaps/>
          <w:sz w:val="20"/>
          <w:szCs w:val="20"/>
        </w:rPr>
        <w:t>0 </w:t>
      </w:r>
      <w:r w:rsidRPr="00A3125B">
        <w:rPr>
          <w:sz w:val="20"/>
          <w:szCs w:val="20"/>
        </w:rPr>
        <w:t>%.</w:t>
      </w:r>
    </w:p>
    <w:p w14:paraId="00000121" w14:textId="55288E1D" w:rsidR="0085776F" w:rsidRPr="00366682" w:rsidRDefault="00F85078" w:rsidP="00366682">
      <w:pPr>
        <w:spacing w:after="160" w:line="360" w:lineRule="auto"/>
        <w:rPr>
          <w:sz w:val="20"/>
          <w:szCs w:val="20"/>
        </w:rPr>
      </w:pPr>
      <w:r w:rsidRPr="00366682">
        <w:rPr>
          <w:sz w:val="20"/>
          <w:szCs w:val="20"/>
        </w:rPr>
        <w:t>Zasady oceny ofert w poszczególnych kryteriach:</w:t>
      </w:r>
    </w:p>
    <w:p w14:paraId="7B2885B6" w14:textId="77777777" w:rsidR="00A3125B" w:rsidRDefault="00A3125B" w:rsidP="00A3125B">
      <w:pPr>
        <w:numPr>
          <w:ilvl w:val="0"/>
          <w:numId w:val="25"/>
        </w:numPr>
        <w:spacing w:after="160" w:line="360" w:lineRule="auto"/>
        <w:ind w:left="910" w:hanging="484"/>
        <w:jc w:val="both"/>
        <w:rPr>
          <w:sz w:val="20"/>
          <w:szCs w:val="20"/>
        </w:rPr>
      </w:pPr>
      <w:r>
        <w:rPr>
          <w:b/>
          <w:sz w:val="20"/>
          <w:szCs w:val="20"/>
        </w:rPr>
        <w:t xml:space="preserve">Cena (C) – waga </w:t>
      </w:r>
      <w:r>
        <w:rPr>
          <w:b/>
          <w:smallCaps/>
          <w:sz w:val="20"/>
          <w:szCs w:val="20"/>
        </w:rPr>
        <w:t>  60 </w:t>
      </w:r>
      <w:r>
        <w:rPr>
          <w:b/>
          <w:sz w:val="20"/>
          <w:szCs w:val="20"/>
        </w:rPr>
        <w:t>%</w:t>
      </w:r>
    </w:p>
    <w:p w14:paraId="5C9E8809" w14:textId="77777777" w:rsidR="00A3125B" w:rsidRDefault="00A3125B" w:rsidP="00A3125B">
      <w:pPr>
        <w:spacing w:before="240" w:line="360" w:lineRule="auto"/>
        <w:ind w:left="2124"/>
        <w:jc w:val="both"/>
        <w:rPr>
          <w:sz w:val="20"/>
          <w:szCs w:val="20"/>
        </w:rPr>
      </w:pPr>
      <w:r>
        <w:rPr>
          <w:b/>
          <w:sz w:val="20"/>
          <w:szCs w:val="20"/>
        </w:rPr>
        <w:t>cena najniższa brutto*</w:t>
      </w:r>
    </w:p>
    <w:p w14:paraId="48D59C75" w14:textId="77777777" w:rsidR="00A3125B" w:rsidRDefault="00A3125B" w:rsidP="00A3125B">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  60 </w:t>
      </w:r>
      <w:r>
        <w:rPr>
          <w:b/>
          <w:sz w:val="20"/>
          <w:szCs w:val="20"/>
        </w:rPr>
        <w:t>%</w:t>
      </w:r>
    </w:p>
    <w:p w14:paraId="45E01084" w14:textId="77777777" w:rsidR="00A3125B" w:rsidRDefault="00A3125B" w:rsidP="00A3125B">
      <w:pPr>
        <w:spacing w:line="360" w:lineRule="auto"/>
        <w:ind w:left="1736"/>
        <w:jc w:val="both"/>
        <w:rPr>
          <w:sz w:val="20"/>
          <w:szCs w:val="20"/>
        </w:rPr>
      </w:pPr>
      <w:r>
        <w:rPr>
          <w:b/>
          <w:sz w:val="20"/>
          <w:szCs w:val="20"/>
        </w:rPr>
        <w:t>cena oferty ocenianej brutto</w:t>
      </w:r>
    </w:p>
    <w:p w14:paraId="3FE673E4" w14:textId="77777777" w:rsidR="00A3125B" w:rsidRDefault="00A3125B" w:rsidP="00A3125B">
      <w:pPr>
        <w:spacing w:before="240" w:line="360" w:lineRule="auto"/>
        <w:ind w:left="372" w:firstLine="708"/>
        <w:jc w:val="both"/>
        <w:rPr>
          <w:sz w:val="16"/>
          <w:szCs w:val="16"/>
        </w:rPr>
      </w:pPr>
      <w:r>
        <w:rPr>
          <w:b/>
          <w:sz w:val="16"/>
          <w:szCs w:val="16"/>
        </w:rPr>
        <w:t>* spośród wszystkich złożonych ofert niepodlegających odrzuceniu</w:t>
      </w:r>
    </w:p>
    <w:p w14:paraId="06F8C6CD" w14:textId="77777777" w:rsidR="00A3125B" w:rsidRDefault="00A3125B" w:rsidP="00A3125B">
      <w:pPr>
        <w:numPr>
          <w:ilvl w:val="0"/>
          <w:numId w:val="27"/>
        </w:numPr>
        <w:spacing w:before="240" w:after="16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10EF5934" w14:textId="77777777" w:rsidR="00A3125B" w:rsidRDefault="00A3125B" w:rsidP="00A3125B">
      <w:pPr>
        <w:numPr>
          <w:ilvl w:val="0"/>
          <w:numId w:val="27"/>
        </w:numPr>
        <w:spacing w:after="160"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93DD23E" w14:textId="395244DC" w:rsidR="00A3125B" w:rsidRPr="00A3125B" w:rsidRDefault="00A3125B" w:rsidP="00A3125B">
      <w:pPr>
        <w:pStyle w:val="Default"/>
        <w:numPr>
          <w:ilvl w:val="0"/>
          <w:numId w:val="25"/>
        </w:numPr>
        <w:rPr>
          <w:rFonts w:eastAsia="Times New Roman"/>
          <w:sz w:val="20"/>
          <w:szCs w:val="20"/>
          <w:lang w:eastAsia="pl-PL"/>
        </w:rPr>
      </w:pPr>
      <w:r w:rsidRPr="00A3125B">
        <w:rPr>
          <w:rFonts w:eastAsia="Times New Roman"/>
          <w:sz w:val="20"/>
          <w:szCs w:val="20"/>
          <w:lang w:eastAsia="pl-PL"/>
        </w:rPr>
        <w:t xml:space="preserve">Okres gwarancji na roboty budowalne </w:t>
      </w:r>
      <w:r w:rsidR="005C6C88">
        <w:rPr>
          <w:rFonts w:eastAsia="Times New Roman"/>
          <w:sz w:val="20"/>
          <w:szCs w:val="20"/>
          <w:lang w:eastAsia="pl-PL"/>
        </w:rPr>
        <w:t>4</w:t>
      </w:r>
      <w:r w:rsidRPr="00A3125B">
        <w:rPr>
          <w:rFonts w:eastAsia="Times New Roman"/>
          <w:sz w:val="20"/>
          <w:szCs w:val="20"/>
          <w:lang w:eastAsia="pl-PL"/>
        </w:rPr>
        <w:t>0 %</w:t>
      </w:r>
    </w:p>
    <w:p w14:paraId="63B770C2" w14:textId="77777777" w:rsidR="00A3125B" w:rsidRPr="0013321F" w:rsidRDefault="00A3125B" w:rsidP="00A3125B">
      <w:pPr>
        <w:autoSpaceDE w:val="0"/>
        <w:autoSpaceDN w:val="0"/>
        <w:spacing w:line="240" w:lineRule="auto"/>
        <w:rPr>
          <w:rFonts w:eastAsia="Times New Roman"/>
          <w:sz w:val="20"/>
          <w:szCs w:val="20"/>
        </w:rPr>
      </w:pPr>
      <w:r w:rsidRPr="00A3125B">
        <w:rPr>
          <w:rFonts w:eastAsia="Times New Roman"/>
          <w:sz w:val="20"/>
          <w:szCs w:val="20"/>
        </w:rPr>
        <w:lastRenderedPageBreak/>
        <w:t xml:space="preserve">       </w:t>
      </w:r>
      <w:r w:rsidRPr="0013321F">
        <w:rPr>
          <w:rFonts w:eastAsia="Times New Roman"/>
          <w:sz w:val="20"/>
          <w:szCs w:val="20"/>
        </w:rPr>
        <w:t>Liczba punktów, którą można uzyskać w ramach tego kryterium obliczona zostanie przez podzielenie</w:t>
      </w:r>
      <w:r w:rsidRPr="00A3125B">
        <w:rPr>
          <w:rFonts w:eastAsia="Times New Roman"/>
          <w:sz w:val="20"/>
          <w:szCs w:val="20"/>
        </w:rPr>
        <w:t xml:space="preserve"> </w:t>
      </w:r>
      <w:r w:rsidRPr="0013321F">
        <w:rPr>
          <w:rFonts w:eastAsia="Times New Roman"/>
          <w:sz w:val="20"/>
          <w:szCs w:val="20"/>
        </w:rPr>
        <w:t>okresu gwarancji zadeklarowanego w badanej ofercie przez maksymalny okres gwarancji na roboty</w:t>
      </w:r>
      <w:r w:rsidRPr="00A3125B">
        <w:rPr>
          <w:rFonts w:eastAsia="Times New Roman"/>
          <w:sz w:val="20"/>
          <w:szCs w:val="20"/>
        </w:rPr>
        <w:t xml:space="preserve"> </w:t>
      </w:r>
      <w:r w:rsidRPr="0013321F">
        <w:rPr>
          <w:rFonts w:eastAsia="Times New Roman"/>
          <w:sz w:val="20"/>
          <w:szCs w:val="20"/>
        </w:rPr>
        <w:t>budowalne.</w:t>
      </w:r>
    </w:p>
    <w:p w14:paraId="0F6DB352" w14:textId="77777777" w:rsidR="00A3125B" w:rsidRPr="0013321F" w:rsidRDefault="00A3125B" w:rsidP="00A3125B">
      <w:pPr>
        <w:autoSpaceDE w:val="0"/>
        <w:autoSpaceDN w:val="0"/>
        <w:spacing w:line="240" w:lineRule="auto"/>
        <w:rPr>
          <w:rFonts w:eastAsia="Times New Roman"/>
          <w:sz w:val="20"/>
          <w:szCs w:val="20"/>
        </w:rPr>
      </w:pPr>
      <w:r w:rsidRPr="0013321F">
        <w:rPr>
          <w:rFonts w:eastAsia="Times New Roman"/>
          <w:b/>
          <w:bCs/>
          <w:sz w:val="20"/>
          <w:szCs w:val="20"/>
        </w:rPr>
        <w:t>Minimaln</w:t>
      </w:r>
      <w:r w:rsidRPr="0013321F">
        <w:rPr>
          <w:rFonts w:eastAsia="Times New Roman"/>
          <w:sz w:val="20"/>
          <w:szCs w:val="20"/>
        </w:rPr>
        <w:t xml:space="preserve">y okres gwarancji na </w:t>
      </w:r>
      <w:r w:rsidRPr="0013321F">
        <w:rPr>
          <w:rFonts w:eastAsia="Times New Roman"/>
          <w:b/>
          <w:bCs/>
          <w:sz w:val="20"/>
          <w:szCs w:val="20"/>
        </w:rPr>
        <w:t>roboty budowlane</w:t>
      </w:r>
      <w:r w:rsidRPr="0013321F">
        <w:rPr>
          <w:rFonts w:eastAsia="Times New Roman"/>
          <w:sz w:val="20"/>
          <w:szCs w:val="20"/>
        </w:rPr>
        <w:t xml:space="preserve"> dopuszczony przez Zamawiającego </w:t>
      </w:r>
      <w:r w:rsidRPr="0013321F">
        <w:rPr>
          <w:rFonts w:eastAsia="Times New Roman"/>
          <w:b/>
          <w:bCs/>
          <w:sz w:val="20"/>
          <w:szCs w:val="20"/>
        </w:rPr>
        <w:t>wynosi 36</w:t>
      </w:r>
      <w:r w:rsidRPr="00A3125B">
        <w:rPr>
          <w:rFonts w:eastAsia="Times New Roman"/>
          <w:b/>
          <w:bCs/>
          <w:sz w:val="20"/>
          <w:szCs w:val="20"/>
        </w:rPr>
        <w:t xml:space="preserve"> </w:t>
      </w:r>
      <w:r w:rsidRPr="0013321F">
        <w:rPr>
          <w:rFonts w:eastAsia="Times New Roman"/>
          <w:sz w:val="20"/>
          <w:szCs w:val="20"/>
        </w:rPr>
        <w:t>miesięcy.</w:t>
      </w:r>
    </w:p>
    <w:p w14:paraId="7E851964" w14:textId="77777777" w:rsidR="00A3125B" w:rsidRPr="00A3125B" w:rsidRDefault="00A3125B" w:rsidP="00A3125B">
      <w:pPr>
        <w:autoSpaceDE w:val="0"/>
        <w:autoSpaceDN w:val="0"/>
        <w:rPr>
          <w:rFonts w:eastAsia="Times New Roman"/>
          <w:sz w:val="20"/>
          <w:szCs w:val="20"/>
        </w:rPr>
      </w:pPr>
      <w:r w:rsidRPr="0013321F">
        <w:rPr>
          <w:rFonts w:eastAsia="Times New Roman"/>
          <w:b/>
          <w:bCs/>
          <w:sz w:val="20"/>
          <w:szCs w:val="20"/>
        </w:rPr>
        <w:t>Maksymalny</w:t>
      </w:r>
      <w:r w:rsidRPr="0013321F">
        <w:rPr>
          <w:rFonts w:eastAsia="Times New Roman"/>
          <w:sz w:val="20"/>
          <w:szCs w:val="20"/>
        </w:rPr>
        <w:t xml:space="preserve"> okres gwarancji na roboty budowlane dopuszczony przez Zamawiającego </w:t>
      </w:r>
      <w:r w:rsidRPr="0013321F">
        <w:rPr>
          <w:rFonts w:eastAsia="Times New Roman"/>
          <w:b/>
          <w:bCs/>
          <w:sz w:val="20"/>
          <w:szCs w:val="20"/>
        </w:rPr>
        <w:t>wynosi 60</w:t>
      </w:r>
      <w:r w:rsidRPr="00A3125B">
        <w:rPr>
          <w:rFonts w:eastAsia="Times New Roman"/>
          <w:b/>
          <w:bCs/>
          <w:sz w:val="20"/>
          <w:szCs w:val="20"/>
        </w:rPr>
        <w:t xml:space="preserve"> </w:t>
      </w:r>
      <w:r w:rsidRPr="0013321F">
        <w:rPr>
          <w:rFonts w:eastAsia="Times New Roman"/>
          <w:sz w:val="20"/>
          <w:szCs w:val="20"/>
        </w:rPr>
        <w:t>miesięcy.</w:t>
      </w:r>
    </w:p>
    <w:p w14:paraId="532C11E7" w14:textId="77777777" w:rsidR="00A3125B" w:rsidRPr="0013321F" w:rsidRDefault="00A3125B" w:rsidP="00A3125B">
      <w:pPr>
        <w:autoSpaceDE w:val="0"/>
        <w:autoSpaceDN w:val="0"/>
        <w:spacing w:line="240" w:lineRule="auto"/>
        <w:rPr>
          <w:rFonts w:eastAsia="Times New Roman"/>
          <w:sz w:val="20"/>
          <w:szCs w:val="20"/>
        </w:rPr>
      </w:pPr>
    </w:p>
    <w:p w14:paraId="5CB7BF6E" w14:textId="597FBDBB"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Okres gwarancji na roboty budowalne w badanej ofercie</w:t>
      </w:r>
    </w:p>
    <w:p w14:paraId="1037CA1D" w14:textId="553C9D46"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 x 100 pkt x 0,</w:t>
      </w:r>
      <w:r w:rsidR="005C6C88">
        <w:rPr>
          <w:rFonts w:eastAsia="Times New Roman"/>
          <w:sz w:val="20"/>
          <w:szCs w:val="20"/>
        </w:rPr>
        <w:t>4</w:t>
      </w:r>
      <w:r w:rsidRPr="0013321F">
        <w:rPr>
          <w:rFonts w:eastAsia="Times New Roman"/>
          <w:sz w:val="20"/>
          <w:szCs w:val="20"/>
        </w:rPr>
        <w:t>0</w:t>
      </w:r>
    </w:p>
    <w:p w14:paraId="47516445" w14:textId="5B5CBA3E" w:rsidR="00A3125B" w:rsidRPr="00A3125B" w:rsidRDefault="00A3125B" w:rsidP="00A3125B">
      <w:pPr>
        <w:autoSpaceDE w:val="0"/>
        <w:autoSpaceDN w:val="0"/>
        <w:rPr>
          <w:rFonts w:eastAsia="Times New Roman"/>
          <w:sz w:val="20"/>
          <w:szCs w:val="20"/>
        </w:rPr>
      </w:pPr>
      <w:r w:rsidRPr="0013321F">
        <w:rPr>
          <w:rFonts w:eastAsia="Times New Roman"/>
          <w:sz w:val="20"/>
          <w:szCs w:val="20"/>
        </w:rPr>
        <w:t>               Maksymalny okres gwarancji na roboty budowlane w złożonych ofertach</w:t>
      </w:r>
    </w:p>
    <w:p w14:paraId="213B73DC" w14:textId="77777777" w:rsidR="00A3125B" w:rsidRPr="0013321F" w:rsidRDefault="00A3125B" w:rsidP="00A3125B">
      <w:pPr>
        <w:autoSpaceDE w:val="0"/>
        <w:autoSpaceDN w:val="0"/>
        <w:spacing w:before="100" w:beforeAutospacing="1" w:after="100" w:afterAutospacing="1" w:line="240" w:lineRule="auto"/>
        <w:rPr>
          <w:rFonts w:eastAsia="Times New Roman"/>
          <w:sz w:val="20"/>
          <w:szCs w:val="20"/>
        </w:rPr>
      </w:pPr>
      <w:r w:rsidRPr="0013321F">
        <w:rPr>
          <w:rFonts w:eastAsia="Times New Roman"/>
          <w:sz w:val="20"/>
          <w:szCs w:val="20"/>
        </w:rPr>
        <w:t>Końcowa ilość punktów zostanie określona jako suma punktów uzyskanych w poszczególnych</w:t>
      </w:r>
      <w:r w:rsidRPr="00A3125B">
        <w:rPr>
          <w:rFonts w:eastAsia="Times New Roman"/>
          <w:sz w:val="20"/>
          <w:szCs w:val="20"/>
        </w:rPr>
        <w:t xml:space="preserve"> </w:t>
      </w:r>
      <w:r w:rsidRPr="0013321F">
        <w:rPr>
          <w:rFonts w:eastAsia="Times New Roman"/>
          <w:sz w:val="20"/>
          <w:szCs w:val="20"/>
        </w:rPr>
        <w:t>kryteriach.</w:t>
      </w:r>
    </w:p>
    <w:p w14:paraId="4B184F27" w14:textId="00D87BB1" w:rsidR="007F384A" w:rsidRDefault="00A3125B" w:rsidP="00A3125B">
      <w:pPr>
        <w:pStyle w:val="Akapitzlist"/>
        <w:autoSpaceDE w:val="0"/>
        <w:autoSpaceDN w:val="0"/>
        <w:adjustRightInd w:val="0"/>
        <w:ind w:left="0"/>
        <w:rPr>
          <w:rFonts w:eastAsia="Calibri"/>
          <w:color w:val="000000"/>
          <w:sz w:val="20"/>
          <w:szCs w:val="20"/>
          <w:lang w:val="pl-PL" w:eastAsia="en-US"/>
        </w:rPr>
      </w:pPr>
      <w:r w:rsidRPr="0013321F">
        <w:rPr>
          <w:rFonts w:eastAsia="Times New Roman"/>
          <w:sz w:val="20"/>
          <w:szCs w:val="20"/>
        </w:rPr>
        <w:t>Za ofertę najkorzystniejszą będzie uznana oferta, która uzyska największą ilość punktów</w:t>
      </w:r>
      <w:r w:rsidR="007F384A" w:rsidRPr="00A3125B">
        <w:rPr>
          <w:rFonts w:eastAsia="Calibri"/>
          <w:color w:val="000000"/>
          <w:sz w:val="20"/>
          <w:szCs w:val="20"/>
          <w:lang w:val="pl-PL" w:eastAsia="en-US"/>
        </w:rPr>
        <w:t xml:space="preserve"> </w:t>
      </w:r>
    </w:p>
    <w:p w14:paraId="39352192" w14:textId="77777777" w:rsidR="00AD6214" w:rsidRPr="00A3125B" w:rsidRDefault="00AD6214" w:rsidP="00A3125B">
      <w:pPr>
        <w:pStyle w:val="Akapitzlist"/>
        <w:autoSpaceDE w:val="0"/>
        <w:autoSpaceDN w:val="0"/>
        <w:adjustRightInd w:val="0"/>
        <w:ind w:left="0"/>
        <w:rPr>
          <w:rFonts w:eastAsia="Calibri"/>
          <w:color w:val="000000"/>
          <w:sz w:val="20"/>
          <w:szCs w:val="20"/>
          <w:lang w:val="pl-PL" w:eastAsia="en-US"/>
        </w:rPr>
      </w:pPr>
    </w:p>
    <w:p w14:paraId="49445102" w14:textId="6DC82335" w:rsidR="00A3125B" w:rsidRPr="004850C2" w:rsidRDefault="001C7CC6" w:rsidP="001C7CC6">
      <w:pPr>
        <w:pStyle w:val="Akapitzlist"/>
        <w:numPr>
          <w:ilvl w:val="0"/>
          <w:numId w:val="15"/>
        </w:numPr>
        <w:autoSpaceDE w:val="0"/>
        <w:autoSpaceDN w:val="0"/>
        <w:adjustRightInd w:val="0"/>
        <w:rPr>
          <w:rFonts w:eastAsia="Calibri"/>
          <w:color w:val="000000"/>
          <w:sz w:val="20"/>
          <w:szCs w:val="20"/>
          <w:lang w:val="pl-PL" w:eastAsia="en-US"/>
        </w:rPr>
      </w:pPr>
      <w:r>
        <w:rPr>
          <w:rFonts w:eastAsia="Calibri"/>
          <w:color w:val="000000"/>
          <w:sz w:val="20"/>
          <w:szCs w:val="20"/>
          <w:lang w:val="pl-PL" w:eastAsia="en-US"/>
        </w:rPr>
        <w:t xml:space="preserve">Gwarancja </w:t>
      </w:r>
      <w:r w:rsidR="009D6676">
        <w:rPr>
          <w:rFonts w:eastAsia="Calibri"/>
          <w:color w:val="000000"/>
          <w:sz w:val="20"/>
          <w:szCs w:val="20"/>
          <w:lang w:val="pl-PL" w:eastAsia="en-US"/>
        </w:rPr>
        <w:t>musi spełniać poniższe warunki</w:t>
      </w:r>
      <w:r>
        <w:rPr>
          <w:rFonts w:eastAsia="Calibri"/>
          <w:color w:val="000000"/>
          <w:sz w:val="20"/>
          <w:szCs w:val="20"/>
          <w:lang w:val="pl-PL" w:eastAsia="en-US"/>
        </w:rPr>
        <w:t>:</w:t>
      </w:r>
    </w:p>
    <w:p w14:paraId="6822C2C8" w14:textId="67C3110C"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i rękojmia za wady obejmuje pełny zakres robót i urządzeń.</w:t>
      </w:r>
    </w:p>
    <w:p w14:paraId="18975F15" w14:textId="395D7B72"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Dokument potwierdzający okres gwarancji za wady musi być sporządzony w formie pisemnej z dokładnym określeniem gwaranta i czasu obowiązywania gwarancji za wady.</w:t>
      </w:r>
    </w:p>
    <w:p w14:paraId="022755BD" w14:textId="6BE8D6FF"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musi obejmować:</w:t>
      </w:r>
    </w:p>
    <w:p w14:paraId="3A10F479" w14:textId="613F59A2"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przeglądy i obsługę serwisową, łącznie z kosztami dojazdu i zakwaterowania serwisanta,</w:t>
      </w:r>
    </w:p>
    <w:p w14:paraId="377FA45F" w14:textId="48017593"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usunięcie awarii i wad w okresie trwania gwarancji, w terminie 14 dni od daty otrzymania zgłoszenia,</w:t>
      </w:r>
    </w:p>
    <w:p w14:paraId="0000012A" w14:textId="77777777" w:rsidR="0085776F" w:rsidRDefault="0085776F">
      <w:pPr>
        <w:spacing w:line="360" w:lineRule="auto"/>
        <w:ind w:left="910"/>
        <w:jc w:val="both"/>
        <w:rPr>
          <w:sz w:val="20"/>
          <w:szCs w:val="20"/>
        </w:rPr>
      </w:pPr>
    </w:p>
    <w:p w14:paraId="0000012B" w14:textId="77777777" w:rsidR="0085776F" w:rsidRDefault="00F85078" w:rsidP="00A3125B">
      <w:pPr>
        <w:numPr>
          <w:ilvl w:val="0"/>
          <w:numId w:val="20"/>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85776F" w:rsidRDefault="00F85078" w:rsidP="00A3125B">
      <w:pPr>
        <w:numPr>
          <w:ilvl w:val="0"/>
          <w:numId w:val="20"/>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85776F" w:rsidRDefault="00F85078" w:rsidP="00A3125B">
      <w:pPr>
        <w:numPr>
          <w:ilvl w:val="0"/>
          <w:numId w:val="20"/>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85776F" w:rsidRDefault="00F85078">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0000012F" w14:textId="77777777" w:rsidR="0085776F" w:rsidRDefault="00F85078">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85776F" w:rsidRDefault="00F85078">
      <w:pPr>
        <w:pStyle w:val="Nagwek2"/>
        <w:spacing w:line="320" w:lineRule="auto"/>
        <w:jc w:val="both"/>
      </w:pPr>
      <w:bookmarkStart w:id="24" w:name="_8o16t0j5rcy" w:colFirst="0" w:colLast="0"/>
      <w:bookmarkEnd w:id="24"/>
      <w:r>
        <w:t>XXII. Wymagania dotyczące zabezpieczenia należytego wykonania umowy</w:t>
      </w:r>
    </w:p>
    <w:p w14:paraId="7415BD1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Od Wykonawcy, któremu zostanie udzielone zamówienie, Zamawiający będzie żądał złożenia zabezpieczenia należytego wykonania umowy w wysokości </w:t>
      </w:r>
      <w:r w:rsidRPr="000F5F6E">
        <w:rPr>
          <w:rFonts w:eastAsia="Calibri"/>
          <w:b/>
          <w:color w:val="000000"/>
          <w:sz w:val="20"/>
          <w:szCs w:val="20"/>
          <w:lang w:val="pl-PL" w:eastAsia="en-US"/>
        </w:rPr>
        <w:t>5 %</w:t>
      </w:r>
      <w:r w:rsidRPr="000F5F6E">
        <w:rPr>
          <w:rFonts w:eastAsia="Calibri"/>
          <w:color w:val="000000"/>
          <w:sz w:val="20"/>
          <w:szCs w:val="20"/>
          <w:lang w:val="pl-PL" w:eastAsia="en-US"/>
        </w:rPr>
        <w:t xml:space="preserve"> ceny ofertowej brutto. </w:t>
      </w:r>
    </w:p>
    <w:p w14:paraId="0105011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należytego wykonania umowy może być wnoszone w: </w:t>
      </w:r>
    </w:p>
    <w:p w14:paraId="3806A2A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pieniądzu; </w:t>
      </w:r>
    </w:p>
    <w:p w14:paraId="719A79FE"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poręczeniach bankowych lub poręczeniach spółdzielczej kasy oszczędnościowo-kredytowej, z tym, że zobowiązanie kasy jest zawsze zobowiązaniem pieniężnym. </w:t>
      </w:r>
    </w:p>
    <w:p w14:paraId="4E46F9B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bankowych; </w:t>
      </w:r>
    </w:p>
    <w:p w14:paraId="13E69F73"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ubezpieczeniowych; </w:t>
      </w:r>
    </w:p>
    <w:p w14:paraId="117FBA93" w14:textId="48EF644B"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sz w:val="20"/>
          <w:szCs w:val="20"/>
          <w:lang w:val="pl-PL"/>
        </w:rPr>
        <w:t>poręczeniach udzielanych przez podmioty, o których mowa w art. 6 b ust. 5 pkt. 2 ustawy z dnia 9 listopada 2000 r. o utworzeniu Polskiej Agencji Rozwoju Przedsiębiorczości (</w:t>
      </w:r>
      <w:proofErr w:type="spellStart"/>
      <w:r w:rsidR="008D7475">
        <w:rPr>
          <w:sz w:val="20"/>
          <w:szCs w:val="20"/>
          <w:lang w:val="pl-PL"/>
        </w:rPr>
        <w:t>t.j</w:t>
      </w:r>
      <w:proofErr w:type="spellEnd"/>
      <w:r w:rsidR="008D7475">
        <w:rPr>
          <w:sz w:val="20"/>
          <w:szCs w:val="20"/>
          <w:lang w:val="pl-PL"/>
        </w:rPr>
        <w:t xml:space="preserve">. </w:t>
      </w:r>
      <w:r w:rsidRPr="000F5F6E">
        <w:rPr>
          <w:sz w:val="20"/>
          <w:szCs w:val="20"/>
          <w:lang w:val="pl-PL"/>
        </w:rPr>
        <w:t xml:space="preserve">Dz. U. </w:t>
      </w:r>
      <w:r w:rsidRPr="00E332A3">
        <w:rPr>
          <w:sz w:val="20"/>
          <w:szCs w:val="20"/>
          <w:lang w:val="pl-PL"/>
        </w:rPr>
        <w:t>z 20</w:t>
      </w:r>
      <w:r>
        <w:rPr>
          <w:sz w:val="20"/>
          <w:szCs w:val="20"/>
          <w:lang w:val="pl-PL"/>
        </w:rPr>
        <w:t>2</w:t>
      </w:r>
      <w:r w:rsidR="008D7475">
        <w:rPr>
          <w:sz w:val="20"/>
          <w:szCs w:val="20"/>
          <w:lang w:val="pl-PL"/>
        </w:rPr>
        <w:t>2</w:t>
      </w:r>
      <w:r w:rsidRPr="00E332A3">
        <w:rPr>
          <w:sz w:val="20"/>
          <w:szCs w:val="20"/>
          <w:lang w:val="pl-PL"/>
        </w:rPr>
        <w:t xml:space="preserve"> r. poz. </w:t>
      </w:r>
      <w:r>
        <w:rPr>
          <w:sz w:val="20"/>
          <w:szCs w:val="20"/>
          <w:lang w:val="pl-PL"/>
        </w:rPr>
        <w:t>2</w:t>
      </w:r>
      <w:r w:rsidR="008D7475">
        <w:rPr>
          <w:sz w:val="20"/>
          <w:szCs w:val="20"/>
          <w:lang w:val="pl-PL"/>
        </w:rPr>
        <w:t>080</w:t>
      </w:r>
      <w:r w:rsidRPr="000F5F6E">
        <w:rPr>
          <w:sz w:val="20"/>
          <w:szCs w:val="20"/>
          <w:lang w:val="pl-PL"/>
        </w:rPr>
        <w:t>)</w:t>
      </w:r>
    </w:p>
    <w:p w14:paraId="6C254AED" w14:textId="77777777" w:rsidR="006D5C25" w:rsidRPr="00F407FE" w:rsidRDefault="006D5C25" w:rsidP="006D5C25">
      <w:pPr>
        <w:pStyle w:val="Default"/>
        <w:rPr>
          <w:sz w:val="22"/>
          <w:szCs w:val="22"/>
        </w:rPr>
      </w:pPr>
    </w:p>
    <w:p w14:paraId="6DB868C5"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Zamawiający nie wyraża zgody na wnoszenie zabezpieczenia w innej formie. </w:t>
      </w:r>
    </w:p>
    <w:p w14:paraId="56984560"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Zabezpieczenie należytego wykonania umowy należy złożyć przed podpisaniem umowy. Jeżeli zabezpieczenie wnoszone jest w innej formie niż pieniężnej musi zostać złożone Zamawiającemu w oryginale.</w:t>
      </w:r>
    </w:p>
    <w:p w14:paraId="2AAA5EC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sz w:val="20"/>
          <w:szCs w:val="20"/>
          <w:lang w:val="pl-PL" w:eastAsia="en-US"/>
        </w:rPr>
        <w:t xml:space="preserve">Zamawiający dopuszcza, jako zabezpieczenie należytego wykonania umowy, pozostawienie wadium wniesionego w pieniądzu uzupełnionego do wysokości zabezpieczenia. </w:t>
      </w:r>
    </w:p>
    <w:p w14:paraId="650399AA"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562AFBA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Ponadto przed ustanowieniem zabezpieczenia w innej formie niż pieniężnej treść zabezpieczenia musi zostać uprzednio zaakceptowana przez Zamawiającego. </w:t>
      </w:r>
    </w:p>
    <w:p w14:paraId="5513B66B"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38663211"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Pr>
          <w:rFonts w:eastAsia="Calibri"/>
          <w:color w:val="000000"/>
          <w:sz w:val="20"/>
          <w:szCs w:val="20"/>
          <w:lang w:val="pl-PL"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A042668" w14:textId="5401C38C" w:rsidR="006D5C25" w:rsidRP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6D5C25">
        <w:rPr>
          <w:sz w:val="20"/>
          <w:szCs w:val="20"/>
        </w:rPr>
        <w:t>W</w:t>
      </w:r>
      <w:r>
        <w:rPr>
          <w:sz w:val="20"/>
          <w:szCs w:val="20"/>
        </w:rPr>
        <w:t xml:space="preserve"> </w:t>
      </w:r>
      <w:r w:rsidRPr="006D5C25">
        <w:rPr>
          <w:sz w:val="20"/>
          <w:szCs w:val="20"/>
        </w:rPr>
        <w:t>przypadku nieprzedłużenia lub niewniesienia nowego zabezpieczenia najpóźniej na 30</w:t>
      </w:r>
      <w:r>
        <w:rPr>
          <w:sz w:val="20"/>
          <w:szCs w:val="20"/>
        </w:rPr>
        <w:t xml:space="preserve"> </w:t>
      </w:r>
      <w:r w:rsidRPr="006D5C25">
        <w:rPr>
          <w:sz w:val="20"/>
          <w:szCs w:val="20"/>
        </w:rPr>
        <w:t>dni przed upływem terminu ważności dotychczasowego zabezpieczenia wniesionego winnej formie niż w</w:t>
      </w:r>
      <w:r>
        <w:rPr>
          <w:sz w:val="20"/>
          <w:szCs w:val="20"/>
        </w:rPr>
        <w:t xml:space="preserve"> </w:t>
      </w:r>
      <w:r w:rsidRPr="006D5C25">
        <w:rPr>
          <w:sz w:val="20"/>
          <w:szCs w:val="20"/>
        </w:rPr>
        <w:t>pieniądzu, zamawiający zmienia formę na zabezpieczenie w</w:t>
      </w:r>
      <w:r>
        <w:rPr>
          <w:sz w:val="20"/>
          <w:szCs w:val="20"/>
        </w:rPr>
        <w:t xml:space="preserve"> </w:t>
      </w:r>
      <w:r w:rsidRPr="006D5C25">
        <w:rPr>
          <w:sz w:val="20"/>
          <w:szCs w:val="20"/>
        </w:rPr>
        <w:t>pieniądzu, przez wypłatę kwoty z</w:t>
      </w:r>
      <w:r>
        <w:rPr>
          <w:sz w:val="20"/>
          <w:szCs w:val="20"/>
        </w:rPr>
        <w:t xml:space="preserve"> </w:t>
      </w:r>
      <w:r w:rsidRPr="006D5C25">
        <w:rPr>
          <w:sz w:val="20"/>
          <w:szCs w:val="20"/>
        </w:rPr>
        <w:t>dotychczasowego zabezpieczenia.</w:t>
      </w:r>
    </w:p>
    <w:p w14:paraId="00000136" w14:textId="77777777" w:rsidR="0085776F" w:rsidRDefault="00F85078">
      <w:pPr>
        <w:pStyle w:val="Nagwek2"/>
        <w:spacing w:line="320" w:lineRule="auto"/>
        <w:jc w:val="both"/>
      </w:pPr>
      <w:bookmarkStart w:id="25" w:name="_n1rtepxw0unn" w:colFirst="0" w:colLast="0"/>
      <w:bookmarkEnd w:id="25"/>
      <w:r>
        <w:t xml:space="preserve">XXIII. Informacje o treści zawieranej umowy oraz możliwości jej zmiany </w:t>
      </w:r>
    </w:p>
    <w:p w14:paraId="00000137" w14:textId="02F6C026" w:rsidR="0085776F" w:rsidRDefault="00F85078" w:rsidP="001F61C2">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sidRPr="001F61C2">
        <w:rPr>
          <w:sz w:val="20"/>
          <w:szCs w:val="20"/>
        </w:rPr>
        <w:t xml:space="preserve">Załącznik nr </w:t>
      </w:r>
      <w:r w:rsidR="00F36C9D" w:rsidRPr="001F61C2">
        <w:rPr>
          <w:sz w:val="20"/>
          <w:szCs w:val="20"/>
        </w:rPr>
        <w:t>5</w:t>
      </w:r>
      <w:r w:rsidRPr="001F61C2">
        <w:rPr>
          <w:sz w:val="20"/>
          <w:szCs w:val="20"/>
        </w:rPr>
        <w:t xml:space="preserve"> do SWZ</w:t>
      </w:r>
      <w:r>
        <w:rPr>
          <w:sz w:val="20"/>
          <w:szCs w:val="20"/>
        </w:rPr>
        <w:t>.</w:t>
      </w:r>
    </w:p>
    <w:p w14:paraId="00000138" w14:textId="77777777" w:rsidR="0085776F" w:rsidRDefault="00F85078" w:rsidP="001F61C2">
      <w:pPr>
        <w:numPr>
          <w:ilvl w:val="3"/>
          <w:numId w:val="16"/>
        </w:numPr>
        <w:spacing w:line="360" w:lineRule="auto"/>
        <w:ind w:left="283" w:hanging="357"/>
        <w:jc w:val="both"/>
        <w:rPr>
          <w:sz w:val="20"/>
          <w:szCs w:val="20"/>
        </w:rPr>
      </w:pPr>
      <w:r>
        <w:rPr>
          <w:sz w:val="20"/>
          <w:szCs w:val="20"/>
        </w:rPr>
        <w:lastRenderedPageBreak/>
        <w:t>Zakres świadczenia Wykonawcy wynikający z umowy jest tożsamy z jego zobowiązaniem zawartym w ofercie.</w:t>
      </w:r>
    </w:p>
    <w:p w14:paraId="00000139" w14:textId="5B0B84C5" w:rsidR="0085776F" w:rsidRDefault="00F85078" w:rsidP="001F61C2">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1F61C2">
        <w:rPr>
          <w:sz w:val="20"/>
          <w:szCs w:val="20"/>
        </w:rPr>
        <w:t>Załącznik nr</w:t>
      </w:r>
      <w:r w:rsidR="00F36C9D" w:rsidRPr="001F61C2">
        <w:rPr>
          <w:sz w:val="20"/>
          <w:szCs w:val="20"/>
        </w:rPr>
        <w:t xml:space="preserve"> 5</w:t>
      </w:r>
      <w:r w:rsidRPr="001F61C2">
        <w:rPr>
          <w:sz w:val="20"/>
          <w:szCs w:val="20"/>
        </w:rPr>
        <w:t xml:space="preserve"> do SWZ</w:t>
      </w:r>
      <w:r>
        <w:rPr>
          <w:sz w:val="20"/>
          <w:szCs w:val="20"/>
        </w:rPr>
        <w:t>.</w:t>
      </w:r>
    </w:p>
    <w:p w14:paraId="0000013A" w14:textId="77777777" w:rsidR="0085776F" w:rsidRDefault="00F85078" w:rsidP="001F61C2">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7777777" w:rsidR="0085776F" w:rsidRDefault="00F85078">
      <w:pPr>
        <w:pStyle w:val="Nagwek2"/>
        <w:spacing w:line="320" w:lineRule="auto"/>
        <w:jc w:val="both"/>
      </w:pPr>
      <w:bookmarkStart w:id="26" w:name="_kmfqfyi30wag" w:colFirst="0" w:colLast="0"/>
      <w:bookmarkEnd w:id="26"/>
      <w:r>
        <w:t>XIV. Pouczenie o środkach ochrony prawnej przysługujących Wykonawcy</w:t>
      </w:r>
    </w:p>
    <w:p w14:paraId="0000013C" w14:textId="77777777" w:rsidR="0085776F" w:rsidRDefault="00F85078">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pPr>
        <w:numPr>
          <w:ilvl w:val="0"/>
          <w:numId w:val="7"/>
        </w:numPr>
        <w:spacing w:line="360" w:lineRule="auto"/>
        <w:ind w:left="426"/>
        <w:jc w:val="both"/>
        <w:rPr>
          <w:sz w:val="20"/>
          <w:szCs w:val="20"/>
        </w:rPr>
      </w:pPr>
      <w:r>
        <w:rPr>
          <w:sz w:val="20"/>
          <w:szCs w:val="20"/>
        </w:rPr>
        <w:t>Odwołanie przysługuje na:</w:t>
      </w:r>
    </w:p>
    <w:p w14:paraId="0000013F" w14:textId="77777777" w:rsidR="0085776F" w:rsidRDefault="00F8507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pPr>
        <w:numPr>
          <w:ilvl w:val="0"/>
          <w:numId w:val="7"/>
        </w:numPr>
        <w:spacing w:line="360" w:lineRule="auto"/>
        <w:ind w:left="426"/>
        <w:jc w:val="both"/>
        <w:rPr>
          <w:sz w:val="20"/>
          <w:szCs w:val="20"/>
        </w:rPr>
      </w:pPr>
      <w:r>
        <w:rPr>
          <w:sz w:val="20"/>
          <w:szCs w:val="20"/>
        </w:rPr>
        <w:t>Odwołanie wnosi się w terminie:</w:t>
      </w:r>
    </w:p>
    <w:p w14:paraId="00000144" w14:textId="77777777" w:rsidR="0085776F" w:rsidRDefault="00F8507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5776F" w:rsidRDefault="00F8507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85776F" w:rsidRDefault="00F85078">
      <w:pPr>
        <w:pStyle w:val="Nagwek2"/>
        <w:spacing w:line="320" w:lineRule="auto"/>
        <w:jc w:val="both"/>
      </w:pPr>
      <w:bookmarkStart w:id="27" w:name="_uarrfy5kozla" w:colFirst="0" w:colLast="0"/>
      <w:bookmarkEnd w:id="27"/>
      <w:r>
        <w:t>XXV. Spis załączników</w:t>
      </w:r>
    </w:p>
    <w:p w14:paraId="0000014D" w14:textId="09BA79E1" w:rsidR="0085776F" w:rsidRPr="00C50AEF" w:rsidRDefault="00C06B07" w:rsidP="002F7344">
      <w:pPr>
        <w:numPr>
          <w:ilvl w:val="0"/>
          <w:numId w:val="28"/>
        </w:numPr>
        <w:rPr>
          <w:sz w:val="20"/>
          <w:szCs w:val="20"/>
        </w:rPr>
      </w:pPr>
      <w:r w:rsidRPr="00C50AEF">
        <w:rPr>
          <w:sz w:val="20"/>
          <w:szCs w:val="20"/>
        </w:rPr>
        <w:t xml:space="preserve">Załącznik nr 1 </w:t>
      </w:r>
      <w:r w:rsidR="006E31AF" w:rsidRPr="00C50AEF">
        <w:rPr>
          <w:sz w:val="20"/>
          <w:szCs w:val="20"/>
        </w:rPr>
        <w:t xml:space="preserve">- </w:t>
      </w:r>
      <w:r w:rsidRPr="00C50AEF">
        <w:rPr>
          <w:sz w:val="20"/>
          <w:szCs w:val="20"/>
        </w:rPr>
        <w:t xml:space="preserve">OPZ </w:t>
      </w:r>
      <w:r w:rsidR="006E31AF" w:rsidRPr="00C50AEF">
        <w:rPr>
          <w:sz w:val="20"/>
          <w:szCs w:val="20"/>
        </w:rPr>
        <w:t>(</w:t>
      </w:r>
      <w:r w:rsidRPr="00C50AEF">
        <w:rPr>
          <w:sz w:val="20"/>
          <w:szCs w:val="20"/>
        </w:rPr>
        <w:t>opis przedmiotu zamówienia</w:t>
      </w:r>
      <w:r w:rsidR="006E31AF" w:rsidRPr="00C50AEF">
        <w:rPr>
          <w:sz w:val="20"/>
          <w:szCs w:val="20"/>
        </w:rPr>
        <w:t>)</w:t>
      </w:r>
      <w:r w:rsidRPr="00C50AEF">
        <w:rPr>
          <w:sz w:val="20"/>
          <w:szCs w:val="20"/>
        </w:rPr>
        <w:t xml:space="preserve"> dokumentacja budowlana</w:t>
      </w:r>
    </w:p>
    <w:p w14:paraId="0000014E" w14:textId="121AA8E5" w:rsidR="0085776F" w:rsidRPr="00C50AEF" w:rsidRDefault="006E31AF" w:rsidP="002F7344">
      <w:pPr>
        <w:numPr>
          <w:ilvl w:val="0"/>
          <w:numId w:val="28"/>
        </w:numPr>
        <w:rPr>
          <w:sz w:val="20"/>
          <w:szCs w:val="20"/>
        </w:rPr>
      </w:pPr>
      <w:r w:rsidRPr="00C50AEF">
        <w:rPr>
          <w:sz w:val="20"/>
          <w:szCs w:val="20"/>
        </w:rPr>
        <w:t xml:space="preserve">Załącznik nr 2 - </w:t>
      </w:r>
      <w:r w:rsidR="00C06B07" w:rsidRPr="00C50AEF">
        <w:rPr>
          <w:sz w:val="20"/>
          <w:szCs w:val="20"/>
        </w:rPr>
        <w:t>Wzór oferty</w:t>
      </w:r>
    </w:p>
    <w:p w14:paraId="0000014F" w14:textId="73AD7BE8" w:rsidR="0085776F" w:rsidRPr="00C50AEF" w:rsidRDefault="006E31AF" w:rsidP="002F7344">
      <w:pPr>
        <w:numPr>
          <w:ilvl w:val="0"/>
          <w:numId w:val="28"/>
        </w:numPr>
        <w:rPr>
          <w:sz w:val="20"/>
          <w:szCs w:val="20"/>
        </w:rPr>
      </w:pPr>
      <w:r w:rsidRPr="00C50AEF">
        <w:rPr>
          <w:sz w:val="20"/>
          <w:szCs w:val="20"/>
        </w:rPr>
        <w:t>Załącznik nr 3</w:t>
      </w:r>
      <w:r w:rsidR="00093F79">
        <w:rPr>
          <w:sz w:val="20"/>
          <w:szCs w:val="20"/>
        </w:rPr>
        <w:t xml:space="preserve">, 3a </w:t>
      </w:r>
      <w:r w:rsidRPr="00C50AEF">
        <w:rPr>
          <w:sz w:val="20"/>
          <w:szCs w:val="20"/>
        </w:rPr>
        <w:t xml:space="preserve"> - </w:t>
      </w:r>
      <w:r w:rsidR="00C50AEF" w:rsidRPr="00C50AEF">
        <w:rPr>
          <w:sz w:val="20"/>
          <w:szCs w:val="20"/>
        </w:rPr>
        <w:t>oświadczenie o spełnianiu warunk</w:t>
      </w:r>
      <w:r w:rsidR="00E4311C">
        <w:rPr>
          <w:sz w:val="20"/>
          <w:szCs w:val="20"/>
        </w:rPr>
        <w:t>ów udziału w postępowaniu.</w:t>
      </w:r>
    </w:p>
    <w:p w14:paraId="00000150" w14:textId="408E2E4A" w:rsidR="0085776F" w:rsidRPr="00C50AEF" w:rsidRDefault="006E31AF" w:rsidP="002F7344">
      <w:pPr>
        <w:numPr>
          <w:ilvl w:val="0"/>
          <w:numId w:val="28"/>
        </w:numPr>
        <w:rPr>
          <w:sz w:val="20"/>
          <w:szCs w:val="20"/>
        </w:rPr>
      </w:pPr>
      <w:r w:rsidRPr="00C50AEF">
        <w:rPr>
          <w:sz w:val="20"/>
          <w:szCs w:val="20"/>
        </w:rPr>
        <w:t>Załącznik nr 4 - oświadczenia o przynależności do tej samej grupy kapitałowej,</w:t>
      </w:r>
    </w:p>
    <w:p w14:paraId="00000151" w14:textId="246B683E" w:rsidR="0085776F" w:rsidRPr="00C50AEF" w:rsidRDefault="00C06B07" w:rsidP="002F7344">
      <w:pPr>
        <w:numPr>
          <w:ilvl w:val="0"/>
          <w:numId w:val="28"/>
        </w:numPr>
        <w:rPr>
          <w:sz w:val="20"/>
          <w:szCs w:val="20"/>
        </w:rPr>
      </w:pPr>
      <w:r w:rsidRPr="00C50AEF">
        <w:rPr>
          <w:sz w:val="20"/>
          <w:szCs w:val="20"/>
        </w:rPr>
        <w:t>Załącznik nr 5 – projekt umowy</w:t>
      </w:r>
    </w:p>
    <w:p w14:paraId="00000152" w14:textId="2BB4533D" w:rsidR="0085776F" w:rsidRPr="00C50AEF" w:rsidRDefault="00C06B07" w:rsidP="002F7344">
      <w:pPr>
        <w:numPr>
          <w:ilvl w:val="0"/>
          <w:numId w:val="28"/>
        </w:numPr>
        <w:rPr>
          <w:sz w:val="20"/>
          <w:szCs w:val="20"/>
        </w:rPr>
      </w:pPr>
      <w:r w:rsidRPr="00C50AEF">
        <w:rPr>
          <w:sz w:val="20"/>
          <w:szCs w:val="20"/>
        </w:rPr>
        <w:t xml:space="preserve">Załącznik nr 6 - </w:t>
      </w:r>
      <w:r w:rsidR="006E31AF" w:rsidRPr="00C50AEF">
        <w:rPr>
          <w:sz w:val="20"/>
          <w:szCs w:val="20"/>
        </w:rPr>
        <w:t>oświadczenie, z którego wynika, które roboty budowlane wykonają poszczególni wykonawcy</w:t>
      </w:r>
    </w:p>
    <w:p w14:paraId="47EA55A4" w14:textId="5A927000" w:rsidR="006E31AF" w:rsidRDefault="006E31AF" w:rsidP="002F7344">
      <w:pPr>
        <w:numPr>
          <w:ilvl w:val="0"/>
          <w:numId w:val="28"/>
        </w:numPr>
        <w:rPr>
          <w:sz w:val="20"/>
          <w:szCs w:val="20"/>
        </w:rPr>
      </w:pPr>
      <w:r w:rsidRPr="00C50AEF">
        <w:rPr>
          <w:sz w:val="20"/>
          <w:szCs w:val="20"/>
        </w:rPr>
        <w:t>Załącznik nr 7 - zobowiązanie podmiotu udostępniającego zasoby</w:t>
      </w:r>
    </w:p>
    <w:p w14:paraId="16A0A8A1" w14:textId="6141FD68" w:rsidR="008F06FB" w:rsidRDefault="008F06FB" w:rsidP="002F7344">
      <w:pPr>
        <w:numPr>
          <w:ilvl w:val="0"/>
          <w:numId w:val="28"/>
        </w:numPr>
        <w:rPr>
          <w:sz w:val="20"/>
          <w:szCs w:val="20"/>
        </w:rPr>
      </w:pPr>
      <w:r>
        <w:rPr>
          <w:sz w:val="20"/>
          <w:szCs w:val="20"/>
        </w:rPr>
        <w:t xml:space="preserve">Załącznik nr 8 - </w:t>
      </w:r>
      <w:r>
        <w:rPr>
          <w:sz w:val="20"/>
          <w:szCs w:val="20"/>
        </w:rPr>
        <w:tab/>
        <w:t>wykaz robót budowlanych</w:t>
      </w:r>
    </w:p>
    <w:p w14:paraId="7E4E76BC" w14:textId="46D7698B" w:rsidR="005322B5" w:rsidRDefault="005322B5" w:rsidP="002F7344">
      <w:pPr>
        <w:numPr>
          <w:ilvl w:val="0"/>
          <w:numId w:val="28"/>
        </w:numPr>
        <w:rPr>
          <w:sz w:val="20"/>
          <w:szCs w:val="20"/>
        </w:rPr>
      </w:pPr>
      <w:r>
        <w:rPr>
          <w:sz w:val="20"/>
          <w:szCs w:val="20"/>
        </w:rPr>
        <w:t>Załącznik nr 9 – wykaz osób skierowanych do wykonania zamówienia – kierownik/</w:t>
      </w:r>
      <w:proofErr w:type="spellStart"/>
      <w:r>
        <w:rPr>
          <w:sz w:val="20"/>
          <w:szCs w:val="20"/>
        </w:rPr>
        <w:t>cy</w:t>
      </w:r>
      <w:proofErr w:type="spellEnd"/>
      <w:r>
        <w:rPr>
          <w:sz w:val="20"/>
          <w:szCs w:val="20"/>
        </w:rPr>
        <w:t xml:space="preserve"> budowy</w:t>
      </w:r>
    </w:p>
    <w:p w14:paraId="66915EE4" w14:textId="65BE69A7" w:rsidR="00E4311C" w:rsidRPr="00C50AEF" w:rsidRDefault="00E4311C" w:rsidP="00093F79">
      <w:pPr>
        <w:ind w:left="720"/>
        <w:rPr>
          <w:sz w:val="20"/>
          <w:szCs w:val="20"/>
        </w:rPr>
      </w:pPr>
    </w:p>
    <w:p w14:paraId="00000154" w14:textId="77777777" w:rsidR="0085776F" w:rsidRDefault="0085776F">
      <w:pPr>
        <w:spacing w:line="320" w:lineRule="auto"/>
        <w:jc w:val="both"/>
      </w:pPr>
    </w:p>
    <w:sectPr w:rsidR="0085776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056C" w14:textId="77777777" w:rsidR="003D2858" w:rsidRDefault="003D2858">
      <w:pPr>
        <w:spacing w:line="240" w:lineRule="auto"/>
      </w:pPr>
      <w:r>
        <w:separator/>
      </w:r>
    </w:p>
  </w:endnote>
  <w:endnote w:type="continuationSeparator" w:id="0">
    <w:p w14:paraId="69579A3E" w14:textId="77777777" w:rsidR="003D2858" w:rsidRDefault="003D2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ookmanOldStyle">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7777777" w:rsidR="004049CE" w:rsidRDefault="004049CE">
    <w:pPr>
      <w:jc w:val="right"/>
    </w:pPr>
    <w:r>
      <w:fldChar w:fldCharType="begin"/>
    </w:r>
    <w:r>
      <w:instrText>PAGE</w:instrText>
    </w:r>
    <w:r>
      <w:fldChar w:fldCharType="separate"/>
    </w:r>
    <w:r w:rsidR="0003555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E3C5" w14:textId="77777777" w:rsidR="003D2858" w:rsidRDefault="003D2858">
      <w:pPr>
        <w:spacing w:line="240" w:lineRule="auto"/>
      </w:pPr>
      <w:r>
        <w:separator/>
      </w:r>
    </w:p>
  </w:footnote>
  <w:footnote w:type="continuationSeparator" w:id="0">
    <w:p w14:paraId="3A18A313" w14:textId="77777777" w:rsidR="003D2858" w:rsidRDefault="003D28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82B05DC" w:rsidR="004049CE" w:rsidRDefault="004049CE">
    <w:pPr>
      <w:rPr>
        <w:rFonts w:ascii="Calibri" w:eastAsia="Calibri" w:hAnsi="Calibri" w:cs="Calibri"/>
        <w:color w:val="434343"/>
      </w:rPr>
    </w:pPr>
    <w:r>
      <w:rPr>
        <w:rFonts w:ascii="Calibri" w:eastAsia="Calibri" w:hAnsi="Calibri" w:cs="Calibri"/>
        <w:color w:val="434343"/>
      </w:rPr>
      <w:t xml:space="preserve">Nr postępowania: RIZ.271.1.6.2024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1961835"/>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7B84088"/>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9BB0D2B"/>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D6171AE"/>
    <w:multiLevelType w:val="multilevel"/>
    <w:tmpl w:val="C6AEA9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73583"/>
    <w:multiLevelType w:val="hybridMultilevel"/>
    <w:tmpl w:val="36826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195051"/>
    <w:multiLevelType w:val="hybridMultilevel"/>
    <w:tmpl w:val="CF44EA6C"/>
    <w:lvl w:ilvl="0" w:tplc="3EFEF54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465667F"/>
    <w:multiLevelType w:val="multilevel"/>
    <w:tmpl w:val="DBD053D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2A2C2108"/>
    <w:multiLevelType w:val="multilevel"/>
    <w:tmpl w:val="CE12089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0B3894"/>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2" w15:restartNumberingAfterBreak="0">
    <w:nsid w:val="41714B09"/>
    <w:multiLevelType w:val="hybridMultilevel"/>
    <w:tmpl w:val="0C382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A32A49"/>
    <w:multiLevelType w:val="multilevel"/>
    <w:tmpl w:val="E6108A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001D6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1"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0E6865"/>
    <w:multiLevelType w:val="hybridMultilevel"/>
    <w:tmpl w:val="2314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3EF6ABA"/>
    <w:multiLevelType w:val="multilevel"/>
    <w:tmpl w:val="7EC85AA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756B4F07"/>
    <w:multiLevelType w:val="multilevel"/>
    <w:tmpl w:val="0BA29BC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77000886"/>
    <w:multiLevelType w:val="multilevel"/>
    <w:tmpl w:val="367465D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8A365A6"/>
    <w:multiLevelType w:val="hybridMultilevel"/>
    <w:tmpl w:val="973C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92D04F7"/>
    <w:multiLevelType w:val="multilevel"/>
    <w:tmpl w:val="6804D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BE0E32"/>
    <w:multiLevelType w:val="multilevel"/>
    <w:tmpl w:val="6B9EE50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15:restartNumberingAfterBreak="0">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604A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8"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9"/>
  </w:num>
  <w:num w:numId="2">
    <w:abstractNumId w:val="19"/>
  </w:num>
  <w:num w:numId="3">
    <w:abstractNumId w:val="26"/>
  </w:num>
  <w:num w:numId="4">
    <w:abstractNumId w:val="39"/>
  </w:num>
  <w:num w:numId="5">
    <w:abstractNumId w:val="17"/>
  </w:num>
  <w:num w:numId="6">
    <w:abstractNumId w:val="49"/>
  </w:num>
  <w:num w:numId="7">
    <w:abstractNumId w:val="9"/>
  </w:num>
  <w:num w:numId="8">
    <w:abstractNumId w:val="20"/>
  </w:num>
  <w:num w:numId="9">
    <w:abstractNumId w:val="33"/>
  </w:num>
  <w:num w:numId="10">
    <w:abstractNumId w:val="41"/>
  </w:num>
  <w:num w:numId="11">
    <w:abstractNumId w:val="48"/>
  </w:num>
  <w:num w:numId="12">
    <w:abstractNumId w:val="38"/>
  </w:num>
  <w:num w:numId="13">
    <w:abstractNumId w:val="28"/>
  </w:num>
  <w:num w:numId="14">
    <w:abstractNumId w:val="7"/>
  </w:num>
  <w:num w:numId="15">
    <w:abstractNumId w:val="36"/>
  </w:num>
  <w:num w:numId="16">
    <w:abstractNumId w:val="51"/>
  </w:num>
  <w:num w:numId="17">
    <w:abstractNumId w:val="25"/>
  </w:num>
  <w:num w:numId="18">
    <w:abstractNumId w:val="3"/>
  </w:num>
  <w:num w:numId="19">
    <w:abstractNumId w:val="5"/>
  </w:num>
  <w:num w:numId="20">
    <w:abstractNumId w:val="0"/>
  </w:num>
  <w:num w:numId="21">
    <w:abstractNumId w:val="45"/>
  </w:num>
  <w:num w:numId="22">
    <w:abstractNumId w:val="50"/>
  </w:num>
  <w:num w:numId="23">
    <w:abstractNumId w:val="40"/>
  </w:num>
  <w:num w:numId="24">
    <w:abstractNumId w:val="43"/>
  </w:num>
  <w:num w:numId="25">
    <w:abstractNumId w:val="27"/>
  </w:num>
  <w:num w:numId="26">
    <w:abstractNumId w:val="14"/>
  </w:num>
  <w:num w:numId="27">
    <w:abstractNumId w:val="8"/>
  </w:num>
  <w:num w:numId="28">
    <w:abstractNumId w:val="11"/>
  </w:num>
  <w:num w:numId="29">
    <w:abstractNumId w:val="2"/>
  </w:num>
  <w:num w:numId="30">
    <w:abstractNumId w:val="31"/>
  </w:num>
  <w:num w:numId="31">
    <w:abstractNumId w:val="34"/>
  </w:num>
  <w:num w:numId="32">
    <w:abstractNumId w:val="10"/>
  </w:num>
  <w:num w:numId="33">
    <w:abstractNumId w:val="15"/>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47"/>
  </w:num>
  <w:num w:numId="42">
    <w:abstractNumId w:val="42"/>
  </w:num>
  <w:num w:numId="43">
    <w:abstractNumId w:val="46"/>
  </w:num>
  <w:num w:numId="44">
    <w:abstractNumId w:val="18"/>
  </w:num>
  <w:num w:numId="45">
    <w:abstractNumId w:val="35"/>
  </w:num>
  <w:num w:numId="46">
    <w:abstractNumId w:val="44"/>
  </w:num>
  <w:num w:numId="47">
    <w:abstractNumId w:val="30"/>
  </w:num>
  <w:num w:numId="48">
    <w:abstractNumId w:val="4"/>
  </w:num>
  <w:num w:numId="49">
    <w:abstractNumId w:val="21"/>
  </w:num>
  <w:num w:numId="50">
    <w:abstractNumId w:val="1"/>
  </w:num>
  <w:num w:numId="51">
    <w:abstractNumId w:val="6"/>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F"/>
    <w:rsid w:val="00021CA1"/>
    <w:rsid w:val="000238A3"/>
    <w:rsid w:val="00035555"/>
    <w:rsid w:val="00054D33"/>
    <w:rsid w:val="00065154"/>
    <w:rsid w:val="00066810"/>
    <w:rsid w:val="00093F79"/>
    <w:rsid w:val="000B76DC"/>
    <w:rsid w:val="000E3D22"/>
    <w:rsid w:val="0015147E"/>
    <w:rsid w:val="00165E48"/>
    <w:rsid w:val="001C7CC6"/>
    <w:rsid w:val="001F6122"/>
    <w:rsid w:val="001F61C2"/>
    <w:rsid w:val="002064CD"/>
    <w:rsid w:val="00274C6A"/>
    <w:rsid w:val="00292DB8"/>
    <w:rsid w:val="002E6947"/>
    <w:rsid w:val="002E6C2F"/>
    <w:rsid w:val="002F7344"/>
    <w:rsid w:val="00347A99"/>
    <w:rsid w:val="00365D8B"/>
    <w:rsid w:val="00366682"/>
    <w:rsid w:val="003D04CC"/>
    <w:rsid w:val="003D2858"/>
    <w:rsid w:val="004049CE"/>
    <w:rsid w:val="00447480"/>
    <w:rsid w:val="00460C59"/>
    <w:rsid w:val="00481A07"/>
    <w:rsid w:val="00492944"/>
    <w:rsid w:val="00492BE5"/>
    <w:rsid w:val="004976A2"/>
    <w:rsid w:val="004E4671"/>
    <w:rsid w:val="004F7ED7"/>
    <w:rsid w:val="005322B5"/>
    <w:rsid w:val="00542273"/>
    <w:rsid w:val="005559BF"/>
    <w:rsid w:val="00555E05"/>
    <w:rsid w:val="005A5B75"/>
    <w:rsid w:val="005B3E73"/>
    <w:rsid w:val="005C6C88"/>
    <w:rsid w:val="005E369A"/>
    <w:rsid w:val="00610234"/>
    <w:rsid w:val="00617558"/>
    <w:rsid w:val="00646D30"/>
    <w:rsid w:val="006476FF"/>
    <w:rsid w:val="006B492C"/>
    <w:rsid w:val="006D2D17"/>
    <w:rsid w:val="006D5C25"/>
    <w:rsid w:val="006E31AF"/>
    <w:rsid w:val="00791AB0"/>
    <w:rsid w:val="007F384A"/>
    <w:rsid w:val="008125B7"/>
    <w:rsid w:val="008240DF"/>
    <w:rsid w:val="008274CB"/>
    <w:rsid w:val="008302A5"/>
    <w:rsid w:val="00833320"/>
    <w:rsid w:val="0085776F"/>
    <w:rsid w:val="008728E0"/>
    <w:rsid w:val="008A15BA"/>
    <w:rsid w:val="008D3228"/>
    <w:rsid w:val="008D7475"/>
    <w:rsid w:val="008F06FB"/>
    <w:rsid w:val="009333CF"/>
    <w:rsid w:val="00975A96"/>
    <w:rsid w:val="00984A72"/>
    <w:rsid w:val="009A19B3"/>
    <w:rsid w:val="009C038F"/>
    <w:rsid w:val="009D0872"/>
    <w:rsid w:val="009D6676"/>
    <w:rsid w:val="009E2C71"/>
    <w:rsid w:val="009F683A"/>
    <w:rsid w:val="00A3125B"/>
    <w:rsid w:val="00A61EF9"/>
    <w:rsid w:val="00A80F65"/>
    <w:rsid w:val="00A85B4D"/>
    <w:rsid w:val="00A86241"/>
    <w:rsid w:val="00AD6214"/>
    <w:rsid w:val="00AE15FA"/>
    <w:rsid w:val="00B52B6F"/>
    <w:rsid w:val="00B7189E"/>
    <w:rsid w:val="00B831BE"/>
    <w:rsid w:val="00B931FE"/>
    <w:rsid w:val="00C067CA"/>
    <w:rsid w:val="00C06B07"/>
    <w:rsid w:val="00C1238E"/>
    <w:rsid w:val="00C50AEF"/>
    <w:rsid w:val="00C977DF"/>
    <w:rsid w:val="00CB73D0"/>
    <w:rsid w:val="00CD6310"/>
    <w:rsid w:val="00D35FED"/>
    <w:rsid w:val="00D62C0B"/>
    <w:rsid w:val="00DA0A5E"/>
    <w:rsid w:val="00E00031"/>
    <w:rsid w:val="00E30465"/>
    <w:rsid w:val="00E35148"/>
    <w:rsid w:val="00E4311C"/>
    <w:rsid w:val="00E72BBB"/>
    <w:rsid w:val="00E97EF0"/>
    <w:rsid w:val="00EB54DE"/>
    <w:rsid w:val="00ED22F9"/>
    <w:rsid w:val="00EE787B"/>
    <w:rsid w:val="00F1083C"/>
    <w:rsid w:val="00F2321A"/>
    <w:rsid w:val="00F36C9D"/>
    <w:rsid w:val="00F52F15"/>
    <w:rsid w:val="00F72D46"/>
    <w:rsid w:val="00F832F2"/>
    <w:rsid w:val="00F85078"/>
    <w:rsid w:val="00FD08E3"/>
    <w:rsid w:val="00FD5866"/>
    <w:rsid w:val="00FE30A1"/>
    <w:rsid w:val="00FF1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semiHidden/>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497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6A2"/>
    <w:rPr>
      <w:rFonts w:ascii="Segoe UI" w:hAnsi="Segoe UI" w:cs="Segoe UI"/>
      <w:sz w:val="18"/>
      <w:szCs w:val="18"/>
    </w:rPr>
  </w:style>
  <w:style w:type="character" w:customStyle="1" w:styleId="Nagwek1Znak">
    <w:name w:val="Nagłówek 1 Znak"/>
    <w:basedOn w:val="Domylnaczcionkaakapitu"/>
    <w:link w:val="Nagwek1"/>
    <w:rsid w:val="00A312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iod@uggorowo.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uggor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8824</Words>
  <Characters>52946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23</cp:revision>
  <cp:lastPrinted>2023-03-01T09:12:00Z</cp:lastPrinted>
  <dcterms:created xsi:type="dcterms:W3CDTF">2022-02-15T12:27:00Z</dcterms:created>
  <dcterms:modified xsi:type="dcterms:W3CDTF">2024-03-08T11:31:00Z</dcterms:modified>
</cp:coreProperties>
</file>