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620B6595" w:rsidR="00854316" w:rsidRPr="00A5353E" w:rsidRDefault="0033769A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02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1030BE2C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8A4F09">
        <w:rPr>
          <w:rFonts w:ascii="Calibri" w:hAnsi="Calibri" w:cs="Calibri"/>
          <w:sz w:val="28"/>
          <w:szCs w:val="28"/>
          <w:u w:val="single"/>
        </w:rPr>
        <w:t>Ć 6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0653C22D" w:rsidR="00945F68" w:rsidRPr="001D4547" w:rsidRDefault="00945F68" w:rsidP="00945F68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DC0957" w:rsidRPr="001D4547">
        <w:rPr>
          <w:rFonts w:ascii="Calibri" w:hAnsi="Calibri" w:cs="Calibri"/>
          <w:sz w:val="24"/>
          <w:szCs w:val="24"/>
        </w:rPr>
        <w:t xml:space="preserve">dostawy </w:t>
      </w:r>
      <w:r w:rsidR="00DC0957">
        <w:rPr>
          <w:rFonts w:ascii="Calibri" w:hAnsi="Calibri" w:cs="Calibri"/>
          <w:sz w:val="24"/>
          <w:szCs w:val="24"/>
        </w:rPr>
        <w:t>sprzętu medycznego do pracowni diagnostycznej</w:t>
      </w:r>
      <w:r w:rsidRPr="001D4547">
        <w:rPr>
          <w:rFonts w:ascii="Calibri" w:hAnsi="Calibri" w:cs="Calibri"/>
          <w:sz w:val="24"/>
          <w:szCs w:val="24"/>
        </w:rPr>
        <w:t xml:space="preserve"> Szpitala Specjalistycznego </w:t>
      </w:r>
      <w:proofErr w:type="spellStart"/>
      <w:r w:rsidRPr="001D4547">
        <w:rPr>
          <w:rFonts w:ascii="Calibri" w:hAnsi="Calibri" w:cs="Calibri"/>
          <w:sz w:val="24"/>
          <w:szCs w:val="24"/>
        </w:rPr>
        <w:t>Artmedik</w:t>
      </w:r>
      <w:proofErr w:type="spellEnd"/>
      <w:r w:rsidRPr="001D4547">
        <w:rPr>
          <w:rFonts w:ascii="Calibri" w:hAnsi="Calibri" w:cs="Calibri"/>
          <w:sz w:val="24"/>
          <w:szCs w:val="24"/>
        </w:rPr>
        <w:t xml:space="preserve"> Spółka z ograniczoną odpowiedzialnością </w:t>
      </w: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1103D5AD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8A4F09">
        <w:rPr>
          <w:rFonts w:ascii="Calibri" w:hAnsi="Calibri" w:cs="Calibri"/>
          <w:sz w:val="24"/>
          <w:szCs w:val="24"/>
        </w:rPr>
        <w:t xml:space="preserve"> jako Część 6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2021DD11" w14:textId="77777777" w:rsidR="00BD6FDE" w:rsidRPr="00A5353E" w:rsidRDefault="00BD6FDE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77777777" w:rsidR="00945F68" w:rsidRPr="00A5353E" w:rsidRDefault="00945F68" w:rsidP="00945F68">
      <w:pPr>
        <w:rPr>
          <w:rFonts w:ascii="Calibri" w:hAnsi="Calibri" w:cs="Calibri"/>
          <w:sz w:val="28"/>
          <w:szCs w:val="28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BD6FDE" w14:paraId="43E5138D" w14:textId="77777777" w:rsidTr="00A8425A">
        <w:trPr>
          <w:trHeight w:val="470"/>
        </w:trPr>
        <w:tc>
          <w:tcPr>
            <w:tcW w:w="9092" w:type="dxa"/>
            <w:gridSpan w:val="2"/>
          </w:tcPr>
          <w:p w14:paraId="57611EBD" w14:textId="75EC907D" w:rsidR="00F0476F" w:rsidRPr="009F6C6F" w:rsidRDefault="009F6C6F" w:rsidP="004D21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F6C6F">
              <w:rPr>
                <w:rFonts w:ascii="Calibri" w:hAnsi="Calibri" w:cs="Calibri"/>
                <w:color w:val="000000"/>
              </w:rPr>
              <w:t>Aparat USG przenośne- 3 głowice, wózek</w:t>
            </w:r>
          </w:p>
        </w:tc>
      </w:tr>
      <w:tr w:rsidR="00F0476F" w:rsidRPr="00BD6FDE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BD6FDE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6FDE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BD6FDE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BD6FDE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BD6FDE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BD6FDE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BD6FDE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BD6FDE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BD6FDE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BD6FDE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BD6FDE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BD6FDE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BD6FDE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BD6FDE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0476F" w:rsidRPr="00BD6FDE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BD6FDE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BD6FDE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Default="002645E7" w:rsidP="00B24680">
      <w:pPr>
        <w:rPr>
          <w:rFonts w:ascii="Calibri" w:hAnsi="Calibri" w:cs="Calibri"/>
        </w:rPr>
      </w:pPr>
    </w:p>
    <w:p w14:paraId="4E98BB0D" w14:textId="77777777" w:rsidR="00175EE1" w:rsidRPr="00A5353E" w:rsidRDefault="00175EE1" w:rsidP="00B24680">
      <w:pPr>
        <w:rPr>
          <w:rFonts w:ascii="Calibri" w:hAnsi="Calibri" w:cs="Calibri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3515"/>
        <w:gridCol w:w="1276"/>
        <w:gridCol w:w="1984"/>
        <w:gridCol w:w="1701"/>
      </w:tblGrid>
      <w:tr w:rsidR="00565836" w:rsidRPr="00BD6FDE" w14:paraId="08AFD5DC" w14:textId="7B4A2449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6464FA" w14:textId="77777777" w:rsidR="00822B92" w:rsidRPr="00BD6FDE" w:rsidRDefault="00822B92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5828963" w14:textId="77777777" w:rsidR="00822B92" w:rsidRPr="00BD6FDE" w:rsidRDefault="00822B92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19AF8F54" w14:textId="6AB15F84" w:rsidR="00565836" w:rsidRPr="00BD6FDE" w:rsidRDefault="00822B92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L.P</w:t>
            </w:r>
            <w:r w:rsidR="00565836" w:rsidRPr="00BD6FDE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5BAC1F7" w14:textId="19096D37" w:rsidR="00565836" w:rsidRPr="00BD6FDE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PARAMETRY OGÓLNE: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E9F76" w14:textId="77777777" w:rsidR="00565836" w:rsidRPr="00BD6FDE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9D86A80" w14:textId="77777777" w:rsidR="00565836" w:rsidRPr="00BD6FDE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F4D290" w14:textId="32E16174" w:rsidR="00565836" w:rsidRPr="00BD6FDE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Tak – spełniam </w:t>
            </w:r>
            <w:r w:rsidR="00822B92" w:rsidRPr="00BD6FD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D6FDE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Nie – nie spełniam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99103A" w14:textId="677BD44F" w:rsidR="00565836" w:rsidRPr="00BD6FDE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Wartość parametru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5EEE17" w14:textId="148CC999" w:rsidR="00565836" w:rsidRPr="00BD6FDE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Potwierdzenie spełniania danego parametru w załączonej dokumentacji technicznej.</w:t>
            </w:r>
          </w:p>
        </w:tc>
      </w:tr>
      <w:tr w:rsidR="008A4F09" w:rsidRPr="00BD6FDE" w14:paraId="4E256515" w14:textId="62E0E602" w:rsidTr="00BD6FDE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00C86A2" w14:textId="1300B575" w:rsidR="008A4F09" w:rsidRPr="00BD6FDE" w:rsidRDefault="008A4F09" w:rsidP="008F1C12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1.</w:t>
            </w:r>
          </w:p>
        </w:tc>
        <w:tc>
          <w:tcPr>
            <w:tcW w:w="3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CAC0414" w14:textId="01B1BA5F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Najnowszej generacji, mobilny- z podstawą jezdną na kółkach aparat echokardiograficzny, fabrycznie nowy, rok produkcji 2024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40CA6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CC02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4CC04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21346316" w14:textId="2C73A7DF" w:rsidTr="00BD6FDE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955D9F1" w14:textId="29F92F5E" w:rsidR="008A4F09" w:rsidRPr="00BD6FDE" w:rsidRDefault="008A4F09" w:rsidP="008F1C12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2.</w:t>
            </w:r>
          </w:p>
        </w:tc>
        <w:tc>
          <w:tcPr>
            <w:tcW w:w="3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BA3AD1A" w14:textId="1A47922D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Masa całkowita aparatu max. 65 kg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1791F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1C1D2B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FBD77F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70BB54D1" w14:textId="378719E6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022C7DC" w14:textId="0FDD7415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1CA1603" w14:textId="46BF7CA6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Technologia całkowicie cyfrowa łącznie z układem formowania i przetwarzania wiązki ultradźwiękowej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EE34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1F77F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962A5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09179142" w14:textId="7E4A48D3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6EC0F15" w14:textId="3DBB03B3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DB1CD23" w14:textId="3B1DD4E8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Zasilanie sieciowe 220 V / 50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AFEF7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85E2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D8D4A5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05A403CF" w14:textId="53627982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97D9CE1" w14:textId="4A89BB19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682C46C6" w14:textId="027D91A4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Wbudowana bateria umożliwiająca szybki restart aparatu (poniżej 10 sekund) po odłączeniu od zasilania i przemieszczeniu w inne miejsce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0CA4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56C5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C5995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365EE827" w14:textId="37655C15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E8C2161" w14:textId="20DB9C74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032C291" w14:textId="2648ED63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Ilość niezależnych kanałów przetwarzania min. 900 000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A3CAE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F9E5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A58E3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0FD6ACE2" w14:textId="4480CC57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A58C8E7" w14:textId="240DD6F9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1FCF1D7" w14:textId="56C7BA45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Dynamika aparatu (systemu) min. 400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F0A60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7E1BB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2BF136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2869D26B" w14:textId="5CD162A8" w:rsidTr="00BD6FDE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B523CEE" w14:textId="41FCD736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9B3239B" w14:textId="4741C89A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Zakres częstotliwości pracy aparatu (dla głowic USG możliwych do zastosowania w aparacie) nie mniejszy niż od 1,5 MHz do 12 MHz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4A7AB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E7E9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2B027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43E83B1B" w14:textId="32ECC24D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0130A47" w14:textId="1BD91AC5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EBA15EE" w14:textId="41B98620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Wbudowany moduł EKG i kable EKG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A2F1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A9CB3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6E0A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3A26CD42" w14:textId="17458153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422C96B" w14:textId="72E4BD79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F304729" w14:textId="055B4CB9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Ilość aktywnych uniwersalnych gniazd dla głowic obrazowych USG - nie mniej niż 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439E6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5B75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EFD0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0F6A2E59" w14:textId="02BDF85F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29C4626" w14:textId="4C45B6DA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D9D1CE3" w14:textId="1A9B198B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Maksymalna głębokość penetracji 2D min. 32 cm.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0D6C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98E1D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EE0D8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22312F87" w14:textId="6389FD03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C62CCF5" w14:textId="2984B89E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780C5CD" w14:textId="4B2FB626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Monitor LCD min 21” o rozdzielczości minimum 1920x1080.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6D7E7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C55C3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BC4E6E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1506829C" w14:textId="3619B2D8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6E79EB0" w14:textId="63AB3CB2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06BA2AE" w14:textId="77777777" w:rsidR="008A4F09" w:rsidRPr="00BD6FDE" w:rsidRDefault="008A4F09" w:rsidP="000533BA">
            <w:pPr>
              <w:pStyle w:val="Heading"/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Regulacja obrotu i pochylenia monitora:  </w:t>
            </w:r>
          </w:p>
          <w:p w14:paraId="3C4C9CA4" w14:textId="77777777" w:rsidR="008A4F09" w:rsidRPr="00BD6FDE" w:rsidRDefault="008A4F09" w:rsidP="000533BA">
            <w:pPr>
              <w:pStyle w:val="Heading"/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do przodu o min. 90 stopni</w:t>
            </w:r>
          </w:p>
          <w:p w14:paraId="53F910CE" w14:textId="62221898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do tyłu o min. 25 stopni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E1FFA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C0E16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EEDCFE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20A91490" w14:textId="70A0AB8D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D12F0FC" w14:textId="3B445474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5CD50FF" w14:textId="51165C6E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Panel dotykowy z interaktywnym menu min. 10”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A561B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CCD2E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231AA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76E35A0B" w14:textId="269820E6" w:rsidTr="00BD6FDE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53122" w14:textId="6478D283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15.</w:t>
            </w:r>
          </w:p>
        </w:tc>
        <w:tc>
          <w:tcPr>
            <w:tcW w:w="3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186AE8F" w14:textId="61E4C04D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Dysk twardy HDD min. 800 GB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B5524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DB13E3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32DEBD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01945E8A" w14:textId="7B97C190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BF51A7F" w14:textId="4CDAAA4E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FB229BC" w14:textId="77777777" w:rsidR="008A4F09" w:rsidRPr="00BD6FDE" w:rsidRDefault="008A4F09" w:rsidP="000533B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Wymagania dla zapisanych obrazów:</w:t>
            </w:r>
          </w:p>
          <w:p w14:paraId="10F7CA05" w14:textId="77777777" w:rsidR="008A4F09" w:rsidRPr="00BD6FDE" w:rsidRDefault="008A4F09" w:rsidP="000533B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- Zmiana map B-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mode</w:t>
            </w:r>
            <w:proofErr w:type="spellEnd"/>
            <w:r w:rsidRPr="00BD6FDE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D0DE88D" w14:textId="77777777" w:rsidR="008A4F09" w:rsidRPr="00BD6FDE" w:rsidRDefault="008A4F09" w:rsidP="000533B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- Regulacja wzmocnienia B-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mode</w:t>
            </w:r>
            <w:proofErr w:type="spellEnd"/>
            <w:r w:rsidRPr="00BD6FDE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Color</w:t>
            </w:r>
            <w:proofErr w:type="spellEnd"/>
            <w:r w:rsidRPr="00BD6FDE">
              <w:rPr>
                <w:rFonts w:ascii="Calibri" w:hAnsi="Calibri" w:cs="Calibri"/>
                <w:sz w:val="18"/>
                <w:szCs w:val="18"/>
              </w:rPr>
              <w:t xml:space="preserve"> Doppler i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Spektral</w:t>
            </w:r>
            <w:proofErr w:type="spellEnd"/>
            <w:r w:rsidRPr="00BD6FDE">
              <w:rPr>
                <w:rFonts w:ascii="Calibri" w:hAnsi="Calibri" w:cs="Calibri"/>
                <w:sz w:val="18"/>
                <w:szCs w:val="18"/>
              </w:rPr>
              <w:t xml:space="preserve"> Doppler,</w:t>
            </w:r>
          </w:p>
          <w:p w14:paraId="699F2EAE" w14:textId="77777777" w:rsidR="008A4F09" w:rsidRPr="00BD6FDE" w:rsidRDefault="008A4F09" w:rsidP="000533B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- Przesunięcie linii bazowej dla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Color</w:t>
            </w:r>
            <w:proofErr w:type="spellEnd"/>
            <w:r w:rsidRPr="00BD6FDE">
              <w:rPr>
                <w:rFonts w:ascii="Calibri" w:hAnsi="Calibri" w:cs="Calibri"/>
                <w:sz w:val="18"/>
                <w:szCs w:val="18"/>
              </w:rPr>
              <w:t xml:space="preserve"> Doppler i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Spektral</w:t>
            </w:r>
            <w:proofErr w:type="spellEnd"/>
            <w:r w:rsidRPr="00BD6FDE">
              <w:rPr>
                <w:rFonts w:ascii="Calibri" w:hAnsi="Calibri" w:cs="Calibri"/>
                <w:sz w:val="18"/>
                <w:szCs w:val="18"/>
              </w:rPr>
              <w:t xml:space="preserve"> Doppler,</w:t>
            </w:r>
          </w:p>
          <w:p w14:paraId="1ACEB1AA" w14:textId="77777777" w:rsidR="008A4F09" w:rsidRPr="00BD6FDE" w:rsidRDefault="008A4F09" w:rsidP="000533B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- Ustawienie kąta korekcji przepływu dla PWD i CW,</w:t>
            </w:r>
          </w:p>
          <w:p w14:paraId="6C75E30D" w14:textId="0682822E" w:rsidR="008A4F09" w:rsidRPr="00BD6FDE" w:rsidRDefault="008A4F09" w:rsidP="008A4F09">
            <w:pPr>
              <w:widowControl w:val="0"/>
              <w:suppressAutoHyphens/>
              <w:autoSpaceDN w:val="0"/>
              <w:spacing w:after="0" w:line="254" w:lineRule="auto"/>
              <w:ind w:left="720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- Zmiana rozdzielczości czasowej zapisu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Spektral</w:t>
            </w:r>
            <w:proofErr w:type="spellEnd"/>
            <w:r w:rsidRPr="00BD6FDE">
              <w:rPr>
                <w:rFonts w:ascii="Calibri" w:hAnsi="Calibri" w:cs="Calibri"/>
                <w:sz w:val="18"/>
                <w:szCs w:val="18"/>
              </w:rPr>
              <w:t xml:space="preserve"> Doppler,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25524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B3B5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E9A767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5496B172" w14:textId="29C7D816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F23CBBE" w14:textId="6AA4EC8C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3FB8E81" w14:textId="57C8D3C2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Liczba obrazów w „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Cine</w:t>
            </w:r>
            <w:proofErr w:type="spellEnd"/>
            <w:r w:rsidRPr="00BD6FD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loop</w:t>
            </w:r>
            <w:proofErr w:type="spellEnd"/>
            <w:r w:rsidRPr="00BD6FDE">
              <w:rPr>
                <w:rFonts w:ascii="Calibri" w:hAnsi="Calibri" w:cs="Calibri"/>
                <w:sz w:val="18"/>
                <w:szCs w:val="18"/>
              </w:rPr>
              <w:t xml:space="preserve">” dla prezentacji </w:t>
            </w:r>
            <w:r w:rsidRPr="00BD6FDE">
              <w:rPr>
                <w:rFonts w:ascii="Calibri" w:hAnsi="Calibri" w:cs="Calibri"/>
                <w:sz w:val="18"/>
                <w:szCs w:val="18"/>
              </w:rPr>
              <w:lastRenderedPageBreak/>
              <w:t>2D min. 10 000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8D747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C46DD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98A46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22C2D07D" w14:textId="52FA87CE" w:rsidTr="00BD6FDE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F9B455C" w14:textId="030C3BD8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18</w:t>
            </w:r>
            <w:r w:rsidR="008F5B1E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4224BCD" w14:textId="4E70AA65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Wyjście USB do pamięci typu FLASH do nagrywania obrazów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310E41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85B6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8C4B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72FC67E3" w14:textId="4CDFD3B5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B64DFBD" w14:textId="768F4C02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6C51D29" w14:textId="5345B444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Cyfrowa drukarka termiczna (video –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printer</w:t>
            </w:r>
            <w:proofErr w:type="spellEnd"/>
            <w:r w:rsidRPr="00BD6FDE">
              <w:rPr>
                <w:rFonts w:ascii="Calibri" w:hAnsi="Calibri" w:cs="Calibri"/>
                <w:sz w:val="18"/>
                <w:szCs w:val="18"/>
              </w:rPr>
              <w:t>) czarno-biała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6CC80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16AEC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9B32D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6CAF2006" w14:textId="71EB98D1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F25CDAE" w14:textId="1C36A8AB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82A5FEE" w14:textId="34216ACC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 Moduł do diagnostyki wstępnej z sondą sektorowo – liniową.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27D30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DBC76E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2711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BD6FDE" w:rsidRPr="00BD6FDE" w14:paraId="7DDCA13F" w14:textId="53C9D0EE" w:rsidTr="006B7586"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611641" w14:textId="736592A5" w:rsidR="00BD6FDE" w:rsidRPr="00BD6FDE" w:rsidRDefault="00BD6FDE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b/>
                <w:bCs/>
                <w:sz w:val="18"/>
                <w:szCs w:val="18"/>
              </w:rPr>
              <w:t>Tryby obrazowania i prezentacji</w:t>
            </w:r>
          </w:p>
        </w:tc>
      </w:tr>
      <w:tr w:rsidR="008A4F09" w:rsidRPr="00BD6FDE" w14:paraId="1A9EDF7B" w14:textId="279F5C49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14E5AD6" w14:textId="4DB6D459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9A5487B" w14:textId="77777777" w:rsidR="008A4F09" w:rsidRPr="00BD6FDE" w:rsidRDefault="008A4F09" w:rsidP="000533B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Możliwość obrazowania i prezentacji w trybie B</w:t>
            </w:r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proofErr w:type="spellStart"/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>mode</w:t>
            </w:r>
            <w:proofErr w:type="spellEnd"/>
          </w:p>
          <w:p w14:paraId="1422EB05" w14:textId="74DA522D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>z min 1000 obrazów/</w:t>
            </w:r>
            <w:proofErr w:type="spellStart"/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>sek</w:t>
            </w:r>
            <w:proofErr w:type="spellEnd"/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 xml:space="preserve"> w zależności od sondy, ustawień i aplikacji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0B5C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1F86D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4177E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2B26D585" w14:textId="5D25FCC3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7A3ED74" w14:textId="070E20A6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BF04228" w14:textId="768F763A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 xml:space="preserve">Powiększenie obrazu rzeczywistego i zatrzymanego </w:t>
            </w:r>
            <w:r w:rsidRPr="00BD6FDE">
              <w:rPr>
                <w:rFonts w:ascii="Calibri" w:hAnsi="Calibri" w:cs="Calibri"/>
                <w:color w:val="000000"/>
                <w:spacing w:val="11"/>
                <w:sz w:val="18"/>
                <w:szCs w:val="18"/>
              </w:rPr>
              <w:t>min. 8</w:t>
            </w:r>
            <w:r w:rsidRPr="00BD6FDE">
              <w:rPr>
                <w:rFonts w:ascii="Calibri" w:hAnsi="Calibri" w:cs="Calibri"/>
                <w:color w:val="000000"/>
                <w:spacing w:val="-8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D35D7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61218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EA354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480E3BDF" w14:textId="6AAC82DD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7707774" w14:textId="6FC10352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BDA12C1" w14:textId="78B78AA0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Obrazowanie i prezentacja w trybie M-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42E63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08E50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253EB6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736D9CC0" w14:textId="6AE3B191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C545346" w14:textId="553E853C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651BB7F8" w14:textId="344E0A32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Możliwość obrazowania i prezentacji w trybie </w:t>
            </w:r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>spektralnym (PWD) - Doppler Pulsacyjny Spektralny oraz zapis prędkości min do 10 m/sek.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A954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1A66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005C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1E4D4A03" w14:textId="338A981B" w:rsidTr="00BD6FDE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012D2A2" w14:textId="357ACE25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4F237506" w14:textId="30E9F38F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Wielkość bramki Dopplerowskiej w zakresie min. od 1 do 12 mm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A399A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55C3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A2477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7639EDAD" w14:textId="2555CF36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E6B207E" w14:textId="7B0E170B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61D1EF9" w14:textId="1A319529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Obrazowanie w trybie CWD - </w:t>
            </w:r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>Doppler fali ciągłej oraz zapis prędkości min 22 m/</w:t>
            </w:r>
            <w:proofErr w:type="spellStart"/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7800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06DF1E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B064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0CF62F69" w14:textId="242C024C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8E95100" w14:textId="2E49388D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9145B10" w14:textId="7B34020F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Obrazowanie w trybie CD - </w:t>
            </w:r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 xml:space="preserve">Doppler kolorowy oraz Power </w:t>
            </w:r>
            <w:proofErr w:type="spellStart"/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>doppler</w:t>
            </w:r>
            <w:proofErr w:type="spellEnd"/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 xml:space="preserve"> - </w:t>
            </w:r>
            <w:proofErr w:type="spellStart"/>
            <w:r w:rsidRPr="00BD6FDE">
              <w:rPr>
                <w:rFonts w:ascii="Calibri" w:hAnsi="Calibri" w:cs="Calibri"/>
                <w:bCs/>
                <w:sz w:val="18"/>
                <w:szCs w:val="18"/>
              </w:rPr>
              <w:t>angio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8C01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76A4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0DBCD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2C301C97" w14:textId="69DD182B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9333370" w14:textId="2C067F87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B858444" w14:textId="153FF42F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 xml:space="preserve">Max </w:t>
            </w:r>
            <w:proofErr w:type="spellStart"/>
            <w:r w:rsidRPr="00BD6FDE"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Frame</w:t>
            </w:r>
            <w:proofErr w:type="spellEnd"/>
            <w:r w:rsidRPr="00BD6FDE"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D6FDE"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rate</w:t>
            </w:r>
            <w:proofErr w:type="spellEnd"/>
            <w:r w:rsidRPr="00BD6FDE"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 xml:space="preserve"> dla Dopplera Kolorowego min. 250 </w:t>
            </w:r>
            <w:proofErr w:type="spellStart"/>
            <w:r w:rsidRPr="00BD6FDE"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obr</w:t>
            </w:r>
            <w:proofErr w:type="spellEnd"/>
            <w:r w:rsidRPr="00BD6FDE"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./sek.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60566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D19C7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F51B83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BD6FDE" w:rsidRPr="00BD6FDE" w14:paraId="5370E52A" w14:textId="132D4E07" w:rsidTr="00713C6D">
        <w:tc>
          <w:tcPr>
            <w:tcW w:w="9224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C17296D" w14:textId="6A729426" w:rsidR="00BD6FDE" w:rsidRPr="00BD6FDE" w:rsidRDefault="00BD6FDE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b/>
                <w:bCs/>
                <w:sz w:val="18"/>
                <w:szCs w:val="18"/>
              </w:rPr>
              <w:t>Sondy</w:t>
            </w:r>
          </w:p>
        </w:tc>
      </w:tr>
      <w:tr w:rsidR="008A4F09" w:rsidRPr="00BD6FDE" w14:paraId="03BE6626" w14:textId="2F9D0DFF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D35DEC2" w14:textId="0D0CB655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D146DA0" w14:textId="54EA69B8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b/>
                <w:bCs/>
                <w:sz w:val="18"/>
                <w:szCs w:val="18"/>
              </w:rPr>
              <w:t>Matrycowa sektorowa sonda kardiologiczna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03A15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024F8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2EA97B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481CDEAA" w14:textId="1428B638" w:rsidTr="00BD6FDE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8002570" w14:textId="6F2FD3B7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1E70E4F" w14:textId="3FE688D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Zakres częstotliwości pracy min.  1,5 MHz do 4,0 MHz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702B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E413D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3305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3A8A61E4" w14:textId="3EC2B467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512053E" w14:textId="5B4E8256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697043D" w14:textId="0A1C8783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Maksymalny kąt skanowania, minimum: 120 stopni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4EA5D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D08F3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FA6D0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738F2061" w14:textId="77FF59C4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5D517BA" w14:textId="393832A7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69DA377A" w14:textId="0387532F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Liczba fizycznych elementów piezoelektrycznych min. 280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96FE6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551CE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23BD1A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4E248070" w14:textId="681A3C86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48AE79A" w14:textId="44119D11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4DA1A01" w14:textId="798ED41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b/>
                <w:bCs/>
                <w:sz w:val="18"/>
                <w:szCs w:val="18"/>
              </w:rPr>
              <w:t>Szerokopasmowa sonda liniowa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F25FE7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C5622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0D5B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29D132EE" w14:textId="3C63C30B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2369AC" w14:textId="4D6684AC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34</w:t>
            </w:r>
            <w:r w:rsidR="008A4F09" w:rsidRPr="00BD6F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69602DFD" w14:textId="776B6206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Zakres częstotliwości pracy min. 4,0 MHz do 12,0 MHz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DB54AB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F7EE6A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E569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41E84F43" w14:textId="248D81CE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7A49BD2" w14:textId="64971BC8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99B9D24" w14:textId="6D9C8121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Liczba fizycznych elementów piezoelektrycznych min. 190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4EC18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BEE0F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97B3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08970CAD" w14:textId="5DB92D2C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C68851C" w14:textId="039E349D" w:rsidR="008A4F09" w:rsidRPr="00BD6FDE" w:rsidRDefault="008A4F09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8F5B1E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835875F" w14:textId="2812C00F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Szerokopasmowa sonda </w:t>
            </w:r>
            <w:proofErr w:type="spellStart"/>
            <w:r w:rsidRPr="00BD6FDE">
              <w:rPr>
                <w:rFonts w:ascii="Calibri" w:hAnsi="Calibri" w:cs="Calibri"/>
                <w:b/>
                <w:bCs/>
                <w:sz w:val="18"/>
                <w:szCs w:val="18"/>
              </w:rPr>
              <w:t>convex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1E4C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305E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06C74E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685904B6" w14:textId="3318B867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1A5E496" w14:textId="62C18DA7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5CDEF10" w14:textId="725EB6AB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Zakres częstotliwości pracy min. 2,0 MHz do 5,0 MHz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329D8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AC203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722AE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14F98D56" w14:textId="4DAA5031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2C7DB69" w14:textId="2AEB2BC6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A16BA65" w14:textId="3692B94E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Liczba fizycznych elementów piezoelektrycznych min. 190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0205B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B91A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33F9F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27113F68" w14:textId="583C65BE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1052378" w14:textId="3657EB0B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44AFCB26" w14:textId="35DBB07D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Maksymalny kąt skanowania, minimum: 70 stopni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0CF6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3FEAA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7FF9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BD6FDE" w:rsidRPr="00BD6FDE" w14:paraId="135CEDD4" w14:textId="53B52E54" w:rsidTr="000E0D6B">
        <w:trPr>
          <w:trHeight w:val="355"/>
        </w:trPr>
        <w:tc>
          <w:tcPr>
            <w:tcW w:w="9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8BF2AA0" w14:textId="7F4FB5E9" w:rsidR="00BD6FDE" w:rsidRPr="00BD6FDE" w:rsidRDefault="00BD6FDE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Opcje rozbudowy systemu na dzień składania ofert</w:t>
            </w:r>
          </w:p>
        </w:tc>
      </w:tr>
      <w:tr w:rsidR="008A4F09" w:rsidRPr="00BD6FDE" w14:paraId="375C710E" w14:textId="08D31B5D" w:rsidTr="00BD6FDE">
        <w:trPr>
          <w:trHeight w:val="35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2CE7F2" w14:textId="138344DA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40</w:t>
            </w:r>
            <w:r w:rsidR="008A4F09" w:rsidRPr="00BD6FDE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6F1C9A68" w14:textId="712BCDA2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>Sonda przezprzełykowa o zakresie częstotliwości min 3-8 MHz i kącie skanowania min. 90 stopni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97B101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D2E857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CD6D18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2EBCAB10" w14:textId="54DEEEEF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E29D9A0" w14:textId="7729572A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06A07DD" w14:textId="387CB7BD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Oprogramowanie do wizualizacji w czasie rzeczywistym zmian hemodynamicznych w naczyniach i prezentacja uzyskanych danych w czarno-białej skali bez użycia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dopplera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9989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3EBF4B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13007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422098B9" w14:textId="021C30EC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13A281" w14:textId="2CB002BB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6FB4F5E" w14:textId="23A1991D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Możliwość zdalnej diagnostyki i napraw, bezpłatna w okresie do 7 lat od daty instalacji, umożliwiającą: zdalna diagnostykę i weryfikację usterek, naprawy oprogramowania i błędów w konfiguracji, zmianę parametrów aplikacyjnych i ustawień aparatu, instalację aktualizacji oprogramowania i sterowników dla </w:t>
            </w:r>
            <w:proofErr w:type="spellStart"/>
            <w:r w:rsidRPr="00BD6FDE">
              <w:rPr>
                <w:rFonts w:ascii="Calibri" w:hAnsi="Calibri" w:cs="Calibri"/>
                <w:sz w:val="18"/>
                <w:szCs w:val="18"/>
              </w:rPr>
              <w:t>peryferiów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88DAC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21DB5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D7FF1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8A4F09" w:rsidRPr="00BD6FDE" w14:paraId="61DDA37F" w14:textId="6571E87D" w:rsidTr="00BD6FDE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0C1C6C7" w14:textId="5D4D8C4D" w:rsidR="008A4F09" w:rsidRPr="00BD6FDE" w:rsidRDefault="008F5B1E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  <w:r w:rsidR="008A4F09" w:rsidRPr="00BD6FD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78FC74C" w14:textId="097BC402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D6FDE">
              <w:rPr>
                <w:rFonts w:ascii="Calibri" w:hAnsi="Calibri" w:cs="Calibri"/>
                <w:sz w:val="18"/>
                <w:szCs w:val="18"/>
              </w:rPr>
              <w:t xml:space="preserve">Gwarancja min. 36 miesięcy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B3C6EE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445D9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0ED22" w14:textId="77777777" w:rsidR="008A4F09" w:rsidRPr="00BD6FDE" w:rsidRDefault="008A4F09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7DB50C5" w14:textId="77777777" w:rsidR="00A5353E" w:rsidRDefault="00A5353E" w:rsidP="00945F68">
      <w:pPr>
        <w:rPr>
          <w:rFonts w:ascii="Calibri" w:hAnsi="Calibri" w:cs="Calibri"/>
        </w:rPr>
      </w:pPr>
    </w:p>
    <w:p w14:paraId="4DF7CB4B" w14:textId="77777777" w:rsidR="00541E41" w:rsidRPr="00A5353E" w:rsidRDefault="00541E41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476C9B40" w14:textId="5FBA8B53" w:rsidR="002645E7" w:rsidRDefault="00945F68" w:rsidP="00541E41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144D694E" w14:textId="77777777" w:rsid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47EBF95" w14:textId="77777777" w:rsidR="00541E41" w:rsidRP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74CFDC0" w14:textId="77777777" w:rsidR="008F5B1E" w:rsidRDefault="008F5B1E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03D6"/>
    <w:multiLevelType w:val="hybridMultilevel"/>
    <w:tmpl w:val="20B04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20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5"/>
  </w:num>
  <w:num w:numId="5">
    <w:abstractNumId w:val="21"/>
  </w:num>
  <w:num w:numId="6">
    <w:abstractNumId w:val="4"/>
  </w:num>
  <w:num w:numId="7">
    <w:abstractNumId w:val="7"/>
  </w:num>
  <w:num w:numId="8">
    <w:abstractNumId w:val="6"/>
  </w:num>
  <w:num w:numId="9">
    <w:abstractNumId w:val="24"/>
  </w:num>
  <w:num w:numId="10">
    <w:abstractNumId w:val="23"/>
  </w:num>
  <w:num w:numId="11">
    <w:abstractNumId w:val="3"/>
  </w:num>
  <w:num w:numId="12">
    <w:abstractNumId w:val="14"/>
  </w:num>
  <w:num w:numId="13">
    <w:abstractNumId w:val="22"/>
  </w:num>
  <w:num w:numId="14">
    <w:abstractNumId w:val="13"/>
  </w:num>
  <w:num w:numId="15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22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3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1"/>
  </w:num>
  <w:num w:numId="26">
    <w:abstractNumId w:val="2"/>
  </w:num>
  <w:num w:numId="27">
    <w:abstractNumId w:val="17"/>
  </w:num>
  <w:num w:numId="28">
    <w:abstractNumId w:val="19"/>
  </w:num>
  <w:num w:numId="29">
    <w:abstractNumId w:val="20"/>
  </w:num>
  <w:num w:numId="30">
    <w:abstractNumId w:val="1"/>
  </w:num>
  <w:num w:numId="31">
    <w:abstractNumId w:val="9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3E64"/>
    <w:rsid w:val="00054222"/>
    <w:rsid w:val="00055FB9"/>
    <w:rsid w:val="000B535F"/>
    <w:rsid w:val="000C5587"/>
    <w:rsid w:val="000D51E4"/>
    <w:rsid w:val="001353AB"/>
    <w:rsid w:val="00151FEC"/>
    <w:rsid w:val="00175EE1"/>
    <w:rsid w:val="00187B71"/>
    <w:rsid w:val="00190F3F"/>
    <w:rsid w:val="0019554B"/>
    <w:rsid w:val="001B2972"/>
    <w:rsid w:val="001D4547"/>
    <w:rsid w:val="002645E7"/>
    <w:rsid w:val="002E52FE"/>
    <w:rsid w:val="002F7F61"/>
    <w:rsid w:val="0033769A"/>
    <w:rsid w:val="003C2469"/>
    <w:rsid w:val="003F4EC0"/>
    <w:rsid w:val="00415704"/>
    <w:rsid w:val="004D21F8"/>
    <w:rsid w:val="004D3FB7"/>
    <w:rsid w:val="004E31D9"/>
    <w:rsid w:val="00511801"/>
    <w:rsid w:val="0051716D"/>
    <w:rsid w:val="00541E41"/>
    <w:rsid w:val="00565836"/>
    <w:rsid w:val="005A4ECD"/>
    <w:rsid w:val="005E57B9"/>
    <w:rsid w:val="00617DC3"/>
    <w:rsid w:val="00651F54"/>
    <w:rsid w:val="00704A69"/>
    <w:rsid w:val="0072116F"/>
    <w:rsid w:val="00724BE8"/>
    <w:rsid w:val="00796465"/>
    <w:rsid w:val="007D7C4D"/>
    <w:rsid w:val="00822B92"/>
    <w:rsid w:val="0084766E"/>
    <w:rsid w:val="00854316"/>
    <w:rsid w:val="00865235"/>
    <w:rsid w:val="008A4F09"/>
    <w:rsid w:val="008B4AEC"/>
    <w:rsid w:val="008F137E"/>
    <w:rsid w:val="008F1C12"/>
    <w:rsid w:val="008F5B1E"/>
    <w:rsid w:val="00904897"/>
    <w:rsid w:val="00945F68"/>
    <w:rsid w:val="009F6C6F"/>
    <w:rsid w:val="00A5353E"/>
    <w:rsid w:val="00A8425A"/>
    <w:rsid w:val="00A85B17"/>
    <w:rsid w:val="00B24680"/>
    <w:rsid w:val="00B4008B"/>
    <w:rsid w:val="00B47A5B"/>
    <w:rsid w:val="00BD6FDE"/>
    <w:rsid w:val="00BF2C32"/>
    <w:rsid w:val="00C2499C"/>
    <w:rsid w:val="00C25B15"/>
    <w:rsid w:val="00D30C4A"/>
    <w:rsid w:val="00D3173A"/>
    <w:rsid w:val="00DB12DB"/>
    <w:rsid w:val="00DB289A"/>
    <w:rsid w:val="00DC0957"/>
    <w:rsid w:val="00E12226"/>
    <w:rsid w:val="00E26547"/>
    <w:rsid w:val="00E54C52"/>
    <w:rsid w:val="00E72EA0"/>
    <w:rsid w:val="00E96001"/>
    <w:rsid w:val="00EB093D"/>
    <w:rsid w:val="00EE0FE4"/>
    <w:rsid w:val="00F0476F"/>
    <w:rsid w:val="00F1775F"/>
    <w:rsid w:val="00F41298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  <w:style w:type="numbering" w:customStyle="1" w:styleId="WWNum2">
    <w:name w:val="WWNum2"/>
    <w:basedOn w:val="Bezlisty"/>
    <w:rsid w:val="00565836"/>
    <w:pPr>
      <w:numPr>
        <w:numId w:val="32"/>
      </w:numPr>
    </w:pPr>
  </w:style>
  <w:style w:type="paragraph" w:customStyle="1" w:styleId="Heading">
    <w:name w:val="Heading"/>
    <w:basedOn w:val="Normalny"/>
    <w:rsid w:val="008A4F09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customStyle="1" w:styleId="Standard">
    <w:name w:val="Standard"/>
    <w:rsid w:val="008A4F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  <w:style w:type="numbering" w:customStyle="1" w:styleId="WWNum2">
    <w:name w:val="WWNum2"/>
    <w:basedOn w:val="Bezlisty"/>
    <w:rsid w:val="00565836"/>
    <w:pPr>
      <w:numPr>
        <w:numId w:val="32"/>
      </w:numPr>
    </w:pPr>
  </w:style>
  <w:style w:type="paragraph" w:customStyle="1" w:styleId="Heading">
    <w:name w:val="Heading"/>
    <w:basedOn w:val="Normalny"/>
    <w:rsid w:val="008A4F09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customStyle="1" w:styleId="Standard">
    <w:name w:val="Standard"/>
    <w:rsid w:val="008A4F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5</cp:revision>
  <dcterms:created xsi:type="dcterms:W3CDTF">2024-05-15T20:20:00Z</dcterms:created>
  <dcterms:modified xsi:type="dcterms:W3CDTF">2024-05-17T10:00:00Z</dcterms:modified>
</cp:coreProperties>
</file>