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77777777" w:rsidR="0032786B" w:rsidRPr="002F1A9E" w:rsidRDefault="0032786B" w:rsidP="002F1A9E">
      <w:pPr>
        <w:tabs>
          <w:tab w:val="left" w:pos="2175"/>
        </w:tabs>
      </w:pPr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6274889D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88078D">
        <w:rPr>
          <w:rFonts w:ascii="Arial" w:hAnsi="Arial" w:cs="Arial"/>
          <w:b/>
          <w:bCs/>
        </w:rPr>
        <w:t>16</w:t>
      </w:r>
      <w:r w:rsidR="00787985">
        <w:rPr>
          <w:rFonts w:ascii="Arial" w:hAnsi="Arial" w:cs="Arial"/>
          <w:b/>
          <w:bCs/>
        </w:rPr>
        <w:t>.2024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5220B90B" w:rsidR="00CD3263" w:rsidRPr="00E67F9B" w:rsidRDefault="00611D87" w:rsidP="00611D8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1D87">
        <w:rPr>
          <w:rFonts w:ascii="Arial" w:hAnsi="Arial" w:cs="Arial"/>
          <w:b/>
          <w:sz w:val="22"/>
          <w:szCs w:val="22"/>
        </w:rPr>
        <w:t>„</w:t>
      </w:r>
      <w:r w:rsidR="0088078D">
        <w:rPr>
          <w:rFonts w:ascii="Arial" w:hAnsi="Arial" w:cs="Arial"/>
          <w:b/>
          <w:sz w:val="22"/>
          <w:szCs w:val="22"/>
        </w:rPr>
        <w:t>Pełnienie funkcji inżyniera kontraktu w ramach zadania inwestycyjnego pn.: „Przebudowa ulicy Henryka Sienkiewicza w Świnoujściu”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1295739C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F76DFB">
        <w:rPr>
          <w:rFonts w:ascii="Arial" w:hAnsi="Arial" w:cs="Arial"/>
          <w:sz w:val="22"/>
          <w:szCs w:val="22"/>
        </w:rPr>
        <w:t>maj</w:t>
      </w:r>
      <w:r w:rsidR="006E49C7" w:rsidRPr="00E67F9B">
        <w:rPr>
          <w:rFonts w:ascii="Arial" w:hAnsi="Arial" w:cs="Arial"/>
          <w:sz w:val="22"/>
          <w:szCs w:val="22"/>
        </w:rPr>
        <w:t xml:space="preserve">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A4404D">
        <w:rPr>
          <w:rFonts w:ascii="Arial" w:hAnsi="Arial" w:cs="Arial"/>
          <w:sz w:val="22"/>
          <w:szCs w:val="22"/>
        </w:rPr>
        <w:t>4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Toc264373033"/>
      <w:bookmarkStart w:id="1" w:name="_Toc440969206"/>
      <w:r w:rsidRPr="00E67F9B">
        <w:rPr>
          <w:rFonts w:ascii="Arial" w:hAnsi="Arial" w:cs="Arial"/>
          <w:sz w:val="22"/>
          <w:szCs w:val="22"/>
        </w:rPr>
        <w:lastRenderedPageBreak/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0"/>
      <w:bookmarkEnd w:id="1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E67F9B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Tel:</w:t>
      </w:r>
      <w:r w:rsidR="00480755" w:rsidRPr="00E67F9B">
        <w:rPr>
          <w:rFonts w:ascii="Arial" w:hAnsi="Arial" w:cs="Arial"/>
          <w:sz w:val="22"/>
          <w:szCs w:val="22"/>
        </w:rPr>
        <w:t xml:space="preserve"> (91) </w:t>
      </w:r>
      <w:r w:rsidR="00AF1545" w:rsidRPr="00E67F9B">
        <w:rPr>
          <w:rFonts w:ascii="Arial" w:hAnsi="Arial" w:cs="Arial"/>
          <w:sz w:val="22"/>
          <w:szCs w:val="22"/>
        </w:rPr>
        <w:t xml:space="preserve">321 </w:t>
      </w:r>
      <w:r w:rsidR="00AB7E25" w:rsidRPr="00E67F9B">
        <w:rPr>
          <w:rFonts w:ascii="Arial" w:hAnsi="Arial" w:cs="Arial"/>
          <w:sz w:val="22"/>
          <w:szCs w:val="22"/>
        </w:rPr>
        <w:t>24</w:t>
      </w:r>
      <w:r w:rsidR="003C30A1" w:rsidRPr="00E67F9B">
        <w:rPr>
          <w:rFonts w:ascii="Arial" w:hAnsi="Arial" w:cs="Arial"/>
          <w:sz w:val="22"/>
          <w:szCs w:val="22"/>
        </w:rPr>
        <w:t xml:space="preserve"> </w:t>
      </w:r>
      <w:r w:rsidR="00AB7E25" w:rsidRPr="00E67F9B">
        <w:rPr>
          <w:rFonts w:ascii="Arial" w:hAnsi="Arial" w:cs="Arial"/>
          <w:sz w:val="22"/>
          <w:szCs w:val="22"/>
        </w:rPr>
        <w:t>25</w:t>
      </w:r>
    </w:p>
    <w:p w14:paraId="12F467E6" w14:textId="79A46CAB" w:rsidR="00F538D6" w:rsidRPr="00E67F9B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E</w:t>
      </w:r>
      <w:r w:rsidR="007F2F93" w:rsidRPr="00E67F9B">
        <w:rPr>
          <w:rFonts w:ascii="Arial" w:hAnsi="Arial" w:cs="Arial"/>
          <w:sz w:val="22"/>
          <w:szCs w:val="22"/>
        </w:rPr>
        <w:t>-mail</w:t>
      </w:r>
      <w:r w:rsidR="00480755" w:rsidRPr="00E67F9B">
        <w:rPr>
          <w:rFonts w:ascii="Arial" w:hAnsi="Arial" w:cs="Arial"/>
          <w:sz w:val="22"/>
          <w:szCs w:val="22"/>
        </w:rPr>
        <w:t>:</w:t>
      </w:r>
      <w:r w:rsidR="002D56B5" w:rsidRPr="00E67F9B">
        <w:rPr>
          <w:rFonts w:ascii="Arial" w:hAnsi="Arial" w:cs="Arial"/>
          <w:sz w:val="22"/>
          <w:szCs w:val="22"/>
        </w:rPr>
        <w:t xml:space="preserve"> </w:t>
      </w:r>
      <w:r w:rsidR="00BA36C6" w:rsidRPr="00E67F9B">
        <w:rPr>
          <w:rFonts w:ascii="Arial" w:hAnsi="Arial" w:cs="Arial"/>
          <w:sz w:val="22"/>
          <w:szCs w:val="22"/>
        </w:rPr>
        <w:t>bzp</w:t>
      </w:r>
      <w:r w:rsidR="00480755" w:rsidRPr="00E67F9B">
        <w:rPr>
          <w:rFonts w:ascii="Arial" w:hAnsi="Arial" w:cs="Arial"/>
          <w:sz w:val="22"/>
          <w:szCs w:val="22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1C4E7512" w14:textId="3A0B5F23" w:rsidR="00CF1001" w:rsidRDefault="007F2F93" w:rsidP="004361BC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14DA13F" w14:textId="77777777" w:rsidR="004361BC" w:rsidRDefault="004361BC" w:rsidP="004361BC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</w:p>
    <w:p w14:paraId="068057DC" w14:textId="386C437E" w:rsid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F1001">
        <w:rPr>
          <w:rFonts w:ascii="Arial" w:hAnsi="Arial" w:cs="Arial"/>
          <w:sz w:val="22"/>
          <w:szCs w:val="22"/>
        </w:rPr>
        <w:t>raz</w:t>
      </w:r>
    </w:p>
    <w:p w14:paraId="39FE23BD" w14:textId="77777777" w:rsidR="00CF1001" w:rsidRP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</w:p>
    <w:p w14:paraId="04B74820" w14:textId="77777777" w:rsidR="00CF1001" w:rsidRP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CF1001">
        <w:rPr>
          <w:rFonts w:ascii="Arial" w:hAnsi="Arial" w:cs="Arial"/>
          <w:sz w:val="22"/>
          <w:szCs w:val="22"/>
        </w:rPr>
        <w:t>Zakład Wodociągów i Kanalizacji Sp. z o.o. (</w:t>
      </w:r>
      <w:proofErr w:type="spellStart"/>
      <w:r w:rsidRPr="00CF1001">
        <w:rPr>
          <w:rFonts w:ascii="Arial" w:hAnsi="Arial" w:cs="Arial"/>
          <w:sz w:val="22"/>
          <w:szCs w:val="22"/>
        </w:rPr>
        <w:t>ZWiK</w:t>
      </w:r>
      <w:proofErr w:type="spellEnd"/>
      <w:r w:rsidRPr="00CF1001">
        <w:rPr>
          <w:rFonts w:ascii="Arial" w:hAnsi="Arial" w:cs="Arial"/>
          <w:sz w:val="22"/>
          <w:szCs w:val="22"/>
        </w:rPr>
        <w:t>)</w:t>
      </w:r>
    </w:p>
    <w:p w14:paraId="0656A5C2" w14:textId="77777777" w:rsidR="00CF1001" w:rsidRP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CF1001">
        <w:rPr>
          <w:rFonts w:ascii="Arial" w:hAnsi="Arial" w:cs="Arial"/>
          <w:sz w:val="22"/>
          <w:szCs w:val="22"/>
        </w:rPr>
        <w:t>Adres do korespondencji: 72-600 Świnoujście, ul. Kołłątaja 4</w:t>
      </w:r>
    </w:p>
    <w:p w14:paraId="4521A472" w14:textId="77777777" w:rsidR="00CF1001" w:rsidRP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CF1001">
        <w:rPr>
          <w:rFonts w:ascii="Arial" w:hAnsi="Arial" w:cs="Arial"/>
          <w:sz w:val="22"/>
          <w:szCs w:val="22"/>
        </w:rPr>
        <w:t xml:space="preserve">Tel: (91) 321 45 31  </w:t>
      </w:r>
    </w:p>
    <w:p w14:paraId="36AE8042" w14:textId="77777777" w:rsidR="00CF1001" w:rsidRP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CF1001">
        <w:rPr>
          <w:rFonts w:ascii="Arial" w:hAnsi="Arial" w:cs="Arial"/>
          <w:sz w:val="22"/>
          <w:szCs w:val="22"/>
        </w:rPr>
        <w:t>Strona internetowa: https://www.zwik.swi.pl/</w:t>
      </w:r>
    </w:p>
    <w:p w14:paraId="5F7B2B75" w14:textId="77777777" w:rsidR="00CF1001" w:rsidRPr="00E22C09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  <w:lang w:val="it-IT"/>
        </w:rPr>
      </w:pPr>
      <w:r w:rsidRPr="00E22C09">
        <w:rPr>
          <w:rFonts w:ascii="Arial" w:hAnsi="Arial" w:cs="Arial"/>
          <w:sz w:val="22"/>
          <w:szCs w:val="22"/>
          <w:lang w:val="it-IT"/>
        </w:rPr>
        <w:t>E-mail:  zwik@zwik.fn.pl</w:t>
      </w:r>
    </w:p>
    <w:p w14:paraId="59C77CB1" w14:textId="133F0C49" w:rsidR="00CF1001" w:rsidRDefault="00CF1001" w:rsidP="00CF100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CF1001">
        <w:rPr>
          <w:rFonts w:ascii="Arial" w:hAnsi="Arial" w:cs="Arial"/>
          <w:sz w:val="22"/>
          <w:szCs w:val="22"/>
        </w:rPr>
        <w:t>Godziny urzędowania Zamawiającego: od poniedziałku do piątku od godz. 7.00 do godz. 15.00</w:t>
      </w:r>
    </w:p>
    <w:p w14:paraId="295005E1" w14:textId="54AFCEF5" w:rsidR="00CF1001" w:rsidRPr="00E67F9B" w:rsidRDefault="00CF1001" w:rsidP="00DF39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DF87583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2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3EB4F8E8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 xml:space="preserve">eń publicznych (Dz. U. </w:t>
      </w:r>
      <w:proofErr w:type="spellStart"/>
      <w:r w:rsidR="00533C9D">
        <w:rPr>
          <w:rFonts w:ascii="Arial" w:hAnsi="Arial" w:cs="Arial"/>
          <w:bCs/>
          <w:iCs/>
        </w:rPr>
        <w:t>t.j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r w:rsidR="00AF1545" w:rsidRPr="00E67F9B">
        <w:rPr>
          <w:rFonts w:ascii="Arial" w:hAnsi="Arial" w:cs="Arial"/>
          <w:bCs/>
          <w:iCs/>
        </w:rPr>
        <w:t>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="00FC2C63">
        <w:rPr>
          <w:rFonts w:ascii="Arial" w:hAnsi="Arial" w:cs="Arial"/>
          <w:bCs/>
          <w:iCs/>
        </w:rPr>
        <w:t xml:space="preserve">, </w:t>
      </w:r>
      <w:r w:rsidR="00533C9D">
        <w:rPr>
          <w:rFonts w:ascii="Arial" w:hAnsi="Arial" w:cs="Arial"/>
          <w:bCs/>
          <w:iCs/>
        </w:rPr>
        <w:t xml:space="preserve">z </w:t>
      </w:r>
      <w:proofErr w:type="spellStart"/>
      <w:r w:rsidR="00533C9D">
        <w:rPr>
          <w:rFonts w:ascii="Arial" w:hAnsi="Arial" w:cs="Arial"/>
          <w:bCs/>
          <w:iCs/>
        </w:rPr>
        <w:t>późn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proofErr w:type="spellStart"/>
      <w:r w:rsidR="00533C9D">
        <w:rPr>
          <w:rFonts w:ascii="Arial" w:hAnsi="Arial" w:cs="Arial"/>
          <w:bCs/>
          <w:iCs/>
        </w:rPr>
        <w:t>zm</w:t>
      </w:r>
      <w:proofErr w:type="spellEnd"/>
      <w:r w:rsidRPr="00E67F9B">
        <w:rPr>
          <w:rFonts w:ascii="Arial" w:hAnsi="Arial" w:cs="Arial"/>
          <w:bCs/>
          <w:iCs/>
        </w:rPr>
        <w:t xml:space="preserve"> 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59B7F426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533C9D">
        <w:rPr>
          <w:rFonts w:ascii="Arial" w:hAnsi="Arial" w:cs="Arial"/>
          <w:bCs/>
        </w:rPr>
        <w:t>t.j</w:t>
      </w:r>
      <w:proofErr w:type="spellEnd"/>
      <w:r w:rsidR="00533C9D">
        <w:rPr>
          <w:rFonts w:ascii="Arial" w:hAnsi="Arial" w:cs="Arial"/>
          <w:bCs/>
        </w:rPr>
        <w:t xml:space="preserve">. z </w:t>
      </w:r>
      <w:r w:rsidRPr="00E67F9B">
        <w:rPr>
          <w:rFonts w:ascii="Arial" w:hAnsi="Arial" w:cs="Arial"/>
          <w:bCs/>
        </w:rPr>
        <w:t>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="00533C9D">
        <w:rPr>
          <w:rFonts w:ascii="Arial" w:hAnsi="Arial" w:cs="Arial"/>
          <w:bCs/>
        </w:rPr>
        <w:t xml:space="preserve"> z </w:t>
      </w:r>
      <w:proofErr w:type="spellStart"/>
      <w:r w:rsidR="00533C9D">
        <w:rPr>
          <w:rFonts w:ascii="Arial" w:hAnsi="Arial" w:cs="Arial"/>
          <w:bCs/>
        </w:rPr>
        <w:t>późn</w:t>
      </w:r>
      <w:proofErr w:type="spellEnd"/>
      <w:r w:rsidR="00533C9D">
        <w:rPr>
          <w:rFonts w:ascii="Arial" w:hAnsi="Arial" w:cs="Arial"/>
          <w:bCs/>
        </w:rPr>
        <w:t>. zm.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43A87E12" w14:textId="189195B9" w:rsidR="00061967" w:rsidRPr="00533C9D" w:rsidRDefault="00662E98" w:rsidP="00533C9D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i oceny ofert, a następnie dokona kwalifikacji podmiotowej wykonawcy, którego oferta </w:t>
      </w:r>
      <w:r w:rsidRPr="00E67F9B">
        <w:rPr>
          <w:rFonts w:ascii="Arial" w:hAnsi="Arial" w:cs="Arial"/>
          <w:shd w:val="clear" w:color="auto" w:fill="FFFFFF"/>
        </w:rPr>
        <w:lastRenderedPageBreak/>
        <w:t>została najwyżej oceniona, w zakresie braku podstaw wykluczenia oraz spełniania warunków udziału w postępowaniu.</w:t>
      </w:r>
    </w:p>
    <w:p w14:paraId="31F94BD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085934B5" w14:textId="77777777" w:rsidR="009F25D7" w:rsidRDefault="00C77BFA" w:rsidP="0090041D">
      <w:pPr>
        <w:pStyle w:val="Tekstpodstawowy"/>
        <w:numPr>
          <w:ilvl w:val="0"/>
          <w:numId w:val="84"/>
        </w:numPr>
        <w:tabs>
          <w:tab w:val="left" w:pos="905"/>
        </w:tabs>
        <w:spacing w:after="0" w:line="360" w:lineRule="auto"/>
        <w:ind w:left="426" w:hanging="338"/>
        <w:rPr>
          <w:rFonts w:ascii="Arial" w:hAnsi="Arial" w:cs="Arial"/>
          <w:b/>
        </w:rPr>
      </w:pPr>
      <w:bookmarkStart w:id="3" w:name="_Toc360626579"/>
      <w:r>
        <w:rPr>
          <w:rFonts w:ascii="Arial" w:hAnsi="Arial" w:cs="Arial"/>
        </w:rPr>
        <w:t xml:space="preserve">Przedmiotem zamówienia jest </w:t>
      </w:r>
      <w:r w:rsidR="001E29B3" w:rsidRPr="001E29B3">
        <w:rPr>
          <w:rFonts w:ascii="Arial" w:hAnsi="Arial" w:cs="Arial"/>
        </w:rPr>
        <w:t>wykonanie usługi polegającej na pełnieniu funkcji Inżyniera Kontraktu w ramach inwestycji pn.: „Przebudowa ulicy Henryka Sienkiewicza w</w:t>
      </w:r>
      <w:r>
        <w:rPr>
          <w:rFonts w:ascii="Arial" w:hAnsi="Arial" w:cs="Arial"/>
        </w:rPr>
        <w:t> </w:t>
      </w:r>
      <w:r w:rsidR="001E29B3" w:rsidRPr="001E29B3">
        <w:rPr>
          <w:rFonts w:ascii="Arial" w:hAnsi="Arial" w:cs="Arial"/>
        </w:rPr>
        <w:t xml:space="preserve"> Świnoujściu”.</w:t>
      </w:r>
    </w:p>
    <w:p w14:paraId="3D5E1A66" w14:textId="2E313997" w:rsidR="001E29B3" w:rsidRPr="009F25D7" w:rsidRDefault="001E29B3" w:rsidP="0090041D">
      <w:pPr>
        <w:pStyle w:val="Tekstpodstawowy"/>
        <w:numPr>
          <w:ilvl w:val="0"/>
          <w:numId w:val="84"/>
        </w:numPr>
        <w:tabs>
          <w:tab w:val="left" w:pos="905"/>
        </w:tabs>
        <w:spacing w:after="0" w:line="360" w:lineRule="auto"/>
        <w:ind w:left="426" w:hanging="338"/>
        <w:rPr>
          <w:rFonts w:ascii="Arial" w:hAnsi="Arial" w:cs="Arial"/>
          <w:b/>
        </w:rPr>
      </w:pPr>
      <w:r w:rsidRPr="009F25D7">
        <w:rPr>
          <w:rFonts w:ascii="Arial" w:hAnsi="Arial" w:cs="Arial"/>
        </w:rPr>
        <w:t xml:space="preserve">Podstawowym celem umowy (dalej: „Umowa”) zawartej między Zamawiającym a </w:t>
      </w:r>
      <w:r w:rsidR="00C77BFA" w:rsidRPr="009F25D7">
        <w:rPr>
          <w:rFonts w:ascii="Arial" w:hAnsi="Arial" w:cs="Arial"/>
        </w:rPr>
        <w:t> </w:t>
      </w:r>
      <w:r w:rsidRPr="009F25D7">
        <w:rPr>
          <w:rFonts w:ascii="Arial" w:hAnsi="Arial" w:cs="Arial"/>
        </w:rPr>
        <w:t>Inżynierem-Kontraktu (dalej: „Inżynier Kontraktu”) będzie efektywne, profesjonalne i</w:t>
      </w:r>
      <w:r w:rsidR="00C77BFA" w:rsidRPr="009F25D7">
        <w:rPr>
          <w:rFonts w:ascii="Arial" w:hAnsi="Arial" w:cs="Arial"/>
        </w:rPr>
        <w:t> </w:t>
      </w:r>
      <w:r w:rsidRPr="009F25D7">
        <w:rPr>
          <w:rFonts w:ascii="Arial" w:hAnsi="Arial" w:cs="Arial"/>
        </w:rPr>
        <w:t xml:space="preserve"> rzetelne świadczenie usług w zakresie zarządzania procesem inwestycyjnym, pełnienia funkcji inspektora nadzoru i doradztwa w zakresie realizacji zadań objętych przedmiotem umowy – opisanych w </w:t>
      </w:r>
      <w:r w:rsidR="00DA6B05" w:rsidRPr="00DA6B05">
        <w:rPr>
          <w:rFonts w:ascii="Arial" w:hAnsi="Arial" w:cs="Arial"/>
        </w:rPr>
        <w:t xml:space="preserve">załączniku nr 6.4 </w:t>
      </w:r>
      <w:r w:rsidRPr="00DA6B05">
        <w:rPr>
          <w:rFonts w:ascii="Arial" w:hAnsi="Arial" w:cs="Arial"/>
        </w:rPr>
        <w:t>do umowy.</w:t>
      </w:r>
    </w:p>
    <w:p w14:paraId="5E279B56" w14:textId="2F9B9DD0" w:rsidR="001E29B3" w:rsidRPr="001E29B3" w:rsidRDefault="00B65E1C" w:rsidP="00B65E1C">
      <w:pPr>
        <w:pStyle w:val="Akapitzlist"/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704F">
        <w:rPr>
          <w:rFonts w:ascii="Arial" w:hAnsi="Arial" w:cs="Arial"/>
        </w:rPr>
        <w:t xml:space="preserve"> </w:t>
      </w:r>
      <w:r w:rsidR="001E29B3" w:rsidRPr="001E29B3">
        <w:rPr>
          <w:rFonts w:ascii="Arial" w:hAnsi="Arial" w:cs="Arial"/>
        </w:rPr>
        <w:t>Połączenie kompetencji określonych w opisie przedmiotu zamówienia dla obsługi Projektu, ma na celu zapewnienie kompleksowości obsługi Projektu i ustaleniu jasnych reguł odpowiedzialności za jego poprawną realizację, a także zapewnienie sprawnego przepływu informacji.</w:t>
      </w:r>
    </w:p>
    <w:p w14:paraId="6B73294F" w14:textId="02E1E3E9" w:rsidR="001E29B3" w:rsidRPr="00170C93" w:rsidRDefault="001E29B3" w:rsidP="00B65E1C">
      <w:pPr>
        <w:pStyle w:val="Akapitzlist"/>
        <w:spacing w:line="360" w:lineRule="auto"/>
        <w:ind w:left="426" w:hanging="338"/>
        <w:rPr>
          <w:rFonts w:ascii="Times New Roman" w:hAnsi="Times New Roman"/>
          <w:sz w:val="24"/>
          <w:szCs w:val="24"/>
        </w:rPr>
      </w:pPr>
      <w:r w:rsidRPr="001E29B3">
        <w:rPr>
          <w:rFonts w:ascii="Arial" w:hAnsi="Arial" w:cs="Arial"/>
        </w:rPr>
        <w:t>3.</w:t>
      </w:r>
      <w:r w:rsidRPr="001E29B3">
        <w:rPr>
          <w:rFonts w:ascii="Arial" w:hAnsi="Arial" w:cs="Arial"/>
        </w:rPr>
        <w:tab/>
        <w:t xml:space="preserve">Szczegółowy opis i zakres przedmiotu zamówienia określają opis przedmiotu zamówienia – </w:t>
      </w:r>
      <w:r w:rsidR="00DA6B05" w:rsidRPr="00DA6B05">
        <w:rPr>
          <w:rFonts w:ascii="Arial" w:hAnsi="Arial" w:cs="Arial"/>
        </w:rPr>
        <w:t>załącznik nr 6.1</w:t>
      </w:r>
      <w:r w:rsidRPr="00DA6B05">
        <w:rPr>
          <w:rFonts w:ascii="Arial" w:hAnsi="Arial" w:cs="Arial"/>
        </w:rPr>
        <w:t>,</w:t>
      </w:r>
      <w:r w:rsidRPr="001E29B3">
        <w:rPr>
          <w:rFonts w:ascii="Arial" w:hAnsi="Arial" w:cs="Arial"/>
        </w:rPr>
        <w:t xml:space="preserve">  wykaz elementów rozliczeniowych – </w:t>
      </w:r>
      <w:r w:rsidR="00DA6B05" w:rsidRPr="00DA6B05">
        <w:rPr>
          <w:rFonts w:ascii="Arial" w:hAnsi="Arial" w:cs="Arial"/>
        </w:rPr>
        <w:t>z</w:t>
      </w:r>
      <w:r w:rsidRPr="00DA6B05">
        <w:rPr>
          <w:rFonts w:ascii="Arial" w:hAnsi="Arial" w:cs="Arial"/>
        </w:rPr>
        <w:t xml:space="preserve">ałącznik nr </w:t>
      </w:r>
      <w:r w:rsidR="00DA6B05" w:rsidRPr="00DA6B05">
        <w:rPr>
          <w:rFonts w:ascii="Arial" w:hAnsi="Arial" w:cs="Arial"/>
        </w:rPr>
        <w:t>6.</w:t>
      </w:r>
      <w:r w:rsidRPr="00DA6B05">
        <w:rPr>
          <w:rFonts w:ascii="Arial" w:hAnsi="Arial" w:cs="Arial"/>
        </w:rPr>
        <w:t xml:space="preserve">2 </w:t>
      </w:r>
      <w:r w:rsidRPr="001E29B3">
        <w:rPr>
          <w:rFonts w:ascii="Arial" w:hAnsi="Arial" w:cs="Arial"/>
        </w:rPr>
        <w:t xml:space="preserve">oraz opis zadania objętego wykonaniem czynności określonych w opisie przedmiotu zamówienia – </w:t>
      </w:r>
      <w:r w:rsidR="00170C93" w:rsidRPr="00170C93">
        <w:rPr>
          <w:rFonts w:ascii="Arial" w:hAnsi="Arial" w:cs="Arial"/>
        </w:rPr>
        <w:t>załącznik nr 6.4</w:t>
      </w:r>
      <w:r w:rsidRPr="00170C93">
        <w:rPr>
          <w:rFonts w:ascii="Times New Roman" w:hAnsi="Times New Roman"/>
          <w:sz w:val="24"/>
          <w:szCs w:val="24"/>
        </w:rPr>
        <w:t>.</w:t>
      </w:r>
    </w:p>
    <w:p w14:paraId="55205D36" w14:textId="4A3B0B59" w:rsidR="00E36C03" w:rsidRPr="00047F46" w:rsidRDefault="00E36C03" w:rsidP="0090041D">
      <w:pPr>
        <w:pStyle w:val="Akapitzlist"/>
        <w:numPr>
          <w:ilvl w:val="0"/>
          <w:numId w:val="85"/>
        </w:numPr>
        <w:spacing w:line="360" w:lineRule="auto"/>
        <w:ind w:left="426" w:hanging="284"/>
        <w:rPr>
          <w:rFonts w:ascii="Arial" w:hAnsi="Arial" w:cs="Arial"/>
        </w:rPr>
      </w:pPr>
      <w:r w:rsidRPr="00047F46">
        <w:rPr>
          <w:rFonts w:ascii="Arial" w:hAnsi="Arial" w:cs="Arial"/>
        </w:rPr>
        <w:t>Przedmiot zamówienia odpowiada następującym kodom CPV:</w:t>
      </w:r>
    </w:p>
    <w:p w14:paraId="0EDCDEA2" w14:textId="6067672D" w:rsidR="008D0AF7" w:rsidRPr="003313F6" w:rsidRDefault="008D0AF7" w:rsidP="00047F46">
      <w:pPr>
        <w:pStyle w:val="Akapitzlist"/>
        <w:spacing w:line="360" w:lineRule="auto"/>
        <w:ind w:left="426"/>
        <w:rPr>
          <w:rFonts w:ascii="Arial" w:hAnsi="Arial" w:cs="Arial"/>
        </w:rPr>
      </w:pPr>
      <w:r w:rsidRPr="003313F6">
        <w:rPr>
          <w:rFonts w:ascii="Arial" w:hAnsi="Arial" w:cs="Arial"/>
        </w:rPr>
        <w:t>G</w:t>
      </w:r>
      <w:r w:rsidR="00652AD6">
        <w:rPr>
          <w:rFonts w:ascii="Arial" w:hAnsi="Arial" w:cs="Arial"/>
        </w:rPr>
        <w:t xml:space="preserve">łówny kod CPV: </w:t>
      </w:r>
      <w:r w:rsidR="00652AD6" w:rsidRPr="00652AD6">
        <w:rPr>
          <w:rFonts w:ascii="Arial" w:hAnsi="Arial" w:cs="Arial"/>
        </w:rPr>
        <w:t>71 54 00 00-5- usługi zarządzania budową;</w:t>
      </w:r>
    </w:p>
    <w:p w14:paraId="4A559337" w14:textId="6E924833" w:rsidR="008D0AF7" w:rsidRPr="003313F6" w:rsidRDefault="008D0AF7" w:rsidP="00047F46">
      <w:pPr>
        <w:pStyle w:val="Akapitzlist"/>
        <w:spacing w:line="360" w:lineRule="auto"/>
        <w:ind w:left="426"/>
        <w:rPr>
          <w:rFonts w:ascii="Arial" w:hAnsi="Arial" w:cs="Arial"/>
        </w:rPr>
      </w:pPr>
      <w:r w:rsidRPr="003313F6">
        <w:rPr>
          <w:rFonts w:ascii="Arial" w:hAnsi="Arial" w:cs="Arial"/>
        </w:rPr>
        <w:t xml:space="preserve">Dodatkowy kod CPV : </w:t>
      </w:r>
    </w:p>
    <w:p w14:paraId="7AB48FAF" w14:textId="77777777" w:rsidR="00652AD6" w:rsidRPr="00652AD6" w:rsidRDefault="00652AD6" w:rsidP="00652AD6">
      <w:pPr>
        <w:pStyle w:val="Akapitzlist"/>
        <w:spacing w:line="360" w:lineRule="auto"/>
        <w:ind w:left="426"/>
        <w:rPr>
          <w:rFonts w:ascii="Arial" w:hAnsi="Arial" w:cs="Arial"/>
        </w:rPr>
      </w:pPr>
      <w:r w:rsidRPr="00652AD6">
        <w:rPr>
          <w:rFonts w:ascii="Arial" w:hAnsi="Arial" w:cs="Arial"/>
        </w:rPr>
        <w:t>- 71 24 70 00-1 - nadzór nad robotami budowlanymi;</w:t>
      </w:r>
    </w:p>
    <w:p w14:paraId="7BF923A2" w14:textId="77777777" w:rsidR="00652AD6" w:rsidRPr="00652AD6" w:rsidRDefault="00652AD6" w:rsidP="00652AD6">
      <w:pPr>
        <w:pStyle w:val="Akapitzlist"/>
        <w:spacing w:line="360" w:lineRule="auto"/>
        <w:ind w:left="426"/>
        <w:rPr>
          <w:rFonts w:ascii="Arial" w:hAnsi="Arial" w:cs="Arial"/>
        </w:rPr>
      </w:pPr>
      <w:r w:rsidRPr="00652AD6">
        <w:rPr>
          <w:rFonts w:ascii="Arial" w:hAnsi="Arial" w:cs="Arial"/>
        </w:rPr>
        <w:t>- 71 54 10 00-2 - usługi zarządzania projektem budowlanym,</w:t>
      </w:r>
    </w:p>
    <w:p w14:paraId="409C914C" w14:textId="576C6EB6" w:rsidR="00652AD6" w:rsidRPr="00652AD6" w:rsidRDefault="00652AD6" w:rsidP="00652AD6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652AD6">
        <w:rPr>
          <w:rFonts w:ascii="Arial" w:hAnsi="Arial" w:cs="Arial"/>
        </w:rPr>
        <w:t>- 71 24 80 00-8 - nadz</w:t>
      </w:r>
      <w:r>
        <w:rPr>
          <w:rFonts w:ascii="Arial" w:hAnsi="Arial" w:cs="Arial"/>
        </w:rPr>
        <w:t>ór nad projektem i dokumentacją.</w:t>
      </w:r>
    </w:p>
    <w:p w14:paraId="1D3D1643" w14:textId="411F979A" w:rsidR="00C257EB" w:rsidRPr="00312B81" w:rsidRDefault="00E36C03" w:rsidP="00E15EBD">
      <w:pPr>
        <w:pStyle w:val="Akapitzlist"/>
        <w:numPr>
          <w:ilvl w:val="0"/>
          <w:numId w:val="85"/>
        </w:numPr>
        <w:spacing w:line="360" w:lineRule="auto"/>
        <w:ind w:left="426" w:hanging="284"/>
        <w:rPr>
          <w:rFonts w:ascii="Arial" w:eastAsiaTheme="minorHAnsi" w:hAnsi="Arial" w:cs="Arial"/>
          <w:lang w:eastAsia="en-US"/>
        </w:rPr>
      </w:pPr>
      <w:r w:rsidRPr="00312B81">
        <w:rPr>
          <w:rFonts w:ascii="Arial" w:eastAsia="Calibri" w:hAnsi="Arial" w:cs="Arial"/>
        </w:rPr>
        <w:t xml:space="preserve">Stosownie do treści art. 95 ustawy </w:t>
      </w:r>
      <w:proofErr w:type="spellStart"/>
      <w:r w:rsidRPr="00312B81">
        <w:rPr>
          <w:rFonts w:ascii="Arial" w:eastAsia="Calibri" w:hAnsi="Arial" w:cs="Arial"/>
        </w:rPr>
        <w:t>Pzp</w:t>
      </w:r>
      <w:proofErr w:type="spellEnd"/>
      <w:r w:rsidRPr="00312B81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312B81">
        <w:rPr>
          <w:rFonts w:ascii="Arial" w:eastAsia="Calibri" w:hAnsi="Arial" w:cs="Arial"/>
          <w:lang w:eastAsia="en-US"/>
        </w:rPr>
        <w:t>(Dz. U.</w:t>
      </w:r>
      <w:r w:rsidR="006845BF" w:rsidRPr="00312B8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845BF" w:rsidRPr="00312B81">
        <w:rPr>
          <w:rFonts w:ascii="Arial" w:eastAsia="Calibri" w:hAnsi="Arial" w:cs="Arial"/>
          <w:lang w:eastAsia="en-US"/>
        </w:rPr>
        <w:t>t.j</w:t>
      </w:r>
      <w:proofErr w:type="spellEnd"/>
      <w:r w:rsidR="006845BF" w:rsidRPr="00312B81">
        <w:rPr>
          <w:rFonts w:ascii="Arial" w:eastAsia="Calibri" w:hAnsi="Arial" w:cs="Arial"/>
          <w:lang w:eastAsia="en-US"/>
        </w:rPr>
        <w:t>.</w:t>
      </w:r>
      <w:r w:rsidR="00937A9F" w:rsidRPr="00312B81">
        <w:rPr>
          <w:rFonts w:ascii="Arial" w:eastAsia="Calibri" w:hAnsi="Arial" w:cs="Arial"/>
          <w:lang w:eastAsia="en-US"/>
        </w:rPr>
        <w:t xml:space="preserve"> z 202</w:t>
      </w:r>
      <w:r w:rsidR="00F36659" w:rsidRPr="00312B81">
        <w:rPr>
          <w:rFonts w:ascii="Arial" w:eastAsia="Calibri" w:hAnsi="Arial" w:cs="Arial"/>
          <w:lang w:eastAsia="en-US"/>
        </w:rPr>
        <w:t>3</w:t>
      </w:r>
      <w:r w:rsidRPr="00312B81">
        <w:rPr>
          <w:rFonts w:ascii="Arial" w:eastAsia="Calibri" w:hAnsi="Arial" w:cs="Arial"/>
          <w:lang w:eastAsia="en-US"/>
        </w:rPr>
        <w:t xml:space="preserve"> r. poz. </w:t>
      </w:r>
      <w:r w:rsidR="00937A9F" w:rsidRPr="00312B81">
        <w:rPr>
          <w:rFonts w:ascii="Arial" w:eastAsia="Calibri" w:hAnsi="Arial" w:cs="Arial"/>
          <w:lang w:eastAsia="en-US"/>
        </w:rPr>
        <w:t>1</w:t>
      </w:r>
      <w:r w:rsidR="00F36659" w:rsidRPr="00312B81">
        <w:rPr>
          <w:rFonts w:ascii="Arial" w:eastAsia="Calibri" w:hAnsi="Arial" w:cs="Arial"/>
          <w:lang w:eastAsia="en-US"/>
        </w:rPr>
        <w:t>465</w:t>
      </w:r>
      <w:r w:rsidRPr="00312B81">
        <w:rPr>
          <w:rFonts w:ascii="Arial" w:eastAsia="Calibri" w:hAnsi="Arial" w:cs="Arial"/>
          <w:lang w:eastAsia="en-US"/>
        </w:rPr>
        <w:t xml:space="preserve">), </w:t>
      </w:r>
      <w:r w:rsidR="003812F2" w:rsidRPr="00312B81">
        <w:rPr>
          <w:rFonts w:ascii="Arial" w:eastAsia="Calibri" w:hAnsi="Arial" w:cs="Arial"/>
        </w:rPr>
        <w:t xml:space="preserve">tj.: </w:t>
      </w:r>
      <w:r w:rsidR="00312B81" w:rsidRPr="00312B81">
        <w:rPr>
          <w:rFonts w:ascii="Arial" w:eastAsiaTheme="minorHAnsi" w:hAnsi="Arial" w:cs="Arial"/>
          <w:lang w:eastAsia="en-US"/>
        </w:rPr>
        <w:t xml:space="preserve">zarządzanie procesem inwestycyjnym, czynności związane z zakończeniem i rozliczeniem inwestycji, w tym czynności realizowane w okresie gwarancji i rękojmi udzielonej przez wykonawcę robót, czynności Inżyniera Rezydenta, czynności inspektora ds. rozliczeń finansowych i roszczeń. Powyższy obowiązek nie dotyczy osób pełniących samodzielne funkcje techniczne w budownictwie. </w:t>
      </w:r>
    </w:p>
    <w:p w14:paraId="71EABFDE" w14:textId="6EF1AB88" w:rsidR="0093572B" w:rsidRDefault="00E36C03" w:rsidP="0090041D">
      <w:pPr>
        <w:pStyle w:val="Akapitzlist"/>
        <w:numPr>
          <w:ilvl w:val="0"/>
          <w:numId w:val="85"/>
        </w:numPr>
        <w:spacing w:after="0" w:line="360" w:lineRule="auto"/>
        <w:ind w:left="426" w:hanging="284"/>
        <w:rPr>
          <w:rFonts w:ascii="Arial" w:hAnsi="Arial" w:cs="Arial"/>
        </w:rPr>
      </w:pPr>
      <w:r w:rsidRPr="003313F6">
        <w:rPr>
          <w:rFonts w:ascii="Arial" w:hAnsi="Arial" w:cs="Arial"/>
        </w:rPr>
        <w:t>Wymagania dotyczące zatrudnienia w/w osób</w:t>
      </w:r>
      <w:r w:rsidR="003E7EAA" w:rsidRPr="003313F6">
        <w:rPr>
          <w:rFonts w:ascii="Arial" w:hAnsi="Arial" w:cs="Arial"/>
        </w:rPr>
        <w:t>, zostały szczegółowo określone</w:t>
      </w:r>
      <w:r w:rsidR="003E7EAA" w:rsidRPr="003313F6">
        <w:rPr>
          <w:rFonts w:ascii="Arial" w:hAnsi="Arial" w:cs="Arial"/>
        </w:rPr>
        <w:br/>
      </w:r>
      <w:r w:rsidRPr="003313F6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3313F6">
        <w:rPr>
          <w:rFonts w:ascii="Arial" w:hAnsi="Arial" w:cs="Arial"/>
        </w:rPr>
        <w:t>Pzp</w:t>
      </w:r>
      <w:proofErr w:type="spellEnd"/>
      <w:r w:rsidRPr="003313F6">
        <w:rPr>
          <w:rFonts w:ascii="Arial" w:hAnsi="Arial" w:cs="Arial"/>
        </w:rPr>
        <w:t xml:space="preserve">, uprawnienia Zamawiającego w zakresie kontroli spełniania przez Wykonawcę wymagań o których mowa </w:t>
      </w:r>
      <w:r w:rsidRPr="003313F6">
        <w:rPr>
          <w:rFonts w:ascii="Arial" w:hAnsi="Arial" w:cs="Arial"/>
        </w:rPr>
        <w:lastRenderedPageBreak/>
        <w:t xml:space="preserve">w art. 95 ustawy </w:t>
      </w:r>
      <w:proofErr w:type="spellStart"/>
      <w:r w:rsidRPr="003313F6">
        <w:rPr>
          <w:rFonts w:ascii="Arial" w:hAnsi="Arial" w:cs="Arial"/>
        </w:rPr>
        <w:t>Pzp</w:t>
      </w:r>
      <w:proofErr w:type="spellEnd"/>
      <w:r w:rsidRPr="003313F6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3313F6">
        <w:rPr>
          <w:rFonts w:ascii="Arial" w:hAnsi="Arial" w:cs="Arial"/>
        </w:rPr>
        <w:t xml:space="preserve">ienia na podstawie umowy o </w:t>
      </w:r>
      <w:r w:rsidRPr="003313F6">
        <w:rPr>
          <w:rFonts w:ascii="Arial" w:hAnsi="Arial" w:cs="Arial"/>
        </w:rPr>
        <w:t>pracę przez Wykonawcę lub podwykonawcę osób wykonujących czynności w trakcie realizacji zamówienia.</w:t>
      </w:r>
    </w:p>
    <w:p w14:paraId="1A96F34C" w14:textId="5B80E40E" w:rsidR="00D00243" w:rsidRPr="00D00243" w:rsidRDefault="00D00243" w:rsidP="00D0024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243">
        <w:rPr>
          <w:rFonts w:ascii="Arial" w:hAnsi="Arial" w:cs="Arial"/>
          <w:sz w:val="22"/>
          <w:szCs w:val="22"/>
        </w:rPr>
        <w:t>Zamawiający używając w dokumentacji projektowej odniesień do polskich norm przenoszących normy europejskie, europejskich ocen technicznych, certyfikatów,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>
        <w:rPr>
          <w:rFonts w:ascii="Arial" w:hAnsi="Arial" w:cs="Arial"/>
          <w:sz w:val="22"/>
          <w:szCs w:val="22"/>
        </w:rPr>
        <w:t xml:space="preserve"> myśli normy te lub równoważne.</w:t>
      </w: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3"/>
    </w:p>
    <w:p w14:paraId="370A4D2E" w14:textId="547F0969" w:rsidR="00B756B3" w:rsidRDefault="00AC2D4C" w:rsidP="002421F6">
      <w:pPr>
        <w:numPr>
          <w:ilvl w:val="0"/>
          <w:numId w:val="6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D2A">
        <w:rPr>
          <w:rFonts w:ascii="Arial" w:hAnsi="Arial" w:cs="Arial"/>
          <w:sz w:val="22"/>
          <w:szCs w:val="22"/>
        </w:rPr>
        <w:t xml:space="preserve">Zamawiający </w:t>
      </w:r>
      <w:r w:rsidR="00F70B29">
        <w:rPr>
          <w:rFonts w:ascii="Arial" w:hAnsi="Arial" w:cs="Arial"/>
          <w:sz w:val="22"/>
          <w:szCs w:val="22"/>
        </w:rPr>
        <w:t>nie dopuszcza możliwości</w:t>
      </w:r>
      <w:r w:rsidR="008C47FE">
        <w:rPr>
          <w:rFonts w:ascii="Arial" w:hAnsi="Arial" w:cs="Arial"/>
          <w:sz w:val="22"/>
          <w:szCs w:val="22"/>
        </w:rPr>
        <w:t xml:space="preserve"> składania ofert częściowych*</w:t>
      </w:r>
    </w:p>
    <w:p w14:paraId="616D26E2" w14:textId="349BA148" w:rsidR="008C47FE" w:rsidRPr="00272D2A" w:rsidRDefault="008C47FE" w:rsidP="008C47F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C47FE">
        <w:rPr>
          <w:rFonts w:ascii="Arial" w:hAnsi="Arial" w:cs="Arial"/>
          <w:sz w:val="22"/>
          <w:szCs w:val="22"/>
        </w:rPr>
        <w:t>Inwestycja, której dotyczy wykonywanie usługi pełnienia funkcji Inżyniera kontraktu stanowi jeden obiekt budowlany w myśl art.6 pkt.14 ustawy PZP</w:t>
      </w:r>
      <w:r>
        <w:rPr>
          <w:rFonts w:ascii="Arial" w:hAnsi="Arial" w:cs="Arial"/>
          <w:sz w:val="22"/>
          <w:szCs w:val="22"/>
        </w:rPr>
        <w:t>.</w:t>
      </w:r>
    </w:p>
    <w:p w14:paraId="455685A2" w14:textId="24A53C2D" w:rsidR="00E36C03" w:rsidRPr="00E67F9B" w:rsidRDefault="00E36C03" w:rsidP="002421F6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2421F6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77777777" w:rsidR="00E36C03" w:rsidRPr="00E67F9B" w:rsidRDefault="00E36C03" w:rsidP="002421F6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zastosowania aukcji elektronicznej.</w:t>
      </w:r>
    </w:p>
    <w:p w14:paraId="695AAE0E" w14:textId="13097D1E" w:rsidR="00366A4D" w:rsidRPr="009E5EA9" w:rsidRDefault="00E36C03" w:rsidP="009E5EA9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ascii="Arial" w:hAnsi="Arial" w:cs="Arial"/>
        </w:rPr>
      </w:pPr>
      <w:bookmarkStart w:id="4" w:name="_Hlk90646438"/>
      <w:r w:rsidRPr="00366A4D">
        <w:rPr>
          <w:rFonts w:ascii="Arial" w:hAnsi="Arial" w:cs="Arial"/>
        </w:rPr>
        <w:t>Zamawiający</w:t>
      </w:r>
      <w:r w:rsidR="009E5EA9">
        <w:rPr>
          <w:rFonts w:ascii="Arial" w:hAnsi="Arial" w:cs="Arial"/>
        </w:rPr>
        <w:t xml:space="preserve"> nie</w:t>
      </w:r>
      <w:r w:rsidRPr="00366A4D">
        <w:rPr>
          <w:rFonts w:ascii="Arial" w:hAnsi="Arial" w:cs="Arial"/>
        </w:rPr>
        <w:t xml:space="preserve"> przewiduje</w:t>
      </w:r>
      <w:r w:rsidR="004B782C">
        <w:rPr>
          <w:rFonts w:ascii="Arial" w:hAnsi="Arial" w:cs="Arial"/>
        </w:rPr>
        <w:t xml:space="preserve"> możliwości</w:t>
      </w:r>
      <w:r w:rsidRPr="00366A4D">
        <w:rPr>
          <w:rFonts w:ascii="Arial" w:hAnsi="Arial" w:cs="Arial"/>
        </w:rPr>
        <w:t xml:space="preserve"> udzielenia zamówień, o których mowa w art. 214 </w:t>
      </w:r>
      <w:r w:rsidR="00366A4D" w:rsidRPr="009E5EA9">
        <w:rPr>
          <w:rFonts w:ascii="Arial" w:hAnsi="Arial" w:cs="Arial"/>
        </w:rPr>
        <w:t xml:space="preserve">ust. 1 pkt 7 ustawy </w:t>
      </w:r>
      <w:proofErr w:type="spellStart"/>
      <w:r w:rsidR="00366A4D" w:rsidRPr="009E5EA9">
        <w:rPr>
          <w:rFonts w:ascii="Arial" w:hAnsi="Arial" w:cs="Arial"/>
        </w:rPr>
        <w:t>Pzp</w:t>
      </w:r>
      <w:proofErr w:type="spellEnd"/>
      <w:r w:rsidR="00366A4D" w:rsidRPr="009E5EA9">
        <w:rPr>
          <w:rFonts w:ascii="Arial" w:hAnsi="Arial" w:cs="Arial"/>
        </w:rPr>
        <w:t xml:space="preserve">, tj. zamówień polegających na powtórzeniu podobnych usług stanowiących nie więcej niż 50% wartości zamówienia podstawowego w okresie nie dłuższym niż 3 lata od udzielenia zamówienia podstawowego. </w:t>
      </w:r>
    </w:p>
    <w:bookmarkEnd w:id="4"/>
    <w:p w14:paraId="4DBE9C7F" w14:textId="4E0894BC" w:rsidR="003E7EAA" w:rsidRPr="002210F4" w:rsidRDefault="00E36C03" w:rsidP="002210F4">
      <w:pPr>
        <w:pStyle w:val="Akapitzlist"/>
        <w:numPr>
          <w:ilvl w:val="0"/>
          <w:numId w:val="64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2421F6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2421F6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</w:t>
      </w:r>
      <w:r w:rsidRPr="009820D5">
        <w:rPr>
          <w:rFonts w:ascii="Arial" w:hAnsi="Arial" w:cs="Arial"/>
        </w:rPr>
        <w:t xml:space="preserve">wskazania w Formularzu Ofertowym (załącznik nr 1 do SWZ) tych części zamówienia, których wykonanie zamierza powierzyć podwykonawcom i podania przez </w:t>
      </w:r>
      <w:r w:rsidR="00DB16C8" w:rsidRPr="009820D5">
        <w:rPr>
          <w:rFonts w:ascii="Arial" w:hAnsi="Arial" w:cs="Arial"/>
        </w:rPr>
        <w:t>w</w:t>
      </w:r>
      <w:r w:rsidRPr="009820D5">
        <w:rPr>
          <w:rFonts w:ascii="Arial" w:hAnsi="Arial" w:cs="Arial"/>
        </w:rPr>
        <w:t xml:space="preserve">ykonawcę firm </w:t>
      </w:r>
      <w:r w:rsidR="003146F8" w:rsidRPr="009820D5">
        <w:rPr>
          <w:rFonts w:ascii="Arial" w:hAnsi="Arial" w:cs="Arial"/>
        </w:rPr>
        <w:t>podwykonawców (o ile są znane)</w:t>
      </w:r>
      <w:r w:rsidR="003E7EAA" w:rsidRPr="009820D5">
        <w:rPr>
          <w:rFonts w:ascii="Arial" w:hAnsi="Arial" w:cs="Arial"/>
        </w:rPr>
        <w:t>.</w:t>
      </w:r>
      <w:r w:rsidR="003E7EAA" w:rsidRPr="009820D5">
        <w:rPr>
          <w:rFonts w:ascii="Arial" w:hAnsi="Arial" w:cs="Arial"/>
        </w:rPr>
        <w:br/>
      </w:r>
      <w:r w:rsidRPr="009820D5">
        <w:rPr>
          <w:rFonts w:ascii="Arial" w:hAnsi="Arial" w:cs="Arial"/>
        </w:rPr>
        <w:t>W przypadku niewskazania części zamówienia</w:t>
      </w:r>
      <w:r w:rsidRPr="00E67F9B">
        <w:rPr>
          <w:rFonts w:ascii="Arial" w:hAnsi="Arial" w:cs="Arial"/>
        </w:rPr>
        <w:t>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2421F6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wykazania spełniania warunków udziału w postępowaniu, Wykonawca jest obowiązany wykazać Zamawiającemu, że proponowany inny podwykonawca </w:t>
      </w:r>
      <w:r w:rsidRPr="00E67F9B">
        <w:rPr>
          <w:rFonts w:ascii="Arial" w:hAnsi="Arial" w:cs="Arial"/>
        </w:rPr>
        <w:lastRenderedPageBreak/>
        <w:t>samodzielnie spełnia je w stopniu nie mniejszym niż podwykonawca, na którego zasoby Wykonawca powoływał się w trakcie postępowania o udzielenie zamówienia.</w:t>
      </w:r>
    </w:p>
    <w:p w14:paraId="1C160EC6" w14:textId="445CC376" w:rsidR="0093572B" w:rsidRPr="00701AF9" w:rsidRDefault="006B29BE" w:rsidP="00701AF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5A771029" w14:textId="29CAD6C0" w:rsidR="00272D2A" w:rsidRPr="00272D2A" w:rsidRDefault="006B29BE" w:rsidP="00272D2A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51D862BF" w14:textId="05723285" w:rsidR="00701AF9" w:rsidRPr="00272D2A" w:rsidRDefault="002B79B6" w:rsidP="00E2721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2B79B6">
        <w:rPr>
          <w:rFonts w:ascii="Arial" w:hAnsi="Arial" w:cs="Arial"/>
          <w:sz w:val="22"/>
          <w:szCs w:val="22"/>
        </w:rPr>
        <w:t>- 24 mies</w:t>
      </w:r>
      <w:r>
        <w:rPr>
          <w:rFonts w:ascii="Arial" w:hAnsi="Arial" w:cs="Arial"/>
          <w:sz w:val="22"/>
          <w:szCs w:val="22"/>
        </w:rPr>
        <w:t xml:space="preserve">iące od dnia podpisania umowy, </w:t>
      </w:r>
      <w:r w:rsidRPr="002B79B6">
        <w:rPr>
          <w:rFonts w:ascii="Arial" w:hAnsi="Arial" w:cs="Arial"/>
          <w:sz w:val="22"/>
          <w:szCs w:val="22"/>
        </w:rPr>
        <w:t>z zastrzeżeniem, iż czas ten może ulec wydłużeniu w prz</w:t>
      </w:r>
      <w:r w:rsidR="005F6A34">
        <w:rPr>
          <w:rFonts w:ascii="Arial" w:hAnsi="Arial" w:cs="Arial"/>
          <w:sz w:val="22"/>
          <w:szCs w:val="22"/>
        </w:rPr>
        <w:t>ypadk</w:t>
      </w:r>
      <w:r w:rsidR="00E22C09">
        <w:rPr>
          <w:rFonts w:ascii="Arial" w:hAnsi="Arial" w:cs="Arial"/>
          <w:sz w:val="22"/>
          <w:szCs w:val="22"/>
        </w:rPr>
        <w:t xml:space="preserve">ach określonych w umowie </w:t>
      </w:r>
      <w:r w:rsidR="005F6A34">
        <w:rPr>
          <w:rFonts w:ascii="Arial" w:hAnsi="Arial" w:cs="Arial"/>
          <w:sz w:val="22"/>
          <w:szCs w:val="22"/>
        </w:rPr>
        <w:t xml:space="preserve"> (zał. nr 6 do SWZ „Projekt Umowy”, art. 6)  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023BBB" w:rsidRDefault="00E36C03" w:rsidP="004470ED">
      <w:pPr>
        <w:pStyle w:val="Akapitzlist"/>
        <w:numPr>
          <w:ilvl w:val="0"/>
          <w:numId w:val="67"/>
        </w:numPr>
        <w:spacing w:after="0" w:line="360" w:lineRule="auto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023BBB" w:rsidRDefault="00E36C03" w:rsidP="004470ED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nie podlegają wykluczeniu;</w:t>
      </w:r>
    </w:p>
    <w:p w14:paraId="648C9A22" w14:textId="77777777" w:rsidR="00E36C03" w:rsidRPr="00023BBB" w:rsidRDefault="00E36C03" w:rsidP="004470ED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spełniają warunki udziału w postępowaniu dotyczące:</w:t>
      </w:r>
    </w:p>
    <w:p w14:paraId="44C6CE35" w14:textId="714EE95C" w:rsidR="00E36C03" w:rsidRPr="004121D4" w:rsidRDefault="00E36C03" w:rsidP="00715F4A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t>sytuacji</w:t>
      </w:r>
      <w:r w:rsidRPr="00023BBB">
        <w:rPr>
          <w:rFonts w:ascii="Arial" w:hAnsi="Arial" w:cs="Arial"/>
          <w:b/>
        </w:rPr>
        <w:t xml:space="preserve"> ekonomicznej lub finansowej:</w:t>
      </w:r>
    </w:p>
    <w:p w14:paraId="614213E5" w14:textId="77777777" w:rsidR="004121D4" w:rsidRPr="004121D4" w:rsidRDefault="004121D4" w:rsidP="00D15610">
      <w:pPr>
        <w:pStyle w:val="Akapitzlist"/>
        <w:spacing w:line="360" w:lineRule="auto"/>
        <w:ind w:left="993"/>
        <w:rPr>
          <w:rFonts w:ascii="Arial" w:hAnsi="Arial" w:cs="Arial"/>
          <w:u w:val="single"/>
        </w:rPr>
      </w:pPr>
      <w:bookmarkStart w:id="7" w:name="_Hlk521057472"/>
      <w:r w:rsidRPr="004121D4">
        <w:rPr>
          <w:rFonts w:ascii="Arial" w:hAnsi="Arial" w:cs="Arial"/>
          <w:u w:val="single"/>
        </w:rPr>
        <w:t xml:space="preserve">Minimalny poziom zdolności: </w:t>
      </w:r>
    </w:p>
    <w:bookmarkEnd w:id="7"/>
    <w:p w14:paraId="3F021F5E" w14:textId="1304651D" w:rsidR="004121D4" w:rsidRPr="004121D4" w:rsidRDefault="004121D4" w:rsidP="00377FCA">
      <w:pPr>
        <w:pStyle w:val="Akapitzlist"/>
        <w:spacing w:line="360" w:lineRule="auto"/>
        <w:ind w:left="993"/>
        <w:rPr>
          <w:rFonts w:ascii="Arial" w:hAnsi="Arial" w:cs="Arial"/>
        </w:rPr>
      </w:pPr>
      <w:r w:rsidRPr="004121D4">
        <w:rPr>
          <w:rFonts w:ascii="Arial" w:hAnsi="Arial" w:cs="Arial"/>
        </w:rPr>
        <w:t>zamawiający uzna, że wykonawca znajduje się w sytuacji ekonomicznej lub</w:t>
      </w:r>
      <w:r w:rsidR="00D15610">
        <w:rPr>
          <w:rFonts w:ascii="Arial" w:hAnsi="Arial" w:cs="Arial"/>
        </w:rPr>
        <w:t> </w:t>
      </w:r>
      <w:r w:rsidRPr="004121D4">
        <w:rPr>
          <w:rFonts w:ascii="Arial" w:hAnsi="Arial" w:cs="Arial"/>
        </w:rPr>
        <w:t xml:space="preserve"> finansowej zapewniającej należyte wykonanie zamówienia, jeżeli wykonawca:</w:t>
      </w:r>
    </w:p>
    <w:p w14:paraId="4F7A378F" w14:textId="27D621AC" w:rsidR="004121D4" w:rsidRPr="004121D4" w:rsidRDefault="00377FCA" w:rsidP="0090041D">
      <w:pPr>
        <w:pStyle w:val="Akapitzlist"/>
        <w:numPr>
          <w:ilvl w:val="0"/>
          <w:numId w:val="91"/>
        </w:num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posiada minimalny roczny przychód </w:t>
      </w:r>
      <w:r w:rsidR="004121D4" w:rsidRPr="004121D4">
        <w:rPr>
          <w:rFonts w:ascii="Arial" w:hAnsi="Arial" w:cs="Arial"/>
        </w:rPr>
        <w:t xml:space="preserve">w obszarze objętym zamówieniem, w </w:t>
      </w:r>
      <w:r>
        <w:rPr>
          <w:rFonts w:ascii="Arial" w:hAnsi="Arial" w:cs="Arial"/>
        </w:rPr>
        <w:t> </w:t>
      </w:r>
      <w:r w:rsidR="004121D4" w:rsidRPr="004121D4">
        <w:rPr>
          <w:rFonts w:ascii="Arial" w:hAnsi="Arial" w:cs="Arial"/>
        </w:rPr>
        <w:t>wysokości nie niższej niż  300 000,00 zł (słownie złotych: trzysta tysięcy 00/100).</w:t>
      </w:r>
    </w:p>
    <w:p w14:paraId="1EB23DB2" w14:textId="45E51712" w:rsidR="004121D4" w:rsidRPr="00CD4502" w:rsidRDefault="004121D4" w:rsidP="0090041D">
      <w:pPr>
        <w:pStyle w:val="Akapitzlist"/>
        <w:numPr>
          <w:ilvl w:val="0"/>
          <w:numId w:val="91"/>
        </w:numPr>
        <w:spacing w:after="200" w:line="360" w:lineRule="auto"/>
        <w:ind w:left="993" w:hanging="284"/>
        <w:rPr>
          <w:rFonts w:ascii="Arial" w:hAnsi="Arial" w:cs="Arial"/>
        </w:rPr>
      </w:pPr>
      <w:r w:rsidRPr="00CD4502">
        <w:rPr>
          <w:rFonts w:ascii="Arial" w:hAnsi="Arial" w:cs="Arial"/>
        </w:rPr>
        <w:t xml:space="preserve">jest ubezpieczony od odpowiedzialności cywilnej w zakresie prowadzonej </w:t>
      </w:r>
      <w:r w:rsidR="00B84B83" w:rsidRPr="00CD4502">
        <w:rPr>
          <w:rFonts w:ascii="Arial" w:hAnsi="Arial" w:cs="Arial"/>
        </w:rPr>
        <w:t xml:space="preserve">    </w:t>
      </w:r>
      <w:r w:rsidRPr="00CD4502">
        <w:rPr>
          <w:rFonts w:ascii="Arial" w:hAnsi="Arial" w:cs="Arial"/>
        </w:rPr>
        <w:t>działalności związanej z przedmiotem zamówienia na sumę gwarancyjną</w:t>
      </w:r>
      <w:r w:rsidR="002310D6" w:rsidRPr="00CD4502">
        <w:rPr>
          <w:rFonts w:ascii="Arial" w:hAnsi="Arial" w:cs="Arial"/>
        </w:rPr>
        <w:t xml:space="preserve"> nie niższą niż 500 000,00 zł (</w:t>
      </w:r>
      <w:r w:rsidRPr="00CD4502">
        <w:rPr>
          <w:rFonts w:ascii="Arial" w:hAnsi="Arial" w:cs="Arial"/>
        </w:rPr>
        <w:t>słownie: pięćset tysięcy 00/100).</w:t>
      </w:r>
    </w:p>
    <w:p w14:paraId="23CE4E00" w14:textId="66539FDE" w:rsidR="00377CD3" w:rsidRPr="00CF7CC3" w:rsidRDefault="004121D4" w:rsidP="00D5220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4121D4">
        <w:rPr>
          <w:rFonts w:ascii="Arial" w:hAnsi="Arial" w:cs="Arial"/>
          <w:sz w:val="22"/>
          <w:szCs w:val="22"/>
          <w:u w:val="single"/>
        </w:rPr>
        <w:t>W przypadku składania oferty wspólnej ww. warunki wykonawcy mogą spełniać  łącznie.</w:t>
      </w:r>
    </w:p>
    <w:p w14:paraId="0AE72D11" w14:textId="77777777" w:rsidR="005C1ECA" w:rsidRPr="005C1ECA" w:rsidRDefault="005C1ECA" w:rsidP="006418AD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851" w:hanging="142"/>
        <w:contextualSpacing w:val="0"/>
        <w:jc w:val="left"/>
        <w:rPr>
          <w:rFonts w:ascii="Arial" w:hAnsi="Arial" w:cs="Arial"/>
        </w:rPr>
      </w:pPr>
      <w:r w:rsidRPr="005C1ECA">
        <w:rPr>
          <w:rFonts w:ascii="Arial" w:hAnsi="Arial" w:cs="Arial"/>
          <w:b/>
          <w:bCs/>
        </w:rPr>
        <w:t>zdolności technicznej lub zawodowej:</w:t>
      </w:r>
    </w:p>
    <w:p w14:paraId="043DF85A" w14:textId="77777777" w:rsidR="00413676" w:rsidRDefault="00413676" w:rsidP="00AF5D7F">
      <w:pPr>
        <w:pStyle w:val="Akapitzlist"/>
        <w:spacing w:line="360" w:lineRule="auto"/>
        <w:ind w:left="993"/>
        <w:rPr>
          <w:rFonts w:ascii="Arial" w:hAnsi="Arial" w:cs="Arial"/>
          <w:u w:val="single"/>
        </w:rPr>
      </w:pPr>
      <w:r w:rsidRPr="00413676">
        <w:rPr>
          <w:rFonts w:ascii="Arial" w:hAnsi="Arial" w:cs="Arial"/>
          <w:u w:val="single"/>
        </w:rPr>
        <w:t xml:space="preserve">Minimalny poziom zdolności: </w:t>
      </w:r>
    </w:p>
    <w:p w14:paraId="317AD875" w14:textId="74A1F4EC" w:rsidR="00413676" w:rsidRPr="00413676" w:rsidRDefault="00413676" w:rsidP="00AF5D7F">
      <w:pPr>
        <w:pStyle w:val="Akapitzlist"/>
        <w:spacing w:line="360" w:lineRule="auto"/>
        <w:ind w:left="993"/>
        <w:rPr>
          <w:rFonts w:ascii="Arial" w:hAnsi="Arial" w:cs="Arial"/>
          <w:u w:val="single"/>
        </w:rPr>
      </w:pPr>
      <w:r w:rsidRPr="00413676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263A2614" w14:textId="0BE68228" w:rsidR="00413676" w:rsidRPr="00336586" w:rsidRDefault="00413676" w:rsidP="00336586">
      <w:pPr>
        <w:pStyle w:val="Akapitzlist"/>
        <w:numPr>
          <w:ilvl w:val="0"/>
          <w:numId w:val="96"/>
        </w:numPr>
        <w:spacing w:line="360" w:lineRule="auto"/>
        <w:rPr>
          <w:rFonts w:ascii="Arial" w:hAnsi="Arial" w:cs="Arial"/>
        </w:rPr>
      </w:pPr>
      <w:r w:rsidRPr="00336586">
        <w:rPr>
          <w:rFonts w:ascii="Arial" w:hAnsi="Arial" w:cs="Arial"/>
        </w:rPr>
        <w:t xml:space="preserve">wykonał należycie w okresie ostatnich pięciu lat przed upływem terminu składania ofert, a jeżeli okres prowadzenia działalności jest krótszy – w tym okresie min. dwie usługi odpowiadające wymaganemu rodzajowi w zakresie objętym przedmiotem zamówienia. Przez zadanie (usługę) odpowiadającą wymaganemu rodzajowi Zamawiający rozumie usługę związaną z zarządzaniem, koordynacją, kontrolą, </w:t>
      </w:r>
      <w:r w:rsidR="00DC39A8" w:rsidRPr="00336586">
        <w:rPr>
          <w:rFonts w:ascii="Arial" w:hAnsi="Arial" w:cs="Arial"/>
        </w:rPr>
        <w:t xml:space="preserve"> </w:t>
      </w:r>
      <w:r w:rsidRPr="00336586">
        <w:rPr>
          <w:rFonts w:ascii="Arial" w:hAnsi="Arial" w:cs="Arial"/>
        </w:rPr>
        <w:t>nadzorem oraz dokonywaniem rozliczeń zadania inwestycyjnego, którego przedmiotem była budowa lub przebud</w:t>
      </w:r>
      <w:r w:rsidR="00607F55" w:rsidRPr="00336586">
        <w:rPr>
          <w:rFonts w:ascii="Arial" w:hAnsi="Arial" w:cs="Arial"/>
        </w:rPr>
        <w:t>owa drogi o wartości min. 3 000 000,00</w:t>
      </w:r>
      <w:r w:rsidRPr="00336586">
        <w:rPr>
          <w:rFonts w:ascii="Arial" w:hAnsi="Arial" w:cs="Arial"/>
        </w:rPr>
        <w:t xml:space="preserve"> zł. (słownie złotych: trzy miliony 00/100), od rozpoczęcia zadania przez cały okres realizacji do jego zakończenia; </w:t>
      </w:r>
    </w:p>
    <w:p w14:paraId="1FD3A29C" w14:textId="5BE45E68" w:rsidR="00413676" w:rsidRDefault="00413676" w:rsidP="000A3468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  <w:u w:val="single"/>
        </w:rPr>
      </w:pPr>
      <w:r w:rsidRPr="00413676">
        <w:rPr>
          <w:rFonts w:ascii="Arial" w:hAnsi="Arial" w:cs="Arial"/>
          <w:sz w:val="22"/>
          <w:szCs w:val="22"/>
          <w:u w:val="single"/>
        </w:rPr>
        <w:lastRenderedPageBreak/>
        <w:t>W przypadku składania oferty wspólnej ww. warunek musi spełniać co najmniej jeden z wykonawców samodzielnie.</w:t>
      </w:r>
    </w:p>
    <w:p w14:paraId="6ADA91B3" w14:textId="16A5A4AF" w:rsidR="00546DA0" w:rsidRPr="000B16F1" w:rsidRDefault="00546DA0" w:rsidP="00234A8F">
      <w:pPr>
        <w:spacing w:line="276" w:lineRule="auto"/>
        <w:jc w:val="both"/>
        <w:rPr>
          <w:u w:val="single"/>
        </w:rPr>
      </w:pPr>
    </w:p>
    <w:p w14:paraId="5E14779D" w14:textId="77777777" w:rsidR="00546DA0" w:rsidRPr="00546DA0" w:rsidRDefault="00546DA0" w:rsidP="000A3468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  <w:u w:val="single"/>
        </w:rPr>
      </w:pPr>
      <w:r w:rsidRPr="00546DA0">
        <w:rPr>
          <w:rFonts w:ascii="Arial" w:hAnsi="Arial" w:cs="Arial"/>
          <w:sz w:val="22"/>
          <w:szCs w:val="22"/>
          <w:u w:val="single"/>
        </w:rPr>
        <w:t xml:space="preserve">W przypadku, gdy Wykonawca polega na zdolnościach technicznych i zawodowych podmiotów trzecich na zasadach określonych w art. 22a ustawy </w:t>
      </w:r>
      <w:proofErr w:type="spellStart"/>
      <w:r w:rsidRPr="00546DA0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546DA0">
        <w:rPr>
          <w:rFonts w:ascii="Arial" w:hAnsi="Arial" w:cs="Arial"/>
          <w:sz w:val="22"/>
          <w:szCs w:val="22"/>
          <w:u w:val="single"/>
        </w:rPr>
        <w:t xml:space="preserve"> powyższe zastrzeżenie dotyczy tych podmiotów.</w:t>
      </w:r>
    </w:p>
    <w:p w14:paraId="14EE91D0" w14:textId="77777777" w:rsidR="00E829CC" w:rsidRDefault="00546DA0" w:rsidP="0090041D">
      <w:pPr>
        <w:numPr>
          <w:ilvl w:val="1"/>
          <w:numId w:val="86"/>
        </w:numPr>
        <w:autoSpaceDE w:val="0"/>
        <w:autoSpaceDN w:val="0"/>
        <w:adjustRightInd w:val="0"/>
        <w:spacing w:after="160" w:line="360" w:lineRule="auto"/>
        <w:ind w:left="1276" w:hanging="283"/>
        <w:jc w:val="both"/>
        <w:rPr>
          <w:rFonts w:ascii="Arial" w:eastAsia="Calibri" w:hAnsi="Arial" w:cs="Arial"/>
          <w:iCs/>
          <w:sz w:val="22"/>
          <w:szCs w:val="22"/>
          <w:u w:val="single"/>
        </w:rPr>
      </w:pPr>
      <w:r w:rsidRPr="00546DA0">
        <w:rPr>
          <w:rFonts w:ascii="Arial" w:eastAsia="Calibri" w:hAnsi="Arial" w:cs="Arial"/>
          <w:iCs/>
          <w:sz w:val="22"/>
          <w:szCs w:val="22"/>
          <w:u w:val="single"/>
        </w:rPr>
        <w:t>w przypadku, gdy podmiot trzeci, którego potencjałem wspiera się wykonawca realizował zamówienie, w zakres którego wchodziły usługi określone w lit. a wspólnie z innym podmiotem, nie ubiegającym się o udzielenie zamówienia, Zamawiający wymaga, aby podmiot trzeci udostępniający potencjał wykonawcy faktycznie uczestniczył w realizacji zakresu zamówienia, związanego z usługami, o których mowa w lit. a</w:t>
      </w:r>
    </w:p>
    <w:p w14:paraId="1FFC38C6" w14:textId="7F9EAAEF" w:rsidR="00546DA0" w:rsidRDefault="00546DA0" w:rsidP="0090041D">
      <w:pPr>
        <w:numPr>
          <w:ilvl w:val="1"/>
          <w:numId w:val="86"/>
        </w:numPr>
        <w:autoSpaceDE w:val="0"/>
        <w:autoSpaceDN w:val="0"/>
        <w:adjustRightInd w:val="0"/>
        <w:spacing w:after="160" w:line="360" w:lineRule="auto"/>
        <w:ind w:left="1276"/>
        <w:jc w:val="both"/>
        <w:rPr>
          <w:rFonts w:ascii="Arial" w:eastAsia="Calibri" w:hAnsi="Arial" w:cs="Arial"/>
          <w:iCs/>
          <w:sz w:val="22"/>
          <w:szCs w:val="22"/>
          <w:u w:val="single"/>
        </w:rPr>
      </w:pPr>
      <w:r w:rsidRPr="00E829CC">
        <w:rPr>
          <w:rFonts w:ascii="Arial" w:eastAsia="Calibri" w:hAnsi="Arial" w:cs="Arial"/>
          <w:iCs/>
          <w:sz w:val="22"/>
          <w:szCs w:val="22"/>
          <w:u w:val="single"/>
        </w:rPr>
        <w:t xml:space="preserve">w przypadku, gdy zamówienie, w zakres którego wchodzą usługi, o których mowa w lit. a były realizowane przez wykonawcę wspólnie z innym podmiotem, nie ubiegającym się o udzielenie zamówienia, zamawiający wymaga, aby wykonawca składający ofertę w niniejszym postępowaniu faktycznie uczestniczył w realizacji zakresu zamówienia związanego z usługami, o których mowa w lit. a </w:t>
      </w:r>
    </w:p>
    <w:p w14:paraId="7C40B385" w14:textId="7596A662" w:rsidR="00822688" w:rsidRPr="00367D76" w:rsidRDefault="00822688" w:rsidP="00B701EA">
      <w:pPr>
        <w:pStyle w:val="Akapitzlist"/>
        <w:numPr>
          <w:ilvl w:val="0"/>
          <w:numId w:val="96"/>
        </w:numPr>
        <w:tabs>
          <w:tab w:val="left" w:pos="851"/>
        </w:tabs>
        <w:spacing w:after="120" w:line="360" w:lineRule="auto"/>
        <w:rPr>
          <w:rFonts w:ascii="Arial" w:hAnsi="Arial" w:cs="Arial"/>
          <w:b/>
        </w:rPr>
      </w:pPr>
      <w:r w:rsidRPr="00B84B83">
        <w:rPr>
          <w:rFonts w:ascii="Arial" w:hAnsi="Arial" w:cs="Arial"/>
        </w:rPr>
        <w:t>dysponuje lub będzie dysponować niżej wskazanymi osobami:</w:t>
      </w:r>
    </w:p>
    <w:p w14:paraId="101BAA75" w14:textId="77777777" w:rsidR="00367D76" w:rsidRPr="00B84B83" w:rsidRDefault="00367D76" w:rsidP="00367D76">
      <w:pPr>
        <w:pStyle w:val="Akapitzlist"/>
        <w:tabs>
          <w:tab w:val="left" w:pos="851"/>
        </w:tabs>
        <w:spacing w:after="120" w:line="360" w:lineRule="auto"/>
        <w:ind w:left="1200"/>
        <w:rPr>
          <w:rFonts w:ascii="Arial" w:hAnsi="Arial" w:cs="Arial"/>
          <w:b/>
        </w:rPr>
      </w:pPr>
    </w:p>
    <w:p w14:paraId="5933E0EA" w14:textId="037694CC" w:rsidR="00822688" w:rsidRPr="00822688" w:rsidRDefault="00B62585" w:rsidP="00EE7A2D">
      <w:pPr>
        <w:pStyle w:val="Akapitzlist"/>
        <w:autoSpaceDE w:val="0"/>
        <w:autoSpaceDN w:val="0"/>
        <w:adjustRightInd w:val="0"/>
        <w:spacing w:line="360" w:lineRule="auto"/>
        <w:ind w:left="1428" w:hanging="5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–</w:t>
      </w:r>
      <w:r w:rsidR="00D45E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22688" w:rsidRPr="00822688">
        <w:rPr>
          <w:rFonts w:ascii="Arial" w:hAnsi="Arial" w:cs="Arial"/>
          <w:b/>
        </w:rPr>
        <w:t xml:space="preserve">Kierownik zespołu Inżyniera Kontraktu </w:t>
      </w:r>
    </w:p>
    <w:p w14:paraId="5D358D76" w14:textId="023C5FCD" w:rsidR="00395E21" w:rsidRDefault="00822688" w:rsidP="0090041D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0041D">
        <w:rPr>
          <w:rFonts w:ascii="Arial" w:hAnsi="Arial" w:cs="Arial"/>
        </w:rPr>
        <w:t>doświadczenie w zarządzaniu i koordynacji co najmniej jednego zadania inwestycyjnego, przedmiotem którego była budowa lub przebudowa drogi o</w:t>
      </w:r>
      <w:r w:rsidR="001C3F29" w:rsidRPr="0090041D">
        <w:rPr>
          <w:rFonts w:ascii="Arial" w:hAnsi="Arial" w:cs="Arial"/>
        </w:rPr>
        <w:t> </w:t>
      </w:r>
      <w:r w:rsidR="00395E21" w:rsidRPr="0090041D">
        <w:rPr>
          <w:rFonts w:ascii="Arial" w:hAnsi="Arial" w:cs="Arial"/>
        </w:rPr>
        <w:t xml:space="preserve"> wartości min. 3 000 000,00 </w:t>
      </w:r>
      <w:r w:rsidRPr="0090041D">
        <w:rPr>
          <w:rFonts w:ascii="Arial" w:hAnsi="Arial" w:cs="Arial"/>
        </w:rPr>
        <w:t>zł (słownie złotych: trzy miliony 00/100), od</w:t>
      </w:r>
      <w:r w:rsidR="00084A99" w:rsidRPr="0090041D">
        <w:rPr>
          <w:rFonts w:ascii="Arial" w:hAnsi="Arial" w:cs="Arial"/>
        </w:rPr>
        <w:t> </w:t>
      </w:r>
      <w:r w:rsidRPr="0090041D">
        <w:rPr>
          <w:rFonts w:ascii="Arial" w:hAnsi="Arial" w:cs="Arial"/>
        </w:rPr>
        <w:t xml:space="preserve"> rozpoczęcia zadania przez cały okres realizacji</w:t>
      </w:r>
      <w:r w:rsidR="00395E21" w:rsidRPr="0090041D">
        <w:rPr>
          <w:rFonts w:ascii="Arial" w:hAnsi="Arial" w:cs="Arial"/>
        </w:rPr>
        <w:t xml:space="preserve"> do jego zakończenia;</w:t>
      </w:r>
    </w:p>
    <w:p w14:paraId="6133F28C" w14:textId="77777777" w:rsidR="00757EB9" w:rsidRPr="0090041D" w:rsidRDefault="00757EB9" w:rsidP="00757EB9">
      <w:pPr>
        <w:pStyle w:val="Akapitzlist"/>
        <w:autoSpaceDE w:val="0"/>
        <w:autoSpaceDN w:val="0"/>
        <w:adjustRightInd w:val="0"/>
        <w:spacing w:after="120" w:line="360" w:lineRule="auto"/>
        <w:ind w:left="1560"/>
        <w:rPr>
          <w:rFonts w:ascii="Arial" w:hAnsi="Arial" w:cs="Arial"/>
        </w:rPr>
      </w:pPr>
    </w:p>
    <w:p w14:paraId="2F8445DB" w14:textId="12CBCB62" w:rsidR="00AE4832" w:rsidRDefault="00B62585" w:rsidP="00EE7A2D">
      <w:pPr>
        <w:pStyle w:val="Akapitzlist"/>
        <w:ind w:left="15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="009C389D" w:rsidRPr="009C389D">
        <w:rPr>
          <w:rFonts w:ascii="Arial" w:hAnsi="Arial" w:cs="Arial"/>
          <w:b/>
        </w:rPr>
        <w:t>Inspektor nadzoru w specjalności drogowej posiadającym:</w:t>
      </w:r>
    </w:p>
    <w:p w14:paraId="2F463868" w14:textId="77777777" w:rsidR="00550904" w:rsidRDefault="00550904" w:rsidP="00AE4832">
      <w:pPr>
        <w:pStyle w:val="Akapitzlist"/>
        <w:ind w:left="1560"/>
        <w:rPr>
          <w:rFonts w:ascii="Arial" w:hAnsi="Arial" w:cs="Arial"/>
          <w:b/>
        </w:rPr>
      </w:pPr>
    </w:p>
    <w:p w14:paraId="3BAC735F" w14:textId="0F7944CE" w:rsidR="006B650D" w:rsidRPr="00884BF7" w:rsidRDefault="009C389D" w:rsidP="00884BF7">
      <w:pPr>
        <w:pStyle w:val="Akapitzlist"/>
        <w:numPr>
          <w:ilvl w:val="0"/>
          <w:numId w:val="92"/>
        </w:numPr>
        <w:spacing w:line="360" w:lineRule="auto"/>
        <w:rPr>
          <w:rFonts w:ascii="Arial" w:hAnsi="Arial" w:cs="Arial"/>
          <w:b/>
        </w:rPr>
      </w:pPr>
      <w:r w:rsidRPr="0090041D">
        <w:rPr>
          <w:rFonts w:ascii="Arial" w:hAnsi="Arial" w:cs="Arial"/>
        </w:rPr>
        <w:t>uprawnienia budowlane do kierowania robotami budowlanymi w specjalności drogowej bez ograniczeń lub odpowiadające im uprawnienia wydane na</w:t>
      </w:r>
      <w:r w:rsidR="003C09C6" w:rsidRPr="0090041D">
        <w:rPr>
          <w:rFonts w:ascii="Arial" w:hAnsi="Arial" w:cs="Arial"/>
        </w:rPr>
        <w:t> </w:t>
      </w:r>
      <w:r w:rsidRPr="0090041D">
        <w:rPr>
          <w:rFonts w:ascii="Arial" w:hAnsi="Arial" w:cs="Arial"/>
        </w:rPr>
        <w:t xml:space="preserve"> podstawie wcześniej obowiązujących przepisów lub uprawnienia uznane na podstawie </w:t>
      </w:r>
      <w:r w:rsidRPr="0090041D">
        <w:rPr>
          <w:rFonts w:ascii="Arial" w:hAnsi="Arial" w:cs="Arial"/>
          <w:iCs/>
        </w:rPr>
        <w:t xml:space="preserve">ustawy z dnia 22 grudnia 2015 r. o zasadach uznawania kwalifikacji zawodowych nabytych w państwach członkowskich Unii Europejskiej (Dz. U. z 2020 r. poz. 220), </w:t>
      </w:r>
      <w:r w:rsidRPr="0090041D">
        <w:rPr>
          <w:rFonts w:ascii="Arial" w:hAnsi="Arial" w:cs="Arial"/>
          <w:u w:val="single"/>
        </w:rPr>
        <w:t>doświadczenie zawodowe</w:t>
      </w:r>
      <w:r w:rsidRPr="0090041D">
        <w:rPr>
          <w:rFonts w:ascii="Arial" w:hAnsi="Arial" w:cs="Arial"/>
        </w:rPr>
        <w:t xml:space="preserve"> w </w:t>
      </w:r>
      <w:r w:rsidR="003C09C6" w:rsidRPr="0090041D">
        <w:rPr>
          <w:rFonts w:ascii="Arial" w:hAnsi="Arial" w:cs="Arial"/>
        </w:rPr>
        <w:t> </w:t>
      </w:r>
      <w:r w:rsidRPr="0090041D">
        <w:rPr>
          <w:rFonts w:ascii="Arial" w:hAnsi="Arial" w:cs="Arial"/>
        </w:rPr>
        <w:t>pełnieniu funkcji kierownika robót lub kierownika budowy lub inspektora nadzoru robót w specjalności drogowej na co najmniej jednym zakończonym i należycie wykonanym zadaniu, dotyczącym  budowy lub przebudowy lub</w:t>
      </w:r>
      <w:r w:rsidR="003C09C6" w:rsidRPr="0090041D">
        <w:rPr>
          <w:rFonts w:ascii="Arial" w:hAnsi="Arial" w:cs="Arial"/>
        </w:rPr>
        <w:t> </w:t>
      </w:r>
      <w:r w:rsidRPr="0090041D">
        <w:rPr>
          <w:rFonts w:ascii="Arial" w:hAnsi="Arial" w:cs="Arial"/>
        </w:rPr>
        <w:t xml:space="preserve"> remontu drogi lub ulicy klasy min. L, obejmującego wykonanie nawierzchni bitumicznej na odcinku o</w:t>
      </w:r>
      <w:r w:rsidR="003C09C6" w:rsidRPr="0090041D">
        <w:rPr>
          <w:rFonts w:ascii="Arial" w:hAnsi="Arial" w:cs="Arial"/>
        </w:rPr>
        <w:t> </w:t>
      </w:r>
      <w:r w:rsidRPr="0090041D">
        <w:rPr>
          <w:rFonts w:ascii="Arial" w:hAnsi="Arial" w:cs="Arial"/>
        </w:rPr>
        <w:t xml:space="preserve"> długości co </w:t>
      </w:r>
      <w:r w:rsidRPr="0090041D">
        <w:rPr>
          <w:rFonts w:ascii="Arial" w:hAnsi="Arial" w:cs="Arial"/>
        </w:rPr>
        <w:lastRenderedPageBreak/>
        <w:t>najmniej 500 m</w:t>
      </w:r>
      <w:r w:rsidR="00B62585" w:rsidRPr="0090041D">
        <w:rPr>
          <w:rFonts w:ascii="Arial" w:hAnsi="Arial" w:cs="Arial"/>
        </w:rPr>
        <w:t>, a okres pełnienia ww. funkcji obejmował całość realizacji zadania tj. od przekazania placu budowy do odbioru końcowego inwestycji.</w:t>
      </w:r>
    </w:p>
    <w:p w14:paraId="3A515AB1" w14:textId="77777777" w:rsidR="00884BF7" w:rsidRPr="00884BF7" w:rsidRDefault="00884BF7" w:rsidP="00884BF7">
      <w:pPr>
        <w:pStyle w:val="Akapitzlist"/>
        <w:spacing w:line="360" w:lineRule="auto"/>
        <w:ind w:left="1560"/>
        <w:rPr>
          <w:rFonts w:ascii="Arial" w:hAnsi="Arial" w:cs="Arial"/>
          <w:b/>
        </w:rPr>
      </w:pPr>
    </w:p>
    <w:p w14:paraId="638C0B01" w14:textId="759E5824" w:rsidR="007153C6" w:rsidRDefault="009673D1" w:rsidP="007153C6">
      <w:pPr>
        <w:pStyle w:val="Default"/>
        <w:spacing w:after="0" w:line="360" w:lineRule="auto"/>
        <w:ind w:left="1276" w:hanging="283"/>
        <w:rPr>
          <w:sz w:val="22"/>
          <w:szCs w:val="22"/>
        </w:rPr>
      </w:pPr>
      <w:r w:rsidRPr="009673D1">
        <w:rPr>
          <w:b/>
          <w:sz w:val="22"/>
          <w:szCs w:val="22"/>
        </w:rPr>
        <w:t>–</w:t>
      </w:r>
      <w:r w:rsidR="00DD20D3">
        <w:rPr>
          <w:b/>
          <w:sz w:val="22"/>
          <w:szCs w:val="22"/>
        </w:rPr>
        <w:t xml:space="preserve"> </w:t>
      </w:r>
      <w:r w:rsidRPr="009673D1">
        <w:rPr>
          <w:b/>
          <w:sz w:val="22"/>
          <w:szCs w:val="22"/>
        </w:rPr>
        <w:t xml:space="preserve">Inspektor nadzoru robót w specjalności instalacyjnej w zakresie sieci, </w:t>
      </w:r>
      <w:r>
        <w:rPr>
          <w:b/>
          <w:sz w:val="22"/>
          <w:szCs w:val="22"/>
        </w:rPr>
        <w:t xml:space="preserve">  </w:t>
      </w:r>
      <w:r w:rsidR="000D7718">
        <w:rPr>
          <w:b/>
          <w:sz w:val="22"/>
          <w:szCs w:val="22"/>
        </w:rPr>
        <w:t xml:space="preserve"> </w:t>
      </w:r>
      <w:r w:rsidRPr="009673D1">
        <w:rPr>
          <w:b/>
          <w:sz w:val="22"/>
          <w:szCs w:val="22"/>
        </w:rPr>
        <w:t>instalacji i urz</w:t>
      </w:r>
      <w:r w:rsidRPr="009673D1">
        <w:rPr>
          <w:rFonts w:eastAsia="TimesNewRoman"/>
          <w:b/>
          <w:sz w:val="22"/>
          <w:szCs w:val="22"/>
        </w:rPr>
        <w:t>ą</w:t>
      </w:r>
      <w:r w:rsidRPr="009673D1">
        <w:rPr>
          <w:b/>
          <w:sz w:val="22"/>
          <w:szCs w:val="22"/>
        </w:rPr>
        <w:t>dze</w:t>
      </w:r>
      <w:r w:rsidRPr="009673D1">
        <w:rPr>
          <w:rFonts w:eastAsia="TimesNewRoman"/>
          <w:b/>
          <w:sz w:val="22"/>
          <w:szCs w:val="22"/>
        </w:rPr>
        <w:t xml:space="preserve">ń </w:t>
      </w:r>
      <w:r w:rsidRPr="009673D1">
        <w:rPr>
          <w:b/>
          <w:sz w:val="22"/>
          <w:szCs w:val="22"/>
        </w:rPr>
        <w:t>elektrycznych oraz elektroenergetycznych,</w:t>
      </w:r>
      <w:r w:rsidR="00FB7A46">
        <w:rPr>
          <w:b/>
          <w:sz w:val="22"/>
          <w:szCs w:val="22"/>
        </w:rPr>
        <w:t xml:space="preserve"> </w:t>
      </w:r>
      <w:r w:rsidR="00FB7A46" w:rsidRPr="00FB7A46">
        <w:rPr>
          <w:sz w:val="22"/>
          <w:szCs w:val="22"/>
        </w:rPr>
        <w:t>posiadającym:</w:t>
      </w:r>
    </w:p>
    <w:p w14:paraId="56A85689" w14:textId="77777777" w:rsidR="007153C6" w:rsidRPr="00E7321C" w:rsidRDefault="007153C6" w:rsidP="007153C6">
      <w:pPr>
        <w:pStyle w:val="Default"/>
        <w:spacing w:after="0" w:line="360" w:lineRule="auto"/>
        <w:ind w:left="1276" w:hanging="283"/>
        <w:rPr>
          <w:sz w:val="22"/>
          <w:szCs w:val="22"/>
        </w:rPr>
      </w:pPr>
    </w:p>
    <w:p w14:paraId="05B6322A" w14:textId="6902DB19" w:rsidR="00FB7A46" w:rsidRPr="00E7321C" w:rsidRDefault="00FB7A46" w:rsidP="00954F35">
      <w:pPr>
        <w:pStyle w:val="Default"/>
        <w:numPr>
          <w:ilvl w:val="0"/>
          <w:numId w:val="93"/>
        </w:numPr>
        <w:spacing w:after="0" w:line="360" w:lineRule="auto"/>
        <w:rPr>
          <w:sz w:val="22"/>
          <w:szCs w:val="22"/>
        </w:rPr>
      </w:pPr>
      <w:r w:rsidRPr="00E7321C">
        <w:rPr>
          <w:sz w:val="22"/>
          <w:szCs w:val="22"/>
        </w:rPr>
        <w:t xml:space="preserve">uprawnienia budowlane do kierowania robotami budowlanymi w </w:t>
      </w:r>
      <w:r w:rsidR="00BB2FBA" w:rsidRPr="00E7321C">
        <w:rPr>
          <w:sz w:val="22"/>
          <w:szCs w:val="22"/>
        </w:rPr>
        <w:t> </w:t>
      </w:r>
      <w:r w:rsidRPr="00E7321C">
        <w:rPr>
          <w:sz w:val="22"/>
          <w:szCs w:val="22"/>
        </w:rPr>
        <w:t>specjalności instalacyjnej w zakresie sieci, instalacji i urz</w:t>
      </w:r>
      <w:r w:rsidRPr="00E7321C">
        <w:rPr>
          <w:rFonts w:eastAsia="TimesNewRoman"/>
          <w:sz w:val="22"/>
          <w:szCs w:val="22"/>
        </w:rPr>
        <w:t>ą</w:t>
      </w:r>
      <w:r w:rsidRPr="00E7321C">
        <w:rPr>
          <w:sz w:val="22"/>
          <w:szCs w:val="22"/>
        </w:rPr>
        <w:t>dze</w:t>
      </w:r>
      <w:r w:rsidRPr="00E7321C">
        <w:rPr>
          <w:rFonts w:eastAsia="TimesNewRoman"/>
          <w:sz w:val="22"/>
          <w:szCs w:val="22"/>
        </w:rPr>
        <w:t xml:space="preserve">ń </w:t>
      </w:r>
      <w:r w:rsidRPr="00E7321C">
        <w:rPr>
          <w:sz w:val="22"/>
          <w:szCs w:val="22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E7321C">
        <w:rPr>
          <w:iCs/>
          <w:sz w:val="22"/>
          <w:szCs w:val="22"/>
        </w:rPr>
        <w:t>ustawy z dnia 22 grudnia 2015 r. o zasadach uznawania kwalifikacji zawodowych nabytych w państwach członkowskich Unii Europejskiej (Dz. U. z 2020 r. poz. 220),</w:t>
      </w:r>
      <w:r w:rsidRPr="00E7321C">
        <w:rPr>
          <w:sz w:val="22"/>
          <w:szCs w:val="22"/>
        </w:rPr>
        <w:t xml:space="preserve"> </w:t>
      </w:r>
    </w:p>
    <w:p w14:paraId="0E86BB89" w14:textId="77777777" w:rsidR="001B23BF" w:rsidRPr="00FB7A46" w:rsidRDefault="001B23BF" w:rsidP="001B23BF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</w:rPr>
      </w:pPr>
    </w:p>
    <w:p w14:paraId="0B726077" w14:textId="0FBD62A6" w:rsidR="00FC2559" w:rsidRDefault="00056047" w:rsidP="003763D8">
      <w:pPr>
        <w:pStyle w:val="Akapitzlist"/>
        <w:autoSpaceDE w:val="0"/>
        <w:autoSpaceDN w:val="0"/>
        <w:adjustRightInd w:val="0"/>
        <w:spacing w:line="360" w:lineRule="auto"/>
        <w:ind w:left="1276" w:hanging="284"/>
        <w:rPr>
          <w:rFonts w:ascii="Arial" w:hAnsi="Arial" w:cs="Arial"/>
        </w:rPr>
      </w:pPr>
      <w:r w:rsidRPr="00056047">
        <w:rPr>
          <w:rFonts w:ascii="Arial" w:hAnsi="Arial" w:cs="Arial"/>
          <w:b/>
        </w:rPr>
        <w:t xml:space="preserve">– Inspektor nadzoru robót w specjalności instalacyjnej w zakresie sieci, instalacji i urządzeń cieplnych, wentylacyjnych, gazowych, wodociągowych i kanalizacyjnych, </w:t>
      </w:r>
      <w:r w:rsidRPr="00056047">
        <w:rPr>
          <w:rFonts w:ascii="Arial" w:hAnsi="Arial" w:cs="Arial"/>
        </w:rPr>
        <w:t>posiadającym:</w:t>
      </w:r>
    </w:p>
    <w:p w14:paraId="6F7E20BE" w14:textId="77777777" w:rsidR="003C05D9" w:rsidRPr="00BB2FBA" w:rsidRDefault="003C05D9" w:rsidP="005D5D41">
      <w:pPr>
        <w:pStyle w:val="Akapitzlist"/>
        <w:autoSpaceDE w:val="0"/>
        <w:autoSpaceDN w:val="0"/>
        <w:adjustRightInd w:val="0"/>
        <w:spacing w:line="360" w:lineRule="auto"/>
        <w:ind w:left="1276" w:hanging="284"/>
        <w:rPr>
          <w:rFonts w:ascii="Arial" w:hAnsi="Arial" w:cs="Arial"/>
        </w:rPr>
      </w:pPr>
    </w:p>
    <w:p w14:paraId="23862213" w14:textId="289A9529" w:rsidR="00B37FE6" w:rsidRPr="00A27331" w:rsidRDefault="00B37FE6" w:rsidP="00A2733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27331">
        <w:rPr>
          <w:rFonts w:ascii="Arial" w:hAnsi="Arial" w:cs="Arial"/>
        </w:rPr>
        <w:t xml:space="preserve">uprawnienia budowlane do kierowania robotami budowlanymi w specjalności instalacyjnej w zakresie sieci, instalacji i urządzeń cieplnych, wentylacyjnych, gazowych, wodociągowych i kanalizacyjnych bez ograniczeń lub </w:t>
      </w:r>
      <w:r w:rsidR="009C600B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>odpowiadające im uprawnienia wydane na podstawie wcześniej obowiązujących przepisów lub uprawnienia uznane na podstawie ustawy z</w:t>
      </w:r>
      <w:r w:rsidR="009C600B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 xml:space="preserve"> dnia 22 grudnia 2015 r. o zasadach uznawania kwalifikacji zawodowych nabytych w państwach członkowskich Unii Europejskiej (Dz. U. z 2020 r. poz.220), </w:t>
      </w:r>
      <w:r w:rsidRPr="00A27331">
        <w:rPr>
          <w:rFonts w:ascii="Arial" w:hAnsi="Arial" w:cs="Arial"/>
          <w:u w:val="single"/>
        </w:rPr>
        <w:t>doświadczenie zawodowe</w:t>
      </w:r>
      <w:r w:rsidRPr="00A27331">
        <w:rPr>
          <w:rFonts w:ascii="Arial" w:hAnsi="Arial" w:cs="Arial"/>
        </w:rPr>
        <w:t xml:space="preserve"> w pełnieniu funkcji kierownika robót lub kierownika budowy lub inspektora nadzoru robót w specjalności instalacyjnej w zakresie sieci, instalacji i urządzeń cieplnych, wentylacyjnych, gazowych, wodociągowych i kanalizacyjnych na co najmniej dwóch zakończonych i</w:t>
      </w:r>
      <w:r w:rsidR="00131D9A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 xml:space="preserve"> należycie wykonanych zadaniach w tym jedno dotyczące budowy lub </w:t>
      </w:r>
      <w:r w:rsidR="00131D9A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>przebudowy sieci wodociągowej o długości nie mniejszej niż 500 m i</w:t>
      </w:r>
      <w:r w:rsidR="00131D9A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 xml:space="preserve"> średnicy nie mniejszej niż 250 mm zlokalizowanej w pasie drogowym, od </w:t>
      </w:r>
      <w:r w:rsidR="00131D9A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>rozpoczęcia zadania przez cały okres realizacji do jego zakończenia, a</w:t>
      </w:r>
      <w:r w:rsidR="00131D9A" w:rsidRPr="00A27331">
        <w:rPr>
          <w:rFonts w:ascii="Arial" w:hAnsi="Arial" w:cs="Arial"/>
        </w:rPr>
        <w:t> </w:t>
      </w:r>
      <w:r w:rsidRPr="00A27331">
        <w:rPr>
          <w:rFonts w:ascii="Arial" w:hAnsi="Arial" w:cs="Arial"/>
        </w:rPr>
        <w:t xml:space="preserve"> drugie dotyczące budowy lub przebudowy sieci kanalizacji sanitarnej grawitacyjnej o długości nie mniejszej niż 800 m i średnicy nie mniejszej niż 500 mm zlokalizowanej w pasie drogowym, od rozpoczęcia zadania przez cały okres realizacji do jego zakończenia. </w:t>
      </w:r>
    </w:p>
    <w:p w14:paraId="7CF8752A" w14:textId="12A95A85" w:rsidR="00B37FE6" w:rsidRPr="00A27331" w:rsidRDefault="00B37FE6" w:rsidP="00B105C1">
      <w:pPr>
        <w:pStyle w:val="Akapitzlist"/>
        <w:autoSpaceDE w:val="0"/>
        <w:autoSpaceDN w:val="0"/>
        <w:adjustRightInd w:val="0"/>
        <w:spacing w:line="360" w:lineRule="auto"/>
        <w:ind w:left="1560"/>
        <w:rPr>
          <w:rFonts w:ascii="Arial" w:hAnsi="Arial" w:cs="Arial"/>
        </w:rPr>
      </w:pPr>
    </w:p>
    <w:p w14:paraId="4000DA85" w14:textId="643A34B1" w:rsidR="008D2C74" w:rsidRDefault="008D2C74" w:rsidP="001F461A">
      <w:pPr>
        <w:autoSpaceDE w:val="0"/>
        <w:autoSpaceDN w:val="0"/>
        <w:adjustRightInd w:val="0"/>
        <w:spacing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8D2C74">
        <w:rPr>
          <w:rFonts w:ascii="Arial" w:hAnsi="Arial" w:cs="Arial"/>
          <w:b/>
          <w:sz w:val="22"/>
          <w:szCs w:val="22"/>
        </w:rPr>
        <w:t xml:space="preserve">– </w:t>
      </w:r>
      <w:r w:rsidR="007C03E8">
        <w:rPr>
          <w:rFonts w:ascii="Arial" w:hAnsi="Arial" w:cs="Arial"/>
          <w:b/>
          <w:sz w:val="22"/>
          <w:szCs w:val="22"/>
        </w:rPr>
        <w:t xml:space="preserve"> </w:t>
      </w:r>
      <w:r w:rsidRPr="008D2C74">
        <w:rPr>
          <w:rFonts w:ascii="Arial" w:hAnsi="Arial" w:cs="Arial"/>
          <w:b/>
          <w:sz w:val="22"/>
          <w:szCs w:val="22"/>
        </w:rPr>
        <w:t xml:space="preserve">Inspektor nadzoru w specjalności instalacyjnej w zakresie sieci, instalacji i </w:t>
      </w:r>
      <w:r w:rsidR="00E23BE1">
        <w:rPr>
          <w:rFonts w:ascii="Arial" w:hAnsi="Arial" w:cs="Arial"/>
          <w:b/>
          <w:sz w:val="22"/>
          <w:szCs w:val="22"/>
        </w:rPr>
        <w:t> </w:t>
      </w:r>
      <w:r w:rsidRPr="008D2C74">
        <w:rPr>
          <w:rFonts w:ascii="Arial" w:hAnsi="Arial" w:cs="Arial"/>
          <w:b/>
          <w:sz w:val="22"/>
          <w:szCs w:val="22"/>
        </w:rPr>
        <w:t>urządzeń telekomunikacyjnych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D2C74">
        <w:rPr>
          <w:rFonts w:ascii="Arial" w:hAnsi="Arial" w:cs="Arial"/>
          <w:sz w:val="22"/>
          <w:szCs w:val="22"/>
        </w:rPr>
        <w:t>posiadającym:</w:t>
      </w:r>
    </w:p>
    <w:p w14:paraId="075AA3AB" w14:textId="77777777" w:rsidR="00C766F3" w:rsidRDefault="00C766F3" w:rsidP="000766A5">
      <w:pPr>
        <w:autoSpaceDE w:val="0"/>
        <w:autoSpaceDN w:val="0"/>
        <w:adjustRightInd w:val="0"/>
        <w:spacing w:line="360" w:lineRule="auto"/>
        <w:ind w:left="1701" w:hanging="142"/>
        <w:rPr>
          <w:rFonts w:ascii="Arial" w:hAnsi="Arial" w:cs="Arial"/>
          <w:sz w:val="22"/>
          <w:szCs w:val="22"/>
        </w:rPr>
      </w:pPr>
    </w:p>
    <w:p w14:paraId="3324FFA7" w14:textId="5F2BE267" w:rsidR="007E4471" w:rsidRPr="004E0F51" w:rsidRDefault="007E4471" w:rsidP="004E0F51">
      <w:pPr>
        <w:pStyle w:val="Akapitzlist"/>
        <w:numPr>
          <w:ilvl w:val="0"/>
          <w:numId w:val="94"/>
        </w:numPr>
        <w:spacing w:line="360" w:lineRule="auto"/>
        <w:rPr>
          <w:rFonts w:ascii="Arial" w:hAnsi="Arial" w:cs="Arial"/>
          <w:iCs/>
        </w:rPr>
      </w:pPr>
      <w:r w:rsidRPr="004E0F51">
        <w:rPr>
          <w:rFonts w:ascii="Arial" w:hAnsi="Arial" w:cs="Arial"/>
        </w:rPr>
        <w:t xml:space="preserve">uprawnienia budowlane do kierowania robotami budowlanymi w specjalności instalacyjnej w zakresie sieci, instalacji i urządzeń telekomunikacyjnych bez ograniczeń lub odpowiadające im uprawnienia wydane na podstawie wcześniej obowiązujących przepisów lub uprawnienia uznane na podstawie </w:t>
      </w:r>
      <w:r w:rsidRPr="004E0F51">
        <w:rPr>
          <w:rFonts w:ascii="Arial" w:hAnsi="Arial" w:cs="Arial"/>
          <w:iCs/>
        </w:rPr>
        <w:t>ustawy z dnia 22 grudnia 2015 r. o zasadach uznawania kwalifikacji zawodowych nabytych w państwach członkowskich Unii Europejskiej (Dz. U. z 2020 r. poz. 220),</w:t>
      </w:r>
      <w:r w:rsidRPr="004E0F51">
        <w:rPr>
          <w:rFonts w:ascii="Arial" w:hAnsi="Arial" w:cs="Arial"/>
        </w:rPr>
        <w:t xml:space="preserve"> </w:t>
      </w:r>
    </w:p>
    <w:p w14:paraId="31997FE1" w14:textId="77777777" w:rsidR="00CB2374" w:rsidRPr="000310C2" w:rsidRDefault="00CB2374" w:rsidP="00CB2374">
      <w:pPr>
        <w:pStyle w:val="Akapitzlist"/>
        <w:spacing w:line="360" w:lineRule="auto"/>
        <w:ind w:left="1701"/>
        <w:rPr>
          <w:rFonts w:ascii="Arial" w:hAnsi="Arial" w:cs="Arial"/>
          <w:iCs/>
        </w:rPr>
      </w:pPr>
    </w:p>
    <w:p w14:paraId="360A6C17" w14:textId="4A31B35C" w:rsidR="005E5779" w:rsidRDefault="000310C2" w:rsidP="00901F4B">
      <w:pPr>
        <w:pStyle w:val="Akapitzlist"/>
        <w:spacing w:line="360" w:lineRule="auto"/>
        <w:ind w:left="1134" w:firstLine="142"/>
        <w:rPr>
          <w:rFonts w:ascii="Arial" w:hAnsi="Arial" w:cs="Arial"/>
          <w:iCs/>
        </w:rPr>
      </w:pPr>
      <w:r w:rsidRPr="000310C2">
        <w:rPr>
          <w:rFonts w:ascii="Arial" w:hAnsi="Arial" w:cs="Arial"/>
          <w:b/>
        </w:rPr>
        <w:t xml:space="preserve">– </w:t>
      </w:r>
      <w:r w:rsidR="00BE74CA">
        <w:rPr>
          <w:rFonts w:ascii="Arial" w:hAnsi="Arial" w:cs="Arial"/>
          <w:b/>
        </w:rPr>
        <w:t xml:space="preserve"> </w:t>
      </w:r>
      <w:r w:rsidRPr="000310C2">
        <w:rPr>
          <w:rFonts w:ascii="Arial" w:hAnsi="Arial" w:cs="Arial"/>
          <w:b/>
        </w:rPr>
        <w:t>Inspektor nadzoru przyrodniczego</w:t>
      </w:r>
      <w:r w:rsidR="006D2465">
        <w:rPr>
          <w:rFonts w:ascii="Arial" w:hAnsi="Arial" w:cs="Arial"/>
          <w:b/>
        </w:rPr>
        <w:t xml:space="preserve"> </w:t>
      </w:r>
      <w:r w:rsidR="009311CC" w:rsidRPr="006D2465">
        <w:rPr>
          <w:rFonts w:ascii="Arial" w:hAnsi="Arial" w:cs="Arial"/>
          <w:iCs/>
        </w:rPr>
        <w:t xml:space="preserve">(wymagana liczba osób: 1) </w:t>
      </w:r>
    </w:p>
    <w:p w14:paraId="6FBAA59D" w14:textId="77777777" w:rsidR="00540608" w:rsidRDefault="00540608" w:rsidP="005542C2">
      <w:pPr>
        <w:pStyle w:val="Akapitzlist"/>
        <w:spacing w:line="360" w:lineRule="auto"/>
        <w:ind w:left="851" w:firstLine="142"/>
        <w:rPr>
          <w:rFonts w:ascii="Arial" w:hAnsi="Arial" w:cs="Arial"/>
          <w:iCs/>
        </w:rPr>
      </w:pPr>
    </w:p>
    <w:p w14:paraId="0D9DB0D1" w14:textId="7C0884F0" w:rsidR="00314BBC" w:rsidRPr="009D5D0D" w:rsidRDefault="009311CC" w:rsidP="00657E49">
      <w:pPr>
        <w:pStyle w:val="Akapitzlist"/>
        <w:numPr>
          <w:ilvl w:val="0"/>
          <w:numId w:val="94"/>
        </w:numPr>
        <w:spacing w:line="360" w:lineRule="auto"/>
        <w:rPr>
          <w:rFonts w:ascii="Arial" w:hAnsi="Arial" w:cs="Arial"/>
          <w:b/>
        </w:rPr>
      </w:pPr>
      <w:r w:rsidRPr="006D2465">
        <w:rPr>
          <w:rFonts w:ascii="Arial" w:hAnsi="Arial" w:cs="Arial"/>
          <w:iCs/>
        </w:rPr>
        <w:t>osoba posiadająca wykształcenie wyższe w dziedzinie ochrony przyrody lub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 xml:space="preserve"> pokrewnej (przez pokrewne wykształcenie należy rozumieć jako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 xml:space="preserve"> wykształcenie w zakresie nauk biologicznych lub leśnych lub rolniczych lub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 xml:space="preserve"> nauk o ziemi), doświadczenie zawodowe przy realizacji co najmniej 1 zadania polegającego na budowie lub przebudowie lub remoncie drogi lub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 xml:space="preserve"> ulicy, na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 xml:space="preserve"> stanowisku związanym z nadzorem przyrodniczym z 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>doświadczeniem w</w:t>
      </w:r>
      <w:r w:rsidR="006D2465">
        <w:rPr>
          <w:rFonts w:ascii="Arial" w:hAnsi="Arial" w:cs="Arial"/>
          <w:iCs/>
        </w:rPr>
        <w:t> </w:t>
      </w:r>
      <w:r w:rsidRPr="006D2465">
        <w:rPr>
          <w:rFonts w:ascii="Arial" w:hAnsi="Arial" w:cs="Arial"/>
          <w:iCs/>
        </w:rPr>
        <w:t xml:space="preserve"> pracach budowlanych w sąsiedztwie brył korzeniowych drzew oraz </w:t>
      </w:r>
      <w:proofErr w:type="spellStart"/>
      <w:r w:rsidRPr="006D2465">
        <w:rPr>
          <w:rFonts w:ascii="Arial" w:hAnsi="Arial" w:cs="Arial"/>
          <w:iCs/>
        </w:rPr>
        <w:t>nasadzeń</w:t>
      </w:r>
      <w:proofErr w:type="spellEnd"/>
      <w:r w:rsidRPr="006D2465">
        <w:rPr>
          <w:rFonts w:ascii="Arial" w:hAnsi="Arial" w:cs="Arial"/>
          <w:iCs/>
        </w:rPr>
        <w:t xml:space="preserve"> zieleni, a okres pełnienia ww. funkcji obejmował całość realizacji zadania tj. od przekazania placu budowy do odbioru końcowego inwestycji.</w:t>
      </w:r>
    </w:p>
    <w:p w14:paraId="6DE0E29F" w14:textId="77777777" w:rsidR="009D5D0D" w:rsidRPr="009D5D0D" w:rsidRDefault="009D5D0D" w:rsidP="009D5D0D">
      <w:pPr>
        <w:pStyle w:val="Akapitzlist"/>
        <w:spacing w:line="360" w:lineRule="auto"/>
        <w:ind w:left="1701"/>
        <w:rPr>
          <w:rFonts w:ascii="Arial" w:hAnsi="Arial" w:cs="Arial"/>
          <w:b/>
        </w:rPr>
      </w:pPr>
    </w:p>
    <w:p w14:paraId="0B608DF3" w14:textId="085E732F" w:rsidR="005971BD" w:rsidRDefault="005971BD" w:rsidP="00901F4B">
      <w:pPr>
        <w:pStyle w:val="Akapitzlist"/>
        <w:spacing w:line="360" w:lineRule="auto"/>
        <w:ind w:left="1701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Pr="005971BD">
        <w:rPr>
          <w:rFonts w:ascii="Arial" w:hAnsi="Arial" w:cs="Arial"/>
          <w:b/>
        </w:rPr>
        <w:t>Inspektorem ds. rozliczeń finansowych oraz roszczeń,</w:t>
      </w:r>
    </w:p>
    <w:p w14:paraId="2A7593A3" w14:textId="77777777" w:rsidR="00CB5696" w:rsidRDefault="00CB5696" w:rsidP="005971BD">
      <w:pPr>
        <w:pStyle w:val="Akapitzlist"/>
        <w:spacing w:line="360" w:lineRule="auto"/>
        <w:ind w:left="1701"/>
        <w:rPr>
          <w:rFonts w:ascii="Arial" w:hAnsi="Arial" w:cs="Arial"/>
          <w:b/>
        </w:rPr>
      </w:pPr>
    </w:p>
    <w:p w14:paraId="18313CEE" w14:textId="6A9B500F" w:rsidR="009D5D0D" w:rsidRPr="00B54DE0" w:rsidRDefault="009D5D0D" w:rsidP="00B54DE0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54DE0">
        <w:rPr>
          <w:rFonts w:ascii="Arial" w:hAnsi="Arial" w:cs="Arial"/>
        </w:rPr>
        <w:t>do</w:t>
      </w:r>
      <w:r w:rsidRPr="00B54DE0">
        <w:rPr>
          <w:rFonts w:ascii="Arial" w:eastAsia="TimesNewRoman" w:hAnsi="Arial" w:cs="Arial"/>
        </w:rPr>
        <w:t>ś</w:t>
      </w:r>
      <w:r w:rsidRPr="00B54DE0">
        <w:rPr>
          <w:rFonts w:ascii="Arial" w:hAnsi="Arial" w:cs="Arial"/>
        </w:rPr>
        <w:t>wiadczenie w rozpatrywaniu roszczeń oraz dokonywaniu rozlicze</w:t>
      </w:r>
      <w:r w:rsidRPr="00B54DE0">
        <w:rPr>
          <w:rFonts w:ascii="Arial" w:eastAsia="TimesNewRoman" w:hAnsi="Arial" w:cs="Arial"/>
        </w:rPr>
        <w:t xml:space="preserve">ń </w:t>
      </w:r>
      <w:r w:rsidRPr="00B54DE0">
        <w:rPr>
          <w:rFonts w:ascii="Arial" w:hAnsi="Arial" w:cs="Arial"/>
        </w:rPr>
        <w:t>finansowych co najmniej 2 umów o roboty budowlane, od rozpoczęcia a</w:t>
      </w:r>
      <w:r w:rsidRPr="00B54DE0">
        <w:rPr>
          <w:rFonts w:ascii="Arial" w:eastAsia="TimesNewRoman" w:hAnsi="Arial" w:cs="Arial"/>
        </w:rPr>
        <w:t xml:space="preserve">ż </w:t>
      </w:r>
      <w:r w:rsidRPr="00B54DE0">
        <w:rPr>
          <w:rFonts w:ascii="Arial" w:hAnsi="Arial" w:cs="Arial"/>
        </w:rPr>
        <w:t>do ich uko</w:t>
      </w:r>
      <w:r w:rsidRPr="00B54DE0">
        <w:rPr>
          <w:rFonts w:ascii="Arial" w:eastAsia="TimesNewRoman" w:hAnsi="Arial" w:cs="Arial"/>
        </w:rPr>
        <w:t>ń</w:t>
      </w:r>
      <w:r w:rsidRPr="00B54DE0">
        <w:rPr>
          <w:rFonts w:ascii="Arial" w:hAnsi="Arial" w:cs="Arial"/>
        </w:rPr>
        <w:t>czenia (rozliczenie ko</w:t>
      </w:r>
      <w:r w:rsidRPr="00B54DE0">
        <w:rPr>
          <w:rFonts w:ascii="Arial" w:eastAsia="TimesNewRoman" w:hAnsi="Arial" w:cs="Arial"/>
        </w:rPr>
        <w:t>ń</w:t>
      </w:r>
      <w:r w:rsidRPr="00B54DE0">
        <w:rPr>
          <w:rFonts w:ascii="Arial" w:hAnsi="Arial" w:cs="Arial"/>
        </w:rPr>
        <w:t>cowe), o wartości każdej z umó</w:t>
      </w:r>
      <w:r w:rsidR="00461FFB" w:rsidRPr="00B54DE0">
        <w:rPr>
          <w:rFonts w:ascii="Arial" w:hAnsi="Arial" w:cs="Arial"/>
        </w:rPr>
        <w:t>w nie mniej niż 3 000 000,00 zł brutto (słownie złotych: trzy miliony 00/100).</w:t>
      </w:r>
    </w:p>
    <w:p w14:paraId="166BDFEA" w14:textId="77777777" w:rsidR="002D2B3F" w:rsidRPr="00E064B5" w:rsidRDefault="002D2B3F" w:rsidP="002D2B3F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b/>
        </w:rPr>
      </w:pPr>
    </w:p>
    <w:p w14:paraId="337348AA" w14:textId="77777777" w:rsidR="002D2B3F" w:rsidRPr="002D2B3F" w:rsidRDefault="002D2B3F" w:rsidP="000B3BF6">
      <w:pPr>
        <w:pStyle w:val="Akapitzlist"/>
        <w:autoSpaceDE w:val="0"/>
        <w:autoSpaceDN w:val="0"/>
        <w:adjustRightInd w:val="0"/>
        <w:spacing w:line="360" w:lineRule="auto"/>
        <w:ind w:left="1560"/>
        <w:rPr>
          <w:rFonts w:ascii="Arial" w:hAnsi="Arial" w:cs="Arial"/>
          <w:b/>
        </w:rPr>
      </w:pPr>
      <w:r w:rsidRPr="002D2B3F">
        <w:rPr>
          <w:rFonts w:ascii="Arial" w:hAnsi="Arial" w:cs="Arial"/>
          <w:b/>
        </w:rPr>
        <w:t>UWAGA:</w:t>
      </w:r>
    </w:p>
    <w:p w14:paraId="302939C9" w14:textId="19B7BFD9" w:rsidR="00E064B5" w:rsidRDefault="002D2B3F" w:rsidP="000B3BF6">
      <w:pPr>
        <w:pStyle w:val="Akapitzlist"/>
        <w:autoSpaceDE w:val="0"/>
        <w:autoSpaceDN w:val="0"/>
        <w:adjustRightInd w:val="0"/>
        <w:spacing w:line="360" w:lineRule="auto"/>
        <w:ind w:left="1560"/>
        <w:rPr>
          <w:rFonts w:ascii="Arial" w:hAnsi="Arial" w:cs="Arial"/>
          <w:b/>
        </w:rPr>
      </w:pPr>
      <w:r w:rsidRPr="002D2B3F">
        <w:rPr>
          <w:rFonts w:ascii="Arial" w:hAnsi="Arial" w:cs="Arial"/>
          <w:b/>
        </w:rPr>
        <w:t>Dopuszcza się łączenie funkcji Kierownika zespołu Inżyniera Kontraktu i Inspektora nadzoru w specjalności drogowej.</w:t>
      </w:r>
    </w:p>
    <w:p w14:paraId="3947A520" w14:textId="6868F613" w:rsidR="002D2B3F" w:rsidRDefault="002D2B3F" w:rsidP="000B3BF6">
      <w:pPr>
        <w:pStyle w:val="Akapitzlist"/>
        <w:autoSpaceDE w:val="0"/>
        <w:autoSpaceDN w:val="0"/>
        <w:adjustRightInd w:val="0"/>
        <w:spacing w:line="360" w:lineRule="auto"/>
        <w:ind w:left="1560"/>
        <w:rPr>
          <w:rFonts w:ascii="Arial" w:hAnsi="Arial" w:cs="Arial"/>
          <w:u w:val="single"/>
        </w:rPr>
      </w:pPr>
      <w:r w:rsidRPr="002D2B3F">
        <w:rPr>
          <w:rFonts w:ascii="Arial" w:hAnsi="Arial" w:cs="Arial"/>
          <w:u w:val="single"/>
        </w:rPr>
        <w:t>W przypadku składania oferty wspólnej warunek opisany w pkt b wykonawcy mogą spełniać łącznie.</w:t>
      </w:r>
    </w:p>
    <w:p w14:paraId="1DB51F6E" w14:textId="31CE43AE" w:rsidR="00266172" w:rsidRPr="002F1FCB" w:rsidRDefault="00266172" w:rsidP="002F1FCB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u w:val="single"/>
        </w:rPr>
      </w:pPr>
    </w:p>
    <w:p w14:paraId="7178609F" w14:textId="28FF4FC4" w:rsidR="00266172" w:rsidRPr="002F1FCB" w:rsidRDefault="00266172" w:rsidP="00D7437E">
      <w:pPr>
        <w:tabs>
          <w:tab w:val="left" w:pos="1276"/>
        </w:tabs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2F1FCB">
        <w:rPr>
          <w:rFonts w:ascii="Arial" w:hAnsi="Arial" w:cs="Arial"/>
          <w:sz w:val="22"/>
          <w:szCs w:val="22"/>
        </w:rPr>
        <w:lastRenderedPageBreak/>
        <w:t xml:space="preserve">W celu potwierdzenia spełniania warunku doświadczenia zawodowego, wykonawca zobowiązany jest podać w wykazie osób (dokumencie </w:t>
      </w:r>
      <w:r w:rsidR="00CE37B3">
        <w:rPr>
          <w:rFonts w:ascii="Arial" w:hAnsi="Arial" w:cs="Arial"/>
          <w:sz w:val="22"/>
          <w:szCs w:val="22"/>
        </w:rPr>
        <w:t xml:space="preserve">składanym na wezwanie z art. 126 ust. 1 </w:t>
      </w:r>
      <w:r w:rsidR="00CE37B3" w:rsidRPr="00CE37B3">
        <w:rPr>
          <w:rFonts w:ascii="Arial" w:hAnsi="Arial" w:cs="Arial"/>
          <w:sz w:val="22"/>
          <w:szCs w:val="22"/>
        </w:rPr>
        <w:t xml:space="preserve">ustawy z dnia 11 września 2019 r. Prawo zamówień publicznych (Dz. U. z 2023 roku, 1605 </w:t>
      </w:r>
      <w:proofErr w:type="spellStart"/>
      <w:r w:rsidR="00CE37B3" w:rsidRPr="00CE37B3">
        <w:rPr>
          <w:rFonts w:ascii="Arial" w:hAnsi="Arial" w:cs="Arial"/>
          <w:sz w:val="22"/>
          <w:szCs w:val="22"/>
        </w:rPr>
        <w:t>t.j</w:t>
      </w:r>
      <w:proofErr w:type="spellEnd"/>
      <w:r w:rsidR="00CE37B3" w:rsidRPr="00CE37B3">
        <w:rPr>
          <w:rFonts w:ascii="Arial" w:hAnsi="Arial" w:cs="Arial"/>
          <w:sz w:val="22"/>
          <w:szCs w:val="22"/>
        </w:rPr>
        <w:t>.)</w:t>
      </w:r>
      <w:r w:rsidRPr="002F1FCB">
        <w:rPr>
          <w:rFonts w:ascii="Arial" w:hAnsi="Arial" w:cs="Arial"/>
          <w:sz w:val="22"/>
          <w:szCs w:val="22"/>
        </w:rPr>
        <w:t>wszystkie wymagane informacje, umożliwiające Zamawiającemu weryfikację doświadczenia zawodowego danej osoby pod kątem spełnienia wymogów wynikających z</w:t>
      </w:r>
      <w:r w:rsidR="004B533A">
        <w:rPr>
          <w:rFonts w:ascii="Arial" w:hAnsi="Arial" w:cs="Arial"/>
          <w:sz w:val="22"/>
          <w:szCs w:val="22"/>
        </w:rPr>
        <w:t> </w:t>
      </w:r>
      <w:r w:rsidRPr="002F1FCB">
        <w:rPr>
          <w:rFonts w:ascii="Arial" w:hAnsi="Arial" w:cs="Arial"/>
          <w:sz w:val="22"/>
          <w:szCs w:val="22"/>
        </w:rPr>
        <w:t xml:space="preserve">opisanego warunku związanego z doświadczeniem zawodowym wykonawcy. </w:t>
      </w:r>
    </w:p>
    <w:p w14:paraId="74AC5B91" w14:textId="07A34B01" w:rsidR="00266172" w:rsidRDefault="00266172" w:rsidP="00266172">
      <w:pPr>
        <w:tabs>
          <w:tab w:val="left" w:pos="1276"/>
        </w:tabs>
        <w:spacing w:line="276" w:lineRule="auto"/>
        <w:ind w:left="1701"/>
        <w:jc w:val="both"/>
        <w:rPr>
          <w:sz w:val="23"/>
          <w:szCs w:val="23"/>
        </w:rPr>
      </w:pPr>
    </w:p>
    <w:p w14:paraId="1E812654" w14:textId="77777777" w:rsidR="00266172" w:rsidRPr="000B16F1" w:rsidRDefault="00266172" w:rsidP="000A56DE">
      <w:pPr>
        <w:tabs>
          <w:tab w:val="left" w:pos="1276"/>
        </w:tabs>
        <w:spacing w:line="360" w:lineRule="auto"/>
        <w:ind w:left="1701"/>
        <w:jc w:val="both"/>
      </w:pPr>
    </w:p>
    <w:p w14:paraId="2BEE3EEA" w14:textId="31835C5F" w:rsidR="00266172" w:rsidRPr="000A56DE" w:rsidRDefault="00A71905" w:rsidP="000A56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1905">
        <w:rPr>
          <w:rFonts w:ascii="Arial" w:hAnsi="Arial" w:cs="Arial"/>
          <w:b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="00266172" w:rsidRPr="006F16B7">
        <w:rPr>
          <w:rFonts w:ascii="Arial" w:hAnsi="Arial" w:cs="Arial"/>
          <w:sz w:val="22"/>
          <w:szCs w:val="22"/>
        </w:rPr>
        <w:t xml:space="preserve">Inżynier Kontraktu / Inspektor nadzoru robót w specjalności drogowej, Inspektor nadzoru robót w specjalności instalacyjnej w zakresie sieci, instalacji i urządzeń elektrycznych oraz elektroenergetycznych, Inspektor nadzoru robót w specjalności instalacyjnej w zakresie sieci, instalacji i urządzeń cieplnych, wentylacyjnych, gazowych, wodociągowych i </w:t>
      </w:r>
      <w:r w:rsidR="00A71B73">
        <w:rPr>
          <w:rFonts w:ascii="Arial" w:hAnsi="Arial" w:cs="Arial"/>
          <w:sz w:val="22"/>
          <w:szCs w:val="22"/>
        </w:rPr>
        <w:t> </w:t>
      </w:r>
      <w:r w:rsidR="00266172" w:rsidRPr="006F16B7">
        <w:rPr>
          <w:rFonts w:ascii="Arial" w:hAnsi="Arial" w:cs="Arial"/>
          <w:sz w:val="22"/>
          <w:szCs w:val="22"/>
        </w:rPr>
        <w:t>kanalizacyjnych oraz  Inspektor nadzoru robót w specjalności instalacyjnej</w:t>
      </w:r>
      <w:r w:rsidR="000A56DE">
        <w:rPr>
          <w:rFonts w:ascii="Arial" w:hAnsi="Arial" w:cs="Arial"/>
          <w:sz w:val="22"/>
          <w:szCs w:val="22"/>
        </w:rPr>
        <w:t xml:space="preserve"> w zakresie sieci, instalacji i </w:t>
      </w:r>
      <w:r w:rsidR="00266172" w:rsidRPr="006F16B7">
        <w:rPr>
          <w:rFonts w:ascii="Arial" w:hAnsi="Arial" w:cs="Arial"/>
          <w:sz w:val="22"/>
          <w:szCs w:val="22"/>
        </w:rPr>
        <w:t>urządzeń telekomunikacyjnych powinni posiadać uprawnienia budowlane zgodnie z</w:t>
      </w:r>
      <w:r w:rsidR="00A71B73">
        <w:rPr>
          <w:rFonts w:ascii="Arial" w:hAnsi="Arial" w:cs="Arial"/>
          <w:sz w:val="22"/>
          <w:szCs w:val="22"/>
        </w:rPr>
        <w:t> </w:t>
      </w:r>
      <w:r w:rsidR="00266172" w:rsidRPr="006F16B7">
        <w:rPr>
          <w:rFonts w:ascii="Arial" w:hAnsi="Arial" w:cs="Arial"/>
          <w:sz w:val="22"/>
          <w:szCs w:val="22"/>
        </w:rPr>
        <w:t xml:space="preserve"> ustawą z dnia 07 lipca 1994 r. Prawo budowlane (Dz. U. </w:t>
      </w:r>
      <w:proofErr w:type="spellStart"/>
      <w:r w:rsidR="00421E0B">
        <w:rPr>
          <w:rFonts w:ascii="Arial" w:hAnsi="Arial" w:cs="Arial"/>
          <w:sz w:val="22"/>
          <w:szCs w:val="22"/>
        </w:rPr>
        <w:t>t.j</w:t>
      </w:r>
      <w:proofErr w:type="spellEnd"/>
      <w:r w:rsidR="00421E0B">
        <w:rPr>
          <w:rFonts w:ascii="Arial" w:hAnsi="Arial" w:cs="Arial"/>
          <w:sz w:val="22"/>
          <w:szCs w:val="22"/>
        </w:rPr>
        <w:t xml:space="preserve">. </w:t>
      </w:r>
      <w:r w:rsidR="00266172" w:rsidRPr="006F16B7">
        <w:rPr>
          <w:rFonts w:ascii="Arial" w:hAnsi="Arial" w:cs="Arial"/>
          <w:sz w:val="22"/>
          <w:szCs w:val="22"/>
        </w:rPr>
        <w:t>z 20</w:t>
      </w:r>
      <w:r w:rsidR="00421E0B">
        <w:rPr>
          <w:rFonts w:ascii="Arial" w:hAnsi="Arial" w:cs="Arial"/>
          <w:sz w:val="22"/>
          <w:szCs w:val="22"/>
        </w:rPr>
        <w:t>23</w:t>
      </w:r>
      <w:r w:rsidR="00266172" w:rsidRPr="006F16B7">
        <w:rPr>
          <w:rFonts w:ascii="Arial" w:hAnsi="Arial" w:cs="Arial"/>
          <w:sz w:val="22"/>
          <w:szCs w:val="22"/>
        </w:rPr>
        <w:t xml:space="preserve"> r., poz. </w:t>
      </w:r>
      <w:r w:rsidR="00421E0B">
        <w:rPr>
          <w:rFonts w:ascii="Arial" w:hAnsi="Arial" w:cs="Arial"/>
          <w:sz w:val="22"/>
          <w:szCs w:val="22"/>
        </w:rPr>
        <w:t>682</w:t>
      </w:r>
      <w:r w:rsidR="00266172" w:rsidRPr="006F16B7">
        <w:rPr>
          <w:rFonts w:ascii="Arial" w:hAnsi="Arial" w:cs="Arial"/>
          <w:sz w:val="22"/>
          <w:szCs w:val="22"/>
        </w:rPr>
        <w:t xml:space="preserve"> ze zm.) oraz</w:t>
      </w:r>
      <w:r w:rsidR="00A71B73">
        <w:rPr>
          <w:rFonts w:ascii="Arial" w:hAnsi="Arial" w:cs="Arial"/>
          <w:sz w:val="22"/>
          <w:szCs w:val="22"/>
        </w:rPr>
        <w:t> </w:t>
      </w:r>
      <w:r w:rsidR="00266172" w:rsidRPr="006F16B7">
        <w:rPr>
          <w:rFonts w:ascii="Arial" w:hAnsi="Arial" w:cs="Arial"/>
          <w:sz w:val="22"/>
          <w:szCs w:val="22"/>
        </w:rPr>
        <w:t xml:space="preserve"> rozporządzeniem  Ministra Inwestycji i Rozwoju z dnia 7 maja</w:t>
      </w:r>
      <w:r w:rsidR="000A56DE">
        <w:rPr>
          <w:rFonts w:ascii="Arial" w:hAnsi="Arial" w:cs="Arial"/>
          <w:sz w:val="22"/>
          <w:szCs w:val="22"/>
        </w:rPr>
        <w:t xml:space="preserve"> 2019 r. </w:t>
      </w:r>
      <w:r w:rsidR="00266172" w:rsidRPr="006F16B7">
        <w:rPr>
          <w:rFonts w:ascii="Arial" w:hAnsi="Arial" w:cs="Arial"/>
          <w:sz w:val="22"/>
          <w:szCs w:val="22"/>
        </w:rPr>
        <w:t xml:space="preserve">w sprawie  przygotowania zawodowego do wykonywania samodzielnych funkcji technicznych w budownictwie (Dz. U. z 2019 r., poz. 831) lub  odpowiadające im ważne uprawnienia budowlane, które zostały wydane na  podstawie wcześniej obowiązujących przepisów.  </w:t>
      </w:r>
    </w:p>
    <w:p w14:paraId="33FB28AA" w14:textId="568E65C4" w:rsidR="009D5D0D" w:rsidRDefault="00266172" w:rsidP="00470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6B7">
        <w:rPr>
          <w:rFonts w:ascii="Arial" w:hAnsi="Arial" w:cs="Arial"/>
          <w:sz w:val="22"/>
          <w:szCs w:val="22"/>
        </w:rPr>
        <w:t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(Dz. U. z 2020 r., poz. 220).</w:t>
      </w:r>
    </w:p>
    <w:p w14:paraId="2FE2FE20" w14:textId="77777777" w:rsidR="0047061B" w:rsidRPr="0047061B" w:rsidRDefault="0047061B" w:rsidP="00470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C336D7" w14:textId="341A7F76" w:rsidR="00413676" w:rsidRPr="00B16CE7" w:rsidRDefault="00130D55" w:rsidP="00B16CE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43900">
        <w:rPr>
          <w:rFonts w:ascii="Arial" w:hAnsi="Arial" w:cs="Arial"/>
          <w:sz w:val="22"/>
          <w:szCs w:val="22"/>
        </w:rPr>
        <w:t>Osoby zatrudnione przy realizacji zamówienia muszą biegle posługiwać się językiem polskim, w przeciwnym wypadku wykonawca udostępni odpowiednią liczbę tłumaczy języka polskiego ze znajomością języka technicznego w zakresie terminologii budowlanej we wszystkich specjalnościach wymaganych do realizacji zamówienia.</w:t>
      </w:r>
    </w:p>
    <w:p w14:paraId="1C6BC23B" w14:textId="77777777" w:rsidR="003403AD" w:rsidRPr="00023BBB" w:rsidRDefault="003403AD" w:rsidP="003E4917">
      <w:pPr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5A1DE68" w14:textId="2C58B18B" w:rsidR="001245D8" w:rsidRPr="00696281" w:rsidRDefault="00CA0FA0" w:rsidP="00D870A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23BBB">
        <w:rPr>
          <w:rFonts w:ascii="Arial" w:hAnsi="Arial" w:cs="Arial"/>
          <w:sz w:val="22"/>
          <w:szCs w:val="22"/>
        </w:rPr>
        <w:t>W przypadku gdy jakakolwiek wartość dotycząca ww. warunku  wyrażona będzie w walucie obcej, Zamawiający przeliczy tę wartość w oparciu o średni kurs walut NBP dla danej waluty z daty wszczęcia postępowania o udzi</w:t>
      </w:r>
      <w:r w:rsidR="00CF7CA3" w:rsidRPr="00023BBB">
        <w:rPr>
          <w:rFonts w:ascii="Arial" w:hAnsi="Arial" w:cs="Arial"/>
          <w:sz w:val="22"/>
          <w:szCs w:val="22"/>
        </w:rPr>
        <w:t>elenie zamówienia publicznego (</w:t>
      </w:r>
      <w:r w:rsidRPr="00023BBB">
        <w:rPr>
          <w:rFonts w:ascii="Arial" w:hAnsi="Arial" w:cs="Arial"/>
          <w:sz w:val="22"/>
          <w:szCs w:val="22"/>
        </w:rPr>
        <w:t xml:space="preserve">za datę wszczęcia postępowania Zamawiający uznaje datę zamieszczenia ogłoszenia o zamówieniu na stronie internetowej). Jeżeli w tym dniu nie będzie opublikowany średni kurs NBP, zamawiający przyjmie kurs średni z ostatniej tabeli przed wszczęciem postępowania. </w:t>
      </w:r>
    </w:p>
    <w:p w14:paraId="5778D454" w14:textId="76B907CF" w:rsidR="001245D8" w:rsidRPr="00A25A07" w:rsidRDefault="00F419BD" w:rsidP="00D870AE">
      <w:pPr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3BBB">
        <w:rPr>
          <w:rFonts w:ascii="Arial" w:hAnsi="Arial" w:cs="Arial"/>
          <w:color w:val="FF0000"/>
          <w:sz w:val="22"/>
          <w:szCs w:val="22"/>
        </w:rPr>
        <w:lastRenderedPageBreak/>
        <w:t xml:space="preserve">        </w:t>
      </w:r>
    </w:p>
    <w:p w14:paraId="3FC5BC2C" w14:textId="77777777" w:rsidR="00305978" w:rsidRPr="0018511D" w:rsidRDefault="00305978" w:rsidP="0018511D">
      <w:pPr>
        <w:pStyle w:val="Akapitzlist"/>
        <w:numPr>
          <w:ilvl w:val="0"/>
          <w:numId w:val="94"/>
        </w:numPr>
        <w:spacing w:line="360" w:lineRule="auto"/>
        <w:ind w:left="426"/>
        <w:rPr>
          <w:rFonts w:ascii="Arial" w:hAnsi="Arial" w:cs="Arial"/>
          <w:color w:val="000000"/>
        </w:rPr>
      </w:pPr>
      <w:r w:rsidRPr="0018511D">
        <w:rPr>
          <w:rFonts w:ascii="Arial" w:hAnsi="Arial" w:cs="Arial"/>
        </w:rPr>
        <w:t>Wykonawca</w:t>
      </w:r>
      <w:r w:rsidRPr="0018511D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18511D">
        <w:rPr>
          <w:rFonts w:ascii="Arial" w:hAnsi="Arial" w:cs="Arial"/>
          <w:color w:val="000000"/>
        </w:rPr>
        <w:t>Pzp</w:t>
      </w:r>
      <w:proofErr w:type="spellEnd"/>
      <w:r w:rsidRPr="0018511D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1FD0C3BF" w14:textId="3541A930" w:rsidR="00305978" w:rsidRPr="00E67F9B" w:rsidRDefault="00305978" w:rsidP="00B701EA">
      <w:pPr>
        <w:pStyle w:val="Akapitzlist"/>
        <w:numPr>
          <w:ilvl w:val="0"/>
          <w:numId w:val="96"/>
        </w:numPr>
        <w:spacing w:after="0" w:line="360" w:lineRule="auto"/>
        <w:ind w:left="426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D011D">
        <w:rPr>
          <w:rFonts w:ascii="Arial" w:hAnsi="Arial" w:cs="Arial"/>
          <w:color w:val="000000"/>
        </w:rPr>
        <w:t xml:space="preserve">nia dokumentów, które </w:t>
      </w:r>
      <w:r w:rsidR="003E7EAA" w:rsidRPr="00E67F9B">
        <w:rPr>
          <w:rFonts w:ascii="Arial" w:hAnsi="Arial" w:cs="Arial"/>
          <w:color w:val="000000"/>
        </w:rPr>
        <w:t>określają</w:t>
      </w:r>
      <w:r w:rsidR="00AC495E" w:rsidRPr="00E67F9B">
        <w:rPr>
          <w:rFonts w:ascii="Arial" w:hAnsi="Arial" w:cs="Arial"/>
          <w:color w:val="000000"/>
        </w:rPr>
        <w:br/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B701EA">
      <w:pPr>
        <w:pStyle w:val="Akapitzlist"/>
        <w:numPr>
          <w:ilvl w:val="0"/>
          <w:numId w:val="96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5"/>
      <w:bookmarkEnd w:id="6"/>
      <w:bookmarkEnd w:id="8"/>
    </w:p>
    <w:p w14:paraId="693CDDD2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E67F9B">
        <w:rPr>
          <w:rFonts w:ascii="Arial" w:hAnsi="Arial" w:cs="Arial"/>
          <w:sz w:val="22"/>
          <w:szCs w:val="22"/>
        </w:rPr>
        <w:t xml:space="preserve">Z postępowania o udzielenie zamówienia wyklucza się wykonawcę w oparciu o art. 108 ust.1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385DD4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</w:t>
      </w:r>
      <w:r w:rsidRPr="00E67F9B">
        <w:rPr>
          <w:rFonts w:ascii="Arial" w:hAnsi="Arial" w:cs="Arial"/>
        </w:rPr>
        <w:lastRenderedPageBreak/>
        <w:t xml:space="preserve">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385DD4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385DD4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</w:t>
      </w:r>
      <w:r w:rsidRPr="00E67F9B">
        <w:rPr>
          <w:rFonts w:ascii="Arial" w:hAnsi="Arial" w:cs="Arial"/>
        </w:rPr>
        <w:lastRenderedPageBreak/>
        <w:t>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>o udzielenie zamówienia publicznego lub konkursu prowadzonego na podstawie ustawy 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stosunku, do którego otwarto likwidację, ogłoszono upadłość, którego aktywami zarządza likwidator lub sąd, zawarł układ z wierzycielami,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lastRenderedPageBreak/>
        <w:t>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385DD4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EB1900F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301225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 xml:space="preserve">Informacje zawarte w oświadczeniu będą </w:t>
      </w:r>
      <w:r w:rsidRPr="00E67F9B">
        <w:rPr>
          <w:rFonts w:ascii="Arial" w:hAnsi="Arial" w:cs="Arial"/>
        </w:rPr>
        <w:lastRenderedPageBreak/>
        <w:t>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(JEDZ),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>Zamawiający informuje, że w Części IV JEDZ 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>wykonawca nie musi wypełniać żadnej z pozostałych sekcji w części IV JEDZ.</w:t>
      </w:r>
    </w:p>
    <w:p w14:paraId="67F9DE12" w14:textId="77777777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>oświadczeń lub dokumentów 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77777777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PZP, sporządzonej nie wcześniej niż 6 miesięcy przed jej złożeniem; </w:t>
      </w:r>
    </w:p>
    <w:p w14:paraId="00B7B5B6" w14:textId="3E448E53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23A68CEF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223B3961" w14:textId="43537742" w:rsidR="00DA26F5" w:rsidRDefault="00DA26F5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</w:t>
      </w:r>
      <w:r w:rsidR="00C97CAD">
        <w:rPr>
          <w:rFonts w:ascii="Arial" w:hAnsi="Arial" w:cs="Arial"/>
          <w:sz w:val="22"/>
          <w:szCs w:val="22"/>
        </w:rPr>
        <w:t> </w:t>
      </w:r>
      <w:r w:rsidRPr="00E67F9B">
        <w:rPr>
          <w:rFonts w:ascii="Arial" w:hAnsi="Arial" w:cs="Arial"/>
          <w:sz w:val="22"/>
          <w:szCs w:val="22"/>
        </w:rPr>
        <w:t xml:space="preserve">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>ą określoną przez</w:t>
      </w:r>
      <w:r w:rsidR="00C97CAD">
        <w:rPr>
          <w:rFonts w:ascii="Arial" w:hAnsi="Arial" w:cs="Arial"/>
          <w:sz w:val="22"/>
          <w:szCs w:val="22"/>
        </w:rPr>
        <w:t> </w:t>
      </w:r>
      <w:r w:rsidR="00BA6791" w:rsidRPr="00E67F9B">
        <w:rPr>
          <w:rFonts w:ascii="Arial" w:hAnsi="Arial" w:cs="Arial"/>
          <w:sz w:val="22"/>
          <w:szCs w:val="22"/>
        </w:rPr>
        <w:t xml:space="preserve"> zamawiającego </w:t>
      </w:r>
      <w:r w:rsidR="003804BC">
        <w:rPr>
          <w:rFonts w:ascii="Arial" w:hAnsi="Arial" w:cs="Arial"/>
          <w:sz w:val="22"/>
          <w:szCs w:val="22"/>
        </w:rPr>
        <w:t>wraz z dowodem opłaty składki;</w:t>
      </w:r>
    </w:p>
    <w:p w14:paraId="422325B2" w14:textId="77777777" w:rsidR="00F679C9" w:rsidRDefault="00F679C9" w:rsidP="00F679C9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F679C9">
        <w:rPr>
          <w:rFonts w:ascii="Arial" w:hAnsi="Arial" w:cs="Arial"/>
        </w:rPr>
        <w:t>oświadczenia wykonawcy o przychodzie wykonawcy w obszarze objętym zamówieniem, za okres ostatnich 3 lat obrotowych, a jeżeli okres prowadzenia działalności jest krótszy - za ten okres;</w:t>
      </w:r>
    </w:p>
    <w:p w14:paraId="19216D6C" w14:textId="58760177" w:rsidR="00DC2D2D" w:rsidRPr="00F679C9" w:rsidRDefault="00AB4A32" w:rsidP="00F679C9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F679C9">
        <w:rPr>
          <w:rFonts w:ascii="Arial" w:hAnsi="Arial" w:cs="Arial"/>
        </w:rPr>
        <w:t>oświadczenia wykonawcy o aktualności infor</w:t>
      </w:r>
      <w:r w:rsidR="00BA6791" w:rsidRPr="00F679C9">
        <w:rPr>
          <w:rFonts w:ascii="Arial" w:hAnsi="Arial" w:cs="Arial"/>
        </w:rPr>
        <w:t>macji zawartych w oświadczeniu</w:t>
      </w:r>
      <w:r w:rsidR="00DC2D2D" w:rsidRPr="00F679C9">
        <w:rPr>
          <w:rFonts w:ascii="Arial" w:hAnsi="Arial" w:cs="Arial"/>
        </w:rPr>
        <w:t xml:space="preserve"> </w:t>
      </w:r>
      <w:r w:rsidR="00DC2D2D" w:rsidRPr="00F679C9">
        <w:rPr>
          <w:rFonts w:ascii="Arial" w:hAnsi="Arial" w:cs="Arial"/>
          <w:b/>
        </w:rPr>
        <w:t>(wzór – załącznik nr 8 do SWZ)</w:t>
      </w:r>
      <w:r w:rsidR="00DC2D2D" w:rsidRPr="00F679C9">
        <w:rPr>
          <w:rFonts w:ascii="Arial" w:hAnsi="Arial" w:cs="Arial"/>
        </w:rPr>
        <w:t>:</w:t>
      </w:r>
    </w:p>
    <w:p w14:paraId="215FC602" w14:textId="178BCBC6" w:rsidR="00AB4A32" w:rsidRPr="00E67F9B" w:rsidRDefault="00AB4A32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 którym mowa w art. 125 ust. 1 PZP,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w art. 108 ust. 1 pkt 3, 4, 5 i 6 PZP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10C3967A" w:rsidR="00C9479F" w:rsidRPr="00E67F9B" w:rsidRDefault="009C4B3E" w:rsidP="00562BD6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wykaz usług wykonanych, a w przypadku świadczeń powtarzających się lub ciągłych również wyk</w:t>
      </w:r>
      <w:r w:rsidR="00E10A51">
        <w:rPr>
          <w:rFonts w:ascii="Arial" w:hAnsi="Arial" w:cs="Arial"/>
          <w:shd w:val="clear" w:color="auto" w:fill="FFFFFF"/>
        </w:rPr>
        <w:t>onywanych, w okresie ostatnich 5</w:t>
      </w:r>
      <w:r w:rsidRPr="00E67F9B">
        <w:rPr>
          <w:rFonts w:ascii="Arial" w:hAnsi="Arial" w:cs="Arial"/>
          <w:shd w:val="clear" w:color="auto" w:fill="FFFFFF"/>
        </w:rPr>
        <w:t xml:space="preserve"> lat</w:t>
      </w:r>
      <w:r w:rsidR="00E10A51">
        <w:rPr>
          <w:rFonts w:ascii="Arial" w:hAnsi="Arial" w:cs="Arial"/>
          <w:shd w:val="clear" w:color="auto" w:fill="FFFFFF"/>
        </w:rPr>
        <w:t>ach</w:t>
      </w:r>
      <w:r w:rsidRPr="00E67F9B">
        <w:rPr>
          <w:rFonts w:ascii="Arial" w:hAnsi="Arial" w:cs="Arial"/>
          <w:shd w:val="clear" w:color="auto" w:fill="FFFFFF"/>
        </w:rPr>
        <w:t>, a jeżeli okres prowadzenia działalności jest krótszy - w tym okresie, wraz z podaniem ich 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AC495E" w:rsidRPr="00E67F9B">
        <w:rPr>
          <w:rFonts w:ascii="Arial" w:hAnsi="Arial" w:cs="Arial"/>
          <w:shd w:val="clear" w:color="auto" w:fill="FFFFFF"/>
        </w:rPr>
        <w:t>się lub ciągłych są wykonywane</w:t>
      </w:r>
      <w:r w:rsidR="00AC495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73EE0425" w14:textId="261CBA23" w:rsidR="00D26436" w:rsidRPr="00673356" w:rsidRDefault="00D26436" w:rsidP="00562BD6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D26436">
        <w:rPr>
          <w:rFonts w:ascii="Arial" w:hAnsi="Arial" w:cs="Aria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(wzór wg załącznika nr 4 do SWZ);</w:t>
      </w:r>
    </w:p>
    <w:p w14:paraId="42A49E10" w14:textId="292EDC86" w:rsidR="005C57FC" w:rsidRPr="00E67F9B" w:rsidRDefault="00A11FA4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wykonawca posługiwać się będ</w:t>
      </w:r>
      <w:r w:rsidR="003E7EAA" w:rsidRPr="00E67F9B">
        <w:rPr>
          <w:rFonts w:ascii="Arial" w:hAnsi="Arial" w:cs="Arial"/>
        </w:rPr>
        <w:t>zie zasobami podmiotów trzecich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powyżej. </w:t>
      </w:r>
    </w:p>
    <w:p w14:paraId="4238204E" w14:textId="77777777" w:rsidR="00966CE3" w:rsidRPr="00E67F9B" w:rsidRDefault="00164B82" w:rsidP="00562BD6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17063F27" w:rsidR="00164B82" w:rsidRPr="00E67F9B" w:rsidRDefault="00164B82" w:rsidP="002421F6">
      <w:pPr>
        <w:pStyle w:val="Akapitzlist"/>
        <w:numPr>
          <w:ilvl w:val="0"/>
          <w:numId w:val="8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 xml:space="preserve">Dokument, o </w:t>
      </w:r>
      <w:r w:rsidRPr="00E67F9B">
        <w:rPr>
          <w:rFonts w:ascii="Arial" w:hAnsi="Arial" w:cs="Arial"/>
          <w:shd w:val="clear" w:color="auto" w:fill="FFFFFF"/>
        </w:rPr>
        <w:lastRenderedPageBreak/>
        <w:t>którym mowa powyżej, powinien być wystawiony nie wcześniej niż 6 miesięcy przed jego złożeniem.</w:t>
      </w:r>
    </w:p>
    <w:p w14:paraId="4BFF0D8F" w14:textId="27FE485E" w:rsidR="00966CE3" w:rsidRPr="00E67F9B" w:rsidRDefault="00A9627E" w:rsidP="002421F6">
      <w:pPr>
        <w:pStyle w:val="Akapitzlist"/>
        <w:numPr>
          <w:ilvl w:val="0"/>
          <w:numId w:val="83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 w:rsidP="003378E1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E67F9B">
        <w:rPr>
          <w:rFonts w:ascii="Arial" w:hAnsi="Arial" w:cs="Arial"/>
          <w:caps w:val="0"/>
          <w:sz w:val="22"/>
          <w:szCs w:val="22"/>
        </w:rPr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7184C9A7" w14:textId="77777777" w:rsidR="00410B55" w:rsidRPr="00E67F9B" w:rsidRDefault="00410B55" w:rsidP="002421F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2421F6">
      <w:pPr>
        <w:pStyle w:val="Akapitzlist"/>
        <w:numPr>
          <w:ilvl w:val="1"/>
          <w:numId w:val="66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2421F6">
      <w:pPr>
        <w:pStyle w:val="Akapitzlist"/>
        <w:numPr>
          <w:ilvl w:val="1"/>
          <w:numId w:val="66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2421F6">
      <w:pPr>
        <w:pStyle w:val="Akapitzlist"/>
        <w:numPr>
          <w:ilvl w:val="1"/>
          <w:numId w:val="66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2421F6">
      <w:pPr>
        <w:pStyle w:val="Akapitzlist"/>
        <w:numPr>
          <w:ilvl w:val="1"/>
          <w:numId w:val="66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2421F6">
      <w:pPr>
        <w:pStyle w:val="Akapitzlist"/>
        <w:numPr>
          <w:ilvl w:val="1"/>
          <w:numId w:val="66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6D1B2ABB" w:rsidR="00410B55" w:rsidRPr="00E67F9B" w:rsidRDefault="00410B55" w:rsidP="002421F6">
      <w:pPr>
        <w:pStyle w:val="Akapitzlist"/>
        <w:numPr>
          <w:ilvl w:val="1"/>
          <w:numId w:val="66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DB020E" w:rsidRPr="00E67F9B">
        <w:rPr>
          <w:rFonts w:ascii="Arial" w:hAnsi="Arial" w:cs="Arial"/>
          <w:shd w:val="clear" w:color="auto" w:fill="FFFFFF"/>
        </w:rPr>
        <w:t xml:space="preserve"> sporządzania</w:t>
      </w:r>
      <w:r w:rsidR="00DB020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224BCB" w:rsidRPr="00E67F9B">
        <w:rPr>
          <w:rFonts w:ascii="Arial" w:hAnsi="Arial" w:cs="Arial"/>
          <w:shd w:val="clear" w:color="auto" w:fill="FFFFFF"/>
        </w:rPr>
        <w:t>w postępowaniu</w:t>
      </w:r>
      <w:r w:rsidR="00224BCB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2421F6">
      <w:pPr>
        <w:pStyle w:val="Akapitzlist"/>
        <w:numPr>
          <w:ilvl w:val="1"/>
          <w:numId w:val="66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2421F6">
      <w:pPr>
        <w:pStyle w:val="Akapitzlist"/>
        <w:numPr>
          <w:ilvl w:val="1"/>
          <w:numId w:val="66"/>
        </w:numPr>
        <w:tabs>
          <w:tab w:val="left" w:pos="1134"/>
        </w:tabs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768CA8ED" w14:textId="77777777" w:rsidR="0009175E" w:rsidRPr="00E67F9B" w:rsidRDefault="0009175E" w:rsidP="003378E1">
      <w:pPr>
        <w:tabs>
          <w:tab w:val="left" w:pos="1134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</w:p>
    <w:p w14:paraId="1E18F84F" w14:textId="55F6C41E" w:rsidR="00581304" w:rsidRPr="000A33CF" w:rsidRDefault="00956CEB" w:rsidP="00EF1141">
      <w:pPr>
        <w:numPr>
          <w:ilvl w:val="0"/>
          <w:numId w:val="61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Agata Dubaniewicz </w:t>
      </w:r>
      <w:r w:rsidR="00581304" w:rsidRPr="00E67F9B">
        <w:rPr>
          <w:rFonts w:ascii="Arial" w:hAnsi="Arial" w:cs="Arial"/>
          <w:sz w:val="22"/>
          <w:szCs w:val="22"/>
        </w:rPr>
        <w:t xml:space="preserve">– </w:t>
      </w:r>
      <w:r w:rsidR="000A33CF">
        <w:rPr>
          <w:rFonts w:ascii="Arial" w:hAnsi="Arial" w:cs="Arial"/>
          <w:sz w:val="22"/>
          <w:szCs w:val="22"/>
        </w:rPr>
        <w:t xml:space="preserve">Główny Specjalista </w:t>
      </w:r>
      <w:r w:rsidR="00532DE3" w:rsidRPr="000A33CF">
        <w:rPr>
          <w:rFonts w:ascii="Arial" w:hAnsi="Arial" w:cs="Arial"/>
          <w:sz w:val="22"/>
          <w:szCs w:val="22"/>
        </w:rPr>
        <w:t>w Wydziale</w:t>
      </w:r>
      <w:r w:rsidR="000167BC" w:rsidRPr="000A33CF">
        <w:rPr>
          <w:rFonts w:ascii="Arial" w:hAnsi="Arial" w:cs="Arial"/>
          <w:sz w:val="22"/>
          <w:szCs w:val="22"/>
        </w:rPr>
        <w:t xml:space="preserve"> </w:t>
      </w:r>
      <w:r w:rsidR="00973F41" w:rsidRPr="000A33CF">
        <w:rPr>
          <w:rFonts w:ascii="Arial" w:hAnsi="Arial" w:cs="Arial"/>
          <w:sz w:val="22"/>
          <w:szCs w:val="22"/>
        </w:rPr>
        <w:t>Infrastruktury i Zieleni Miejskiej</w:t>
      </w:r>
    </w:p>
    <w:p w14:paraId="12CFD9B2" w14:textId="1627D87C" w:rsidR="000167BC" w:rsidRPr="00FC2C63" w:rsidRDefault="00581304" w:rsidP="003378E1">
      <w:pPr>
        <w:tabs>
          <w:tab w:val="left" w:pos="1134"/>
        </w:tabs>
        <w:spacing w:line="360" w:lineRule="auto"/>
        <w:ind w:left="1560" w:hanging="426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956CEB" w:rsidRPr="00956CEB">
        <w:rPr>
          <w:rFonts w:ascii="Arial" w:hAnsi="Arial" w:cs="Arial"/>
          <w:sz w:val="22"/>
          <w:szCs w:val="22"/>
          <w:lang w:val="it-IT"/>
        </w:rPr>
        <w:t>adubaniewicz@um.swinoujscie.pl</w:t>
      </w:r>
    </w:p>
    <w:p w14:paraId="32A561DF" w14:textId="0C7C520C" w:rsidR="00701604" w:rsidRPr="00E67F9B" w:rsidRDefault="00973F41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r w:rsidR="00761E6A">
        <w:rPr>
          <w:rFonts w:ascii="Arial" w:hAnsi="Arial" w:cs="Arial"/>
          <w:sz w:val="22"/>
          <w:szCs w:val="22"/>
        </w:rPr>
        <w:t>(</w:t>
      </w:r>
      <w:r w:rsidR="00956CEB" w:rsidRPr="00956CEB">
        <w:rPr>
          <w:rFonts w:ascii="Arial" w:hAnsi="Arial" w:cs="Arial"/>
          <w:sz w:val="22"/>
          <w:szCs w:val="22"/>
        </w:rPr>
        <w:t>91</w:t>
      </w:r>
      <w:r w:rsidR="00761E6A">
        <w:rPr>
          <w:rFonts w:ascii="Arial" w:hAnsi="Arial" w:cs="Arial"/>
          <w:sz w:val="22"/>
          <w:szCs w:val="22"/>
        </w:rPr>
        <w:t>)</w:t>
      </w:r>
      <w:r w:rsidR="00956CEB" w:rsidRPr="00956CEB">
        <w:rPr>
          <w:rFonts w:ascii="Arial" w:hAnsi="Arial" w:cs="Arial"/>
          <w:sz w:val="22"/>
          <w:szCs w:val="22"/>
        </w:rPr>
        <w:t xml:space="preserve"> 327 86 07</w:t>
      </w:r>
    </w:p>
    <w:p w14:paraId="7D113488" w14:textId="4C9CDE6F" w:rsidR="0009175E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390E2AA2" w14:textId="77777777" w:rsidR="00001E75" w:rsidRDefault="00001E75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5D16236C" w14:textId="77777777" w:rsidR="00001E75" w:rsidRPr="00020037" w:rsidRDefault="00001E75" w:rsidP="00020037">
      <w:pPr>
        <w:pStyle w:val="Akapitzlist"/>
        <w:numPr>
          <w:ilvl w:val="0"/>
          <w:numId w:val="94"/>
        </w:numPr>
        <w:spacing w:line="360" w:lineRule="auto"/>
        <w:ind w:left="1134" w:hanging="283"/>
        <w:rPr>
          <w:rFonts w:ascii="Arial" w:hAnsi="Arial" w:cs="Arial"/>
        </w:rPr>
      </w:pPr>
      <w:r w:rsidRPr="00020037">
        <w:rPr>
          <w:rFonts w:ascii="Arial" w:hAnsi="Arial" w:cs="Arial"/>
        </w:rPr>
        <w:t>Witold Gabrusiewicz – Mistrz Wydziału Sieci (</w:t>
      </w:r>
      <w:proofErr w:type="spellStart"/>
      <w:r w:rsidRPr="00020037">
        <w:rPr>
          <w:rFonts w:ascii="Arial" w:hAnsi="Arial" w:cs="Arial"/>
        </w:rPr>
        <w:t>ZWiK</w:t>
      </w:r>
      <w:proofErr w:type="spellEnd"/>
      <w:r w:rsidRPr="00020037">
        <w:rPr>
          <w:rFonts w:ascii="Arial" w:hAnsi="Arial" w:cs="Arial"/>
        </w:rPr>
        <w:t xml:space="preserve"> Świnoujście)</w:t>
      </w:r>
    </w:p>
    <w:p w14:paraId="07007C75" w14:textId="1912C37A" w:rsidR="00001E75" w:rsidRPr="00E22C09" w:rsidRDefault="00001E75" w:rsidP="00001E75">
      <w:pPr>
        <w:pStyle w:val="Akapitzlist"/>
        <w:spacing w:line="360" w:lineRule="auto"/>
        <w:ind w:left="1068"/>
        <w:rPr>
          <w:rFonts w:ascii="Arial" w:hAnsi="Arial" w:cs="Arial"/>
          <w:lang w:val="it-IT"/>
        </w:rPr>
      </w:pPr>
      <w:r w:rsidRPr="00E22C09">
        <w:rPr>
          <w:rFonts w:ascii="Arial" w:hAnsi="Arial" w:cs="Arial"/>
          <w:lang w:val="it-IT"/>
        </w:rPr>
        <w:t>e-mail: wgabrusiewicz@zwik.fn.pl</w:t>
      </w:r>
    </w:p>
    <w:p w14:paraId="729DE8CA" w14:textId="1CC9B504" w:rsidR="00571830" w:rsidRDefault="00001E75" w:rsidP="00571830">
      <w:pPr>
        <w:pStyle w:val="Akapitzlist"/>
        <w:spacing w:line="360" w:lineRule="auto"/>
        <w:ind w:left="1068"/>
        <w:rPr>
          <w:rFonts w:ascii="Arial" w:hAnsi="Arial" w:cs="Arial"/>
        </w:rPr>
      </w:pPr>
      <w:r w:rsidRPr="00001E75">
        <w:rPr>
          <w:rFonts w:ascii="Arial" w:hAnsi="Arial" w:cs="Arial"/>
        </w:rPr>
        <w:t xml:space="preserve">tel. </w:t>
      </w:r>
      <w:r w:rsidR="00761E6A">
        <w:rPr>
          <w:rFonts w:ascii="Arial" w:hAnsi="Arial" w:cs="Arial"/>
        </w:rPr>
        <w:t>(</w:t>
      </w:r>
      <w:r w:rsidRPr="00001E75">
        <w:rPr>
          <w:rFonts w:ascii="Arial" w:hAnsi="Arial" w:cs="Arial"/>
        </w:rPr>
        <w:t>91</w:t>
      </w:r>
      <w:r w:rsidR="00761E6A">
        <w:rPr>
          <w:rFonts w:ascii="Arial" w:hAnsi="Arial" w:cs="Arial"/>
        </w:rPr>
        <w:t>)</w:t>
      </w:r>
      <w:r w:rsidRPr="00001E75">
        <w:rPr>
          <w:rFonts w:ascii="Arial" w:hAnsi="Arial" w:cs="Arial"/>
        </w:rPr>
        <w:t xml:space="preserve"> 321 59 65, tel. kom. 609 870</w:t>
      </w:r>
      <w:r w:rsidR="00571830">
        <w:rPr>
          <w:rFonts w:ascii="Arial" w:hAnsi="Arial" w:cs="Arial"/>
        </w:rPr>
        <w:t> </w:t>
      </w:r>
      <w:r w:rsidRPr="00001E75">
        <w:rPr>
          <w:rFonts w:ascii="Arial" w:hAnsi="Arial" w:cs="Arial"/>
        </w:rPr>
        <w:t>014</w:t>
      </w:r>
    </w:p>
    <w:p w14:paraId="02C992FC" w14:textId="0D1E7826" w:rsidR="00001E75" w:rsidRPr="00E67F9B" w:rsidRDefault="00001E75" w:rsidP="00571830">
      <w:pPr>
        <w:pStyle w:val="Akapitzlist"/>
        <w:spacing w:line="360" w:lineRule="auto"/>
        <w:ind w:left="1068"/>
        <w:rPr>
          <w:rFonts w:ascii="Arial" w:hAnsi="Arial" w:cs="Arial"/>
        </w:rPr>
      </w:pPr>
      <w:r w:rsidRPr="00001E75">
        <w:rPr>
          <w:rFonts w:ascii="Arial" w:hAnsi="Arial" w:cs="Arial"/>
        </w:rPr>
        <w:t>(w sprawach merytorycznych)</w:t>
      </w:r>
    </w:p>
    <w:p w14:paraId="5C320217" w14:textId="77777777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1C33F8C6" w14:textId="74665231" w:rsidR="000167BC" w:rsidRPr="00E67F9B" w:rsidRDefault="000167BC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Monika Kaczmarek – Inspektor</w:t>
      </w:r>
      <w:r w:rsidR="00C85D5A">
        <w:rPr>
          <w:rFonts w:ascii="Arial" w:hAnsi="Arial" w:cs="Arial"/>
          <w:sz w:val="22"/>
          <w:szCs w:val="22"/>
        </w:rPr>
        <w:t xml:space="preserve"> w Biurze </w:t>
      </w:r>
      <w:r w:rsidRPr="00E67F9B">
        <w:rPr>
          <w:rFonts w:ascii="Arial" w:hAnsi="Arial" w:cs="Arial"/>
          <w:sz w:val="22"/>
          <w:szCs w:val="22"/>
        </w:rPr>
        <w:t>Zamówień Publicznych</w:t>
      </w:r>
    </w:p>
    <w:p w14:paraId="47039639" w14:textId="7ACEAFB9" w:rsidR="000167BC" w:rsidRPr="00FC2C63" w:rsidRDefault="000167BC" w:rsidP="003378E1">
      <w:pPr>
        <w:tabs>
          <w:tab w:val="left" w:pos="1134"/>
        </w:tabs>
        <w:spacing w:line="360" w:lineRule="auto"/>
        <w:ind w:left="113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AA16E8">
        <w:fldChar w:fldCharType="begin"/>
      </w:r>
      <w:r w:rsidR="00AA16E8">
        <w:instrText xml:space="preserve"> HYPERLINK "mailto:mkaczmarek@um.swinoujscie.pl" </w:instrText>
      </w:r>
      <w:r w:rsidR="00AA16E8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mkaczmarek@um.swinoujscie.pl</w:t>
      </w:r>
      <w:r w:rsidR="00AA16E8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2E6F1F6F" w14:textId="4C25A4AD" w:rsidR="000167BC" w:rsidRPr="00E67F9B" w:rsidRDefault="000167BC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tel. </w:t>
      </w:r>
      <w:r w:rsidR="00761E6A">
        <w:rPr>
          <w:rFonts w:ascii="Arial" w:hAnsi="Arial" w:cs="Arial"/>
          <w:sz w:val="22"/>
          <w:szCs w:val="22"/>
        </w:rPr>
        <w:t>(</w:t>
      </w:r>
      <w:r w:rsidRPr="00E67F9B">
        <w:rPr>
          <w:rFonts w:ascii="Arial" w:hAnsi="Arial" w:cs="Arial"/>
          <w:sz w:val="22"/>
          <w:szCs w:val="22"/>
        </w:rPr>
        <w:t>91</w:t>
      </w:r>
      <w:r w:rsidR="00761E6A">
        <w:rPr>
          <w:rFonts w:ascii="Arial" w:hAnsi="Arial" w:cs="Arial"/>
          <w:sz w:val="22"/>
          <w:szCs w:val="22"/>
        </w:rPr>
        <w:t>)</w:t>
      </w:r>
      <w:r w:rsidRPr="00E67F9B">
        <w:rPr>
          <w:rFonts w:ascii="Arial" w:hAnsi="Arial" w:cs="Arial"/>
          <w:sz w:val="22"/>
          <w:szCs w:val="22"/>
        </w:rPr>
        <w:t> 321 24 25</w:t>
      </w:r>
    </w:p>
    <w:p w14:paraId="1454E80E" w14:textId="1DE8AA62" w:rsidR="0009175E" w:rsidRPr="00E67F9B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>(w sprawach formalno-prawnych)</w:t>
      </w:r>
    </w:p>
    <w:p w14:paraId="01DD230F" w14:textId="77777777" w:rsidR="0009175E" w:rsidRPr="007A401D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30F5A0F8" w14:textId="5DA69F5E" w:rsidR="00581304" w:rsidRPr="007A401D" w:rsidRDefault="000167BC" w:rsidP="003378E1">
      <w:pPr>
        <w:spacing w:line="360" w:lineRule="auto"/>
        <w:ind w:left="709" w:firstLine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lub, w czasie </w:t>
      </w:r>
      <w:r w:rsidR="00581304" w:rsidRPr="007A401D">
        <w:rPr>
          <w:rFonts w:ascii="Arial" w:hAnsi="Arial" w:cs="Arial"/>
          <w:sz w:val="22"/>
          <w:szCs w:val="22"/>
        </w:rPr>
        <w:t>nieobecności ww.:</w:t>
      </w:r>
    </w:p>
    <w:p w14:paraId="4A00A262" w14:textId="77777777" w:rsidR="00D75470" w:rsidRDefault="00D75470" w:rsidP="00F53A94">
      <w:pPr>
        <w:pStyle w:val="Akapitzlist"/>
        <w:spacing w:after="0" w:line="360" w:lineRule="auto"/>
        <w:ind w:left="1068"/>
        <w:rPr>
          <w:rFonts w:ascii="Arial" w:hAnsi="Arial" w:cs="Arial"/>
        </w:rPr>
      </w:pPr>
    </w:p>
    <w:p w14:paraId="0EA67427" w14:textId="38C24153" w:rsidR="00D75470" w:rsidRPr="00D3463F" w:rsidRDefault="00481FF3" w:rsidP="00D3463F">
      <w:pPr>
        <w:pStyle w:val="Akapitzlist"/>
        <w:numPr>
          <w:ilvl w:val="0"/>
          <w:numId w:val="94"/>
        </w:num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Małgorzata Tokarzewska</w:t>
      </w:r>
      <w:r w:rsidR="00D75470" w:rsidRPr="00D3463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Z-ca </w:t>
      </w:r>
      <w:r w:rsidR="00D75470" w:rsidRPr="00D3463F">
        <w:rPr>
          <w:rFonts w:ascii="Arial" w:hAnsi="Arial" w:cs="Arial"/>
        </w:rPr>
        <w:t>Naczelnik</w:t>
      </w:r>
      <w:r>
        <w:rPr>
          <w:rFonts w:ascii="Arial" w:hAnsi="Arial" w:cs="Arial"/>
        </w:rPr>
        <w:t>a</w:t>
      </w:r>
      <w:r w:rsidR="00D75470" w:rsidRPr="00D3463F">
        <w:rPr>
          <w:rFonts w:ascii="Arial" w:hAnsi="Arial" w:cs="Arial"/>
        </w:rPr>
        <w:t xml:space="preserve"> Wydziału Inwestycji Miejskich</w:t>
      </w:r>
    </w:p>
    <w:p w14:paraId="22C2A6CE" w14:textId="62C2F846" w:rsidR="00D75470" w:rsidRPr="00E22C09" w:rsidRDefault="00481FF3" w:rsidP="00D75470">
      <w:pPr>
        <w:pStyle w:val="Akapitzlist"/>
        <w:spacing w:line="360" w:lineRule="auto"/>
        <w:ind w:left="106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e-mail: mtokarzewska</w:t>
      </w:r>
      <w:r w:rsidR="00D75470" w:rsidRPr="00E22C09">
        <w:rPr>
          <w:rFonts w:ascii="Arial" w:hAnsi="Arial" w:cs="Arial"/>
          <w:lang w:val="it-IT"/>
        </w:rPr>
        <w:t>@um.swinoujscie.pl</w:t>
      </w:r>
    </w:p>
    <w:p w14:paraId="52640092" w14:textId="49A289CF" w:rsidR="00D75470" w:rsidRDefault="00D75470" w:rsidP="00D75470">
      <w:pPr>
        <w:pStyle w:val="Akapitzlist"/>
        <w:spacing w:line="360" w:lineRule="auto"/>
        <w:ind w:left="1068"/>
        <w:rPr>
          <w:rFonts w:ascii="Arial" w:hAnsi="Arial" w:cs="Arial"/>
        </w:rPr>
      </w:pPr>
      <w:r w:rsidRPr="00D75470">
        <w:rPr>
          <w:rFonts w:ascii="Arial" w:hAnsi="Arial" w:cs="Arial"/>
        </w:rPr>
        <w:t xml:space="preserve">tel. (91) </w:t>
      </w:r>
      <w:r w:rsidR="00481FF3" w:rsidRPr="00481FF3">
        <w:rPr>
          <w:rFonts w:ascii="Arial" w:hAnsi="Arial" w:cs="Arial"/>
        </w:rPr>
        <w:t>327 86 09</w:t>
      </w:r>
    </w:p>
    <w:p w14:paraId="5A8D1A20" w14:textId="046CB0BB" w:rsidR="00937309" w:rsidRDefault="00D75470" w:rsidP="00E72BAB">
      <w:pPr>
        <w:pStyle w:val="Akapitzlist"/>
        <w:spacing w:line="360" w:lineRule="auto"/>
        <w:ind w:left="1068"/>
        <w:rPr>
          <w:rFonts w:ascii="Arial" w:hAnsi="Arial" w:cs="Arial"/>
        </w:rPr>
      </w:pPr>
      <w:r w:rsidRPr="00D75470">
        <w:rPr>
          <w:rFonts w:ascii="Arial" w:hAnsi="Arial" w:cs="Arial"/>
        </w:rPr>
        <w:t>(w sprawach merytorycznych)</w:t>
      </w:r>
    </w:p>
    <w:p w14:paraId="58C4B087" w14:textId="77777777" w:rsidR="00E72BAB" w:rsidRPr="00E67F9B" w:rsidRDefault="00E72BAB" w:rsidP="00E72BAB">
      <w:pPr>
        <w:pStyle w:val="Akapitzlist"/>
        <w:spacing w:line="360" w:lineRule="auto"/>
        <w:ind w:left="1068"/>
        <w:rPr>
          <w:rFonts w:ascii="Arial" w:hAnsi="Arial" w:cs="Arial"/>
        </w:rPr>
      </w:pPr>
    </w:p>
    <w:p w14:paraId="464DB444" w14:textId="77777777" w:rsidR="00581304" w:rsidRPr="00E67F9B" w:rsidRDefault="00581304" w:rsidP="001245D8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FC2C63" w:rsidRDefault="00581304" w:rsidP="003378E1">
      <w:pPr>
        <w:spacing w:line="360" w:lineRule="auto"/>
        <w:ind w:left="1418" w:hanging="28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AA16E8">
        <w:fldChar w:fldCharType="begin"/>
      </w:r>
      <w:r w:rsidR="00AA16E8">
        <w:instrText xml:space="preserve"> HYPERLINK "mailto:bzp@um.swinoujscie.pl" </w:instrText>
      </w:r>
      <w:r w:rsidR="00AA16E8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bzp@um.swinoujscie.pl</w:t>
      </w:r>
      <w:r w:rsidR="00AA16E8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337A302F" w14:textId="26CFF371" w:rsidR="00701604" w:rsidRPr="00E67F9B" w:rsidRDefault="00701604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tel. </w:t>
      </w:r>
      <w:r w:rsidR="005A7DB0">
        <w:rPr>
          <w:rFonts w:ascii="Arial" w:hAnsi="Arial" w:cs="Arial"/>
          <w:sz w:val="22"/>
          <w:szCs w:val="22"/>
        </w:rPr>
        <w:t>(</w:t>
      </w:r>
      <w:r w:rsidRPr="00E67F9B">
        <w:rPr>
          <w:rFonts w:ascii="Arial" w:hAnsi="Arial" w:cs="Arial"/>
          <w:sz w:val="22"/>
          <w:szCs w:val="22"/>
        </w:rPr>
        <w:t>91</w:t>
      </w:r>
      <w:r w:rsidR="005A7DB0">
        <w:rPr>
          <w:rFonts w:ascii="Arial" w:hAnsi="Arial" w:cs="Arial"/>
          <w:sz w:val="22"/>
          <w:szCs w:val="22"/>
        </w:rPr>
        <w:t>)</w:t>
      </w:r>
      <w:r w:rsidRPr="00E67F9B">
        <w:rPr>
          <w:rFonts w:ascii="Arial" w:hAnsi="Arial" w:cs="Arial"/>
          <w:sz w:val="22"/>
          <w:szCs w:val="22"/>
        </w:rPr>
        <w:t> 321 24 25</w:t>
      </w:r>
    </w:p>
    <w:p w14:paraId="0D71B07F" w14:textId="28EF6936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A1149B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2421F6">
      <w:pPr>
        <w:pStyle w:val="Akapitzlist"/>
        <w:numPr>
          <w:ilvl w:val="1"/>
          <w:numId w:val="66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2421F6">
      <w:pPr>
        <w:pStyle w:val="Akapitzlist"/>
        <w:numPr>
          <w:ilvl w:val="1"/>
          <w:numId w:val="66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2421F6">
      <w:pPr>
        <w:pStyle w:val="Akapitzlist"/>
        <w:numPr>
          <w:ilvl w:val="1"/>
          <w:numId w:val="66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2421F6">
      <w:pPr>
        <w:pStyle w:val="Akapitzlist"/>
        <w:numPr>
          <w:ilvl w:val="1"/>
          <w:numId w:val="66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2421F6">
      <w:pPr>
        <w:pStyle w:val="Akapitzlist"/>
        <w:numPr>
          <w:ilvl w:val="1"/>
          <w:numId w:val="66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2421F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2421F6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2421F6">
      <w:pPr>
        <w:pStyle w:val="Akapitzlist"/>
        <w:numPr>
          <w:ilvl w:val="1"/>
          <w:numId w:val="6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2421F6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2421F6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2421F6">
      <w:pPr>
        <w:pStyle w:val="Akapitzlist"/>
        <w:numPr>
          <w:ilvl w:val="1"/>
          <w:numId w:val="6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2421F6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2421F6">
      <w:pPr>
        <w:pStyle w:val="Akapitzlist"/>
        <w:numPr>
          <w:ilvl w:val="0"/>
          <w:numId w:val="69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5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A1149B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20"/>
    <w:bookmarkEnd w:id="21"/>
    <w:bookmarkEnd w:id="22"/>
    <w:bookmarkEnd w:id="23"/>
    <w:p w14:paraId="07F1AAF1" w14:textId="5ACD22C4" w:rsidR="00401C89" w:rsidRPr="00401C89" w:rsidRDefault="00401C89" w:rsidP="002421F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01C89">
        <w:rPr>
          <w:rFonts w:ascii="Arial" w:hAnsi="Arial" w:cs="Arial"/>
        </w:rPr>
        <w:t>Wykonawca pozostaje związany złożoną ofertą przez 90 dni. Bieg terminu związania ofertą rozpoczyna się wraz z upływem terminu skła</w:t>
      </w:r>
      <w:r w:rsidR="000B4B84">
        <w:rPr>
          <w:rFonts w:ascii="Arial" w:hAnsi="Arial" w:cs="Arial"/>
        </w:rPr>
        <w:t>da</w:t>
      </w:r>
      <w:r w:rsidR="00EB01BB">
        <w:rPr>
          <w:rFonts w:ascii="Arial" w:hAnsi="Arial" w:cs="Arial"/>
        </w:rPr>
        <w:t>nia ofert i kończy się w dniu 17</w:t>
      </w:r>
      <w:bookmarkStart w:id="24" w:name="_GoBack"/>
      <w:bookmarkEnd w:id="24"/>
      <w:r w:rsidR="000B4B84">
        <w:rPr>
          <w:rFonts w:ascii="Arial" w:hAnsi="Arial" w:cs="Arial"/>
        </w:rPr>
        <w:t xml:space="preserve">.09.2024                       </w:t>
      </w:r>
      <w:r w:rsidR="00B2233C">
        <w:rPr>
          <w:rFonts w:ascii="Arial" w:hAnsi="Arial" w:cs="Arial"/>
        </w:rPr>
        <w:t>r</w:t>
      </w:r>
      <w:r w:rsidRPr="00401C89">
        <w:rPr>
          <w:rFonts w:ascii="Arial" w:hAnsi="Arial" w:cs="Arial"/>
        </w:rPr>
        <w:t>.</w:t>
      </w:r>
    </w:p>
    <w:p w14:paraId="4C79A723" w14:textId="77777777" w:rsidR="007C55A8" w:rsidRPr="00E67F9B" w:rsidRDefault="007C55A8" w:rsidP="002421F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6C59E8E2" w14:textId="77777777" w:rsidR="006B29BE" w:rsidRPr="00E67F9B" w:rsidRDefault="006B29BE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17187BED" w:rsidR="006B29BE" w:rsidRPr="00E67F9B" w:rsidRDefault="006B29BE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AC495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i zaciągania w jego imieniu zobowiązań finansowych.</w:t>
      </w:r>
    </w:p>
    <w:p w14:paraId="254D7958" w14:textId="77777777" w:rsidR="006B29BE" w:rsidRPr="00E67F9B" w:rsidRDefault="006B29BE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8"/>
      <w:bookmarkEnd w:id="29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0B9AA9A7" w:rsidR="007360D0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0D7E95">
        <w:rPr>
          <w:rFonts w:ascii="Arial" w:hAnsi="Arial" w:cs="Arial"/>
          <w:bCs/>
        </w:rPr>
        <w:t xml:space="preserve">6.1. </w:t>
      </w:r>
      <w:r w:rsidR="007360D0" w:rsidRPr="000D7E95">
        <w:rPr>
          <w:rFonts w:ascii="Arial" w:hAnsi="Arial" w:cs="Arial"/>
          <w:bCs/>
        </w:rPr>
        <w:t xml:space="preserve">wypełniony formularz ofertowy - </w:t>
      </w:r>
      <w:r w:rsidR="007360D0" w:rsidRPr="000D7E95">
        <w:rPr>
          <w:rFonts w:ascii="Arial" w:hAnsi="Arial" w:cs="Arial"/>
          <w:b/>
          <w:bCs/>
          <w:iCs/>
        </w:rPr>
        <w:t>załącznik nr 1 do SWZ</w:t>
      </w:r>
      <w:r w:rsidR="007360D0" w:rsidRPr="000D7E95">
        <w:rPr>
          <w:rFonts w:ascii="Arial" w:hAnsi="Arial" w:cs="Arial"/>
          <w:b/>
          <w:bCs/>
        </w:rPr>
        <w:t>;</w:t>
      </w:r>
    </w:p>
    <w:p w14:paraId="4A67B8C3" w14:textId="65D5A9E4" w:rsidR="007F758F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0D7E95">
        <w:rPr>
          <w:rFonts w:ascii="Arial" w:hAnsi="Arial" w:cs="Arial"/>
          <w:bCs/>
        </w:rPr>
        <w:t xml:space="preserve">6.2. </w:t>
      </w:r>
      <w:r w:rsidR="00FE7889">
        <w:rPr>
          <w:rFonts w:ascii="Arial" w:hAnsi="Arial" w:cs="Arial"/>
          <w:bCs/>
        </w:rPr>
        <w:t>wypełniony</w:t>
      </w:r>
      <w:r w:rsidR="007F758F" w:rsidRPr="000D7E95">
        <w:rPr>
          <w:rFonts w:ascii="Arial" w:hAnsi="Arial" w:cs="Arial"/>
        </w:rPr>
        <w:t xml:space="preserve"> </w:t>
      </w:r>
      <w:r w:rsidR="00FE7889">
        <w:rPr>
          <w:rFonts w:ascii="Arial" w:hAnsi="Arial" w:cs="Arial"/>
        </w:rPr>
        <w:t>załącznik</w:t>
      </w:r>
      <w:r w:rsidR="004C6282" w:rsidRPr="000D7E95">
        <w:rPr>
          <w:rFonts w:ascii="Arial" w:hAnsi="Arial" w:cs="Arial"/>
        </w:rPr>
        <w:t xml:space="preserve">: </w:t>
      </w:r>
      <w:r w:rsidR="00FE7889" w:rsidRPr="00367ECE">
        <w:rPr>
          <w:rFonts w:ascii="Arial" w:hAnsi="Arial" w:cs="Arial"/>
          <w:b/>
        </w:rPr>
        <w:t>załącznik nr 6.2</w:t>
      </w:r>
      <w:r w:rsidR="00FE7889">
        <w:rPr>
          <w:rFonts w:ascii="Arial" w:hAnsi="Arial" w:cs="Arial"/>
        </w:rPr>
        <w:t xml:space="preserve"> –</w:t>
      </w:r>
      <w:r w:rsidR="00FE7889">
        <w:t xml:space="preserve"> „</w:t>
      </w:r>
      <w:r w:rsidR="00FE7889">
        <w:rPr>
          <w:rFonts w:ascii="Arial" w:hAnsi="Arial" w:cs="Arial"/>
        </w:rPr>
        <w:t>W</w:t>
      </w:r>
      <w:r w:rsidR="00FE7889" w:rsidRPr="00FE7889">
        <w:rPr>
          <w:rFonts w:ascii="Arial" w:hAnsi="Arial" w:cs="Arial"/>
        </w:rPr>
        <w:t>ykaz elementów rozliczeniowych</w:t>
      </w:r>
      <w:r w:rsidR="00FE7889">
        <w:rPr>
          <w:rFonts w:ascii="Arial" w:hAnsi="Arial" w:cs="Arial"/>
        </w:rPr>
        <w:t>”</w:t>
      </w:r>
    </w:p>
    <w:p w14:paraId="3AC63214" w14:textId="33ACCCB5" w:rsidR="007360D0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t xml:space="preserve">6.3. </w:t>
      </w:r>
      <w:r w:rsidR="007360D0" w:rsidRPr="000D7E95">
        <w:rPr>
          <w:rFonts w:ascii="Arial" w:hAnsi="Arial" w:cs="Arial"/>
          <w:bCs/>
        </w:rPr>
        <w:t xml:space="preserve">oświadczenia o niepodleganiu wykluczeniu z postępowania oraz spełnianiu warunków udziału w postępowaniu (JEDZ) </w:t>
      </w:r>
      <w:r w:rsidR="007360D0" w:rsidRPr="000D7E95">
        <w:rPr>
          <w:rFonts w:ascii="Arial" w:hAnsi="Arial" w:cs="Arial"/>
          <w:b/>
          <w:bCs/>
        </w:rPr>
        <w:t>– załącznik nr 2</w:t>
      </w:r>
      <w:r w:rsidR="007360D0" w:rsidRPr="000D7E95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4B0C843D" w:rsidR="00DC2D2D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lastRenderedPageBreak/>
        <w:t xml:space="preserve">6.4. </w:t>
      </w:r>
      <w:r w:rsidR="00DC2D2D" w:rsidRPr="000D7E95">
        <w:rPr>
          <w:rFonts w:ascii="Arial" w:hAnsi="Arial" w:cs="Arial"/>
          <w:bCs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="00DC2D2D" w:rsidRPr="000D7E95">
        <w:rPr>
          <w:rFonts w:ascii="Arial" w:hAnsi="Arial" w:cs="Arial"/>
          <w:bCs/>
        </w:rPr>
        <w:t>Pzp</w:t>
      </w:r>
      <w:proofErr w:type="spellEnd"/>
      <w:r w:rsidR="00DC2D2D" w:rsidRPr="000D7E95">
        <w:rPr>
          <w:rFonts w:ascii="Arial" w:hAnsi="Arial" w:cs="Arial"/>
          <w:bCs/>
        </w:rPr>
        <w:t xml:space="preserve"> (załącznik nr 2.1 do SWZ);</w:t>
      </w:r>
    </w:p>
    <w:p w14:paraId="614E5976" w14:textId="5305692B" w:rsidR="00DC2D2D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t xml:space="preserve">6.5. </w:t>
      </w:r>
      <w:r w:rsidR="00DC2D2D" w:rsidRPr="000D7E95">
        <w:rPr>
          <w:rFonts w:ascii="Arial" w:hAnsi="Arial" w:cs="Arial"/>
          <w:bCs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="00DC2D2D" w:rsidRPr="000D7E95">
        <w:rPr>
          <w:rFonts w:ascii="Arial" w:hAnsi="Arial" w:cs="Arial"/>
          <w:bCs/>
        </w:rPr>
        <w:t>Pzp</w:t>
      </w:r>
      <w:proofErr w:type="spellEnd"/>
      <w:r w:rsidR="00DC2D2D" w:rsidRPr="000D7E95">
        <w:rPr>
          <w:rFonts w:ascii="Arial" w:hAnsi="Arial" w:cs="Arial"/>
          <w:bCs/>
        </w:rPr>
        <w:t xml:space="preserve"> (załącznik nr 2.2 do SWZ) – jeżeli dotyczy.</w:t>
      </w:r>
    </w:p>
    <w:p w14:paraId="2983A32C" w14:textId="30051B92" w:rsidR="00DC2D2D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t xml:space="preserve">6.6. </w:t>
      </w:r>
      <w:r w:rsidR="007360D0" w:rsidRPr="000D7E95">
        <w:rPr>
          <w:rFonts w:ascii="Arial" w:hAnsi="Arial" w:cs="Arial"/>
          <w:bCs/>
        </w:rPr>
        <w:t xml:space="preserve">zobowiązanie podmiotów trzecich, na których zasoby powołuje się wykonawca </w:t>
      </w:r>
      <w:r w:rsidR="007360D0" w:rsidRPr="000D7E95">
        <w:rPr>
          <w:rFonts w:ascii="Arial" w:hAnsi="Arial" w:cs="Arial"/>
          <w:b/>
          <w:bCs/>
        </w:rPr>
        <w:t xml:space="preserve">(załącznik nr </w:t>
      </w:r>
      <w:r w:rsidR="007F758F" w:rsidRPr="000D7E95">
        <w:rPr>
          <w:rFonts w:ascii="Arial" w:hAnsi="Arial" w:cs="Arial"/>
          <w:b/>
          <w:bCs/>
        </w:rPr>
        <w:t>5</w:t>
      </w:r>
      <w:r w:rsidR="007360D0" w:rsidRPr="000D7E95">
        <w:rPr>
          <w:rFonts w:ascii="Arial" w:hAnsi="Arial" w:cs="Arial"/>
          <w:b/>
          <w:bCs/>
        </w:rPr>
        <w:t xml:space="preserve"> do SWZ)</w:t>
      </w:r>
      <w:r w:rsidR="007360D0" w:rsidRPr="000D7E95">
        <w:rPr>
          <w:rFonts w:ascii="Arial" w:hAnsi="Arial" w:cs="Arial"/>
          <w:bCs/>
        </w:rPr>
        <w:t xml:space="preserve"> </w:t>
      </w:r>
      <w:r w:rsidR="008D0B4A" w:rsidRPr="000D7E95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="007360D0" w:rsidRPr="000D7E95">
        <w:rPr>
          <w:rFonts w:ascii="Arial" w:hAnsi="Arial" w:cs="Arial"/>
          <w:bCs/>
        </w:rPr>
        <w:t xml:space="preserve">wraz z oświadczeniem podmiotu udostępniającego o niepodleganiu wykluczeniu z postępowania oraz spełnianiu warunków udziału w postępowaniu (JEDZ); </w:t>
      </w:r>
    </w:p>
    <w:p w14:paraId="1A804978" w14:textId="7C880933" w:rsidR="007360D0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t xml:space="preserve">6.7. </w:t>
      </w:r>
      <w:r w:rsidR="007360D0" w:rsidRPr="000D7E95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1B711809" w:rsidR="007360D0" w:rsidRPr="000D7E95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t xml:space="preserve">6.8. </w:t>
      </w:r>
      <w:r w:rsidR="007360D0" w:rsidRPr="000D7E95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08F2177B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0D7E95">
        <w:rPr>
          <w:rFonts w:ascii="Arial" w:hAnsi="Arial" w:cs="Arial"/>
          <w:bCs/>
        </w:rPr>
        <w:t xml:space="preserve">6.9. </w:t>
      </w:r>
      <w:r w:rsidR="007360D0" w:rsidRPr="000D7E95">
        <w:rPr>
          <w:rFonts w:ascii="Arial" w:hAnsi="Arial" w:cs="Arial"/>
          <w:bCs/>
        </w:rPr>
        <w:t xml:space="preserve">oświadczenie wykonawców wspólnie ubiegających się o udzielenie zamówienia publicznego dotyczące </w:t>
      </w:r>
      <w:r w:rsidR="00A55F97" w:rsidRPr="000D7E95">
        <w:rPr>
          <w:rFonts w:ascii="Arial" w:hAnsi="Arial" w:cs="Arial"/>
          <w:bCs/>
        </w:rPr>
        <w:t>usług</w:t>
      </w:r>
      <w:r w:rsidR="007360D0" w:rsidRPr="000D7E95">
        <w:rPr>
          <w:rFonts w:ascii="Arial" w:hAnsi="Arial" w:cs="Arial"/>
          <w:bCs/>
        </w:rPr>
        <w:t xml:space="preserve"> wykonywanych przez poszczególnych wykonawców </w:t>
      </w:r>
      <w:r w:rsidR="007360D0" w:rsidRPr="00E67F9B">
        <w:rPr>
          <w:rFonts w:ascii="Arial" w:hAnsi="Arial" w:cs="Arial"/>
          <w:bCs/>
        </w:rPr>
        <w:t xml:space="preserve">(składane w trybie art. 117 ust. 4 ustawy </w:t>
      </w:r>
      <w:proofErr w:type="spellStart"/>
      <w:r w:rsidR="007360D0" w:rsidRPr="00E67F9B">
        <w:rPr>
          <w:rFonts w:ascii="Arial" w:hAnsi="Arial" w:cs="Arial"/>
          <w:bCs/>
        </w:rPr>
        <w:t>Pzp</w:t>
      </w:r>
      <w:proofErr w:type="spellEnd"/>
      <w:r w:rsidR="007360D0" w:rsidRPr="00E67F9B">
        <w:rPr>
          <w:rFonts w:ascii="Arial" w:hAnsi="Arial" w:cs="Arial"/>
          <w:bCs/>
        </w:rPr>
        <w:t xml:space="preserve">)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="007360D0" w:rsidRPr="00E67F9B">
        <w:rPr>
          <w:rFonts w:ascii="Arial" w:hAnsi="Arial" w:cs="Arial"/>
          <w:b/>
          <w:bCs/>
        </w:rPr>
        <w:t xml:space="preserve"> do SWZ).</w:t>
      </w:r>
      <w:r w:rsidR="007360D0"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2421F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0" w:name="_Toc264373041"/>
      <w:bookmarkStart w:id="31" w:name="_Toc440969216"/>
      <w:bookmarkStart w:id="32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30"/>
      <w:bookmarkEnd w:id="31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053A5C46" w:rsidR="006B29BE" w:rsidRPr="00E67F9B" w:rsidRDefault="006B29BE" w:rsidP="002421F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Ofertę należy złożyć do</w:t>
      </w:r>
      <w:r w:rsidR="00892E74">
        <w:rPr>
          <w:rFonts w:ascii="Arial" w:hAnsi="Arial" w:cs="Arial"/>
          <w:b/>
        </w:rPr>
        <w:t xml:space="preserve"> 20</w:t>
      </w:r>
      <w:r w:rsidR="00020037">
        <w:rPr>
          <w:rFonts w:ascii="Arial" w:hAnsi="Arial" w:cs="Arial"/>
          <w:b/>
        </w:rPr>
        <w:t xml:space="preserve">.06.2024 </w:t>
      </w:r>
      <w:r w:rsidR="00B2233C">
        <w:rPr>
          <w:rFonts w:ascii="Arial" w:hAnsi="Arial" w:cs="Arial"/>
          <w:b/>
        </w:rPr>
        <w:t xml:space="preserve">r. </w:t>
      </w:r>
      <w:r w:rsidRPr="00E67F9B">
        <w:rPr>
          <w:rFonts w:ascii="Arial" w:hAnsi="Arial" w:cs="Arial"/>
          <w:b/>
        </w:rPr>
        <w:t>do godziny</w:t>
      </w:r>
      <w:r w:rsidR="009E622A" w:rsidRPr="00E67F9B">
        <w:rPr>
          <w:rFonts w:ascii="Arial" w:hAnsi="Arial" w:cs="Arial"/>
          <w:b/>
        </w:rPr>
        <w:t xml:space="preserve"> 1</w:t>
      </w:r>
      <w:r w:rsidR="001C5379" w:rsidRPr="00E67F9B">
        <w:rPr>
          <w:rFonts w:ascii="Arial" w:hAnsi="Arial" w:cs="Arial"/>
          <w:b/>
        </w:rPr>
        <w:t>2</w:t>
      </w:r>
      <w:r w:rsidR="002E4AFC" w:rsidRPr="00E67F9B">
        <w:rPr>
          <w:rFonts w:ascii="Arial" w:hAnsi="Arial" w:cs="Arial"/>
          <w:b/>
        </w:rPr>
        <w:t>:</w:t>
      </w:r>
      <w:r w:rsidR="009E622A" w:rsidRPr="00E67F9B">
        <w:rPr>
          <w:rFonts w:ascii="Arial" w:hAnsi="Arial" w:cs="Arial"/>
          <w:b/>
        </w:rPr>
        <w:t>00</w:t>
      </w:r>
      <w:r w:rsidR="00305F29" w:rsidRPr="00E67F9B">
        <w:rPr>
          <w:rFonts w:ascii="Arial" w:hAnsi="Arial" w:cs="Arial"/>
          <w:b/>
        </w:rPr>
        <w:t xml:space="preserve">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5D88EA8E" w:rsidR="00B4037A" w:rsidRPr="00E67F9B" w:rsidRDefault="007B547A" w:rsidP="002421F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B29BE" w:rsidRPr="00E67F9B">
        <w:rPr>
          <w:rFonts w:ascii="Arial" w:hAnsi="Arial" w:cs="Arial"/>
        </w:rPr>
        <w:t>twarcie ofert nastąpi w</w:t>
      </w:r>
      <w:r w:rsidR="00663D91" w:rsidRPr="00E67F9B">
        <w:rPr>
          <w:rFonts w:ascii="Arial" w:hAnsi="Arial" w:cs="Arial"/>
          <w:b/>
          <w:bCs/>
        </w:rPr>
        <w:t xml:space="preserve"> </w:t>
      </w:r>
      <w:r w:rsidR="00892E74">
        <w:rPr>
          <w:rFonts w:ascii="Arial" w:hAnsi="Arial" w:cs="Arial"/>
          <w:b/>
        </w:rPr>
        <w:t>20</w:t>
      </w:r>
      <w:r w:rsidR="00020037">
        <w:rPr>
          <w:rFonts w:ascii="Arial" w:hAnsi="Arial" w:cs="Arial"/>
          <w:b/>
        </w:rPr>
        <w:t xml:space="preserve">.06.2024 </w:t>
      </w:r>
      <w:r w:rsidR="00B2233C" w:rsidRPr="00B2233C">
        <w:rPr>
          <w:rFonts w:ascii="Arial" w:hAnsi="Arial" w:cs="Arial"/>
          <w:b/>
        </w:rPr>
        <w:t xml:space="preserve">r. </w:t>
      </w:r>
      <w:r w:rsidR="006B29BE" w:rsidRPr="00E67F9B">
        <w:rPr>
          <w:rFonts w:ascii="Arial" w:hAnsi="Arial" w:cs="Arial"/>
          <w:b/>
          <w:bCs/>
        </w:rPr>
        <w:t>o godz</w:t>
      </w:r>
      <w:r w:rsidR="002F4902" w:rsidRPr="00E67F9B">
        <w:rPr>
          <w:rFonts w:ascii="Arial" w:hAnsi="Arial" w:cs="Arial"/>
          <w:b/>
          <w:bCs/>
        </w:rPr>
        <w:t>inie</w:t>
      </w:r>
      <w:r w:rsidR="00845621" w:rsidRPr="00E67F9B">
        <w:rPr>
          <w:rFonts w:ascii="Arial" w:hAnsi="Arial" w:cs="Arial"/>
          <w:b/>
          <w:bCs/>
        </w:rPr>
        <w:t xml:space="preserve"> </w:t>
      </w:r>
      <w:r w:rsidR="009E622A" w:rsidRPr="00E67F9B">
        <w:rPr>
          <w:rFonts w:ascii="Arial" w:hAnsi="Arial" w:cs="Arial"/>
          <w:b/>
          <w:bCs/>
        </w:rPr>
        <w:t>1</w:t>
      </w:r>
      <w:r w:rsidR="001C5379" w:rsidRPr="00E67F9B">
        <w:rPr>
          <w:rFonts w:ascii="Arial" w:hAnsi="Arial" w:cs="Arial"/>
          <w:b/>
          <w:bCs/>
        </w:rPr>
        <w:t>2</w:t>
      </w:r>
      <w:r w:rsidR="002E4AFC" w:rsidRPr="00E67F9B">
        <w:rPr>
          <w:rFonts w:ascii="Arial" w:hAnsi="Arial" w:cs="Arial"/>
          <w:b/>
          <w:bCs/>
        </w:rPr>
        <w:t>:</w:t>
      </w:r>
      <w:r w:rsidR="009E622A" w:rsidRPr="00E67F9B">
        <w:rPr>
          <w:rFonts w:ascii="Arial" w:hAnsi="Arial" w:cs="Arial"/>
          <w:b/>
          <w:bCs/>
        </w:rPr>
        <w:t>30</w:t>
      </w:r>
      <w:r w:rsidR="00A729D3" w:rsidRPr="00E67F9B">
        <w:rPr>
          <w:rFonts w:ascii="Arial" w:hAnsi="Arial" w:cs="Arial"/>
          <w:b/>
          <w:bCs/>
        </w:rPr>
        <w:br/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6D17EC21" w14:textId="4F25E2A1" w:rsidR="003E7EAA" w:rsidRPr="00B937F2" w:rsidRDefault="00CA3156" w:rsidP="002421F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2495B48A" w14:textId="702BC69D" w:rsidR="00063B2D" w:rsidRPr="00063B2D" w:rsidRDefault="006B29BE" w:rsidP="00063B2D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3" w:name="_Toc264373042"/>
      <w:bookmarkStart w:id="34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Toc264373043"/>
      <w:bookmarkStart w:id="36" w:name="_Toc440969218"/>
      <w:bookmarkEnd w:id="32"/>
      <w:bookmarkEnd w:id="33"/>
      <w:bookmarkEnd w:id="34"/>
    </w:p>
    <w:p w14:paraId="3A58F499" w14:textId="77777777" w:rsidR="00063B2D" w:rsidRPr="00063B2D" w:rsidRDefault="00063B2D" w:rsidP="0090041D">
      <w:pPr>
        <w:pStyle w:val="Default"/>
        <w:numPr>
          <w:ilvl w:val="0"/>
          <w:numId w:val="88"/>
        </w:numPr>
        <w:tabs>
          <w:tab w:val="clear" w:pos="720"/>
        </w:tabs>
        <w:spacing w:line="360" w:lineRule="auto"/>
        <w:ind w:left="284" w:hanging="284"/>
        <w:rPr>
          <w:sz w:val="22"/>
          <w:szCs w:val="22"/>
        </w:rPr>
      </w:pPr>
      <w:r w:rsidRPr="00063B2D">
        <w:rPr>
          <w:sz w:val="22"/>
          <w:szCs w:val="22"/>
        </w:rPr>
        <w:t xml:space="preserve">Wykonawca wskaże w formularzu oferty łączną cenę brutto za realizację zamówienia  przy zachowaniu następujących założeń: </w:t>
      </w:r>
    </w:p>
    <w:p w14:paraId="01AC6DE6" w14:textId="77777777" w:rsidR="00063B2D" w:rsidRPr="00063B2D" w:rsidRDefault="00063B2D" w:rsidP="0090041D">
      <w:pPr>
        <w:pStyle w:val="Default"/>
        <w:numPr>
          <w:ilvl w:val="0"/>
          <w:numId w:val="87"/>
        </w:numPr>
        <w:spacing w:line="360" w:lineRule="auto"/>
        <w:rPr>
          <w:sz w:val="22"/>
          <w:szCs w:val="22"/>
        </w:rPr>
      </w:pPr>
      <w:r w:rsidRPr="00063B2D">
        <w:rPr>
          <w:sz w:val="22"/>
          <w:szCs w:val="22"/>
        </w:rPr>
        <w:t>zakres usług, który jest podstawą do określenia tej ceny musi być zgodny z:</w:t>
      </w:r>
    </w:p>
    <w:p w14:paraId="4F00BBA3" w14:textId="5295168D" w:rsidR="00063B2D" w:rsidRPr="00063B2D" w:rsidRDefault="00063B2D" w:rsidP="00063B2D">
      <w:pPr>
        <w:pStyle w:val="Default"/>
        <w:spacing w:line="360" w:lineRule="auto"/>
        <w:ind w:left="426" w:hanging="284"/>
        <w:rPr>
          <w:sz w:val="22"/>
          <w:szCs w:val="22"/>
        </w:rPr>
      </w:pPr>
      <w:r w:rsidRPr="00063B2D">
        <w:rPr>
          <w:sz w:val="22"/>
          <w:szCs w:val="22"/>
        </w:rPr>
        <w:t>-</w:t>
      </w:r>
      <w:r w:rsidRPr="00063B2D">
        <w:rPr>
          <w:sz w:val="22"/>
          <w:szCs w:val="22"/>
        </w:rPr>
        <w:tab/>
        <w:t xml:space="preserve">opisem przedmiotu zamówienia stanowiącym </w:t>
      </w:r>
      <w:r w:rsidRPr="00496231">
        <w:rPr>
          <w:color w:val="auto"/>
          <w:sz w:val="22"/>
          <w:szCs w:val="22"/>
        </w:rPr>
        <w:t xml:space="preserve">załącznik nr </w:t>
      </w:r>
      <w:r w:rsidR="00496231" w:rsidRPr="00496231">
        <w:rPr>
          <w:color w:val="auto"/>
          <w:sz w:val="22"/>
          <w:szCs w:val="22"/>
        </w:rPr>
        <w:t>6.</w:t>
      </w:r>
      <w:r w:rsidRPr="00496231">
        <w:rPr>
          <w:color w:val="auto"/>
          <w:sz w:val="22"/>
          <w:szCs w:val="22"/>
        </w:rPr>
        <w:t>1 do projektu umowy</w:t>
      </w:r>
    </w:p>
    <w:p w14:paraId="6A2B4710" w14:textId="6F9CE2D0" w:rsidR="00063B2D" w:rsidRPr="00063B2D" w:rsidRDefault="00063B2D" w:rsidP="00063B2D">
      <w:pPr>
        <w:pStyle w:val="Default"/>
        <w:spacing w:line="360" w:lineRule="auto"/>
        <w:ind w:left="426" w:hanging="284"/>
        <w:rPr>
          <w:sz w:val="22"/>
          <w:szCs w:val="22"/>
        </w:rPr>
      </w:pPr>
      <w:r w:rsidRPr="00063B2D">
        <w:rPr>
          <w:sz w:val="22"/>
          <w:szCs w:val="22"/>
        </w:rPr>
        <w:t>-</w:t>
      </w:r>
      <w:r w:rsidRPr="00063B2D">
        <w:rPr>
          <w:sz w:val="22"/>
          <w:szCs w:val="22"/>
        </w:rPr>
        <w:tab/>
        <w:t>„Wy</w:t>
      </w:r>
      <w:r w:rsidR="0000675F">
        <w:rPr>
          <w:sz w:val="22"/>
          <w:szCs w:val="22"/>
        </w:rPr>
        <w:t>kazem elementów rozliczeniowych</w:t>
      </w:r>
      <w:r w:rsidRPr="00063B2D">
        <w:rPr>
          <w:sz w:val="22"/>
          <w:szCs w:val="22"/>
        </w:rPr>
        <w:t xml:space="preserve">” </w:t>
      </w:r>
      <w:r w:rsidRPr="00496231">
        <w:rPr>
          <w:color w:val="auto"/>
          <w:sz w:val="22"/>
          <w:szCs w:val="22"/>
        </w:rPr>
        <w:t xml:space="preserve">stanowiącym załącznik nr </w:t>
      </w:r>
      <w:r w:rsidR="00496231" w:rsidRPr="00496231">
        <w:rPr>
          <w:color w:val="auto"/>
          <w:sz w:val="22"/>
          <w:szCs w:val="22"/>
        </w:rPr>
        <w:t>6.</w:t>
      </w:r>
      <w:r w:rsidRPr="00496231">
        <w:rPr>
          <w:color w:val="auto"/>
          <w:sz w:val="22"/>
          <w:szCs w:val="22"/>
        </w:rPr>
        <w:t>2 do projektu umowy,</w:t>
      </w:r>
    </w:p>
    <w:p w14:paraId="19522268" w14:textId="2F5265E7" w:rsidR="00063B2D" w:rsidRPr="00063B2D" w:rsidRDefault="00063B2D" w:rsidP="0090041D">
      <w:pPr>
        <w:pStyle w:val="Default"/>
        <w:numPr>
          <w:ilvl w:val="0"/>
          <w:numId w:val="88"/>
        </w:numPr>
        <w:tabs>
          <w:tab w:val="clear" w:pos="720"/>
        </w:tabs>
        <w:spacing w:line="360" w:lineRule="auto"/>
        <w:ind w:left="284" w:hanging="284"/>
        <w:rPr>
          <w:sz w:val="22"/>
          <w:szCs w:val="22"/>
        </w:rPr>
      </w:pPr>
      <w:r w:rsidRPr="00063B2D">
        <w:rPr>
          <w:sz w:val="22"/>
          <w:szCs w:val="22"/>
        </w:rPr>
        <w:t xml:space="preserve">Cena Oferty zostanie wyliczona przez Wykonawcę </w:t>
      </w:r>
      <w:r w:rsidRPr="00496231">
        <w:rPr>
          <w:color w:val="auto"/>
          <w:sz w:val="22"/>
          <w:szCs w:val="22"/>
        </w:rPr>
        <w:t xml:space="preserve">wg </w:t>
      </w:r>
      <w:r w:rsidRPr="00496231">
        <w:rPr>
          <w:bCs/>
          <w:color w:val="auto"/>
          <w:sz w:val="22"/>
          <w:szCs w:val="22"/>
        </w:rPr>
        <w:t xml:space="preserve">załącznika nr </w:t>
      </w:r>
      <w:r w:rsidR="00496231" w:rsidRPr="00496231">
        <w:rPr>
          <w:bCs/>
          <w:color w:val="auto"/>
          <w:sz w:val="22"/>
          <w:szCs w:val="22"/>
        </w:rPr>
        <w:t>6.</w:t>
      </w:r>
      <w:r w:rsidRPr="00496231">
        <w:rPr>
          <w:bCs/>
          <w:color w:val="auto"/>
          <w:sz w:val="22"/>
          <w:szCs w:val="22"/>
        </w:rPr>
        <w:t xml:space="preserve">2 do projektu umowy (wykaz elementów rozliczeniowych). </w:t>
      </w:r>
    </w:p>
    <w:p w14:paraId="7EFEB157" w14:textId="77777777" w:rsidR="00063B2D" w:rsidRPr="00063B2D" w:rsidRDefault="00063B2D" w:rsidP="00FE7C5B">
      <w:pPr>
        <w:pStyle w:val="Default"/>
        <w:spacing w:line="360" w:lineRule="auto"/>
        <w:ind w:left="709" w:hanging="425"/>
        <w:rPr>
          <w:sz w:val="22"/>
          <w:szCs w:val="22"/>
        </w:rPr>
      </w:pPr>
      <w:r w:rsidRPr="00063B2D">
        <w:rPr>
          <w:b/>
          <w:bCs/>
          <w:sz w:val="22"/>
          <w:szCs w:val="22"/>
        </w:rPr>
        <w:t xml:space="preserve">UWAGA: Wypełniony załącznik należy załączyć do oferty. W przypadku braku wypełnienia załącznika w całości lub części oferta zostanie odrzucona. </w:t>
      </w:r>
    </w:p>
    <w:p w14:paraId="0BE65457" w14:textId="3AD8601F" w:rsidR="00063B2D" w:rsidRPr="00063B2D" w:rsidRDefault="00063B2D" w:rsidP="0090041D">
      <w:pPr>
        <w:pStyle w:val="Default"/>
        <w:numPr>
          <w:ilvl w:val="0"/>
          <w:numId w:val="88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63B2D">
        <w:rPr>
          <w:sz w:val="22"/>
          <w:szCs w:val="22"/>
        </w:rPr>
        <w:t>Rozliczenia pomiędzy zamawiającym a wykonawcą będą prowadzone w walucie PLN zgodnie z postanowieniam</w:t>
      </w:r>
      <w:r w:rsidR="00B64BE3">
        <w:rPr>
          <w:sz w:val="22"/>
          <w:szCs w:val="22"/>
        </w:rPr>
        <w:t>i projektu umowy (załącznik nr 6</w:t>
      </w:r>
      <w:r w:rsidRPr="00063B2D">
        <w:rPr>
          <w:sz w:val="22"/>
          <w:szCs w:val="22"/>
        </w:rPr>
        <w:t>).</w:t>
      </w:r>
    </w:p>
    <w:p w14:paraId="1E3E394B" w14:textId="77777777" w:rsidR="00063B2D" w:rsidRPr="00063B2D" w:rsidRDefault="00063B2D" w:rsidP="0090041D">
      <w:pPr>
        <w:pStyle w:val="Default"/>
        <w:numPr>
          <w:ilvl w:val="0"/>
          <w:numId w:val="88"/>
        </w:numPr>
        <w:tabs>
          <w:tab w:val="clear" w:pos="720"/>
        </w:tabs>
        <w:spacing w:line="360" w:lineRule="auto"/>
        <w:ind w:left="284" w:hanging="284"/>
        <w:rPr>
          <w:sz w:val="22"/>
          <w:szCs w:val="22"/>
        </w:rPr>
      </w:pPr>
      <w:r w:rsidRPr="00063B2D">
        <w:rPr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40C38B96" w14:textId="16D95211" w:rsidR="00063B2D" w:rsidRPr="00301679" w:rsidRDefault="00063B2D" w:rsidP="00254BFD">
      <w:pPr>
        <w:pStyle w:val="Default"/>
        <w:spacing w:line="360" w:lineRule="auto"/>
        <w:ind w:left="284"/>
        <w:rPr>
          <w:sz w:val="22"/>
          <w:szCs w:val="22"/>
        </w:rPr>
      </w:pPr>
      <w:r w:rsidRPr="00063B2D">
        <w:rPr>
          <w:sz w:val="22"/>
          <w:szCs w:val="22"/>
        </w:rPr>
        <w:t>Zamawiający poprawia zauważone przez komisję przetargową omyłki w obliczeniu ceny w sposób określony w art. 223 ust. 2 pkt 2 ustawy Prawo zamówień publicznych</w:t>
      </w:r>
      <w:r w:rsidR="00254BFD">
        <w:rPr>
          <w:sz w:val="22"/>
          <w:szCs w:val="22"/>
        </w:rPr>
        <w:t>.</w:t>
      </w:r>
    </w:p>
    <w:p w14:paraId="0B845B0D" w14:textId="2E9670CB" w:rsidR="0024311E" w:rsidRDefault="006B29BE" w:rsidP="00401FE2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End w:id="35"/>
      <w:bookmarkEnd w:id="36"/>
    </w:p>
    <w:p w14:paraId="1F049D35" w14:textId="77777777" w:rsidR="001052E2" w:rsidRPr="00401FE2" w:rsidRDefault="001052E2" w:rsidP="00401FE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01FE2">
        <w:rPr>
          <w:rFonts w:ascii="Arial" w:hAnsi="Arial" w:cs="Arial"/>
          <w:b/>
          <w:sz w:val="22"/>
          <w:szCs w:val="22"/>
        </w:rPr>
        <w:t>1.</w:t>
      </w:r>
      <w:r w:rsidRPr="00401FE2">
        <w:rPr>
          <w:rFonts w:ascii="Arial" w:hAnsi="Arial" w:cs="Arial"/>
          <w:b/>
          <w:sz w:val="22"/>
          <w:szCs w:val="22"/>
        </w:rPr>
        <w:tab/>
        <w:t>Za ofertę najkorzystniejszą zostanie uznana oferta</w:t>
      </w:r>
    </w:p>
    <w:p w14:paraId="0F0FB4ED" w14:textId="77777777" w:rsidR="001052E2" w:rsidRPr="00401FE2" w:rsidRDefault="001052E2" w:rsidP="00401FE2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01FE2">
        <w:rPr>
          <w:rFonts w:ascii="Arial" w:hAnsi="Arial" w:cs="Arial"/>
          <w:b/>
          <w:sz w:val="22"/>
          <w:szCs w:val="22"/>
        </w:rPr>
        <w:t>zawierająca najkorzystniejszy bilans punktów w kryteriach:</w:t>
      </w:r>
    </w:p>
    <w:p w14:paraId="689CA430" w14:textId="605B5960" w:rsidR="001052E2" w:rsidRPr="00401FE2" w:rsidRDefault="00401FE2" w:rsidP="00401FE2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  </w:t>
      </w:r>
      <w:r w:rsidR="001052E2" w:rsidRPr="00401FE2">
        <w:rPr>
          <w:rFonts w:ascii="Arial" w:hAnsi="Arial" w:cs="Arial"/>
          <w:b/>
          <w:sz w:val="22"/>
          <w:szCs w:val="22"/>
        </w:rPr>
        <w:t>Cena oferty brutto ( C) - 60%</w:t>
      </w:r>
    </w:p>
    <w:p w14:paraId="5C53B933" w14:textId="435EBA5A" w:rsidR="001052E2" w:rsidRPr="00401FE2" w:rsidRDefault="00401FE2" w:rsidP="00401FE2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  </w:t>
      </w:r>
      <w:r w:rsidR="001052E2" w:rsidRPr="00401FE2">
        <w:rPr>
          <w:rFonts w:ascii="Arial" w:hAnsi="Arial" w:cs="Arial"/>
          <w:b/>
          <w:sz w:val="22"/>
          <w:szCs w:val="22"/>
        </w:rPr>
        <w:t>Kwalifikacje i doświadczenie zawodowe osób skierowanych</w:t>
      </w:r>
    </w:p>
    <w:p w14:paraId="12F4CBB9" w14:textId="77777777" w:rsidR="001052E2" w:rsidRPr="00401FE2" w:rsidRDefault="001052E2" w:rsidP="00401FE2">
      <w:pPr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401FE2">
        <w:rPr>
          <w:rFonts w:ascii="Arial" w:hAnsi="Arial" w:cs="Arial"/>
          <w:b/>
          <w:sz w:val="22"/>
          <w:szCs w:val="22"/>
        </w:rPr>
        <w:t>do realizacji zamówienia (D) - 40%</w:t>
      </w:r>
    </w:p>
    <w:p w14:paraId="543824CA" w14:textId="77777777" w:rsidR="001052E2" w:rsidRPr="00401FE2" w:rsidRDefault="001052E2" w:rsidP="00401F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D7727A" w14:textId="263A8ECD" w:rsidR="001052E2" w:rsidRPr="00727B8A" w:rsidRDefault="001052E2" w:rsidP="0090041D">
      <w:pPr>
        <w:pStyle w:val="Akapitzlist"/>
        <w:numPr>
          <w:ilvl w:val="0"/>
          <w:numId w:val="89"/>
        </w:numPr>
        <w:spacing w:line="360" w:lineRule="auto"/>
        <w:ind w:left="426" w:hanging="426"/>
        <w:rPr>
          <w:rFonts w:ascii="Arial" w:hAnsi="Arial" w:cs="Arial"/>
          <w:b/>
        </w:rPr>
      </w:pPr>
      <w:r w:rsidRPr="00727B8A">
        <w:rPr>
          <w:rFonts w:ascii="Arial" w:hAnsi="Arial" w:cs="Arial"/>
          <w:b/>
        </w:rPr>
        <w:t>Punkty będą przyznawane wg następujących zasad:</w:t>
      </w:r>
    </w:p>
    <w:p w14:paraId="2445DB68" w14:textId="32BE26CF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</w:p>
    <w:p w14:paraId="2AC2CF5C" w14:textId="77777777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  <w:r w:rsidRPr="00401FE2">
        <w:rPr>
          <w:rFonts w:ascii="Arial" w:hAnsi="Arial" w:cs="Arial"/>
          <w:b/>
        </w:rPr>
        <w:t>2.1</w:t>
      </w:r>
      <w:r w:rsidRPr="00401FE2">
        <w:rPr>
          <w:rFonts w:ascii="Arial" w:hAnsi="Arial" w:cs="Arial"/>
          <w:b/>
        </w:rPr>
        <w:tab/>
        <w:t>Cena oferty (C)</w:t>
      </w:r>
    </w:p>
    <w:p w14:paraId="0E99D537" w14:textId="77777777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</w:p>
    <w:p w14:paraId="3E955BD3" w14:textId="77777777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  <w:r w:rsidRPr="00401FE2">
        <w:rPr>
          <w:rFonts w:ascii="Arial" w:hAnsi="Arial" w:cs="Arial"/>
          <w:b/>
        </w:rPr>
        <w:t xml:space="preserve">                     najniższa cena ofertowa </w:t>
      </w:r>
    </w:p>
    <w:p w14:paraId="02F07404" w14:textId="77777777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  <w:r w:rsidRPr="00401FE2">
        <w:rPr>
          <w:rFonts w:ascii="Arial" w:hAnsi="Arial" w:cs="Arial"/>
          <w:b/>
        </w:rPr>
        <w:t xml:space="preserve">      C  = ------------------------------------------x 100 pkt x 60 %</w:t>
      </w:r>
    </w:p>
    <w:p w14:paraId="5D9F6012" w14:textId="77777777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  <w:r w:rsidRPr="00401FE2">
        <w:rPr>
          <w:rFonts w:ascii="Arial" w:hAnsi="Arial" w:cs="Arial"/>
          <w:b/>
        </w:rPr>
        <w:t xml:space="preserve">              cena ofertowa w ofercie ocenianej</w:t>
      </w:r>
    </w:p>
    <w:p w14:paraId="4635693C" w14:textId="77777777" w:rsidR="001052E2" w:rsidRPr="00401FE2" w:rsidRDefault="001052E2" w:rsidP="00401FE2">
      <w:pPr>
        <w:pStyle w:val="Akapitzlist"/>
        <w:spacing w:line="360" w:lineRule="auto"/>
        <w:rPr>
          <w:rFonts w:ascii="Arial" w:hAnsi="Arial" w:cs="Arial"/>
          <w:b/>
        </w:rPr>
      </w:pPr>
    </w:p>
    <w:p w14:paraId="4D8ADCB8" w14:textId="14E643EF" w:rsidR="001052E2" w:rsidRPr="003658D6" w:rsidRDefault="001052E2" w:rsidP="003658D6">
      <w:pPr>
        <w:pStyle w:val="Akapitzlist"/>
        <w:spacing w:line="360" w:lineRule="auto"/>
        <w:rPr>
          <w:rFonts w:ascii="Arial" w:hAnsi="Arial" w:cs="Arial"/>
          <w:b/>
        </w:rPr>
      </w:pPr>
      <w:r w:rsidRPr="00401FE2">
        <w:rPr>
          <w:rFonts w:ascii="Arial" w:hAnsi="Arial" w:cs="Arial"/>
          <w:b/>
        </w:rPr>
        <w:lastRenderedPageBreak/>
        <w:t>2.2</w:t>
      </w:r>
      <w:r w:rsidRPr="00401FE2">
        <w:rPr>
          <w:rFonts w:ascii="Arial" w:hAnsi="Arial" w:cs="Arial"/>
          <w:b/>
        </w:rPr>
        <w:tab/>
        <w:t>Kwalifikacje i doświadczenie osób skierowanych do r</w:t>
      </w:r>
      <w:r w:rsidR="003658D6">
        <w:rPr>
          <w:rFonts w:ascii="Arial" w:hAnsi="Arial" w:cs="Arial"/>
          <w:b/>
        </w:rPr>
        <w:t>ealizacji zamówienia: (D) - 40%</w:t>
      </w:r>
    </w:p>
    <w:p w14:paraId="1EC0788B" w14:textId="5F928852" w:rsidR="001052E2" w:rsidRPr="00401FE2" w:rsidRDefault="001052E2" w:rsidP="002111B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01FE2">
        <w:rPr>
          <w:rFonts w:ascii="Arial" w:hAnsi="Arial" w:cs="Arial"/>
          <w:sz w:val="22"/>
          <w:szCs w:val="22"/>
        </w:rPr>
        <w:t>Za skierowanie do realizacji zamówienia  osób, które  legitymują się  kwalifikacjami i</w:t>
      </w:r>
      <w:r w:rsidR="00C778DB">
        <w:rPr>
          <w:rFonts w:ascii="Arial" w:hAnsi="Arial" w:cs="Arial"/>
          <w:sz w:val="22"/>
          <w:szCs w:val="22"/>
        </w:rPr>
        <w:t> </w:t>
      </w:r>
      <w:r w:rsidRPr="00401FE2">
        <w:rPr>
          <w:rFonts w:ascii="Arial" w:hAnsi="Arial" w:cs="Arial"/>
          <w:sz w:val="22"/>
          <w:szCs w:val="22"/>
        </w:rPr>
        <w:t xml:space="preserve"> doświadczeniem wymaganymi dla spełniania warunków udziału w postępowaniu a </w:t>
      </w:r>
      <w:r w:rsidR="00C778DB">
        <w:rPr>
          <w:rFonts w:ascii="Arial" w:hAnsi="Arial" w:cs="Arial"/>
          <w:sz w:val="22"/>
          <w:szCs w:val="22"/>
        </w:rPr>
        <w:t> </w:t>
      </w:r>
      <w:r w:rsidRPr="00401FE2">
        <w:rPr>
          <w:rFonts w:ascii="Arial" w:hAnsi="Arial" w:cs="Arial"/>
          <w:sz w:val="22"/>
          <w:szCs w:val="22"/>
        </w:rPr>
        <w:t xml:space="preserve">dodatkowo legitymują się niżej opisanym wykształceniem lub doświadczeniem: </w:t>
      </w:r>
    </w:p>
    <w:p w14:paraId="52B1E404" w14:textId="758C0261" w:rsidR="001052E2" w:rsidRPr="00401FE2" w:rsidRDefault="001052E2" w:rsidP="00401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C80157" w14:textId="20CD1169" w:rsidR="00401FE2" w:rsidRDefault="00401FE2" w:rsidP="00B653AE">
      <w:pPr>
        <w:spacing w:after="160" w:line="360" w:lineRule="auto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01FE2">
        <w:rPr>
          <w:rFonts w:ascii="Arial" w:eastAsia="Calibri" w:hAnsi="Arial" w:cs="Arial"/>
          <w:b/>
          <w:sz w:val="22"/>
          <w:szCs w:val="22"/>
          <w:lang w:eastAsia="en-US"/>
        </w:rPr>
        <w:t>•</w:t>
      </w:r>
      <w:r w:rsidRPr="00401FE2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Kierownik zespołu IK</w:t>
      </w:r>
      <w:r w:rsidRPr="00401FE2">
        <w:rPr>
          <w:rFonts w:ascii="Arial" w:eastAsia="Calibri" w:hAnsi="Arial" w:cs="Arial"/>
          <w:sz w:val="22"/>
          <w:szCs w:val="22"/>
          <w:lang w:eastAsia="en-US"/>
        </w:rPr>
        <w:t xml:space="preserve"> posiadający doświadczenie zawodowe w pełnieniu funkcji kierownika zespołu IK dla projektów dotyczących infrastruktury drogowej w zarządzaniu i koordynacji zadania inwestycyjnego, przedmiotem którego była budowa lub przebudowa drogi wraz z infrastrukturą techniczną o wartości min. 3</w:t>
      </w:r>
      <w:r w:rsidR="00762D6E">
        <w:rPr>
          <w:rFonts w:ascii="Arial" w:eastAsia="Calibri" w:hAnsi="Arial" w:cs="Arial"/>
          <w:sz w:val="22"/>
          <w:szCs w:val="22"/>
          <w:lang w:eastAsia="en-US"/>
        </w:rPr>
        <w:t xml:space="preserve"> 000 000,00  </w:t>
      </w:r>
      <w:r w:rsidRPr="00401FE2">
        <w:rPr>
          <w:rFonts w:ascii="Arial" w:eastAsia="Calibri" w:hAnsi="Arial" w:cs="Arial"/>
          <w:sz w:val="22"/>
          <w:szCs w:val="22"/>
          <w:lang w:eastAsia="en-US"/>
        </w:rPr>
        <w:t>zł (słownie złotych: trzy miliony 00/100), od rozpoczęcia zadania przez cały okres realizacji do jego zakończenia; - otrzyma maksymalnie 15 pkt. w kryterium - (D1)</w:t>
      </w:r>
    </w:p>
    <w:tbl>
      <w:tblPr>
        <w:tblW w:w="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265"/>
        <w:gridCol w:w="1287"/>
        <w:gridCol w:w="1242"/>
      </w:tblGrid>
      <w:tr w:rsidR="00B653AE" w:rsidRPr="000F2F77" w14:paraId="2002F81B" w14:textId="77777777" w:rsidTr="006C0834">
        <w:trPr>
          <w:trHeight w:val="1337"/>
          <w:jc w:val="center"/>
        </w:trPr>
        <w:tc>
          <w:tcPr>
            <w:tcW w:w="2371" w:type="dxa"/>
            <w:shd w:val="clear" w:color="auto" w:fill="auto"/>
          </w:tcPr>
          <w:p w14:paraId="54F6A540" w14:textId="2A7C708D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realizacji, na których </w:t>
            </w:r>
            <w:r w:rsidRPr="00B653AE">
              <w:rPr>
                <w:rFonts w:ascii="Arial" w:hAnsi="Arial" w:cs="Arial"/>
                <w:sz w:val="18"/>
                <w:szCs w:val="18"/>
              </w:rPr>
              <w:t>wskazana osoba pełniła funkcję</w:t>
            </w:r>
          </w:p>
          <w:p w14:paraId="152E6012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kierownika zespołu IK:</w:t>
            </w:r>
          </w:p>
        </w:tc>
        <w:tc>
          <w:tcPr>
            <w:tcW w:w="1265" w:type="dxa"/>
            <w:shd w:val="clear" w:color="auto" w:fill="auto"/>
          </w:tcPr>
          <w:p w14:paraId="2F284185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66660E3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Realizacja</w:t>
            </w:r>
          </w:p>
          <w:p w14:paraId="109FA894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  <w:tc>
          <w:tcPr>
            <w:tcW w:w="1287" w:type="dxa"/>
            <w:shd w:val="clear" w:color="auto" w:fill="auto"/>
          </w:tcPr>
          <w:p w14:paraId="5812ED83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3A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14:paraId="692E99D2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Realizacje</w:t>
            </w:r>
          </w:p>
          <w:p w14:paraId="3BD00852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  <w:tc>
          <w:tcPr>
            <w:tcW w:w="1242" w:type="dxa"/>
          </w:tcPr>
          <w:p w14:paraId="36DC155F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3A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14:paraId="342CA059" w14:textId="77777777" w:rsidR="00B653AE" w:rsidRPr="00B653AE" w:rsidRDefault="00B653AE" w:rsidP="00B653AE">
            <w:pPr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Realizacje i więcej</w:t>
            </w:r>
          </w:p>
          <w:p w14:paraId="2F105112" w14:textId="77777777" w:rsidR="00B653AE" w:rsidRPr="00B653AE" w:rsidRDefault="00B653AE" w:rsidP="00B653AE">
            <w:pPr>
              <w:ind w:left="1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3AE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</w:tr>
      <w:tr w:rsidR="00B653AE" w:rsidRPr="000F2F77" w14:paraId="01639E66" w14:textId="77777777" w:rsidTr="006C0834">
        <w:trPr>
          <w:trHeight w:val="433"/>
          <w:jc w:val="center"/>
        </w:trPr>
        <w:tc>
          <w:tcPr>
            <w:tcW w:w="2371" w:type="dxa"/>
            <w:shd w:val="clear" w:color="auto" w:fill="auto"/>
          </w:tcPr>
          <w:p w14:paraId="2CF4F21C" w14:textId="77777777" w:rsidR="00B653AE" w:rsidRPr="006C0834" w:rsidRDefault="00B653AE" w:rsidP="00B653AE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0834">
              <w:rPr>
                <w:rFonts w:ascii="Arial" w:hAnsi="Arial" w:cs="Arial"/>
                <w:b/>
                <w:sz w:val="18"/>
                <w:szCs w:val="18"/>
              </w:rPr>
              <w:t>Przyznane punkty –D1:</w:t>
            </w:r>
          </w:p>
        </w:tc>
        <w:tc>
          <w:tcPr>
            <w:tcW w:w="1265" w:type="dxa"/>
            <w:shd w:val="clear" w:color="auto" w:fill="auto"/>
          </w:tcPr>
          <w:p w14:paraId="4BF8EEE4" w14:textId="77777777" w:rsidR="00B653AE" w:rsidRPr="006C0834" w:rsidRDefault="00B653AE" w:rsidP="00B653AE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083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14:paraId="27F18F0D" w14:textId="77777777" w:rsidR="00B653AE" w:rsidRPr="006C0834" w:rsidRDefault="00B653AE" w:rsidP="00B653AE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083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42" w:type="dxa"/>
          </w:tcPr>
          <w:p w14:paraId="7909A09D" w14:textId="77777777" w:rsidR="00B653AE" w:rsidRPr="006C0834" w:rsidRDefault="00B653AE" w:rsidP="00B653AE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083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</w:tbl>
    <w:p w14:paraId="07E89ACF" w14:textId="494385F6" w:rsidR="001052E2" w:rsidRPr="00D50C8A" w:rsidRDefault="001052E2" w:rsidP="00CB2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5A64F6" w14:textId="405EC8BE" w:rsidR="001052E2" w:rsidRPr="00D50C8A" w:rsidRDefault="001052E2" w:rsidP="00CB2D9B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785E7F9A" w14:textId="6A4C3097" w:rsidR="00D50C8A" w:rsidRDefault="00D50C8A" w:rsidP="00CB2D9B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50C8A">
        <w:rPr>
          <w:rFonts w:ascii="Arial" w:hAnsi="Arial" w:cs="Arial"/>
          <w:b/>
          <w:sz w:val="22"/>
          <w:szCs w:val="22"/>
        </w:rPr>
        <w:t>•</w:t>
      </w:r>
      <w:r w:rsidRPr="00D50C8A">
        <w:rPr>
          <w:rFonts w:ascii="Arial" w:hAnsi="Arial" w:cs="Arial"/>
          <w:b/>
          <w:sz w:val="22"/>
          <w:szCs w:val="22"/>
        </w:rPr>
        <w:tab/>
        <w:t>Inspektor nadzoru robót w specjalności drogowej</w:t>
      </w:r>
      <w:r w:rsidRPr="00D50C8A">
        <w:rPr>
          <w:rFonts w:ascii="Arial" w:hAnsi="Arial" w:cs="Arial"/>
          <w:sz w:val="22"/>
          <w:szCs w:val="22"/>
        </w:rPr>
        <w:t xml:space="preserve"> posiadający doświadczenie zawodowe w pełnieniu funkcji kierownika robót lub kierownika budowy lub inspektora nadzoru robót w specjalności drogowej, zakończonym i należycie wykonanym zadaniu dotyczącym budowy lub przebudowy drogi o wartości min. 3</w:t>
      </w:r>
      <w:r w:rsidR="00855B12">
        <w:rPr>
          <w:rFonts w:ascii="Arial" w:hAnsi="Arial" w:cs="Arial"/>
          <w:sz w:val="22"/>
          <w:szCs w:val="22"/>
        </w:rPr>
        <w:t xml:space="preserve"> 000 000,00 </w:t>
      </w:r>
      <w:r w:rsidRPr="00D50C8A">
        <w:rPr>
          <w:rFonts w:ascii="Arial" w:hAnsi="Arial" w:cs="Arial"/>
          <w:sz w:val="22"/>
          <w:szCs w:val="22"/>
        </w:rPr>
        <w:t>zł (słownie złotych: trzy miliony 00/100), od rozpoczęcia zadania przez cały okres realizacji do jego zakończenia; -  otrzyma maksymalnie 15 pkt. w kryterium - (D2)</w:t>
      </w:r>
    </w:p>
    <w:p w14:paraId="10B0B77F" w14:textId="29E4651E" w:rsidR="004C6E54" w:rsidRDefault="004C6E54" w:rsidP="005864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07EBEB" w14:textId="77777777" w:rsidR="004C6E54" w:rsidRPr="00D50C8A" w:rsidRDefault="004C6E54" w:rsidP="00CB2D9B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tbl>
      <w:tblPr>
        <w:tblW w:w="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3"/>
        <w:gridCol w:w="1272"/>
        <w:gridCol w:w="14"/>
        <w:gridCol w:w="1295"/>
        <w:gridCol w:w="15"/>
        <w:gridCol w:w="1248"/>
      </w:tblGrid>
      <w:tr w:rsidR="004C6E54" w:rsidRPr="000F2F77" w14:paraId="3F1E7875" w14:textId="77777777" w:rsidTr="0042390B">
        <w:trPr>
          <w:trHeight w:val="1304"/>
          <w:jc w:val="center"/>
        </w:trPr>
        <w:tc>
          <w:tcPr>
            <w:tcW w:w="2411" w:type="dxa"/>
            <w:shd w:val="clear" w:color="auto" w:fill="auto"/>
          </w:tcPr>
          <w:p w14:paraId="7EF305B5" w14:textId="258BEAD4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Ilość realizacji, na któryc</w:t>
            </w:r>
            <w:r>
              <w:rPr>
                <w:rFonts w:ascii="Arial" w:hAnsi="Arial" w:cs="Arial"/>
                <w:sz w:val="18"/>
                <w:szCs w:val="18"/>
              </w:rPr>
              <w:t xml:space="preserve">h wskazana osoba pełniła </w:t>
            </w:r>
            <w:r w:rsidRPr="004C6E54">
              <w:rPr>
                <w:rFonts w:ascii="Arial" w:hAnsi="Arial" w:cs="Arial"/>
                <w:sz w:val="18"/>
                <w:szCs w:val="18"/>
              </w:rPr>
              <w:t>nadzór w specjalności drogowej: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C2EE1BF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9732EE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Realizacja</w:t>
            </w:r>
          </w:p>
          <w:p w14:paraId="6C89A66E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77C2BF38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52ED1E4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Realizacje</w:t>
            </w:r>
          </w:p>
          <w:p w14:paraId="7036C5C2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  <w:tc>
          <w:tcPr>
            <w:tcW w:w="1263" w:type="dxa"/>
            <w:gridSpan w:val="2"/>
          </w:tcPr>
          <w:p w14:paraId="004D8A95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9CA2735" w14:textId="77777777" w:rsidR="004C6E54" w:rsidRPr="004C6E54" w:rsidRDefault="004C6E54" w:rsidP="004C6E54">
            <w:pPr>
              <w:ind w:left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Realizacje i więcej</w:t>
            </w:r>
          </w:p>
          <w:p w14:paraId="1B4EF51F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</w:tr>
      <w:tr w:rsidR="004C6E54" w:rsidRPr="000F2F77" w14:paraId="0598FC9F" w14:textId="77777777" w:rsidTr="004C6E54">
        <w:trPr>
          <w:trHeight w:val="231"/>
          <w:jc w:val="center"/>
        </w:trPr>
        <w:tc>
          <w:tcPr>
            <w:tcW w:w="2424" w:type="dxa"/>
            <w:gridSpan w:val="2"/>
            <w:shd w:val="clear" w:color="auto" w:fill="auto"/>
          </w:tcPr>
          <w:p w14:paraId="0F000450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E54">
              <w:rPr>
                <w:rFonts w:ascii="Arial" w:hAnsi="Arial" w:cs="Arial"/>
                <w:b/>
                <w:sz w:val="18"/>
                <w:szCs w:val="18"/>
              </w:rPr>
              <w:t>Przyznane punkty –D2: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EB22272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E5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62E0176D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E5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48" w:type="dxa"/>
          </w:tcPr>
          <w:p w14:paraId="49EF8A49" w14:textId="77777777" w:rsidR="004C6E54" w:rsidRPr="004C6E54" w:rsidRDefault="004C6E54" w:rsidP="004C6E54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E5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</w:tbl>
    <w:p w14:paraId="0F47F552" w14:textId="2DC8D5DB" w:rsidR="001052E2" w:rsidRPr="00D50C8A" w:rsidRDefault="001052E2" w:rsidP="00CB2D9B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CC10BA7" w14:textId="14664442" w:rsidR="001052E2" w:rsidRPr="001226C7" w:rsidRDefault="001052E2" w:rsidP="00122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DB86D" w14:textId="46A13AF3" w:rsidR="001226C7" w:rsidRPr="001226C7" w:rsidRDefault="001226C7" w:rsidP="00F557C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226C7">
        <w:rPr>
          <w:rFonts w:ascii="Arial" w:hAnsi="Arial" w:cs="Arial"/>
          <w:sz w:val="22"/>
          <w:szCs w:val="22"/>
        </w:rPr>
        <w:t>•</w:t>
      </w:r>
      <w:r w:rsidRPr="001226C7">
        <w:rPr>
          <w:rFonts w:ascii="Arial" w:hAnsi="Arial" w:cs="Arial"/>
          <w:sz w:val="22"/>
          <w:szCs w:val="22"/>
        </w:rPr>
        <w:tab/>
      </w:r>
      <w:r w:rsidR="00AA16E8">
        <w:rPr>
          <w:rFonts w:ascii="Arial" w:hAnsi="Arial" w:cs="Arial"/>
          <w:b/>
          <w:sz w:val="22"/>
          <w:szCs w:val="22"/>
        </w:rPr>
        <w:t>Inspektor</w:t>
      </w:r>
      <w:r w:rsidRPr="001226C7">
        <w:rPr>
          <w:rFonts w:ascii="Arial" w:hAnsi="Arial" w:cs="Arial"/>
          <w:b/>
          <w:sz w:val="22"/>
          <w:szCs w:val="22"/>
        </w:rPr>
        <w:t xml:space="preserve"> nadzoru robót w specjalności instalacyjnej w zakresie sieci, instalacji i</w:t>
      </w:r>
      <w:r w:rsidR="003274E8">
        <w:rPr>
          <w:rFonts w:ascii="Arial" w:hAnsi="Arial" w:cs="Arial"/>
          <w:b/>
          <w:sz w:val="22"/>
          <w:szCs w:val="22"/>
        </w:rPr>
        <w:t> </w:t>
      </w:r>
      <w:r w:rsidRPr="001226C7">
        <w:rPr>
          <w:rFonts w:ascii="Arial" w:hAnsi="Arial" w:cs="Arial"/>
          <w:b/>
          <w:sz w:val="22"/>
          <w:szCs w:val="22"/>
        </w:rPr>
        <w:t xml:space="preserve"> urządzeń cieplnych, wentylacyjnych, gazowych, wodociągowych i</w:t>
      </w:r>
      <w:r w:rsidR="00184227">
        <w:t> </w:t>
      </w:r>
      <w:r w:rsidRPr="001226C7">
        <w:rPr>
          <w:rFonts w:ascii="Arial" w:hAnsi="Arial" w:cs="Arial"/>
          <w:b/>
          <w:sz w:val="22"/>
          <w:szCs w:val="22"/>
        </w:rPr>
        <w:t>kanalizacyjnych</w:t>
      </w:r>
      <w:r w:rsidR="00184227">
        <w:rPr>
          <w:rFonts w:ascii="Arial" w:hAnsi="Arial" w:cs="Arial"/>
          <w:sz w:val="22"/>
          <w:szCs w:val="22"/>
        </w:rPr>
        <w:t xml:space="preserve">, </w:t>
      </w:r>
      <w:r w:rsidRPr="001226C7">
        <w:rPr>
          <w:rFonts w:ascii="Arial" w:hAnsi="Arial" w:cs="Arial"/>
          <w:sz w:val="22"/>
          <w:szCs w:val="22"/>
        </w:rPr>
        <w:t xml:space="preserve">spełniającego warunki udziału oraz legitymującego się </w:t>
      </w:r>
      <w:r w:rsidR="00184227">
        <w:rPr>
          <w:rFonts w:ascii="Arial" w:hAnsi="Arial" w:cs="Arial"/>
          <w:sz w:val="22"/>
          <w:szCs w:val="22"/>
        </w:rPr>
        <w:t> </w:t>
      </w:r>
      <w:r w:rsidRPr="001226C7">
        <w:rPr>
          <w:rFonts w:ascii="Arial" w:hAnsi="Arial" w:cs="Arial"/>
          <w:sz w:val="22"/>
          <w:szCs w:val="22"/>
        </w:rPr>
        <w:t xml:space="preserve">doświadczeniem zawodowym w </w:t>
      </w:r>
      <w:r w:rsidR="003274E8">
        <w:rPr>
          <w:rFonts w:ascii="Arial" w:hAnsi="Arial" w:cs="Arial"/>
          <w:sz w:val="22"/>
          <w:szCs w:val="22"/>
        </w:rPr>
        <w:t> </w:t>
      </w:r>
      <w:r w:rsidRPr="001226C7">
        <w:rPr>
          <w:rFonts w:ascii="Arial" w:hAnsi="Arial" w:cs="Arial"/>
          <w:sz w:val="22"/>
          <w:szCs w:val="22"/>
        </w:rPr>
        <w:t xml:space="preserve">pełnieniu funkcji kierownika robót lub kierownika </w:t>
      </w:r>
      <w:r w:rsidRPr="001226C7">
        <w:rPr>
          <w:rFonts w:ascii="Arial" w:hAnsi="Arial" w:cs="Arial"/>
          <w:sz w:val="22"/>
          <w:szCs w:val="22"/>
        </w:rPr>
        <w:lastRenderedPageBreak/>
        <w:t xml:space="preserve">budowy lub inspektora nadzoru robót w </w:t>
      </w:r>
      <w:r w:rsidR="003274E8">
        <w:rPr>
          <w:rFonts w:ascii="Arial" w:hAnsi="Arial" w:cs="Arial"/>
          <w:sz w:val="22"/>
          <w:szCs w:val="22"/>
        </w:rPr>
        <w:t> </w:t>
      </w:r>
      <w:r w:rsidRPr="001226C7">
        <w:rPr>
          <w:rFonts w:ascii="Arial" w:hAnsi="Arial" w:cs="Arial"/>
          <w:sz w:val="22"/>
          <w:szCs w:val="22"/>
        </w:rPr>
        <w:t xml:space="preserve">specjalności instalacyjnej w zakresie sieci, instalacji i urządzeń cieplnych, wentylacyjnych, gazowych, wodociągowych i </w:t>
      </w:r>
      <w:r w:rsidR="00184227">
        <w:rPr>
          <w:rFonts w:ascii="Arial" w:hAnsi="Arial" w:cs="Arial"/>
          <w:sz w:val="22"/>
          <w:szCs w:val="22"/>
        </w:rPr>
        <w:t> </w:t>
      </w:r>
      <w:r w:rsidRPr="001226C7">
        <w:rPr>
          <w:rFonts w:ascii="Arial" w:hAnsi="Arial" w:cs="Arial"/>
          <w:sz w:val="22"/>
          <w:szCs w:val="22"/>
        </w:rPr>
        <w:t>kanalizacyjnych na zakończonych i należycie wykonanych zadaniach budowy lub</w:t>
      </w:r>
      <w:r w:rsidR="00184227">
        <w:rPr>
          <w:rFonts w:ascii="Arial" w:hAnsi="Arial" w:cs="Arial"/>
          <w:sz w:val="22"/>
          <w:szCs w:val="22"/>
        </w:rPr>
        <w:t> </w:t>
      </w:r>
      <w:r w:rsidRPr="001226C7">
        <w:rPr>
          <w:rFonts w:ascii="Arial" w:hAnsi="Arial" w:cs="Arial"/>
          <w:sz w:val="22"/>
          <w:szCs w:val="22"/>
        </w:rPr>
        <w:t xml:space="preserve"> przebudowy odwodnienia drogi, od rozpoczęcia zadania przez cały okres realizacji do jego zakończenia;   </w:t>
      </w:r>
    </w:p>
    <w:p w14:paraId="08A917DA" w14:textId="26646049" w:rsidR="001226C7" w:rsidRDefault="001226C7" w:rsidP="00F557C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226C7">
        <w:rPr>
          <w:rFonts w:ascii="Arial" w:hAnsi="Arial" w:cs="Arial"/>
          <w:sz w:val="22"/>
          <w:szCs w:val="22"/>
        </w:rPr>
        <w:t>-  otrzyma maksymalnie 10 pkt. w kryterium - (D3)</w:t>
      </w:r>
    </w:p>
    <w:p w14:paraId="73CE965A" w14:textId="77777777" w:rsidR="00CE43E0" w:rsidRPr="001226C7" w:rsidRDefault="00CE43E0" w:rsidP="00F557C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tbl>
      <w:tblPr>
        <w:tblW w:w="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580"/>
        <w:gridCol w:w="1610"/>
      </w:tblGrid>
      <w:tr w:rsidR="00CE43E0" w:rsidRPr="000F2F77" w14:paraId="32DB4C13" w14:textId="77777777" w:rsidTr="0049630A">
        <w:trPr>
          <w:trHeight w:val="1554"/>
          <w:jc w:val="center"/>
        </w:trPr>
        <w:tc>
          <w:tcPr>
            <w:tcW w:w="3075" w:type="dxa"/>
            <w:shd w:val="clear" w:color="auto" w:fill="auto"/>
          </w:tcPr>
          <w:p w14:paraId="7E7FD648" w14:textId="295A422A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 xml:space="preserve">Ilość realizacji, na których wskazana osoba pełniła nadzór w specjalności  instalacyjnej w zakresie </w:t>
            </w:r>
            <w:r>
              <w:rPr>
                <w:rFonts w:ascii="Arial" w:hAnsi="Arial" w:cs="Arial"/>
                <w:sz w:val="18"/>
                <w:szCs w:val="18"/>
              </w:rPr>
              <w:t xml:space="preserve">sieci, instalacji i urządzeń </w:t>
            </w:r>
            <w:r w:rsidRPr="00CE43E0">
              <w:rPr>
                <w:rFonts w:ascii="Arial" w:hAnsi="Arial" w:cs="Arial"/>
                <w:sz w:val="18"/>
                <w:szCs w:val="18"/>
              </w:rPr>
              <w:t>cieplnych, wentylacyjnych, gazowych, wodociągowych i kanalizacyjnych</w:t>
            </w:r>
          </w:p>
        </w:tc>
        <w:tc>
          <w:tcPr>
            <w:tcW w:w="1580" w:type="dxa"/>
            <w:shd w:val="clear" w:color="auto" w:fill="auto"/>
          </w:tcPr>
          <w:p w14:paraId="094C8092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6ED109E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>Realizacja</w:t>
            </w:r>
          </w:p>
          <w:p w14:paraId="5FA36459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  <w:tc>
          <w:tcPr>
            <w:tcW w:w="1610" w:type="dxa"/>
            <w:shd w:val="clear" w:color="auto" w:fill="auto"/>
          </w:tcPr>
          <w:p w14:paraId="1A4D9A34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E2177A3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>Realizacje</w:t>
            </w:r>
          </w:p>
          <w:p w14:paraId="54F76B46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sz w:val="18"/>
                <w:szCs w:val="18"/>
              </w:rPr>
              <w:t>ponad warunek udziału</w:t>
            </w:r>
          </w:p>
        </w:tc>
      </w:tr>
      <w:tr w:rsidR="00CE43E0" w:rsidRPr="000F2F77" w14:paraId="44163068" w14:textId="77777777" w:rsidTr="00CE43E0">
        <w:trPr>
          <w:trHeight w:val="205"/>
          <w:jc w:val="center"/>
        </w:trPr>
        <w:tc>
          <w:tcPr>
            <w:tcW w:w="3075" w:type="dxa"/>
            <w:shd w:val="clear" w:color="auto" w:fill="auto"/>
          </w:tcPr>
          <w:p w14:paraId="2202411B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3E0">
              <w:rPr>
                <w:rFonts w:ascii="Arial" w:hAnsi="Arial" w:cs="Arial"/>
                <w:b/>
                <w:sz w:val="18"/>
                <w:szCs w:val="18"/>
              </w:rPr>
              <w:t>Przyznane punkty –D3:</w:t>
            </w:r>
          </w:p>
        </w:tc>
        <w:tc>
          <w:tcPr>
            <w:tcW w:w="1580" w:type="dxa"/>
            <w:shd w:val="clear" w:color="auto" w:fill="auto"/>
          </w:tcPr>
          <w:p w14:paraId="4B88783B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43E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4D795DF4" w14:textId="77777777" w:rsidR="00CE43E0" w:rsidRPr="00CE43E0" w:rsidRDefault="00CE43E0" w:rsidP="00CE43E0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43E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</w:tbl>
    <w:p w14:paraId="5A04A909" w14:textId="77777777" w:rsidR="001226C7" w:rsidRPr="00AD15CA" w:rsidRDefault="001226C7" w:rsidP="001226C7">
      <w:pPr>
        <w:ind w:left="196"/>
        <w:jc w:val="both"/>
        <w:rPr>
          <w:i/>
        </w:rPr>
      </w:pPr>
    </w:p>
    <w:p w14:paraId="32555545" w14:textId="72C7D1D4" w:rsidR="001052E2" w:rsidRDefault="001052E2" w:rsidP="0024311E">
      <w:pPr>
        <w:jc w:val="both"/>
        <w:rPr>
          <w:rFonts w:ascii="Arial" w:hAnsi="Arial" w:cs="Arial"/>
          <w:sz w:val="22"/>
          <w:szCs w:val="22"/>
        </w:rPr>
      </w:pPr>
    </w:p>
    <w:p w14:paraId="76C9A4A7" w14:textId="12DB9DEA" w:rsidR="001052E2" w:rsidRDefault="001052E2" w:rsidP="0024311E">
      <w:pPr>
        <w:jc w:val="both"/>
        <w:rPr>
          <w:rFonts w:ascii="Arial" w:hAnsi="Arial" w:cs="Arial"/>
          <w:sz w:val="22"/>
          <w:szCs w:val="22"/>
        </w:rPr>
      </w:pPr>
    </w:p>
    <w:p w14:paraId="414728ED" w14:textId="77777777" w:rsidR="00B479AA" w:rsidRPr="00B479AA" w:rsidRDefault="00B479AA" w:rsidP="003D5671">
      <w:pPr>
        <w:spacing w:line="360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B479AA">
        <w:rPr>
          <w:rFonts w:ascii="Arial" w:hAnsi="Arial" w:cs="Arial"/>
          <w:sz w:val="22"/>
          <w:szCs w:val="22"/>
        </w:rPr>
        <w:t>Łączna liczba punktów dla oferty  (L) w kryteriach stanowić będzie sumę liczby punktów uzyskanych w kryterium cena  (C), kwalifikacje i doświadczenie osób (D)</w:t>
      </w:r>
    </w:p>
    <w:p w14:paraId="61F9F0B9" w14:textId="77777777" w:rsidR="00B479AA" w:rsidRPr="00B479AA" w:rsidRDefault="00B479AA" w:rsidP="00B479AA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C94E73C" w14:textId="77777777" w:rsidR="00B479AA" w:rsidRPr="00B479AA" w:rsidRDefault="00B479AA" w:rsidP="003D5671">
      <w:pPr>
        <w:spacing w:line="360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B479AA">
        <w:rPr>
          <w:rFonts w:ascii="Arial" w:hAnsi="Arial" w:cs="Arial"/>
          <w:sz w:val="22"/>
          <w:szCs w:val="22"/>
        </w:rPr>
        <w:t>L=C+D</w:t>
      </w:r>
    </w:p>
    <w:p w14:paraId="0777D692" w14:textId="77777777" w:rsidR="00B479AA" w:rsidRPr="00B479AA" w:rsidRDefault="00B479AA" w:rsidP="00B479AA">
      <w:pPr>
        <w:spacing w:line="360" w:lineRule="auto"/>
        <w:ind w:left="1134"/>
        <w:jc w:val="center"/>
        <w:rPr>
          <w:rFonts w:ascii="Arial" w:hAnsi="Arial" w:cs="Arial"/>
          <w:sz w:val="22"/>
          <w:szCs w:val="22"/>
        </w:rPr>
      </w:pPr>
    </w:p>
    <w:p w14:paraId="1B6F567D" w14:textId="77777777" w:rsidR="00B479AA" w:rsidRPr="00B479AA" w:rsidRDefault="00B479AA" w:rsidP="00B479AA">
      <w:pPr>
        <w:spacing w:line="360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B479AA">
        <w:rPr>
          <w:rFonts w:ascii="Arial" w:hAnsi="Arial" w:cs="Arial"/>
          <w:sz w:val="22"/>
          <w:szCs w:val="22"/>
        </w:rPr>
        <w:t>D= D1+ D2+ D3</w:t>
      </w:r>
    </w:p>
    <w:p w14:paraId="18A787C7" w14:textId="373E06FE" w:rsidR="001052E2" w:rsidRPr="0097062A" w:rsidRDefault="001052E2" w:rsidP="0024311E">
      <w:pPr>
        <w:jc w:val="both"/>
        <w:rPr>
          <w:rFonts w:ascii="Arial" w:hAnsi="Arial" w:cs="Arial"/>
          <w:sz w:val="22"/>
          <w:szCs w:val="22"/>
        </w:rPr>
      </w:pPr>
    </w:p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2421F6">
      <w:pPr>
        <w:pStyle w:val="Akapitzlist"/>
        <w:numPr>
          <w:ilvl w:val="1"/>
          <w:numId w:val="7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2421F6">
      <w:pPr>
        <w:pStyle w:val="Akapitzlist"/>
        <w:numPr>
          <w:ilvl w:val="1"/>
          <w:numId w:val="7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2421F6">
      <w:pPr>
        <w:pStyle w:val="Akapitzlist"/>
        <w:numPr>
          <w:ilvl w:val="1"/>
          <w:numId w:val="7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2421F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7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7"/>
    </w:p>
    <w:p w14:paraId="36B51123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38" w:name="_Hlk61864614"/>
      <w:r w:rsidRPr="00E67F9B">
        <w:rPr>
          <w:rFonts w:ascii="Arial" w:hAnsi="Arial" w:cs="Arial"/>
        </w:rPr>
        <w:t xml:space="preserve">5% </w:t>
      </w:r>
      <w:bookmarkEnd w:id="38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2421F6">
      <w:pPr>
        <w:pStyle w:val="Akapitzlist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66BEDB43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27 1240 3914 1111 0010 0965 11 87</w:t>
      </w:r>
    </w:p>
    <w:p w14:paraId="53E1B98F" w14:textId="24DF6AB4" w:rsidR="00581304" w:rsidRPr="00E67F9B" w:rsidRDefault="00581304" w:rsidP="00CB78A9">
      <w:pPr>
        <w:pStyle w:val="pkt"/>
        <w:spacing w:before="0" w:after="0" w:line="360" w:lineRule="auto"/>
        <w:ind w:left="1134" w:firstLine="0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712DE6">
        <w:rPr>
          <w:rFonts w:ascii="Arial" w:hAnsi="Arial" w:cs="Arial"/>
          <w:b/>
          <w:bCs/>
          <w:sz w:val="22"/>
          <w:szCs w:val="22"/>
        </w:rPr>
        <w:t>16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DF4ADE">
        <w:rPr>
          <w:rFonts w:ascii="Arial" w:hAnsi="Arial" w:cs="Arial"/>
          <w:b/>
          <w:bCs/>
          <w:sz w:val="22"/>
          <w:szCs w:val="22"/>
        </w:rPr>
        <w:t>4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B9376C">
        <w:rPr>
          <w:rFonts w:ascii="Arial" w:hAnsi="Arial" w:cs="Arial"/>
          <w:b/>
          <w:sz w:val="22"/>
          <w:szCs w:val="22"/>
        </w:rPr>
        <w:t>„</w:t>
      </w:r>
      <w:r w:rsidR="00B9376C" w:rsidRPr="00B9376C">
        <w:rPr>
          <w:rFonts w:ascii="Arial" w:hAnsi="Arial" w:cs="Arial"/>
          <w:b/>
          <w:sz w:val="22"/>
          <w:szCs w:val="22"/>
        </w:rPr>
        <w:t>Pełnienie funkcji inżyniera kontraktu w ramach zadania inwestycyjnego pn.: „Przebudowa ulicy Henryka Sienkiewicza w Świnoujściu”</w:t>
      </w:r>
    </w:p>
    <w:p w14:paraId="159885B5" w14:textId="7575D0D8" w:rsidR="00581304" w:rsidRPr="00E67F9B" w:rsidRDefault="00581304" w:rsidP="002421F6">
      <w:pPr>
        <w:pStyle w:val="Akapitzlist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  <w:r w:rsidR="000176B9">
        <w:rPr>
          <w:rFonts w:ascii="Arial" w:hAnsi="Arial" w:cs="Arial"/>
        </w:rPr>
        <w:t>-</w:t>
      </w:r>
    </w:p>
    <w:p w14:paraId="174E33AB" w14:textId="77777777" w:rsidR="00581304" w:rsidRPr="00E67F9B" w:rsidRDefault="00581304" w:rsidP="002421F6">
      <w:pPr>
        <w:pStyle w:val="Akapitzlist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2421F6">
      <w:pPr>
        <w:pStyle w:val="Akapitzlist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2421F6">
      <w:pPr>
        <w:pStyle w:val="Akapitzlist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2421F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0176B9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780FB690" w14:textId="52309761" w:rsidR="00686070" w:rsidRPr="00686070" w:rsidRDefault="00581304" w:rsidP="006019D9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39" w:name="_Toc440969221"/>
      <w:bookmarkStart w:id="40" w:name="_Toc264373045"/>
      <w:r w:rsidRPr="00E67F9B">
        <w:rPr>
          <w:rFonts w:ascii="Arial" w:hAnsi="Arial" w:cs="Arial"/>
        </w:rPr>
        <w:t>Zamawiający wymaga wniesienia wadium.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Każdy wykonawca zobowiązany jest wnieść wadium, na cały okre</w:t>
      </w:r>
      <w:r w:rsidR="003E68EC">
        <w:rPr>
          <w:rFonts w:ascii="Arial" w:hAnsi="Arial" w:cs="Arial"/>
        </w:rPr>
        <w:t>s związania ofertą, w wysokości:</w:t>
      </w:r>
      <w:r w:rsidR="00686070" w:rsidRPr="00686070">
        <w:t xml:space="preserve"> </w:t>
      </w:r>
      <w:r w:rsidR="00686070" w:rsidRPr="00686070">
        <w:rPr>
          <w:rFonts w:ascii="Arial" w:hAnsi="Arial" w:cs="Arial"/>
        </w:rPr>
        <w:t>31</w:t>
      </w:r>
      <w:r w:rsidR="006019D9">
        <w:rPr>
          <w:rFonts w:ascii="Arial" w:hAnsi="Arial" w:cs="Arial"/>
        </w:rPr>
        <w:t> </w:t>
      </w:r>
      <w:r w:rsidR="00F532AC">
        <w:rPr>
          <w:rFonts w:ascii="Arial" w:hAnsi="Arial" w:cs="Arial"/>
        </w:rPr>
        <w:t>000</w:t>
      </w:r>
      <w:r w:rsidR="006019D9">
        <w:rPr>
          <w:rFonts w:ascii="Arial" w:hAnsi="Arial" w:cs="Arial"/>
        </w:rPr>
        <w:t>,00</w:t>
      </w:r>
      <w:r w:rsidR="00686070" w:rsidRPr="00686070">
        <w:rPr>
          <w:rFonts w:ascii="Arial" w:hAnsi="Arial" w:cs="Arial"/>
        </w:rPr>
        <w:t xml:space="preserve"> zł</w:t>
      </w:r>
      <w:r w:rsidR="00686070">
        <w:rPr>
          <w:rFonts w:ascii="Arial" w:hAnsi="Arial" w:cs="Arial"/>
        </w:rPr>
        <w:t>.</w:t>
      </w:r>
      <w:r w:rsidR="006019D9" w:rsidRPr="006019D9">
        <w:t xml:space="preserve"> </w:t>
      </w:r>
      <w:r w:rsidR="006019D9">
        <w:rPr>
          <w:rFonts w:ascii="Arial" w:hAnsi="Arial" w:cs="Arial"/>
        </w:rPr>
        <w:t xml:space="preserve">(słownie złotych: trzydzieści jeden tysięcy </w:t>
      </w:r>
      <w:r w:rsidR="006019D9" w:rsidRPr="006019D9">
        <w:rPr>
          <w:rFonts w:ascii="Arial" w:hAnsi="Arial" w:cs="Arial"/>
        </w:rPr>
        <w:t>00/100).</w:t>
      </w:r>
    </w:p>
    <w:p w14:paraId="2AD98A02" w14:textId="77777777" w:rsidR="00581304" w:rsidRPr="00E67F9B" w:rsidRDefault="00581304" w:rsidP="002421F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2421F6">
      <w:pPr>
        <w:pStyle w:val="Akapitzlist"/>
        <w:numPr>
          <w:ilvl w:val="1"/>
          <w:numId w:val="8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2421F6">
      <w:pPr>
        <w:pStyle w:val="Akapitzlist"/>
        <w:numPr>
          <w:ilvl w:val="1"/>
          <w:numId w:val="8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2421F6">
      <w:pPr>
        <w:pStyle w:val="Akapitzlist"/>
        <w:numPr>
          <w:ilvl w:val="1"/>
          <w:numId w:val="8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gwarancjach ubezpieczeniowych;</w:t>
      </w:r>
    </w:p>
    <w:p w14:paraId="17A43051" w14:textId="127CFB34" w:rsidR="00581304" w:rsidRPr="00E67F9B" w:rsidRDefault="00581304" w:rsidP="002421F6">
      <w:pPr>
        <w:pStyle w:val="Akapitzlist"/>
        <w:numPr>
          <w:ilvl w:val="1"/>
          <w:numId w:val="8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2421F6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>w formie dokumentu elektronicznego oryginalnego, podpisanego kwalifikowanym podpisem elektronicznym. Dokument wadialny powinien być wystawiony na Zamawiającego jako 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2421F6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2421F6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2421F6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147B89AE" w:rsidR="0008487E" w:rsidRPr="00E67F9B" w:rsidRDefault="0008487E" w:rsidP="006F18EA">
      <w:pPr>
        <w:widowControl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DF4ADE">
        <w:rPr>
          <w:rFonts w:ascii="Arial" w:hAnsi="Arial" w:cs="Arial"/>
          <w:b/>
          <w:bCs/>
          <w:sz w:val="22"/>
          <w:szCs w:val="22"/>
        </w:rPr>
        <w:t>m</w:t>
      </w:r>
      <w:r w:rsidR="00E85C7F">
        <w:rPr>
          <w:rFonts w:ascii="Arial" w:hAnsi="Arial" w:cs="Arial"/>
          <w:b/>
          <w:bCs/>
          <w:sz w:val="22"/>
          <w:szCs w:val="22"/>
        </w:rPr>
        <w:t xml:space="preserve"> w postępowaniu nr BZP.271.1.16.</w:t>
      </w:r>
      <w:r w:rsidR="00DF4ADE">
        <w:rPr>
          <w:rFonts w:ascii="Arial" w:hAnsi="Arial" w:cs="Arial"/>
          <w:b/>
          <w:bCs/>
          <w:sz w:val="22"/>
          <w:szCs w:val="22"/>
        </w:rPr>
        <w:t>2024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033922">
        <w:rPr>
          <w:rFonts w:ascii="Arial" w:hAnsi="Arial" w:cs="Arial"/>
          <w:b/>
          <w:sz w:val="22"/>
          <w:szCs w:val="22"/>
        </w:rPr>
        <w:t>pn.:</w:t>
      </w:r>
      <w:r w:rsidR="00E85C7F">
        <w:rPr>
          <w:rFonts w:ascii="Arial" w:hAnsi="Arial" w:cs="Arial"/>
          <w:b/>
          <w:sz w:val="22"/>
          <w:szCs w:val="22"/>
        </w:rPr>
        <w:t xml:space="preserve"> </w:t>
      </w:r>
      <w:r w:rsidR="00033922" w:rsidRPr="00033922">
        <w:rPr>
          <w:rFonts w:ascii="Arial" w:hAnsi="Arial" w:cs="Arial"/>
          <w:b/>
          <w:sz w:val="22"/>
          <w:szCs w:val="22"/>
        </w:rPr>
        <w:t>Pełnienie funkcji inżyniera kontraktu w</w:t>
      </w:r>
      <w:r w:rsidR="00033922">
        <w:rPr>
          <w:rFonts w:ascii="Arial" w:hAnsi="Arial" w:cs="Arial"/>
          <w:b/>
          <w:sz w:val="22"/>
          <w:szCs w:val="22"/>
        </w:rPr>
        <w:t> </w:t>
      </w:r>
      <w:r w:rsidR="00033922" w:rsidRPr="00033922">
        <w:rPr>
          <w:rFonts w:ascii="Arial" w:hAnsi="Arial" w:cs="Arial"/>
          <w:b/>
          <w:sz w:val="22"/>
          <w:szCs w:val="22"/>
        </w:rPr>
        <w:t xml:space="preserve"> ramach zadania inwestycyjnego pn.: </w:t>
      </w:r>
      <w:r w:rsidR="00E85C7F" w:rsidRPr="00E85C7F">
        <w:rPr>
          <w:rFonts w:ascii="Arial" w:hAnsi="Arial" w:cs="Arial"/>
          <w:b/>
          <w:sz w:val="22"/>
          <w:szCs w:val="22"/>
        </w:rPr>
        <w:t>„Przebudowa ulicy Henryka Sienkiewicza w</w:t>
      </w:r>
      <w:r w:rsidR="00033922">
        <w:rPr>
          <w:rFonts w:ascii="Arial" w:hAnsi="Arial" w:cs="Arial"/>
          <w:b/>
          <w:sz w:val="22"/>
          <w:szCs w:val="22"/>
        </w:rPr>
        <w:t> </w:t>
      </w:r>
      <w:r w:rsidR="00E85C7F" w:rsidRPr="00E85C7F">
        <w:rPr>
          <w:rFonts w:ascii="Arial" w:hAnsi="Arial" w:cs="Arial"/>
          <w:b/>
          <w:sz w:val="22"/>
          <w:szCs w:val="22"/>
        </w:rPr>
        <w:t xml:space="preserve"> Świnoujściu”</w:t>
      </w:r>
      <w:r w:rsidRPr="00E67F9B">
        <w:rPr>
          <w:rFonts w:ascii="Arial" w:hAnsi="Arial" w:cs="Arial"/>
          <w:b/>
          <w:sz w:val="22"/>
          <w:szCs w:val="22"/>
        </w:rPr>
        <w:t>.</w:t>
      </w:r>
    </w:p>
    <w:p w14:paraId="461B6B9C" w14:textId="0278E868" w:rsidR="0008487E" w:rsidRPr="00E67F9B" w:rsidRDefault="0008487E" w:rsidP="002421F6">
      <w:pPr>
        <w:pStyle w:val="Akapitzlist"/>
        <w:widowControl w:val="0"/>
        <w:numPr>
          <w:ilvl w:val="0"/>
          <w:numId w:val="81"/>
        </w:numPr>
        <w:spacing w:after="0" w:line="360" w:lineRule="auto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2421F6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wykonawca, którego oferta została wybrana:</w:t>
      </w:r>
    </w:p>
    <w:p w14:paraId="64D1F6CA" w14:textId="77777777" w:rsidR="0008487E" w:rsidRPr="00E67F9B" w:rsidRDefault="0008487E" w:rsidP="006F18EA">
      <w:pPr>
        <w:widowControl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6F18EA">
      <w:pPr>
        <w:widowControl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6F18EA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6F18EA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39"/>
      <w:bookmarkEnd w:id="40"/>
    </w:p>
    <w:p w14:paraId="58F61977" w14:textId="77777777" w:rsidR="006B29BE" w:rsidRPr="00E67F9B" w:rsidRDefault="006B29BE" w:rsidP="002421F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41" w:name="_Toc264373046"/>
      <w:bookmarkStart w:id="42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2421F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1"/>
      <w:bookmarkEnd w:id="42"/>
    </w:p>
    <w:p w14:paraId="4C3CAF2D" w14:textId="52DB812A" w:rsidR="006B29BE" w:rsidRPr="00E67F9B" w:rsidRDefault="006B29BE" w:rsidP="002421F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2421F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2421F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przetwarzaniem danych osobowych i w sprawie swobodnego przepływu takich danych </w:t>
      </w:r>
      <w:r w:rsidRPr="00E67F9B">
        <w:rPr>
          <w:rFonts w:ascii="Arial" w:hAnsi="Arial" w:cs="Arial"/>
        </w:rPr>
        <w:lastRenderedPageBreak/>
        <w:t>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 xml:space="preserve">1ustawy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6F18EA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3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77777777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1 - Formularz ofertowy,</w:t>
      </w:r>
    </w:p>
    <w:p w14:paraId="1E132772" w14:textId="4A09CC1F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2C16DF" w:rsidRPr="00E67F9B">
        <w:rPr>
          <w:rFonts w:ascii="Arial" w:hAnsi="Arial" w:cs="Arial"/>
        </w:rPr>
        <w:t>-</w:t>
      </w:r>
      <w:r w:rsidRPr="00E67F9B">
        <w:rPr>
          <w:rFonts w:ascii="Arial" w:hAnsi="Arial" w:cs="Arial"/>
        </w:rPr>
        <w:t xml:space="preserve"> 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>(w formie dokumentu JEDZ),</w:t>
      </w:r>
    </w:p>
    <w:p w14:paraId="74E8951B" w14:textId="26FB46A8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E67F9B">
        <w:rPr>
          <w:rFonts w:ascii="Arial" w:hAnsi="Arial" w:cs="Arial"/>
        </w:rPr>
        <w:t xml:space="preserve"> </w:t>
      </w:r>
    </w:p>
    <w:p w14:paraId="7151C56E" w14:textId="50CB220E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</w:p>
    <w:p w14:paraId="5FDCF53D" w14:textId="6C4BFCB2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Pr="00E67F9B">
        <w:rPr>
          <w:rFonts w:ascii="Arial" w:hAnsi="Arial" w:cs="Arial"/>
        </w:rPr>
        <w:t xml:space="preserve"> -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1A3367AE" w:rsidR="00FA0DD5" w:rsidRPr="00E67F9B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4 – Wykaz narzędzi, </w:t>
      </w:r>
    </w:p>
    <w:p w14:paraId="3AB9012C" w14:textId="24735428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F170EB">
        <w:rPr>
          <w:rFonts w:ascii="Arial" w:hAnsi="Arial" w:cs="Arial"/>
        </w:rPr>
        <w:t xml:space="preserve">–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31853D02" w:rsidR="00354EB0" w:rsidRDefault="00C37EB6" w:rsidP="00F170EB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F170EB">
        <w:rPr>
          <w:rFonts w:ascii="Arial" w:hAnsi="Arial" w:cs="Arial"/>
        </w:rPr>
        <w:t xml:space="preserve"> – </w:t>
      </w:r>
      <w:r w:rsidR="00ED1FDC">
        <w:rPr>
          <w:rFonts w:ascii="Arial" w:hAnsi="Arial" w:cs="Arial"/>
        </w:rPr>
        <w:t>Projekt Umowy,</w:t>
      </w:r>
    </w:p>
    <w:p w14:paraId="24595D3E" w14:textId="6F9D3DA2" w:rsidR="006E7210" w:rsidRDefault="00ED1FD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6.1 – Opis Przedmiotu Zamówienia, </w:t>
      </w:r>
    </w:p>
    <w:p w14:paraId="7E525E98" w14:textId="3D429717" w:rsidR="00ED1FDC" w:rsidRDefault="00ED1FD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6.2 – Wykaz elementów rozliczeniowych, </w:t>
      </w:r>
    </w:p>
    <w:p w14:paraId="3EAB26BF" w14:textId="55C623BA" w:rsidR="00ED1FDC" w:rsidRDefault="00ED1FD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6.3 – Dokumentacja projektowa, </w:t>
      </w:r>
    </w:p>
    <w:p w14:paraId="2D556B51" w14:textId="4D7FE841" w:rsidR="00ED1FDC" w:rsidRDefault="00ED1FD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6.4 – Opis zadania,</w:t>
      </w:r>
    </w:p>
    <w:p w14:paraId="599027F2" w14:textId="306D0EFC" w:rsidR="00ED1FDC" w:rsidRPr="00ED1FDC" w:rsidRDefault="00ED1FDC" w:rsidP="00ED1FDC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6.5 – Wykaz dokumentacji projektowej,</w:t>
      </w:r>
    </w:p>
    <w:p w14:paraId="3BA4F295" w14:textId="1C7F3351" w:rsidR="00C00F4B" w:rsidRPr="006E7210" w:rsidRDefault="00C00F4B" w:rsidP="00C00F4B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– </w:t>
      </w:r>
      <w:r w:rsidRPr="00C00F4B">
        <w:rPr>
          <w:rFonts w:ascii="Arial" w:hAnsi="Arial" w:cs="Arial"/>
        </w:rPr>
        <w:t>Oświadczenia wykonawców wspólnie ubiegających się o udzielenie zamówienia,</w:t>
      </w:r>
    </w:p>
    <w:p w14:paraId="61FF2202" w14:textId="4A67FBE3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F170EB">
        <w:rPr>
          <w:rFonts w:ascii="Arial" w:hAnsi="Arial" w:cs="Arial"/>
        </w:rPr>
        <w:t xml:space="preserve"> –</w:t>
      </w:r>
      <w:r w:rsidR="00407315" w:rsidRPr="00E67F9B">
        <w:rPr>
          <w:rFonts w:ascii="Arial" w:hAnsi="Arial" w:cs="Arial"/>
        </w:rPr>
        <w:t xml:space="preserve">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>świadczenia wykonawcy o aktualności informacji zawartych w oświadczeniu, o którym mowa w art. 125 ust. 1 PZP, w zakresie podstaw wykluczenia z postępowania wskazanych przez zamawiającego</w:t>
      </w:r>
      <w:bookmarkEnd w:id="43"/>
      <w:r w:rsidR="00CE4850">
        <w:rPr>
          <w:rFonts w:ascii="Arial" w:hAnsi="Arial" w:cs="Arial"/>
        </w:rPr>
        <w:t>,</w:t>
      </w:r>
    </w:p>
    <w:p w14:paraId="3AF363B5" w14:textId="5FAEC979" w:rsidR="007C600C" w:rsidRDefault="007C600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C852F1">
        <w:rPr>
          <w:rFonts w:ascii="Arial" w:hAnsi="Arial" w:cs="Arial"/>
        </w:rPr>
        <w:t>.</w:t>
      </w:r>
    </w:p>
    <w:p w14:paraId="704BD42D" w14:textId="10379D0B" w:rsidR="00301225" w:rsidRPr="00F83E77" w:rsidRDefault="00301225" w:rsidP="00CA66AC">
      <w:pPr>
        <w:pStyle w:val="Bezodstpw"/>
        <w:spacing w:line="360" w:lineRule="auto"/>
        <w:ind w:left="357"/>
        <w:rPr>
          <w:rFonts w:ascii="Arial" w:hAnsi="Arial" w:cs="Arial"/>
        </w:rPr>
      </w:pPr>
    </w:p>
    <w:sectPr w:rsidR="00301225" w:rsidRPr="00F83E77" w:rsidSect="0026734A">
      <w:footerReference w:type="default" r:id="rId26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AC1B29E" w16cex:dateUtc="2024-05-10T13:55:00Z"/>
  <w16cex:commentExtensible w16cex:durableId="4FCFB906" w16cex:dateUtc="2024-05-10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607325" w16cid:durableId="4AC1B29E"/>
  <w16cid:commentId w16cid:paraId="49D2184D" w16cid:durableId="4FCFB9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493B" w14:textId="77777777" w:rsidR="005558DA" w:rsidRDefault="005558DA">
      <w:r>
        <w:separator/>
      </w:r>
    </w:p>
  </w:endnote>
  <w:endnote w:type="continuationSeparator" w:id="0">
    <w:p w14:paraId="468AD972" w14:textId="77777777" w:rsidR="005558DA" w:rsidRDefault="0055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19150FB1" w:rsidR="004361BC" w:rsidRPr="00455475" w:rsidRDefault="004361B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EB01BB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4361BC" w:rsidRDefault="004361BC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A7A7" w14:textId="77777777" w:rsidR="005558DA" w:rsidRDefault="005558DA">
      <w:r>
        <w:separator/>
      </w:r>
    </w:p>
  </w:footnote>
  <w:footnote w:type="continuationSeparator" w:id="0">
    <w:p w14:paraId="6A5274E0" w14:textId="77777777" w:rsidR="005558DA" w:rsidRDefault="0055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7054B5"/>
    <w:multiLevelType w:val="hybridMultilevel"/>
    <w:tmpl w:val="7AB29F64"/>
    <w:lvl w:ilvl="0" w:tplc="ACF4945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003C6B"/>
    <w:multiLevelType w:val="hybridMultilevel"/>
    <w:tmpl w:val="954607E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31E1BDC"/>
    <w:multiLevelType w:val="hybridMultilevel"/>
    <w:tmpl w:val="991899A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ED29BC"/>
    <w:multiLevelType w:val="hybridMultilevel"/>
    <w:tmpl w:val="510A867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1B3CA9"/>
    <w:multiLevelType w:val="hybridMultilevel"/>
    <w:tmpl w:val="BE929810"/>
    <w:lvl w:ilvl="0" w:tplc="258A65D4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9" w15:restartNumberingAfterBreak="0">
    <w:nsid w:val="2DFD00AE"/>
    <w:multiLevelType w:val="hybridMultilevel"/>
    <w:tmpl w:val="E8A23BB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6" w15:restartNumberingAfterBreak="0">
    <w:nsid w:val="37340D7B"/>
    <w:multiLevelType w:val="hybridMultilevel"/>
    <w:tmpl w:val="7A907790"/>
    <w:lvl w:ilvl="0" w:tplc="31609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5CB32E6"/>
    <w:multiLevelType w:val="hybridMultilevel"/>
    <w:tmpl w:val="C26C3670"/>
    <w:lvl w:ilvl="0" w:tplc="CAEA0F04">
      <w:start w:val="1"/>
      <w:numFmt w:val="decimal"/>
      <w:lvlText w:val="%1."/>
      <w:lvlJc w:val="left"/>
      <w:pPr>
        <w:ind w:left="720" w:hanging="360"/>
      </w:pPr>
    </w:lvl>
    <w:lvl w:ilvl="1" w:tplc="92A44AD8">
      <w:start w:val="1"/>
      <w:numFmt w:val="decimal"/>
      <w:lvlText w:val="%2."/>
      <w:lvlJc w:val="left"/>
      <w:pPr>
        <w:ind w:left="720" w:hanging="360"/>
      </w:pPr>
    </w:lvl>
    <w:lvl w:ilvl="2" w:tplc="9D3EFD8E">
      <w:start w:val="1"/>
      <w:numFmt w:val="decimal"/>
      <w:lvlText w:val="%3."/>
      <w:lvlJc w:val="left"/>
      <w:pPr>
        <w:ind w:left="720" w:hanging="360"/>
      </w:pPr>
    </w:lvl>
    <w:lvl w:ilvl="3" w:tplc="F2ECF3DE">
      <w:start w:val="1"/>
      <w:numFmt w:val="decimal"/>
      <w:lvlText w:val="%4."/>
      <w:lvlJc w:val="left"/>
      <w:pPr>
        <w:ind w:left="720" w:hanging="360"/>
      </w:pPr>
    </w:lvl>
    <w:lvl w:ilvl="4" w:tplc="3BE29890">
      <w:start w:val="1"/>
      <w:numFmt w:val="decimal"/>
      <w:lvlText w:val="%5."/>
      <w:lvlJc w:val="left"/>
      <w:pPr>
        <w:ind w:left="720" w:hanging="360"/>
      </w:pPr>
    </w:lvl>
    <w:lvl w:ilvl="5" w:tplc="474A6044">
      <w:start w:val="1"/>
      <w:numFmt w:val="decimal"/>
      <w:lvlText w:val="%6."/>
      <w:lvlJc w:val="left"/>
      <w:pPr>
        <w:ind w:left="720" w:hanging="360"/>
      </w:pPr>
    </w:lvl>
    <w:lvl w:ilvl="6" w:tplc="9286C7EA">
      <w:start w:val="1"/>
      <w:numFmt w:val="decimal"/>
      <w:lvlText w:val="%7."/>
      <w:lvlJc w:val="left"/>
      <w:pPr>
        <w:ind w:left="720" w:hanging="360"/>
      </w:pPr>
    </w:lvl>
    <w:lvl w:ilvl="7" w:tplc="CF92BC3A">
      <w:start w:val="1"/>
      <w:numFmt w:val="decimal"/>
      <w:lvlText w:val="%8."/>
      <w:lvlJc w:val="left"/>
      <w:pPr>
        <w:ind w:left="720" w:hanging="360"/>
      </w:pPr>
    </w:lvl>
    <w:lvl w:ilvl="8" w:tplc="A77CD8DA">
      <w:start w:val="1"/>
      <w:numFmt w:val="decimal"/>
      <w:lvlText w:val="%9."/>
      <w:lvlJc w:val="left"/>
      <w:pPr>
        <w:ind w:left="720" w:hanging="360"/>
      </w:pPr>
    </w:lvl>
  </w:abstractNum>
  <w:abstractNum w:abstractNumId="5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62E6BFF"/>
    <w:multiLevelType w:val="hybridMultilevel"/>
    <w:tmpl w:val="4A8C38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4377B"/>
    <w:multiLevelType w:val="hybridMultilevel"/>
    <w:tmpl w:val="523EA246"/>
    <w:lvl w:ilvl="0" w:tplc="7BD64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9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6D421A"/>
    <w:multiLevelType w:val="hybridMultilevel"/>
    <w:tmpl w:val="31CE0F68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87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7890BF3"/>
    <w:multiLevelType w:val="multilevel"/>
    <w:tmpl w:val="C9182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4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8"/>
  </w:num>
  <w:num w:numId="3">
    <w:abstractNumId w:val="40"/>
  </w:num>
  <w:num w:numId="4">
    <w:abstractNumId w:val="88"/>
  </w:num>
  <w:num w:numId="5">
    <w:abstractNumId w:val="82"/>
  </w:num>
  <w:num w:numId="6">
    <w:abstractNumId w:val="48"/>
  </w:num>
  <w:num w:numId="7">
    <w:abstractNumId w:val="58"/>
  </w:num>
  <w:num w:numId="8">
    <w:abstractNumId w:val="41"/>
  </w:num>
  <w:num w:numId="9">
    <w:abstractNumId w:val="37"/>
  </w:num>
  <w:num w:numId="10">
    <w:abstractNumId w:val="14"/>
  </w:num>
  <w:num w:numId="11">
    <w:abstractNumId w:val="56"/>
  </w:num>
  <w:num w:numId="12">
    <w:abstractNumId w:val="84"/>
  </w:num>
  <w:num w:numId="13">
    <w:abstractNumId w:val="96"/>
  </w:num>
  <w:num w:numId="14">
    <w:abstractNumId w:val="81"/>
  </w:num>
  <w:num w:numId="15">
    <w:abstractNumId w:val="16"/>
  </w:num>
  <w:num w:numId="16">
    <w:abstractNumId w:val="59"/>
  </w:num>
  <w:num w:numId="17">
    <w:abstractNumId w:val="7"/>
  </w:num>
  <w:num w:numId="18">
    <w:abstractNumId w:val="19"/>
  </w:num>
  <w:num w:numId="19">
    <w:abstractNumId w:val="92"/>
  </w:num>
  <w:num w:numId="20">
    <w:abstractNumId w:val="95"/>
  </w:num>
  <w:num w:numId="21">
    <w:abstractNumId w:val="33"/>
  </w:num>
  <w:num w:numId="22">
    <w:abstractNumId w:val="22"/>
  </w:num>
  <w:num w:numId="23">
    <w:abstractNumId w:val="31"/>
  </w:num>
  <w:num w:numId="24">
    <w:abstractNumId w:val="43"/>
  </w:num>
  <w:num w:numId="25">
    <w:abstractNumId w:val="36"/>
  </w:num>
  <w:num w:numId="26">
    <w:abstractNumId w:val="4"/>
  </w:num>
  <w:num w:numId="27">
    <w:abstractNumId w:val="12"/>
  </w:num>
  <w:num w:numId="28">
    <w:abstractNumId w:val="5"/>
  </w:num>
  <w:num w:numId="29">
    <w:abstractNumId w:val="20"/>
  </w:num>
  <w:num w:numId="30">
    <w:abstractNumId w:val="45"/>
  </w:num>
  <w:num w:numId="31">
    <w:abstractNumId w:val="35"/>
  </w:num>
  <w:num w:numId="32">
    <w:abstractNumId w:val="68"/>
  </w:num>
  <w:num w:numId="33">
    <w:abstractNumId w:val="60"/>
  </w:num>
  <w:num w:numId="34">
    <w:abstractNumId w:val="52"/>
  </w:num>
  <w:num w:numId="35">
    <w:abstractNumId w:val="21"/>
  </w:num>
  <w:num w:numId="36">
    <w:abstractNumId w:val="34"/>
  </w:num>
  <w:num w:numId="37">
    <w:abstractNumId w:val="55"/>
  </w:num>
  <w:num w:numId="38">
    <w:abstractNumId w:val="50"/>
  </w:num>
  <w:num w:numId="39">
    <w:abstractNumId w:val="24"/>
  </w:num>
  <w:num w:numId="40">
    <w:abstractNumId w:val="74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28"/>
  </w:num>
  <w:num w:numId="43">
    <w:abstractNumId w:val="6"/>
  </w:num>
  <w:num w:numId="44">
    <w:abstractNumId w:val="67"/>
  </w:num>
  <w:num w:numId="45">
    <w:abstractNumId w:val="57"/>
  </w:num>
  <w:num w:numId="46">
    <w:abstractNumId w:val="94"/>
  </w:num>
  <w:num w:numId="47">
    <w:abstractNumId w:val="72"/>
  </w:num>
  <w:num w:numId="48">
    <w:abstractNumId w:val="9"/>
  </w:num>
  <w:num w:numId="49">
    <w:abstractNumId w:val="15"/>
  </w:num>
  <w:num w:numId="50">
    <w:abstractNumId w:val="17"/>
  </w:num>
  <w:num w:numId="51">
    <w:abstractNumId w:val="25"/>
  </w:num>
  <w:num w:numId="52">
    <w:abstractNumId w:val="65"/>
  </w:num>
  <w:num w:numId="53">
    <w:abstractNumId w:val="71"/>
  </w:num>
  <w:num w:numId="54">
    <w:abstractNumId w:val="62"/>
  </w:num>
  <w:num w:numId="55">
    <w:abstractNumId w:val="89"/>
  </w:num>
  <w:num w:numId="56">
    <w:abstractNumId w:val="51"/>
  </w:num>
  <w:num w:numId="57">
    <w:abstractNumId w:val="32"/>
  </w:num>
  <w:num w:numId="58">
    <w:abstractNumId w:val="83"/>
  </w:num>
  <w:num w:numId="59">
    <w:abstractNumId w:val="85"/>
  </w:num>
  <w:num w:numId="60">
    <w:abstractNumId w:val="75"/>
  </w:num>
  <w:num w:numId="61">
    <w:abstractNumId w:val="79"/>
  </w:num>
  <w:num w:numId="62">
    <w:abstractNumId w:val="63"/>
  </w:num>
  <w:num w:numId="63">
    <w:abstractNumId w:val="73"/>
  </w:num>
  <w:num w:numId="64">
    <w:abstractNumId w:val="90"/>
  </w:num>
  <w:num w:numId="65">
    <w:abstractNumId w:val="64"/>
  </w:num>
  <w:num w:numId="66">
    <w:abstractNumId w:val="93"/>
  </w:num>
  <w:num w:numId="67">
    <w:abstractNumId w:val="66"/>
  </w:num>
  <w:num w:numId="68">
    <w:abstractNumId w:val="76"/>
  </w:num>
  <w:num w:numId="69">
    <w:abstractNumId w:val="49"/>
  </w:num>
  <w:num w:numId="70">
    <w:abstractNumId w:val="23"/>
  </w:num>
  <w:num w:numId="71">
    <w:abstractNumId w:val="18"/>
  </w:num>
  <w:num w:numId="72">
    <w:abstractNumId w:val="80"/>
  </w:num>
  <w:num w:numId="73">
    <w:abstractNumId w:val="70"/>
  </w:num>
  <w:num w:numId="74">
    <w:abstractNumId w:val="26"/>
  </w:num>
  <w:num w:numId="75">
    <w:abstractNumId w:val="61"/>
  </w:num>
  <w:num w:numId="76">
    <w:abstractNumId w:val="42"/>
  </w:num>
  <w:num w:numId="77">
    <w:abstractNumId w:val="1"/>
  </w:num>
  <w:num w:numId="78">
    <w:abstractNumId w:val="91"/>
  </w:num>
  <w:num w:numId="79">
    <w:abstractNumId w:val="11"/>
  </w:num>
  <w:num w:numId="80">
    <w:abstractNumId w:val="27"/>
  </w:num>
  <w:num w:numId="81">
    <w:abstractNumId w:val="87"/>
  </w:num>
  <w:num w:numId="82">
    <w:abstractNumId w:val="44"/>
  </w:num>
  <w:num w:numId="83">
    <w:abstractNumId w:val="47"/>
  </w:num>
  <w:num w:numId="84">
    <w:abstractNumId w:val="46"/>
  </w:num>
  <w:num w:numId="85">
    <w:abstractNumId w:val="69"/>
  </w:num>
  <w:num w:numId="86">
    <w:abstractNumId w:val="3"/>
  </w:num>
  <w:num w:numId="87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</w:num>
  <w:num w:numId="89">
    <w:abstractNumId w:val="77"/>
  </w:num>
  <w:num w:numId="90">
    <w:abstractNumId w:val="10"/>
  </w:num>
  <w:num w:numId="91">
    <w:abstractNumId w:val="86"/>
  </w:num>
  <w:num w:numId="92">
    <w:abstractNumId w:val="8"/>
  </w:num>
  <w:num w:numId="93">
    <w:abstractNumId w:val="39"/>
  </w:num>
  <w:num w:numId="94">
    <w:abstractNumId w:val="13"/>
  </w:num>
  <w:num w:numId="95">
    <w:abstractNumId w:val="54"/>
  </w:num>
  <w:num w:numId="96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F4E"/>
    <w:rsid w:val="00001E75"/>
    <w:rsid w:val="000026D9"/>
    <w:rsid w:val="00002D70"/>
    <w:rsid w:val="00003492"/>
    <w:rsid w:val="00003998"/>
    <w:rsid w:val="0000675F"/>
    <w:rsid w:val="0001215A"/>
    <w:rsid w:val="00012F32"/>
    <w:rsid w:val="00013CB9"/>
    <w:rsid w:val="000167BC"/>
    <w:rsid w:val="00016F8D"/>
    <w:rsid w:val="000176B9"/>
    <w:rsid w:val="00020037"/>
    <w:rsid w:val="000207D2"/>
    <w:rsid w:val="00021052"/>
    <w:rsid w:val="0002223E"/>
    <w:rsid w:val="000222A7"/>
    <w:rsid w:val="0002259D"/>
    <w:rsid w:val="00023BBB"/>
    <w:rsid w:val="00024D01"/>
    <w:rsid w:val="00024DF8"/>
    <w:rsid w:val="000252F5"/>
    <w:rsid w:val="00025D0C"/>
    <w:rsid w:val="0003000B"/>
    <w:rsid w:val="00030402"/>
    <w:rsid w:val="000310C2"/>
    <w:rsid w:val="000310DB"/>
    <w:rsid w:val="00031678"/>
    <w:rsid w:val="00032514"/>
    <w:rsid w:val="00032B2A"/>
    <w:rsid w:val="00032BF0"/>
    <w:rsid w:val="00033922"/>
    <w:rsid w:val="000351C7"/>
    <w:rsid w:val="0003567E"/>
    <w:rsid w:val="00040F55"/>
    <w:rsid w:val="00041A42"/>
    <w:rsid w:val="000420CE"/>
    <w:rsid w:val="000424BF"/>
    <w:rsid w:val="00042ADD"/>
    <w:rsid w:val="000430E0"/>
    <w:rsid w:val="0004727E"/>
    <w:rsid w:val="00047F46"/>
    <w:rsid w:val="00050C89"/>
    <w:rsid w:val="000529B3"/>
    <w:rsid w:val="00053DFF"/>
    <w:rsid w:val="00056047"/>
    <w:rsid w:val="00056471"/>
    <w:rsid w:val="000567F1"/>
    <w:rsid w:val="00056E8B"/>
    <w:rsid w:val="00057F8D"/>
    <w:rsid w:val="000600DF"/>
    <w:rsid w:val="00061967"/>
    <w:rsid w:val="00063085"/>
    <w:rsid w:val="000639DD"/>
    <w:rsid w:val="00063B2D"/>
    <w:rsid w:val="000656CF"/>
    <w:rsid w:val="00065BC5"/>
    <w:rsid w:val="00066D01"/>
    <w:rsid w:val="00067ACB"/>
    <w:rsid w:val="00070BBC"/>
    <w:rsid w:val="0007233A"/>
    <w:rsid w:val="0007251A"/>
    <w:rsid w:val="00072E06"/>
    <w:rsid w:val="00074504"/>
    <w:rsid w:val="00075ADE"/>
    <w:rsid w:val="000766A5"/>
    <w:rsid w:val="000766C9"/>
    <w:rsid w:val="00077F30"/>
    <w:rsid w:val="00080C76"/>
    <w:rsid w:val="00080E8D"/>
    <w:rsid w:val="00081F45"/>
    <w:rsid w:val="00082806"/>
    <w:rsid w:val="000831ED"/>
    <w:rsid w:val="0008487E"/>
    <w:rsid w:val="00084A99"/>
    <w:rsid w:val="00084EAC"/>
    <w:rsid w:val="000854C5"/>
    <w:rsid w:val="00085E80"/>
    <w:rsid w:val="00090BA8"/>
    <w:rsid w:val="00091226"/>
    <w:rsid w:val="0009175E"/>
    <w:rsid w:val="000929AA"/>
    <w:rsid w:val="00096467"/>
    <w:rsid w:val="000967D0"/>
    <w:rsid w:val="0009764E"/>
    <w:rsid w:val="000A16DD"/>
    <w:rsid w:val="000A29A8"/>
    <w:rsid w:val="000A3352"/>
    <w:rsid w:val="000A33CF"/>
    <w:rsid w:val="000A3468"/>
    <w:rsid w:val="000A56DA"/>
    <w:rsid w:val="000A56DE"/>
    <w:rsid w:val="000B31E3"/>
    <w:rsid w:val="000B3BF6"/>
    <w:rsid w:val="000B4442"/>
    <w:rsid w:val="000B44B2"/>
    <w:rsid w:val="000B48D3"/>
    <w:rsid w:val="000B4B84"/>
    <w:rsid w:val="000B6EC8"/>
    <w:rsid w:val="000B76B9"/>
    <w:rsid w:val="000B78FD"/>
    <w:rsid w:val="000C0BA2"/>
    <w:rsid w:val="000C343B"/>
    <w:rsid w:val="000C364D"/>
    <w:rsid w:val="000C36CB"/>
    <w:rsid w:val="000C5835"/>
    <w:rsid w:val="000D2AC1"/>
    <w:rsid w:val="000D3375"/>
    <w:rsid w:val="000D3726"/>
    <w:rsid w:val="000D42BB"/>
    <w:rsid w:val="000D43CD"/>
    <w:rsid w:val="000D5B3C"/>
    <w:rsid w:val="000D61E8"/>
    <w:rsid w:val="000D6CAA"/>
    <w:rsid w:val="000D7718"/>
    <w:rsid w:val="000D7E95"/>
    <w:rsid w:val="000E3F40"/>
    <w:rsid w:val="000E40E2"/>
    <w:rsid w:val="000E45CC"/>
    <w:rsid w:val="000E6B12"/>
    <w:rsid w:val="000E6B6A"/>
    <w:rsid w:val="000F2021"/>
    <w:rsid w:val="000F340B"/>
    <w:rsid w:val="000F7C0A"/>
    <w:rsid w:val="00100A87"/>
    <w:rsid w:val="00102A50"/>
    <w:rsid w:val="00102BB7"/>
    <w:rsid w:val="0010343D"/>
    <w:rsid w:val="001052E2"/>
    <w:rsid w:val="00106401"/>
    <w:rsid w:val="001118C6"/>
    <w:rsid w:val="00112E43"/>
    <w:rsid w:val="0011382C"/>
    <w:rsid w:val="001148A9"/>
    <w:rsid w:val="00114979"/>
    <w:rsid w:val="00114DFB"/>
    <w:rsid w:val="001167E3"/>
    <w:rsid w:val="001172C1"/>
    <w:rsid w:val="00117376"/>
    <w:rsid w:val="0011750C"/>
    <w:rsid w:val="00120273"/>
    <w:rsid w:val="001216B3"/>
    <w:rsid w:val="00121E57"/>
    <w:rsid w:val="001226C7"/>
    <w:rsid w:val="00122760"/>
    <w:rsid w:val="00122BC1"/>
    <w:rsid w:val="001245D8"/>
    <w:rsid w:val="00124E8E"/>
    <w:rsid w:val="00126B9E"/>
    <w:rsid w:val="00126CFD"/>
    <w:rsid w:val="00127DEC"/>
    <w:rsid w:val="00127DFC"/>
    <w:rsid w:val="00130D55"/>
    <w:rsid w:val="001318CC"/>
    <w:rsid w:val="00131D9A"/>
    <w:rsid w:val="0013311D"/>
    <w:rsid w:val="00133B87"/>
    <w:rsid w:val="00133FFC"/>
    <w:rsid w:val="00134CFC"/>
    <w:rsid w:val="00135017"/>
    <w:rsid w:val="00135027"/>
    <w:rsid w:val="0014171C"/>
    <w:rsid w:val="0014173F"/>
    <w:rsid w:val="001422A8"/>
    <w:rsid w:val="00143756"/>
    <w:rsid w:val="00143900"/>
    <w:rsid w:val="00146479"/>
    <w:rsid w:val="00147A3E"/>
    <w:rsid w:val="00150633"/>
    <w:rsid w:val="00150DBC"/>
    <w:rsid w:val="00152805"/>
    <w:rsid w:val="00152DD3"/>
    <w:rsid w:val="00153010"/>
    <w:rsid w:val="00153343"/>
    <w:rsid w:val="00153E66"/>
    <w:rsid w:val="00154743"/>
    <w:rsid w:val="001547FA"/>
    <w:rsid w:val="00155439"/>
    <w:rsid w:val="00155512"/>
    <w:rsid w:val="001576FB"/>
    <w:rsid w:val="0016081D"/>
    <w:rsid w:val="001612CD"/>
    <w:rsid w:val="001615CA"/>
    <w:rsid w:val="001628CF"/>
    <w:rsid w:val="001631FB"/>
    <w:rsid w:val="0016334A"/>
    <w:rsid w:val="00164B82"/>
    <w:rsid w:val="00164BEA"/>
    <w:rsid w:val="00164C20"/>
    <w:rsid w:val="00170C93"/>
    <w:rsid w:val="00170D36"/>
    <w:rsid w:val="00170D42"/>
    <w:rsid w:val="00171C3F"/>
    <w:rsid w:val="0017487D"/>
    <w:rsid w:val="001763D7"/>
    <w:rsid w:val="00177410"/>
    <w:rsid w:val="001827E0"/>
    <w:rsid w:val="00184227"/>
    <w:rsid w:val="0018511D"/>
    <w:rsid w:val="001852BE"/>
    <w:rsid w:val="00186669"/>
    <w:rsid w:val="00187C66"/>
    <w:rsid w:val="001930A0"/>
    <w:rsid w:val="001932F9"/>
    <w:rsid w:val="00193D94"/>
    <w:rsid w:val="00194635"/>
    <w:rsid w:val="0019743C"/>
    <w:rsid w:val="00197C01"/>
    <w:rsid w:val="001A0494"/>
    <w:rsid w:val="001A0719"/>
    <w:rsid w:val="001A1760"/>
    <w:rsid w:val="001A25CF"/>
    <w:rsid w:val="001A3AE1"/>
    <w:rsid w:val="001A467C"/>
    <w:rsid w:val="001A4CC1"/>
    <w:rsid w:val="001A580D"/>
    <w:rsid w:val="001A5E81"/>
    <w:rsid w:val="001A5FD1"/>
    <w:rsid w:val="001B048A"/>
    <w:rsid w:val="001B0B5A"/>
    <w:rsid w:val="001B1AA7"/>
    <w:rsid w:val="001B23BF"/>
    <w:rsid w:val="001B2930"/>
    <w:rsid w:val="001B377A"/>
    <w:rsid w:val="001B66BB"/>
    <w:rsid w:val="001B7A05"/>
    <w:rsid w:val="001C1267"/>
    <w:rsid w:val="001C17DA"/>
    <w:rsid w:val="001C267B"/>
    <w:rsid w:val="001C2970"/>
    <w:rsid w:val="001C2EC4"/>
    <w:rsid w:val="001C3A5B"/>
    <w:rsid w:val="001C3D32"/>
    <w:rsid w:val="001C3F29"/>
    <w:rsid w:val="001C44CB"/>
    <w:rsid w:val="001C4549"/>
    <w:rsid w:val="001C494C"/>
    <w:rsid w:val="001C5379"/>
    <w:rsid w:val="001C6177"/>
    <w:rsid w:val="001C74A8"/>
    <w:rsid w:val="001D115B"/>
    <w:rsid w:val="001D1A23"/>
    <w:rsid w:val="001D4450"/>
    <w:rsid w:val="001D48A7"/>
    <w:rsid w:val="001D67F3"/>
    <w:rsid w:val="001E0059"/>
    <w:rsid w:val="001E21F5"/>
    <w:rsid w:val="001E27DB"/>
    <w:rsid w:val="001E29B3"/>
    <w:rsid w:val="001E2FA4"/>
    <w:rsid w:val="001E3FBA"/>
    <w:rsid w:val="001E4679"/>
    <w:rsid w:val="001F12BB"/>
    <w:rsid w:val="001F1A0E"/>
    <w:rsid w:val="001F1EF4"/>
    <w:rsid w:val="001F23FF"/>
    <w:rsid w:val="001F30BF"/>
    <w:rsid w:val="001F328D"/>
    <w:rsid w:val="001F3898"/>
    <w:rsid w:val="001F445E"/>
    <w:rsid w:val="001F461A"/>
    <w:rsid w:val="001F61F2"/>
    <w:rsid w:val="002002A6"/>
    <w:rsid w:val="00207D1B"/>
    <w:rsid w:val="00210C41"/>
    <w:rsid w:val="00210C98"/>
    <w:rsid w:val="002111BC"/>
    <w:rsid w:val="00211201"/>
    <w:rsid w:val="0021281A"/>
    <w:rsid w:val="00214410"/>
    <w:rsid w:val="002148CB"/>
    <w:rsid w:val="00214D46"/>
    <w:rsid w:val="00214DE8"/>
    <w:rsid w:val="00215CD8"/>
    <w:rsid w:val="00217B0A"/>
    <w:rsid w:val="00217D98"/>
    <w:rsid w:val="002210F4"/>
    <w:rsid w:val="0022163F"/>
    <w:rsid w:val="002217CD"/>
    <w:rsid w:val="002226F7"/>
    <w:rsid w:val="00223350"/>
    <w:rsid w:val="002248A4"/>
    <w:rsid w:val="00224BCB"/>
    <w:rsid w:val="00224F81"/>
    <w:rsid w:val="002254A6"/>
    <w:rsid w:val="002306A9"/>
    <w:rsid w:val="002310D6"/>
    <w:rsid w:val="00231603"/>
    <w:rsid w:val="00232C2F"/>
    <w:rsid w:val="00233F1E"/>
    <w:rsid w:val="00234A8F"/>
    <w:rsid w:val="00234D7A"/>
    <w:rsid w:val="00235398"/>
    <w:rsid w:val="002379FC"/>
    <w:rsid w:val="00240F2B"/>
    <w:rsid w:val="002421F6"/>
    <w:rsid w:val="00242907"/>
    <w:rsid w:val="00242BE4"/>
    <w:rsid w:val="0024311E"/>
    <w:rsid w:val="0024329D"/>
    <w:rsid w:val="0024382A"/>
    <w:rsid w:val="0024475F"/>
    <w:rsid w:val="00244BC9"/>
    <w:rsid w:val="00244D12"/>
    <w:rsid w:val="00245A22"/>
    <w:rsid w:val="00247051"/>
    <w:rsid w:val="0024719C"/>
    <w:rsid w:val="00250CEC"/>
    <w:rsid w:val="00250E2A"/>
    <w:rsid w:val="0025269F"/>
    <w:rsid w:val="002527AF"/>
    <w:rsid w:val="00254BFD"/>
    <w:rsid w:val="00254CA2"/>
    <w:rsid w:val="00255EFA"/>
    <w:rsid w:val="00257279"/>
    <w:rsid w:val="002573F9"/>
    <w:rsid w:val="002622D3"/>
    <w:rsid w:val="00263936"/>
    <w:rsid w:val="00263BE2"/>
    <w:rsid w:val="00264374"/>
    <w:rsid w:val="0026462A"/>
    <w:rsid w:val="00264D1C"/>
    <w:rsid w:val="00265103"/>
    <w:rsid w:val="00266172"/>
    <w:rsid w:val="0026734A"/>
    <w:rsid w:val="00267781"/>
    <w:rsid w:val="002700DB"/>
    <w:rsid w:val="002718AB"/>
    <w:rsid w:val="002723D9"/>
    <w:rsid w:val="00272D2A"/>
    <w:rsid w:val="0027300C"/>
    <w:rsid w:val="00273AE3"/>
    <w:rsid w:val="002745D1"/>
    <w:rsid w:val="00274EC3"/>
    <w:rsid w:val="0027552A"/>
    <w:rsid w:val="0027572F"/>
    <w:rsid w:val="00275A42"/>
    <w:rsid w:val="00275AD1"/>
    <w:rsid w:val="00277BE7"/>
    <w:rsid w:val="00280809"/>
    <w:rsid w:val="002813C7"/>
    <w:rsid w:val="00281634"/>
    <w:rsid w:val="00281DB6"/>
    <w:rsid w:val="002820B5"/>
    <w:rsid w:val="0028453F"/>
    <w:rsid w:val="00286B14"/>
    <w:rsid w:val="00287463"/>
    <w:rsid w:val="00287747"/>
    <w:rsid w:val="00291632"/>
    <w:rsid w:val="00291643"/>
    <w:rsid w:val="00292ABE"/>
    <w:rsid w:val="002948B7"/>
    <w:rsid w:val="00294CC7"/>
    <w:rsid w:val="00295D6E"/>
    <w:rsid w:val="0029674B"/>
    <w:rsid w:val="002A0695"/>
    <w:rsid w:val="002A66E0"/>
    <w:rsid w:val="002A6CF2"/>
    <w:rsid w:val="002B061F"/>
    <w:rsid w:val="002B2011"/>
    <w:rsid w:val="002B2A63"/>
    <w:rsid w:val="002B3C80"/>
    <w:rsid w:val="002B47A1"/>
    <w:rsid w:val="002B573D"/>
    <w:rsid w:val="002B63E1"/>
    <w:rsid w:val="002B77D0"/>
    <w:rsid w:val="002B79B6"/>
    <w:rsid w:val="002C135F"/>
    <w:rsid w:val="002C13F0"/>
    <w:rsid w:val="002C16DF"/>
    <w:rsid w:val="002C1F6A"/>
    <w:rsid w:val="002C3AE6"/>
    <w:rsid w:val="002C3CF8"/>
    <w:rsid w:val="002C5090"/>
    <w:rsid w:val="002C5178"/>
    <w:rsid w:val="002C5365"/>
    <w:rsid w:val="002C5A03"/>
    <w:rsid w:val="002C7650"/>
    <w:rsid w:val="002C78B4"/>
    <w:rsid w:val="002D2B3F"/>
    <w:rsid w:val="002D37F5"/>
    <w:rsid w:val="002D3B8A"/>
    <w:rsid w:val="002D4404"/>
    <w:rsid w:val="002D4A1B"/>
    <w:rsid w:val="002D56B5"/>
    <w:rsid w:val="002D69C7"/>
    <w:rsid w:val="002D779B"/>
    <w:rsid w:val="002E07AC"/>
    <w:rsid w:val="002E291A"/>
    <w:rsid w:val="002E3146"/>
    <w:rsid w:val="002E4AFC"/>
    <w:rsid w:val="002E5495"/>
    <w:rsid w:val="002E5F13"/>
    <w:rsid w:val="002E7696"/>
    <w:rsid w:val="002F0251"/>
    <w:rsid w:val="002F091E"/>
    <w:rsid w:val="002F1A9E"/>
    <w:rsid w:val="002F1D1C"/>
    <w:rsid w:val="002F1FCB"/>
    <w:rsid w:val="002F4902"/>
    <w:rsid w:val="002F5FBA"/>
    <w:rsid w:val="002F73FD"/>
    <w:rsid w:val="002F75E7"/>
    <w:rsid w:val="00300C81"/>
    <w:rsid w:val="00300E10"/>
    <w:rsid w:val="00301225"/>
    <w:rsid w:val="00301679"/>
    <w:rsid w:val="003019B9"/>
    <w:rsid w:val="00302AE8"/>
    <w:rsid w:val="00305978"/>
    <w:rsid w:val="00305F29"/>
    <w:rsid w:val="00306283"/>
    <w:rsid w:val="00306459"/>
    <w:rsid w:val="00306DA1"/>
    <w:rsid w:val="0031116A"/>
    <w:rsid w:val="00312B81"/>
    <w:rsid w:val="00313BE1"/>
    <w:rsid w:val="00313D06"/>
    <w:rsid w:val="003142AC"/>
    <w:rsid w:val="00314341"/>
    <w:rsid w:val="003146F8"/>
    <w:rsid w:val="00314BBC"/>
    <w:rsid w:val="003155B7"/>
    <w:rsid w:val="003226D8"/>
    <w:rsid w:val="003267D8"/>
    <w:rsid w:val="003270E3"/>
    <w:rsid w:val="003274E8"/>
    <w:rsid w:val="0032786B"/>
    <w:rsid w:val="00331296"/>
    <w:rsid w:val="003313F6"/>
    <w:rsid w:val="00334A98"/>
    <w:rsid w:val="00336586"/>
    <w:rsid w:val="00336661"/>
    <w:rsid w:val="003378E1"/>
    <w:rsid w:val="00340214"/>
    <w:rsid w:val="003403AD"/>
    <w:rsid w:val="00342FF7"/>
    <w:rsid w:val="00343BBA"/>
    <w:rsid w:val="00343E2A"/>
    <w:rsid w:val="003442A8"/>
    <w:rsid w:val="003444B3"/>
    <w:rsid w:val="00344E8C"/>
    <w:rsid w:val="003464C9"/>
    <w:rsid w:val="00346E33"/>
    <w:rsid w:val="00347743"/>
    <w:rsid w:val="00350881"/>
    <w:rsid w:val="0035353C"/>
    <w:rsid w:val="00353747"/>
    <w:rsid w:val="00353C95"/>
    <w:rsid w:val="003543D0"/>
    <w:rsid w:val="00354B1E"/>
    <w:rsid w:val="00354D13"/>
    <w:rsid w:val="00354EB0"/>
    <w:rsid w:val="00355849"/>
    <w:rsid w:val="00355B38"/>
    <w:rsid w:val="00355BE3"/>
    <w:rsid w:val="00356300"/>
    <w:rsid w:val="003565E6"/>
    <w:rsid w:val="0036046A"/>
    <w:rsid w:val="0036155B"/>
    <w:rsid w:val="00362442"/>
    <w:rsid w:val="00362DDB"/>
    <w:rsid w:val="00364FF4"/>
    <w:rsid w:val="003655D9"/>
    <w:rsid w:val="003658D6"/>
    <w:rsid w:val="00365C1A"/>
    <w:rsid w:val="00366A4D"/>
    <w:rsid w:val="00366F60"/>
    <w:rsid w:val="00367287"/>
    <w:rsid w:val="00367C4D"/>
    <w:rsid w:val="00367D76"/>
    <w:rsid w:val="00367ECE"/>
    <w:rsid w:val="003709BC"/>
    <w:rsid w:val="00372AE0"/>
    <w:rsid w:val="003752CF"/>
    <w:rsid w:val="00375F59"/>
    <w:rsid w:val="003763D8"/>
    <w:rsid w:val="0037679E"/>
    <w:rsid w:val="00376F83"/>
    <w:rsid w:val="003772F4"/>
    <w:rsid w:val="00377CD3"/>
    <w:rsid w:val="00377E3B"/>
    <w:rsid w:val="00377FCA"/>
    <w:rsid w:val="0038032E"/>
    <w:rsid w:val="003804BC"/>
    <w:rsid w:val="003812F2"/>
    <w:rsid w:val="003814BA"/>
    <w:rsid w:val="003815A8"/>
    <w:rsid w:val="003833B6"/>
    <w:rsid w:val="00384F99"/>
    <w:rsid w:val="00385DD4"/>
    <w:rsid w:val="00386723"/>
    <w:rsid w:val="0038733A"/>
    <w:rsid w:val="00387C72"/>
    <w:rsid w:val="00390284"/>
    <w:rsid w:val="00390E08"/>
    <w:rsid w:val="0039145E"/>
    <w:rsid w:val="00391B3C"/>
    <w:rsid w:val="00391B8F"/>
    <w:rsid w:val="00392712"/>
    <w:rsid w:val="003929F0"/>
    <w:rsid w:val="003939E2"/>
    <w:rsid w:val="00394346"/>
    <w:rsid w:val="00394C2D"/>
    <w:rsid w:val="00395E21"/>
    <w:rsid w:val="00395F89"/>
    <w:rsid w:val="00397044"/>
    <w:rsid w:val="003A002C"/>
    <w:rsid w:val="003A0284"/>
    <w:rsid w:val="003A119E"/>
    <w:rsid w:val="003A1598"/>
    <w:rsid w:val="003A18AF"/>
    <w:rsid w:val="003A1DFF"/>
    <w:rsid w:val="003A42EB"/>
    <w:rsid w:val="003A5F5D"/>
    <w:rsid w:val="003A6FCA"/>
    <w:rsid w:val="003B138F"/>
    <w:rsid w:val="003B186C"/>
    <w:rsid w:val="003B1EDF"/>
    <w:rsid w:val="003B336A"/>
    <w:rsid w:val="003B4662"/>
    <w:rsid w:val="003B4E98"/>
    <w:rsid w:val="003B6164"/>
    <w:rsid w:val="003B6EC1"/>
    <w:rsid w:val="003C05D9"/>
    <w:rsid w:val="003C09C6"/>
    <w:rsid w:val="003C2F67"/>
    <w:rsid w:val="003C30A1"/>
    <w:rsid w:val="003C33D2"/>
    <w:rsid w:val="003C36AD"/>
    <w:rsid w:val="003C52E4"/>
    <w:rsid w:val="003C676B"/>
    <w:rsid w:val="003D011D"/>
    <w:rsid w:val="003D2CDA"/>
    <w:rsid w:val="003D3D80"/>
    <w:rsid w:val="003D480F"/>
    <w:rsid w:val="003D54BA"/>
    <w:rsid w:val="003D5671"/>
    <w:rsid w:val="003D5D79"/>
    <w:rsid w:val="003D6193"/>
    <w:rsid w:val="003D6332"/>
    <w:rsid w:val="003E0EF2"/>
    <w:rsid w:val="003E1BB5"/>
    <w:rsid w:val="003E2089"/>
    <w:rsid w:val="003E2626"/>
    <w:rsid w:val="003E4917"/>
    <w:rsid w:val="003E4C1B"/>
    <w:rsid w:val="003E62D6"/>
    <w:rsid w:val="003E651E"/>
    <w:rsid w:val="003E6850"/>
    <w:rsid w:val="003E68EC"/>
    <w:rsid w:val="003E7EAA"/>
    <w:rsid w:val="00400000"/>
    <w:rsid w:val="00401C89"/>
    <w:rsid w:val="00401FE2"/>
    <w:rsid w:val="0040445F"/>
    <w:rsid w:val="00404F92"/>
    <w:rsid w:val="0040532C"/>
    <w:rsid w:val="0040673B"/>
    <w:rsid w:val="00407315"/>
    <w:rsid w:val="0040743C"/>
    <w:rsid w:val="0040758A"/>
    <w:rsid w:val="00407DF5"/>
    <w:rsid w:val="00407E91"/>
    <w:rsid w:val="00410B55"/>
    <w:rsid w:val="004121D4"/>
    <w:rsid w:val="00413676"/>
    <w:rsid w:val="004145ED"/>
    <w:rsid w:val="00416860"/>
    <w:rsid w:val="00416953"/>
    <w:rsid w:val="0042063C"/>
    <w:rsid w:val="00421E0B"/>
    <w:rsid w:val="0042390B"/>
    <w:rsid w:val="00423F10"/>
    <w:rsid w:val="004244C0"/>
    <w:rsid w:val="004251EB"/>
    <w:rsid w:val="0042616D"/>
    <w:rsid w:val="00433E94"/>
    <w:rsid w:val="00436031"/>
    <w:rsid w:val="004361BC"/>
    <w:rsid w:val="00436354"/>
    <w:rsid w:val="0043651A"/>
    <w:rsid w:val="004414C7"/>
    <w:rsid w:val="00442A90"/>
    <w:rsid w:val="00442BBE"/>
    <w:rsid w:val="00442F4F"/>
    <w:rsid w:val="0044499C"/>
    <w:rsid w:val="004456D8"/>
    <w:rsid w:val="004458C8"/>
    <w:rsid w:val="004464B9"/>
    <w:rsid w:val="00446948"/>
    <w:rsid w:val="004470ED"/>
    <w:rsid w:val="00450DE3"/>
    <w:rsid w:val="004511A0"/>
    <w:rsid w:val="0045145B"/>
    <w:rsid w:val="00451DDB"/>
    <w:rsid w:val="00451FA7"/>
    <w:rsid w:val="00454BCF"/>
    <w:rsid w:val="00454ECF"/>
    <w:rsid w:val="004552DF"/>
    <w:rsid w:val="00455E30"/>
    <w:rsid w:val="00456C75"/>
    <w:rsid w:val="00457C80"/>
    <w:rsid w:val="00460E7C"/>
    <w:rsid w:val="004612C8"/>
    <w:rsid w:val="00461FFB"/>
    <w:rsid w:val="00463970"/>
    <w:rsid w:val="004642F0"/>
    <w:rsid w:val="004644B6"/>
    <w:rsid w:val="00465B86"/>
    <w:rsid w:val="00467F52"/>
    <w:rsid w:val="0047061B"/>
    <w:rsid w:val="004721BA"/>
    <w:rsid w:val="0047267C"/>
    <w:rsid w:val="00473E25"/>
    <w:rsid w:val="004751FE"/>
    <w:rsid w:val="00477BEB"/>
    <w:rsid w:val="00480241"/>
    <w:rsid w:val="00480491"/>
    <w:rsid w:val="00480755"/>
    <w:rsid w:val="00481FF3"/>
    <w:rsid w:val="0048257E"/>
    <w:rsid w:val="00482C66"/>
    <w:rsid w:val="00484074"/>
    <w:rsid w:val="004856C8"/>
    <w:rsid w:val="00486674"/>
    <w:rsid w:val="004870E2"/>
    <w:rsid w:val="00491181"/>
    <w:rsid w:val="004912B8"/>
    <w:rsid w:val="00491319"/>
    <w:rsid w:val="00491848"/>
    <w:rsid w:val="004923BD"/>
    <w:rsid w:val="00492FDC"/>
    <w:rsid w:val="00493648"/>
    <w:rsid w:val="0049429A"/>
    <w:rsid w:val="004949B2"/>
    <w:rsid w:val="00496231"/>
    <w:rsid w:val="0049630A"/>
    <w:rsid w:val="004964BB"/>
    <w:rsid w:val="004A0891"/>
    <w:rsid w:val="004A2804"/>
    <w:rsid w:val="004A28EF"/>
    <w:rsid w:val="004A29D7"/>
    <w:rsid w:val="004A3CF5"/>
    <w:rsid w:val="004A41C7"/>
    <w:rsid w:val="004A6315"/>
    <w:rsid w:val="004A659C"/>
    <w:rsid w:val="004A6CDA"/>
    <w:rsid w:val="004A793B"/>
    <w:rsid w:val="004B1207"/>
    <w:rsid w:val="004B2BE1"/>
    <w:rsid w:val="004B2BED"/>
    <w:rsid w:val="004B533A"/>
    <w:rsid w:val="004B5A62"/>
    <w:rsid w:val="004B782C"/>
    <w:rsid w:val="004B7F2B"/>
    <w:rsid w:val="004C18A4"/>
    <w:rsid w:val="004C1A92"/>
    <w:rsid w:val="004C1D7A"/>
    <w:rsid w:val="004C3749"/>
    <w:rsid w:val="004C3D77"/>
    <w:rsid w:val="004C5224"/>
    <w:rsid w:val="004C5537"/>
    <w:rsid w:val="004C5BE1"/>
    <w:rsid w:val="004C6282"/>
    <w:rsid w:val="004C674B"/>
    <w:rsid w:val="004C6E54"/>
    <w:rsid w:val="004C77B7"/>
    <w:rsid w:val="004D0C37"/>
    <w:rsid w:val="004D1820"/>
    <w:rsid w:val="004D1D0B"/>
    <w:rsid w:val="004D71C8"/>
    <w:rsid w:val="004E0F51"/>
    <w:rsid w:val="004E1178"/>
    <w:rsid w:val="004E1EAD"/>
    <w:rsid w:val="004E2FF6"/>
    <w:rsid w:val="004E3CC2"/>
    <w:rsid w:val="004E6295"/>
    <w:rsid w:val="004F0037"/>
    <w:rsid w:val="004F0083"/>
    <w:rsid w:val="004F1558"/>
    <w:rsid w:val="004F1B4B"/>
    <w:rsid w:val="004F306E"/>
    <w:rsid w:val="004F562C"/>
    <w:rsid w:val="004F5B2C"/>
    <w:rsid w:val="004F5DBA"/>
    <w:rsid w:val="004F65AA"/>
    <w:rsid w:val="004F6E92"/>
    <w:rsid w:val="005011CD"/>
    <w:rsid w:val="00501873"/>
    <w:rsid w:val="0050214B"/>
    <w:rsid w:val="0050310C"/>
    <w:rsid w:val="00505D1E"/>
    <w:rsid w:val="00506074"/>
    <w:rsid w:val="00510E29"/>
    <w:rsid w:val="005119D2"/>
    <w:rsid w:val="005148B4"/>
    <w:rsid w:val="0051567D"/>
    <w:rsid w:val="00517D35"/>
    <w:rsid w:val="0052033F"/>
    <w:rsid w:val="0052096C"/>
    <w:rsid w:val="00520C63"/>
    <w:rsid w:val="00520DA8"/>
    <w:rsid w:val="0052261A"/>
    <w:rsid w:val="00523796"/>
    <w:rsid w:val="0052441B"/>
    <w:rsid w:val="00524DDF"/>
    <w:rsid w:val="0052619D"/>
    <w:rsid w:val="00531295"/>
    <w:rsid w:val="00531E8C"/>
    <w:rsid w:val="00532620"/>
    <w:rsid w:val="00532ABC"/>
    <w:rsid w:val="00532DE3"/>
    <w:rsid w:val="00533C9D"/>
    <w:rsid w:val="00533F5D"/>
    <w:rsid w:val="00536624"/>
    <w:rsid w:val="00536FB7"/>
    <w:rsid w:val="00537EF3"/>
    <w:rsid w:val="00540608"/>
    <w:rsid w:val="0054277F"/>
    <w:rsid w:val="00543982"/>
    <w:rsid w:val="00543EF0"/>
    <w:rsid w:val="005449FC"/>
    <w:rsid w:val="00544CAC"/>
    <w:rsid w:val="00545DF0"/>
    <w:rsid w:val="005467CF"/>
    <w:rsid w:val="0054685B"/>
    <w:rsid w:val="00546DA0"/>
    <w:rsid w:val="005479EF"/>
    <w:rsid w:val="00550250"/>
    <w:rsid w:val="005506CB"/>
    <w:rsid w:val="00550904"/>
    <w:rsid w:val="00550B4F"/>
    <w:rsid w:val="00552452"/>
    <w:rsid w:val="00552BDC"/>
    <w:rsid w:val="00553147"/>
    <w:rsid w:val="00553A4C"/>
    <w:rsid w:val="005542C2"/>
    <w:rsid w:val="0055458B"/>
    <w:rsid w:val="005548B8"/>
    <w:rsid w:val="00554B3A"/>
    <w:rsid w:val="005556CC"/>
    <w:rsid w:val="005558DA"/>
    <w:rsid w:val="00555DCF"/>
    <w:rsid w:val="00556034"/>
    <w:rsid w:val="005560DA"/>
    <w:rsid w:val="005568A5"/>
    <w:rsid w:val="00562BD6"/>
    <w:rsid w:val="00562E85"/>
    <w:rsid w:val="005648C4"/>
    <w:rsid w:val="00564E57"/>
    <w:rsid w:val="005655CF"/>
    <w:rsid w:val="00565BB2"/>
    <w:rsid w:val="00567599"/>
    <w:rsid w:val="005677CC"/>
    <w:rsid w:val="005709D1"/>
    <w:rsid w:val="005710B6"/>
    <w:rsid w:val="00571830"/>
    <w:rsid w:val="00572108"/>
    <w:rsid w:val="005722A6"/>
    <w:rsid w:val="00572BB8"/>
    <w:rsid w:val="00572D8F"/>
    <w:rsid w:val="00573251"/>
    <w:rsid w:val="005749FB"/>
    <w:rsid w:val="00574CC1"/>
    <w:rsid w:val="0057605C"/>
    <w:rsid w:val="00577313"/>
    <w:rsid w:val="00580CAE"/>
    <w:rsid w:val="00581304"/>
    <w:rsid w:val="0058221E"/>
    <w:rsid w:val="0058233C"/>
    <w:rsid w:val="0058467E"/>
    <w:rsid w:val="00586449"/>
    <w:rsid w:val="00587D39"/>
    <w:rsid w:val="00590D82"/>
    <w:rsid w:val="00591391"/>
    <w:rsid w:val="00592A61"/>
    <w:rsid w:val="00593160"/>
    <w:rsid w:val="005966FC"/>
    <w:rsid w:val="00596A83"/>
    <w:rsid w:val="005971BD"/>
    <w:rsid w:val="005A2884"/>
    <w:rsid w:val="005A2A13"/>
    <w:rsid w:val="005A2F50"/>
    <w:rsid w:val="005A65C5"/>
    <w:rsid w:val="005A7945"/>
    <w:rsid w:val="005A7DB0"/>
    <w:rsid w:val="005B0E21"/>
    <w:rsid w:val="005B1828"/>
    <w:rsid w:val="005B3159"/>
    <w:rsid w:val="005B3AA5"/>
    <w:rsid w:val="005B4533"/>
    <w:rsid w:val="005B48D5"/>
    <w:rsid w:val="005B6F81"/>
    <w:rsid w:val="005B71AA"/>
    <w:rsid w:val="005B76B4"/>
    <w:rsid w:val="005C03AC"/>
    <w:rsid w:val="005C06A5"/>
    <w:rsid w:val="005C1ECA"/>
    <w:rsid w:val="005C345C"/>
    <w:rsid w:val="005C349F"/>
    <w:rsid w:val="005C3606"/>
    <w:rsid w:val="005C4E98"/>
    <w:rsid w:val="005C540C"/>
    <w:rsid w:val="005C5747"/>
    <w:rsid w:val="005C57FC"/>
    <w:rsid w:val="005C6650"/>
    <w:rsid w:val="005C6B65"/>
    <w:rsid w:val="005C6F41"/>
    <w:rsid w:val="005C7FF4"/>
    <w:rsid w:val="005D0305"/>
    <w:rsid w:val="005D0C2A"/>
    <w:rsid w:val="005D2FDF"/>
    <w:rsid w:val="005D335B"/>
    <w:rsid w:val="005D424F"/>
    <w:rsid w:val="005D5D41"/>
    <w:rsid w:val="005D5E60"/>
    <w:rsid w:val="005D72C9"/>
    <w:rsid w:val="005E27D0"/>
    <w:rsid w:val="005E4015"/>
    <w:rsid w:val="005E4ACB"/>
    <w:rsid w:val="005E5066"/>
    <w:rsid w:val="005E5779"/>
    <w:rsid w:val="005E6453"/>
    <w:rsid w:val="005E6DB4"/>
    <w:rsid w:val="005E7F99"/>
    <w:rsid w:val="005F00D6"/>
    <w:rsid w:val="005F132C"/>
    <w:rsid w:val="005F1C0D"/>
    <w:rsid w:val="005F23BE"/>
    <w:rsid w:val="005F2745"/>
    <w:rsid w:val="005F2D88"/>
    <w:rsid w:val="005F43E6"/>
    <w:rsid w:val="005F4BB3"/>
    <w:rsid w:val="005F5125"/>
    <w:rsid w:val="005F62F8"/>
    <w:rsid w:val="005F6A34"/>
    <w:rsid w:val="00600583"/>
    <w:rsid w:val="0060133E"/>
    <w:rsid w:val="006019D9"/>
    <w:rsid w:val="006023D2"/>
    <w:rsid w:val="0060291C"/>
    <w:rsid w:val="006030DD"/>
    <w:rsid w:val="00603860"/>
    <w:rsid w:val="00603C06"/>
    <w:rsid w:val="00605AE0"/>
    <w:rsid w:val="00605D40"/>
    <w:rsid w:val="00606A9C"/>
    <w:rsid w:val="006075A4"/>
    <w:rsid w:val="00607C25"/>
    <w:rsid w:val="00607F55"/>
    <w:rsid w:val="00611D87"/>
    <w:rsid w:val="00613341"/>
    <w:rsid w:val="0061336C"/>
    <w:rsid w:val="006134A2"/>
    <w:rsid w:val="006144CF"/>
    <w:rsid w:val="00614DBE"/>
    <w:rsid w:val="00615E6A"/>
    <w:rsid w:val="00616B10"/>
    <w:rsid w:val="00621916"/>
    <w:rsid w:val="006258F2"/>
    <w:rsid w:val="00627ED6"/>
    <w:rsid w:val="00627F49"/>
    <w:rsid w:val="0063156E"/>
    <w:rsid w:val="00632AED"/>
    <w:rsid w:val="006330A0"/>
    <w:rsid w:val="00633DFE"/>
    <w:rsid w:val="00634158"/>
    <w:rsid w:val="00634181"/>
    <w:rsid w:val="006356A9"/>
    <w:rsid w:val="00635D24"/>
    <w:rsid w:val="00636A14"/>
    <w:rsid w:val="006376C4"/>
    <w:rsid w:val="00637B7D"/>
    <w:rsid w:val="00640B6B"/>
    <w:rsid w:val="006412F4"/>
    <w:rsid w:val="006414F0"/>
    <w:rsid w:val="006418AD"/>
    <w:rsid w:val="006424CB"/>
    <w:rsid w:val="006427A3"/>
    <w:rsid w:val="006429E8"/>
    <w:rsid w:val="0064301D"/>
    <w:rsid w:val="006447A3"/>
    <w:rsid w:val="00644A94"/>
    <w:rsid w:val="00650503"/>
    <w:rsid w:val="0065073E"/>
    <w:rsid w:val="006507E9"/>
    <w:rsid w:val="00652052"/>
    <w:rsid w:val="006523D2"/>
    <w:rsid w:val="00652AD6"/>
    <w:rsid w:val="00655DEE"/>
    <w:rsid w:val="00656511"/>
    <w:rsid w:val="00656B65"/>
    <w:rsid w:val="00656D96"/>
    <w:rsid w:val="00657E49"/>
    <w:rsid w:val="006605A6"/>
    <w:rsid w:val="006618A5"/>
    <w:rsid w:val="00662C42"/>
    <w:rsid w:val="00662E98"/>
    <w:rsid w:val="00663957"/>
    <w:rsid w:val="00663D91"/>
    <w:rsid w:val="0066444D"/>
    <w:rsid w:val="006649A6"/>
    <w:rsid w:val="00664AD6"/>
    <w:rsid w:val="00666222"/>
    <w:rsid w:val="00666DF7"/>
    <w:rsid w:val="00670F21"/>
    <w:rsid w:val="0067152B"/>
    <w:rsid w:val="00673356"/>
    <w:rsid w:val="00674CB8"/>
    <w:rsid w:val="006775A2"/>
    <w:rsid w:val="00680AEB"/>
    <w:rsid w:val="00680D7A"/>
    <w:rsid w:val="006812AF"/>
    <w:rsid w:val="00682C82"/>
    <w:rsid w:val="0068433A"/>
    <w:rsid w:val="006845BF"/>
    <w:rsid w:val="00685105"/>
    <w:rsid w:val="00686070"/>
    <w:rsid w:val="00687E22"/>
    <w:rsid w:val="00690572"/>
    <w:rsid w:val="00691CC2"/>
    <w:rsid w:val="00691DA1"/>
    <w:rsid w:val="00693386"/>
    <w:rsid w:val="0069341A"/>
    <w:rsid w:val="00695CF4"/>
    <w:rsid w:val="00696207"/>
    <w:rsid w:val="00696281"/>
    <w:rsid w:val="00696930"/>
    <w:rsid w:val="0069743F"/>
    <w:rsid w:val="00697BC1"/>
    <w:rsid w:val="006A1A6A"/>
    <w:rsid w:val="006A1E4D"/>
    <w:rsid w:val="006A30F6"/>
    <w:rsid w:val="006A4435"/>
    <w:rsid w:val="006A460C"/>
    <w:rsid w:val="006A52DB"/>
    <w:rsid w:val="006A6AF9"/>
    <w:rsid w:val="006A7F1B"/>
    <w:rsid w:val="006B023C"/>
    <w:rsid w:val="006B17DB"/>
    <w:rsid w:val="006B186B"/>
    <w:rsid w:val="006B29BE"/>
    <w:rsid w:val="006B44F8"/>
    <w:rsid w:val="006B49DA"/>
    <w:rsid w:val="006B5D92"/>
    <w:rsid w:val="006B5EBF"/>
    <w:rsid w:val="006B650D"/>
    <w:rsid w:val="006C02C7"/>
    <w:rsid w:val="006C0834"/>
    <w:rsid w:val="006C1689"/>
    <w:rsid w:val="006C1B10"/>
    <w:rsid w:val="006C32BA"/>
    <w:rsid w:val="006C3954"/>
    <w:rsid w:val="006C3C96"/>
    <w:rsid w:val="006C4A1C"/>
    <w:rsid w:val="006C4A1D"/>
    <w:rsid w:val="006C6D33"/>
    <w:rsid w:val="006D167C"/>
    <w:rsid w:val="006D2465"/>
    <w:rsid w:val="006D24FF"/>
    <w:rsid w:val="006D3981"/>
    <w:rsid w:val="006D414A"/>
    <w:rsid w:val="006D41EB"/>
    <w:rsid w:val="006D452F"/>
    <w:rsid w:val="006D47D1"/>
    <w:rsid w:val="006D5C6A"/>
    <w:rsid w:val="006D63C7"/>
    <w:rsid w:val="006D6FD5"/>
    <w:rsid w:val="006D731B"/>
    <w:rsid w:val="006E468A"/>
    <w:rsid w:val="006E49C7"/>
    <w:rsid w:val="006E56C7"/>
    <w:rsid w:val="006E67FE"/>
    <w:rsid w:val="006E6BA5"/>
    <w:rsid w:val="006E6BE3"/>
    <w:rsid w:val="006E7210"/>
    <w:rsid w:val="006E7EB5"/>
    <w:rsid w:val="006F075B"/>
    <w:rsid w:val="006F15CC"/>
    <w:rsid w:val="006F16B7"/>
    <w:rsid w:val="006F18EA"/>
    <w:rsid w:val="006F2091"/>
    <w:rsid w:val="006F2EC8"/>
    <w:rsid w:val="006F32E5"/>
    <w:rsid w:val="006F6141"/>
    <w:rsid w:val="006F717F"/>
    <w:rsid w:val="00701604"/>
    <w:rsid w:val="00701AF9"/>
    <w:rsid w:val="00702174"/>
    <w:rsid w:val="007035DD"/>
    <w:rsid w:val="00703AAF"/>
    <w:rsid w:val="00703ED7"/>
    <w:rsid w:val="00704175"/>
    <w:rsid w:val="00704DCA"/>
    <w:rsid w:val="00705D33"/>
    <w:rsid w:val="00706602"/>
    <w:rsid w:val="0071008A"/>
    <w:rsid w:val="00710DB2"/>
    <w:rsid w:val="0071131D"/>
    <w:rsid w:val="00711411"/>
    <w:rsid w:val="007116F3"/>
    <w:rsid w:val="00711734"/>
    <w:rsid w:val="00711C45"/>
    <w:rsid w:val="00712C1B"/>
    <w:rsid w:val="00712DE6"/>
    <w:rsid w:val="00713F0A"/>
    <w:rsid w:val="007153C6"/>
    <w:rsid w:val="0071554B"/>
    <w:rsid w:val="007157F2"/>
    <w:rsid w:val="00715F4A"/>
    <w:rsid w:val="007174A2"/>
    <w:rsid w:val="007175FD"/>
    <w:rsid w:val="00722097"/>
    <w:rsid w:val="00722A2C"/>
    <w:rsid w:val="00724769"/>
    <w:rsid w:val="00724BDA"/>
    <w:rsid w:val="00725FAF"/>
    <w:rsid w:val="00727B8A"/>
    <w:rsid w:val="0073061A"/>
    <w:rsid w:val="00730647"/>
    <w:rsid w:val="0073101D"/>
    <w:rsid w:val="00732C5A"/>
    <w:rsid w:val="00733EC8"/>
    <w:rsid w:val="00734F47"/>
    <w:rsid w:val="007360D0"/>
    <w:rsid w:val="00736347"/>
    <w:rsid w:val="0073686B"/>
    <w:rsid w:val="00737D28"/>
    <w:rsid w:val="00737E65"/>
    <w:rsid w:val="00741048"/>
    <w:rsid w:val="00741C1D"/>
    <w:rsid w:val="00742CC6"/>
    <w:rsid w:val="00742F4B"/>
    <w:rsid w:val="00742F83"/>
    <w:rsid w:val="0074407F"/>
    <w:rsid w:val="007458CF"/>
    <w:rsid w:val="00745A94"/>
    <w:rsid w:val="007464ED"/>
    <w:rsid w:val="007474FD"/>
    <w:rsid w:val="00752449"/>
    <w:rsid w:val="007528F6"/>
    <w:rsid w:val="0075345A"/>
    <w:rsid w:val="00754113"/>
    <w:rsid w:val="007574C3"/>
    <w:rsid w:val="00757EB9"/>
    <w:rsid w:val="00761459"/>
    <w:rsid w:val="007616BB"/>
    <w:rsid w:val="00761E6A"/>
    <w:rsid w:val="00762D6E"/>
    <w:rsid w:val="007638B1"/>
    <w:rsid w:val="007639EA"/>
    <w:rsid w:val="00763B21"/>
    <w:rsid w:val="00765551"/>
    <w:rsid w:val="00765E1C"/>
    <w:rsid w:val="00766C59"/>
    <w:rsid w:val="00766C82"/>
    <w:rsid w:val="007670F9"/>
    <w:rsid w:val="007704FD"/>
    <w:rsid w:val="007717E7"/>
    <w:rsid w:val="00771E59"/>
    <w:rsid w:val="00771EB5"/>
    <w:rsid w:val="00772A7C"/>
    <w:rsid w:val="00773B94"/>
    <w:rsid w:val="007748AA"/>
    <w:rsid w:val="007772AE"/>
    <w:rsid w:val="00777439"/>
    <w:rsid w:val="00777B80"/>
    <w:rsid w:val="00777EEF"/>
    <w:rsid w:val="00780598"/>
    <w:rsid w:val="007805C8"/>
    <w:rsid w:val="00781631"/>
    <w:rsid w:val="00781B05"/>
    <w:rsid w:val="00784216"/>
    <w:rsid w:val="00787985"/>
    <w:rsid w:val="00791CD6"/>
    <w:rsid w:val="007933ED"/>
    <w:rsid w:val="00793FC4"/>
    <w:rsid w:val="00795D91"/>
    <w:rsid w:val="00795E48"/>
    <w:rsid w:val="00796A56"/>
    <w:rsid w:val="007A0900"/>
    <w:rsid w:val="007A1771"/>
    <w:rsid w:val="007A266C"/>
    <w:rsid w:val="007A338B"/>
    <w:rsid w:val="007A401D"/>
    <w:rsid w:val="007A4F88"/>
    <w:rsid w:val="007A60E9"/>
    <w:rsid w:val="007A668D"/>
    <w:rsid w:val="007B1B0F"/>
    <w:rsid w:val="007B1FA0"/>
    <w:rsid w:val="007B2CC9"/>
    <w:rsid w:val="007B547A"/>
    <w:rsid w:val="007B605F"/>
    <w:rsid w:val="007B6887"/>
    <w:rsid w:val="007C03E8"/>
    <w:rsid w:val="007C0BCB"/>
    <w:rsid w:val="007C0C05"/>
    <w:rsid w:val="007C0D0D"/>
    <w:rsid w:val="007C0D24"/>
    <w:rsid w:val="007C0FA5"/>
    <w:rsid w:val="007C1BB7"/>
    <w:rsid w:val="007C2136"/>
    <w:rsid w:val="007C343F"/>
    <w:rsid w:val="007C35E4"/>
    <w:rsid w:val="007C55A8"/>
    <w:rsid w:val="007C600C"/>
    <w:rsid w:val="007C72FD"/>
    <w:rsid w:val="007D07DE"/>
    <w:rsid w:val="007D2B02"/>
    <w:rsid w:val="007D3542"/>
    <w:rsid w:val="007D3B07"/>
    <w:rsid w:val="007D443A"/>
    <w:rsid w:val="007D4CD2"/>
    <w:rsid w:val="007D6583"/>
    <w:rsid w:val="007D77F2"/>
    <w:rsid w:val="007D7DB8"/>
    <w:rsid w:val="007D7E93"/>
    <w:rsid w:val="007E0C98"/>
    <w:rsid w:val="007E2087"/>
    <w:rsid w:val="007E42BD"/>
    <w:rsid w:val="007E4471"/>
    <w:rsid w:val="007E46EB"/>
    <w:rsid w:val="007E58C8"/>
    <w:rsid w:val="007E59B3"/>
    <w:rsid w:val="007E7B23"/>
    <w:rsid w:val="007E7F35"/>
    <w:rsid w:val="007F1014"/>
    <w:rsid w:val="007F1411"/>
    <w:rsid w:val="007F1BDE"/>
    <w:rsid w:val="007F2F93"/>
    <w:rsid w:val="007F497F"/>
    <w:rsid w:val="007F4C9F"/>
    <w:rsid w:val="007F54B3"/>
    <w:rsid w:val="007F56EB"/>
    <w:rsid w:val="007F6F37"/>
    <w:rsid w:val="007F758F"/>
    <w:rsid w:val="008017C3"/>
    <w:rsid w:val="008019CB"/>
    <w:rsid w:val="008022FB"/>
    <w:rsid w:val="008042CB"/>
    <w:rsid w:val="00804A46"/>
    <w:rsid w:val="00805B20"/>
    <w:rsid w:val="00806B4B"/>
    <w:rsid w:val="008073B0"/>
    <w:rsid w:val="0081203F"/>
    <w:rsid w:val="008129B4"/>
    <w:rsid w:val="00814F5B"/>
    <w:rsid w:val="00817272"/>
    <w:rsid w:val="00822688"/>
    <w:rsid w:val="008229AB"/>
    <w:rsid w:val="0082355B"/>
    <w:rsid w:val="008240DB"/>
    <w:rsid w:val="008249E1"/>
    <w:rsid w:val="008252DD"/>
    <w:rsid w:val="00826035"/>
    <w:rsid w:val="00827198"/>
    <w:rsid w:val="00827B5F"/>
    <w:rsid w:val="0083058A"/>
    <w:rsid w:val="00833A3B"/>
    <w:rsid w:val="00834DF7"/>
    <w:rsid w:val="00835B36"/>
    <w:rsid w:val="008365B8"/>
    <w:rsid w:val="00836A81"/>
    <w:rsid w:val="008410F2"/>
    <w:rsid w:val="00841CD7"/>
    <w:rsid w:val="00844F1F"/>
    <w:rsid w:val="00845621"/>
    <w:rsid w:val="00846DB3"/>
    <w:rsid w:val="00846F9F"/>
    <w:rsid w:val="00850741"/>
    <w:rsid w:val="008519BB"/>
    <w:rsid w:val="00852E56"/>
    <w:rsid w:val="008542FF"/>
    <w:rsid w:val="00854A46"/>
    <w:rsid w:val="0085508D"/>
    <w:rsid w:val="00855B12"/>
    <w:rsid w:val="00856B28"/>
    <w:rsid w:val="008577DE"/>
    <w:rsid w:val="00857CAE"/>
    <w:rsid w:val="00860852"/>
    <w:rsid w:val="00860931"/>
    <w:rsid w:val="00860A80"/>
    <w:rsid w:val="00860FF1"/>
    <w:rsid w:val="00862C88"/>
    <w:rsid w:val="00863D6D"/>
    <w:rsid w:val="0086467C"/>
    <w:rsid w:val="0086703A"/>
    <w:rsid w:val="0087275F"/>
    <w:rsid w:val="00873126"/>
    <w:rsid w:val="008736AB"/>
    <w:rsid w:val="00874D28"/>
    <w:rsid w:val="00875BE0"/>
    <w:rsid w:val="008768DD"/>
    <w:rsid w:val="0088078D"/>
    <w:rsid w:val="00882A84"/>
    <w:rsid w:val="0088360D"/>
    <w:rsid w:val="00884BF7"/>
    <w:rsid w:val="00885FCC"/>
    <w:rsid w:val="0089009C"/>
    <w:rsid w:val="00890AC0"/>
    <w:rsid w:val="00891B6E"/>
    <w:rsid w:val="00891C40"/>
    <w:rsid w:val="0089295E"/>
    <w:rsid w:val="00892E74"/>
    <w:rsid w:val="0089651C"/>
    <w:rsid w:val="00896719"/>
    <w:rsid w:val="00896E00"/>
    <w:rsid w:val="00897DDA"/>
    <w:rsid w:val="008A015C"/>
    <w:rsid w:val="008A1144"/>
    <w:rsid w:val="008A15B6"/>
    <w:rsid w:val="008A1FBA"/>
    <w:rsid w:val="008A465C"/>
    <w:rsid w:val="008A6750"/>
    <w:rsid w:val="008A76D5"/>
    <w:rsid w:val="008B1097"/>
    <w:rsid w:val="008B20CA"/>
    <w:rsid w:val="008B2AB5"/>
    <w:rsid w:val="008B36F7"/>
    <w:rsid w:val="008B3B7A"/>
    <w:rsid w:val="008B6FD3"/>
    <w:rsid w:val="008C06FD"/>
    <w:rsid w:val="008C0812"/>
    <w:rsid w:val="008C200D"/>
    <w:rsid w:val="008C2421"/>
    <w:rsid w:val="008C3993"/>
    <w:rsid w:val="008C40AC"/>
    <w:rsid w:val="008C4367"/>
    <w:rsid w:val="008C47FE"/>
    <w:rsid w:val="008C504D"/>
    <w:rsid w:val="008D03A2"/>
    <w:rsid w:val="008D0AF7"/>
    <w:rsid w:val="008D0B4A"/>
    <w:rsid w:val="008D139A"/>
    <w:rsid w:val="008D1B12"/>
    <w:rsid w:val="008D2A23"/>
    <w:rsid w:val="008D2C74"/>
    <w:rsid w:val="008D339B"/>
    <w:rsid w:val="008D4EFF"/>
    <w:rsid w:val="008D5A22"/>
    <w:rsid w:val="008D60E0"/>
    <w:rsid w:val="008D7AD7"/>
    <w:rsid w:val="008E184F"/>
    <w:rsid w:val="008E19BD"/>
    <w:rsid w:val="008E45EB"/>
    <w:rsid w:val="008E5238"/>
    <w:rsid w:val="008E717B"/>
    <w:rsid w:val="008F159C"/>
    <w:rsid w:val="008F1941"/>
    <w:rsid w:val="008F1AE0"/>
    <w:rsid w:val="008F33CB"/>
    <w:rsid w:val="008F38B0"/>
    <w:rsid w:val="008F547E"/>
    <w:rsid w:val="008F70F5"/>
    <w:rsid w:val="0090041D"/>
    <w:rsid w:val="00900AD5"/>
    <w:rsid w:val="00901DFB"/>
    <w:rsid w:val="00901F4B"/>
    <w:rsid w:val="00904448"/>
    <w:rsid w:val="009059E7"/>
    <w:rsid w:val="00905B68"/>
    <w:rsid w:val="00906168"/>
    <w:rsid w:val="00906998"/>
    <w:rsid w:val="00907160"/>
    <w:rsid w:val="009107C1"/>
    <w:rsid w:val="00910858"/>
    <w:rsid w:val="009111F0"/>
    <w:rsid w:val="009133F4"/>
    <w:rsid w:val="00914EA5"/>
    <w:rsid w:val="0091619E"/>
    <w:rsid w:val="0091636A"/>
    <w:rsid w:val="00917A08"/>
    <w:rsid w:val="00917A7B"/>
    <w:rsid w:val="00917D89"/>
    <w:rsid w:val="009243D5"/>
    <w:rsid w:val="00924481"/>
    <w:rsid w:val="00925229"/>
    <w:rsid w:val="009311CC"/>
    <w:rsid w:val="009315B4"/>
    <w:rsid w:val="0093247E"/>
    <w:rsid w:val="00932536"/>
    <w:rsid w:val="0093351D"/>
    <w:rsid w:val="00933938"/>
    <w:rsid w:val="00933DC6"/>
    <w:rsid w:val="009349C0"/>
    <w:rsid w:val="009349C6"/>
    <w:rsid w:val="009350FE"/>
    <w:rsid w:val="0093572B"/>
    <w:rsid w:val="00935C08"/>
    <w:rsid w:val="00936603"/>
    <w:rsid w:val="00936FC4"/>
    <w:rsid w:val="00937058"/>
    <w:rsid w:val="00937309"/>
    <w:rsid w:val="009377A8"/>
    <w:rsid w:val="00937A9F"/>
    <w:rsid w:val="00941705"/>
    <w:rsid w:val="00941A0E"/>
    <w:rsid w:val="0094227E"/>
    <w:rsid w:val="00943D21"/>
    <w:rsid w:val="009475CF"/>
    <w:rsid w:val="00950584"/>
    <w:rsid w:val="0095368E"/>
    <w:rsid w:val="00954F35"/>
    <w:rsid w:val="009567F3"/>
    <w:rsid w:val="00956CEB"/>
    <w:rsid w:val="00957027"/>
    <w:rsid w:val="009577D5"/>
    <w:rsid w:val="00960046"/>
    <w:rsid w:val="00960205"/>
    <w:rsid w:val="009614D7"/>
    <w:rsid w:val="00964ACD"/>
    <w:rsid w:val="00966CE3"/>
    <w:rsid w:val="009673D1"/>
    <w:rsid w:val="0096779A"/>
    <w:rsid w:val="00967FA6"/>
    <w:rsid w:val="0097062A"/>
    <w:rsid w:val="00973F41"/>
    <w:rsid w:val="00977089"/>
    <w:rsid w:val="00981259"/>
    <w:rsid w:val="009817A2"/>
    <w:rsid w:val="0098185F"/>
    <w:rsid w:val="00981B25"/>
    <w:rsid w:val="009820D5"/>
    <w:rsid w:val="009832A9"/>
    <w:rsid w:val="0098438D"/>
    <w:rsid w:val="00984893"/>
    <w:rsid w:val="009876B6"/>
    <w:rsid w:val="009906AA"/>
    <w:rsid w:val="00991D01"/>
    <w:rsid w:val="009925B2"/>
    <w:rsid w:val="00992D99"/>
    <w:rsid w:val="00993341"/>
    <w:rsid w:val="00994D0E"/>
    <w:rsid w:val="00994EEA"/>
    <w:rsid w:val="00994F9F"/>
    <w:rsid w:val="0099704F"/>
    <w:rsid w:val="009A0C2C"/>
    <w:rsid w:val="009A12AA"/>
    <w:rsid w:val="009A36E5"/>
    <w:rsid w:val="009A387F"/>
    <w:rsid w:val="009A3F54"/>
    <w:rsid w:val="009A4A19"/>
    <w:rsid w:val="009A5317"/>
    <w:rsid w:val="009A6918"/>
    <w:rsid w:val="009A6B6A"/>
    <w:rsid w:val="009A704F"/>
    <w:rsid w:val="009A7D1E"/>
    <w:rsid w:val="009B0018"/>
    <w:rsid w:val="009B313C"/>
    <w:rsid w:val="009B3345"/>
    <w:rsid w:val="009B4731"/>
    <w:rsid w:val="009B4884"/>
    <w:rsid w:val="009B57D5"/>
    <w:rsid w:val="009B5D6F"/>
    <w:rsid w:val="009B777B"/>
    <w:rsid w:val="009C0887"/>
    <w:rsid w:val="009C19AD"/>
    <w:rsid w:val="009C265F"/>
    <w:rsid w:val="009C2DE3"/>
    <w:rsid w:val="009C389D"/>
    <w:rsid w:val="009C46D9"/>
    <w:rsid w:val="009C4B3E"/>
    <w:rsid w:val="009C5940"/>
    <w:rsid w:val="009C600B"/>
    <w:rsid w:val="009C648A"/>
    <w:rsid w:val="009C7A1B"/>
    <w:rsid w:val="009D0AED"/>
    <w:rsid w:val="009D11B1"/>
    <w:rsid w:val="009D2F2C"/>
    <w:rsid w:val="009D3BBF"/>
    <w:rsid w:val="009D4D0C"/>
    <w:rsid w:val="009D56E8"/>
    <w:rsid w:val="009D586A"/>
    <w:rsid w:val="009D5D0D"/>
    <w:rsid w:val="009D5DAF"/>
    <w:rsid w:val="009D727A"/>
    <w:rsid w:val="009E0593"/>
    <w:rsid w:val="009E08A5"/>
    <w:rsid w:val="009E4F26"/>
    <w:rsid w:val="009E50D1"/>
    <w:rsid w:val="009E5C10"/>
    <w:rsid w:val="009E5EA9"/>
    <w:rsid w:val="009E622A"/>
    <w:rsid w:val="009E65C3"/>
    <w:rsid w:val="009F00E9"/>
    <w:rsid w:val="009F08E3"/>
    <w:rsid w:val="009F25D7"/>
    <w:rsid w:val="009F2657"/>
    <w:rsid w:val="009F3403"/>
    <w:rsid w:val="009F5BDE"/>
    <w:rsid w:val="009F5CF4"/>
    <w:rsid w:val="009F728D"/>
    <w:rsid w:val="00A0048F"/>
    <w:rsid w:val="00A00E66"/>
    <w:rsid w:val="00A02835"/>
    <w:rsid w:val="00A030F1"/>
    <w:rsid w:val="00A03518"/>
    <w:rsid w:val="00A03586"/>
    <w:rsid w:val="00A04840"/>
    <w:rsid w:val="00A0608C"/>
    <w:rsid w:val="00A0752D"/>
    <w:rsid w:val="00A1149B"/>
    <w:rsid w:val="00A11A1B"/>
    <w:rsid w:val="00A11FA4"/>
    <w:rsid w:val="00A12BC1"/>
    <w:rsid w:val="00A134FA"/>
    <w:rsid w:val="00A13DBF"/>
    <w:rsid w:val="00A14BA4"/>
    <w:rsid w:val="00A14EA0"/>
    <w:rsid w:val="00A157A2"/>
    <w:rsid w:val="00A171EB"/>
    <w:rsid w:val="00A21281"/>
    <w:rsid w:val="00A23B2A"/>
    <w:rsid w:val="00A249F1"/>
    <w:rsid w:val="00A24CF5"/>
    <w:rsid w:val="00A25A07"/>
    <w:rsid w:val="00A25B90"/>
    <w:rsid w:val="00A27331"/>
    <w:rsid w:val="00A326A4"/>
    <w:rsid w:val="00A333CC"/>
    <w:rsid w:val="00A341E8"/>
    <w:rsid w:val="00A34690"/>
    <w:rsid w:val="00A369AB"/>
    <w:rsid w:val="00A41B29"/>
    <w:rsid w:val="00A4266D"/>
    <w:rsid w:val="00A42721"/>
    <w:rsid w:val="00A42807"/>
    <w:rsid w:val="00A42A26"/>
    <w:rsid w:val="00A42EE8"/>
    <w:rsid w:val="00A4404D"/>
    <w:rsid w:val="00A44105"/>
    <w:rsid w:val="00A44FE8"/>
    <w:rsid w:val="00A47AB7"/>
    <w:rsid w:val="00A50633"/>
    <w:rsid w:val="00A515E2"/>
    <w:rsid w:val="00A529D3"/>
    <w:rsid w:val="00A540F7"/>
    <w:rsid w:val="00A54850"/>
    <w:rsid w:val="00A55A0C"/>
    <w:rsid w:val="00A55F97"/>
    <w:rsid w:val="00A567EE"/>
    <w:rsid w:val="00A56D2C"/>
    <w:rsid w:val="00A5705B"/>
    <w:rsid w:val="00A5705C"/>
    <w:rsid w:val="00A6117B"/>
    <w:rsid w:val="00A618E2"/>
    <w:rsid w:val="00A61CCA"/>
    <w:rsid w:val="00A62147"/>
    <w:rsid w:val="00A62615"/>
    <w:rsid w:val="00A6309D"/>
    <w:rsid w:val="00A63E8E"/>
    <w:rsid w:val="00A6473C"/>
    <w:rsid w:val="00A64A18"/>
    <w:rsid w:val="00A64BB1"/>
    <w:rsid w:val="00A670AE"/>
    <w:rsid w:val="00A71905"/>
    <w:rsid w:val="00A71B73"/>
    <w:rsid w:val="00A71C65"/>
    <w:rsid w:val="00A728D6"/>
    <w:rsid w:val="00A7293B"/>
    <w:rsid w:val="00A729D3"/>
    <w:rsid w:val="00A748A4"/>
    <w:rsid w:val="00A77A15"/>
    <w:rsid w:val="00A830FA"/>
    <w:rsid w:val="00A8652C"/>
    <w:rsid w:val="00A86E75"/>
    <w:rsid w:val="00A87351"/>
    <w:rsid w:val="00A8756A"/>
    <w:rsid w:val="00A87B33"/>
    <w:rsid w:val="00A87E6F"/>
    <w:rsid w:val="00A917BC"/>
    <w:rsid w:val="00A9484D"/>
    <w:rsid w:val="00A95571"/>
    <w:rsid w:val="00A9627E"/>
    <w:rsid w:val="00A97680"/>
    <w:rsid w:val="00AA142D"/>
    <w:rsid w:val="00AA16E8"/>
    <w:rsid w:val="00AA36F8"/>
    <w:rsid w:val="00AA39A7"/>
    <w:rsid w:val="00AA5F3F"/>
    <w:rsid w:val="00AA69ED"/>
    <w:rsid w:val="00AA7BCB"/>
    <w:rsid w:val="00AA7BD8"/>
    <w:rsid w:val="00AB1B3E"/>
    <w:rsid w:val="00AB231A"/>
    <w:rsid w:val="00AB392F"/>
    <w:rsid w:val="00AB4A32"/>
    <w:rsid w:val="00AB58A4"/>
    <w:rsid w:val="00AB5F68"/>
    <w:rsid w:val="00AB7420"/>
    <w:rsid w:val="00AB7E25"/>
    <w:rsid w:val="00AC0F08"/>
    <w:rsid w:val="00AC16CD"/>
    <w:rsid w:val="00AC2CBB"/>
    <w:rsid w:val="00AC2D4C"/>
    <w:rsid w:val="00AC4571"/>
    <w:rsid w:val="00AC4847"/>
    <w:rsid w:val="00AC495E"/>
    <w:rsid w:val="00AC4F54"/>
    <w:rsid w:val="00AC631A"/>
    <w:rsid w:val="00AC7D25"/>
    <w:rsid w:val="00AD10D3"/>
    <w:rsid w:val="00AD1A21"/>
    <w:rsid w:val="00AD1C6C"/>
    <w:rsid w:val="00AD4623"/>
    <w:rsid w:val="00AD525A"/>
    <w:rsid w:val="00AD5678"/>
    <w:rsid w:val="00AE070A"/>
    <w:rsid w:val="00AE0E3C"/>
    <w:rsid w:val="00AE1767"/>
    <w:rsid w:val="00AE34F1"/>
    <w:rsid w:val="00AE4832"/>
    <w:rsid w:val="00AE6525"/>
    <w:rsid w:val="00AF1545"/>
    <w:rsid w:val="00AF2317"/>
    <w:rsid w:val="00AF369A"/>
    <w:rsid w:val="00AF4921"/>
    <w:rsid w:val="00AF4CB7"/>
    <w:rsid w:val="00AF4D3A"/>
    <w:rsid w:val="00AF521D"/>
    <w:rsid w:val="00AF5D7F"/>
    <w:rsid w:val="00AF6CF3"/>
    <w:rsid w:val="00B00303"/>
    <w:rsid w:val="00B00B17"/>
    <w:rsid w:val="00B018FA"/>
    <w:rsid w:val="00B023C9"/>
    <w:rsid w:val="00B02B73"/>
    <w:rsid w:val="00B034DA"/>
    <w:rsid w:val="00B03514"/>
    <w:rsid w:val="00B03C54"/>
    <w:rsid w:val="00B048FA"/>
    <w:rsid w:val="00B04EAC"/>
    <w:rsid w:val="00B06051"/>
    <w:rsid w:val="00B0640C"/>
    <w:rsid w:val="00B07818"/>
    <w:rsid w:val="00B07C45"/>
    <w:rsid w:val="00B105C1"/>
    <w:rsid w:val="00B1067E"/>
    <w:rsid w:val="00B12526"/>
    <w:rsid w:val="00B14272"/>
    <w:rsid w:val="00B16075"/>
    <w:rsid w:val="00B164E0"/>
    <w:rsid w:val="00B16CE7"/>
    <w:rsid w:val="00B208F6"/>
    <w:rsid w:val="00B20C39"/>
    <w:rsid w:val="00B2233C"/>
    <w:rsid w:val="00B23BF7"/>
    <w:rsid w:val="00B27A79"/>
    <w:rsid w:val="00B31B74"/>
    <w:rsid w:val="00B325F8"/>
    <w:rsid w:val="00B344AA"/>
    <w:rsid w:val="00B36901"/>
    <w:rsid w:val="00B373F4"/>
    <w:rsid w:val="00B37FE6"/>
    <w:rsid w:val="00B4037A"/>
    <w:rsid w:val="00B40574"/>
    <w:rsid w:val="00B40ACC"/>
    <w:rsid w:val="00B42000"/>
    <w:rsid w:val="00B42046"/>
    <w:rsid w:val="00B42708"/>
    <w:rsid w:val="00B4534E"/>
    <w:rsid w:val="00B46295"/>
    <w:rsid w:val="00B478C1"/>
    <w:rsid w:val="00B479AA"/>
    <w:rsid w:val="00B511C7"/>
    <w:rsid w:val="00B51EFC"/>
    <w:rsid w:val="00B520D8"/>
    <w:rsid w:val="00B54DE0"/>
    <w:rsid w:val="00B54ECA"/>
    <w:rsid w:val="00B55365"/>
    <w:rsid w:val="00B5536D"/>
    <w:rsid w:val="00B55A3E"/>
    <w:rsid w:val="00B600C2"/>
    <w:rsid w:val="00B60478"/>
    <w:rsid w:val="00B60E4E"/>
    <w:rsid w:val="00B62585"/>
    <w:rsid w:val="00B626C6"/>
    <w:rsid w:val="00B638A8"/>
    <w:rsid w:val="00B64411"/>
    <w:rsid w:val="00B64BE3"/>
    <w:rsid w:val="00B653AE"/>
    <w:rsid w:val="00B654EF"/>
    <w:rsid w:val="00B65B88"/>
    <w:rsid w:val="00B65E1C"/>
    <w:rsid w:val="00B65EE3"/>
    <w:rsid w:val="00B66310"/>
    <w:rsid w:val="00B67D2C"/>
    <w:rsid w:val="00B701EA"/>
    <w:rsid w:val="00B703B0"/>
    <w:rsid w:val="00B70A88"/>
    <w:rsid w:val="00B7120C"/>
    <w:rsid w:val="00B71939"/>
    <w:rsid w:val="00B73745"/>
    <w:rsid w:val="00B74B9F"/>
    <w:rsid w:val="00B74FA1"/>
    <w:rsid w:val="00B750B1"/>
    <w:rsid w:val="00B756B3"/>
    <w:rsid w:val="00B7579E"/>
    <w:rsid w:val="00B75F69"/>
    <w:rsid w:val="00B768FF"/>
    <w:rsid w:val="00B76D23"/>
    <w:rsid w:val="00B806CC"/>
    <w:rsid w:val="00B808DC"/>
    <w:rsid w:val="00B814A3"/>
    <w:rsid w:val="00B81E62"/>
    <w:rsid w:val="00B84782"/>
    <w:rsid w:val="00B84AF6"/>
    <w:rsid w:val="00B84B83"/>
    <w:rsid w:val="00B84BFB"/>
    <w:rsid w:val="00B864FE"/>
    <w:rsid w:val="00B868E1"/>
    <w:rsid w:val="00B87FEE"/>
    <w:rsid w:val="00B904F2"/>
    <w:rsid w:val="00B909CF"/>
    <w:rsid w:val="00B92D02"/>
    <w:rsid w:val="00B9376C"/>
    <w:rsid w:val="00B937F2"/>
    <w:rsid w:val="00B94853"/>
    <w:rsid w:val="00B94BDF"/>
    <w:rsid w:val="00B95858"/>
    <w:rsid w:val="00B9644E"/>
    <w:rsid w:val="00BA0B7A"/>
    <w:rsid w:val="00BA2768"/>
    <w:rsid w:val="00BA34AA"/>
    <w:rsid w:val="00BA36C6"/>
    <w:rsid w:val="00BA3A40"/>
    <w:rsid w:val="00BA3AA4"/>
    <w:rsid w:val="00BA6791"/>
    <w:rsid w:val="00BA68FA"/>
    <w:rsid w:val="00BA6E90"/>
    <w:rsid w:val="00BB2FBA"/>
    <w:rsid w:val="00BB4D03"/>
    <w:rsid w:val="00BB7A6C"/>
    <w:rsid w:val="00BC0977"/>
    <w:rsid w:val="00BC0A82"/>
    <w:rsid w:val="00BC1E18"/>
    <w:rsid w:val="00BC24D5"/>
    <w:rsid w:val="00BC2E9F"/>
    <w:rsid w:val="00BC511D"/>
    <w:rsid w:val="00BC6C1E"/>
    <w:rsid w:val="00BD09A4"/>
    <w:rsid w:val="00BD0A4C"/>
    <w:rsid w:val="00BD0A8B"/>
    <w:rsid w:val="00BD58D2"/>
    <w:rsid w:val="00BE1A61"/>
    <w:rsid w:val="00BE5C89"/>
    <w:rsid w:val="00BE74CA"/>
    <w:rsid w:val="00BE7AEF"/>
    <w:rsid w:val="00BF0483"/>
    <w:rsid w:val="00BF0987"/>
    <w:rsid w:val="00BF11D8"/>
    <w:rsid w:val="00BF127F"/>
    <w:rsid w:val="00BF21D4"/>
    <w:rsid w:val="00BF3474"/>
    <w:rsid w:val="00BF3B8B"/>
    <w:rsid w:val="00BF3F20"/>
    <w:rsid w:val="00BF51A8"/>
    <w:rsid w:val="00BF6201"/>
    <w:rsid w:val="00BF764A"/>
    <w:rsid w:val="00C005EB"/>
    <w:rsid w:val="00C00F4B"/>
    <w:rsid w:val="00C065A5"/>
    <w:rsid w:val="00C06746"/>
    <w:rsid w:val="00C10BE5"/>
    <w:rsid w:val="00C11590"/>
    <w:rsid w:val="00C12B0E"/>
    <w:rsid w:val="00C14E74"/>
    <w:rsid w:val="00C150CD"/>
    <w:rsid w:val="00C155DE"/>
    <w:rsid w:val="00C16562"/>
    <w:rsid w:val="00C21069"/>
    <w:rsid w:val="00C2279A"/>
    <w:rsid w:val="00C2329F"/>
    <w:rsid w:val="00C2436F"/>
    <w:rsid w:val="00C249BD"/>
    <w:rsid w:val="00C252A6"/>
    <w:rsid w:val="00C257EB"/>
    <w:rsid w:val="00C268AB"/>
    <w:rsid w:val="00C304B3"/>
    <w:rsid w:val="00C316BB"/>
    <w:rsid w:val="00C32DB3"/>
    <w:rsid w:val="00C34060"/>
    <w:rsid w:val="00C34FDD"/>
    <w:rsid w:val="00C3525D"/>
    <w:rsid w:val="00C36003"/>
    <w:rsid w:val="00C3609E"/>
    <w:rsid w:val="00C369D5"/>
    <w:rsid w:val="00C374F2"/>
    <w:rsid w:val="00C3796D"/>
    <w:rsid w:val="00C37EB6"/>
    <w:rsid w:val="00C4068D"/>
    <w:rsid w:val="00C413F2"/>
    <w:rsid w:val="00C416A4"/>
    <w:rsid w:val="00C4226D"/>
    <w:rsid w:val="00C42A95"/>
    <w:rsid w:val="00C42C52"/>
    <w:rsid w:val="00C43949"/>
    <w:rsid w:val="00C441C2"/>
    <w:rsid w:val="00C4637E"/>
    <w:rsid w:val="00C46B60"/>
    <w:rsid w:val="00C4719D"/>
    <w:rsid w:val="00C475E3"/>
    <w:rsid w:val="00C50534"/>
    <w:rsid w:val="00C50684"/>
    <w:rsid w:val="00C521E0"/>
    <w:rsid w:val="00C5288C"/>
    <w:rsid w:val="00C545A3"/>
    <w:rsid w:val="00C54AC7"/>
    <w:rsid w:val="00C55EA3"/>
    <w:rsid w:val="00C56121"/>
    <w:rsid w:val="00C57650"/>
    <w:rsid w:val="00C57978"/>
    <w:rsid w:val="00C61B82"/>
    <w:rsid w:val="00C626EB"/>
    <w:rsid w:val="00C6274A"/>
    <w:rsid w:val="00C63DF2"/>
    <w:rsid w:val="00C648E3"/>
    <w:rsid w:val="00C7076D"/>
    <w:rsid w:val="00C71D85"/>
    <w:rsid w:val="00C766F3"/>
    <w:rsid w:val="00C778DB"/>
    <w:rsid w:val="00C77BFA"/>
    <w:rsid w:val="00C8027C"/>
    <w:rsid w:val="00C80B1C"/>
    <w:rsid w:val="00C80E5B"/>
    <w:rsid w:val="00C81BED"/>
    <w:rsid w:val="00C829C8"/>
    <w:rsid w:val="00C83247"/>
    <w:rsid w:val="00C8409D"/>
    <w:rsid w:val="00C844D2"/>
    <w:rsid w:val="00C84AC0"/>
    <w:rsid w:val="00C852F1"/>
    <w:rsid w:val="00C85D5A"/>
    <w:rsid w:val="00C85DB3"/>
    <w:rsid w:val="00C8659C"/>
    <w:rsid w:val="00C86647"/>
    <w:rsid w:val="00C875E3"/>
    <w:rsid w:val="00C87D01"/>
    <w:rsid w:val="00C90005"/>
    <w:rsid w:val="00C9034B"/>
    <w:rsid w:val="00C907A1"/>
    <w:rsid w:val="00C9252C"/>
    <w:rsid w:val="00C9431F"/>
    <w:rsid w:val="00C9479F"/>
    <w:rsid w:val="00C94E4B"/>
    <w:rsid w:val="00C94FB3"/>
    <w:rsid w:val="00C95229"/>
    <w:rsid w:val="00C95829"/>
    <w:rsid w:val="00C95B4A"/>
    <w:rsid w:val="00C96608"/>
    <w:rsid w:val="00C97193"/>
    <w:rsid w:val="00C975E1"/>
    <w:rsid w:val="00C97CAD"/>
    <w:rsid w:val="00CA0FA0"/>
    <w:rsid w:val="00CA3156"/>
    <w:rsid w:val="00CA348A"/>
    <w:rsid w:val="00CA66AC"/>
    <w:rsid w:val="00CA6B3B"/>
    <w:rsid w:val="00CA7C49"/>
    <w:rsid w:val="00CB1E9D"/>
    <w:rsid w:val="00CB2374"/>
    <w:rsid w:val="00CB2D9B"/>
    <w:rsid w:val="00CB2E31"/>
    <w:rsid w:val="00CB3D38"/>
    <w:rsid w:val="00CB3E35"/>
    <w:rsid w:val="00CB47BE"/>
    <w:rsid w:val="00CB5696"/>
    <w:rsid w:val="00CB66A6"/>
    <w:rsid w:val="00CB73A3"/>
    <w:rsid w:val="00CB78A9"/>
    <w:rsid w:val="00CC1D0B"/>
    <w:rsid w:val="00CC30B2"/>
    <w:rsid w:val="00CC30DE"/>
    <w:rsid w:val="00CC316B"/>
    <w:rsid w:val="00CC5800"/>
    <w:rsid w:val="00CC5F29"/>
    <w:rsid w:val="00CC7519"/>
    <w:rsid w:val="00CD07C9"/>
    <w:rsid w:val="00CD120D"/>
    <w:rsid w:val="00CD1285"/>
    <w:rsid w:val="00CD301F"/>
    <w:rsid w:val="00CD3263"/>
    <w:rsid w:val="00CD4494"/>
    <w:rsid w:val="00CD4502"/>
    <w:rsid w:val="00CD51E1"/>
    <w:rsid w:val="00CD5C5E"/>
    <w:rsid w:val="00CD5F99"/>
    <w:rsid w:val="00CD612D"/>
    <w:rsid w:val="00CE12A0"/>
    <w:rsid w:val="00CE37B3"/>
    <w:rsid w:val="00CE43E0"/>
    <w:rsid w:val="00CE4850"/>
    <w:rsid w:val="00CF1001"/>
    <w:rsid w:val="00CF124C"/>
    <w:rsid w:val="00CF2DCF"/>
    <w:rsid w:val="00CF3556"/>
    <w:rsid w:val="00CF5C9D"/>
    <w:rsid w:val="00CF7CA3"/>
    <w:rsid w:val="00CF7CC3"/>
    <w:rsid w:val="00D00243"/>
    <w:rsid w:val="00D04D97"/>
    <w:rsid w:val="00D054EA"/>
    <w:rsid w:val="00D0641B"/>
    <w:rsid w:val="00D072FC"/>
    <w:rsid w:val="00D11921"/>
    <w:rsid w:val="00D147E8"/>
    <w:rsid w:val="00D15610"/>
    <w:rsid w:val="00D1748A"/>
    <w:rsid w:val="00D17778"/>
    <w:rsid w:val="00D2053E"/>
    <w:rsid w:val="00D21B2D"/>
    <w:rsid w:val="00D22167"/>
    <w:rsid w:val="00D23080"/>
    <w:rsid w:val="00D24FF5"/>
    <w:rsid w:val="00D25C4D"/>
    <w:rsid w:val="00D26436"/>
    <w:rsid w:val="00D26904"/>
    <w:rsid w:val="00D27544"/>
    <w:rsid w:val="00D27B74"/>
    <w:rsid w:val="00D3165B"/>
    <w:rsid w:val="00D316D7"/>
    <w:rsid w:val="00D31F08"/>
    <w:rsid w:val="00D31F8F"/>
    <w:rsid w:val="00D3463F"/>
    <w:rsid w:val="00D35355"/>
    <w:rsid w:val="00D36D84"/>
    <w:rsid w:val="00D42C66"/>
    <w:rsid w:val="00D42F23"/>
    <w:rsid w:val="00D44123"/>
    <w:rsid w:val="00D44AA9"/>
    <w:rsid w:val="00D44AEA"/>
    <w:rsid w:val="00D45705"/>
    <w:rsid w:val="00D45A91"/>
    <w:rsid w:val="00D45E1E"/>
    <w:rsid w:val="00D50B49"/>
    <w:rsid w:val="00D50C8A"/>
    <w:rsid w:val="00D51F87"/>
    <w:rsid w:val="00D52200"/>
    <w:rsid w:val="00D55EA4"/>
    <w:rsid w:val="00D56A8B"/>
    <w:rsid w:val="00D57FC3"/>
    <w:rsid w:val="00D60F1F"/>
    <w:rsid w:val="00D62526"/>
    <w:rsid w:val="00D64FB3"/>
    <w:rsid w:val="00D65177"/>
    <w:rsid w:val="00D669D4"/>
    <w:rsid w:val="00D6718E"/>
    <w:rsid w:val="00D70DE9"/>
    <w:rsid w:val="00D727CD"/>
    <w:rsid w:val="00D73C21"/>
    <w:rsid w:val="00D73D6B"/>
    <w:rsid w:val="00D7437E"/>
    <w:rsid w:val="00D74812"/>
    <w:rsid w:val="00D749C5"/>
    <w:rsid w:val="00D75470"/>
    <w:rsid w:val="00D77572"/>
    <w:rsid w:val="00D779F7"/>
    <w:rsid w:val="00D80C36"/>
    <w:rsid w:val="00D80E6F"/>
    <w:rsid w:val="00D82E14"/>
    <w:rsid w:val="00D83A5A"/>
    <w:rsid w:val="00D84941"/>
    <w:rsid w:val="00D849CB"/>
    <w:rsid w:val="00D84D74"/>
    <w:rsid w:val="00D8513A"/>
    <w:rsid w:val="00D85C32"/>
    <w:rsid w:val="00D86837"/>
    <w:rsid w:val="00D870AE"/>
    <w:rsid w:val="00D90D7B"/>
    <w:rsid w:val="00D920D7"/>
    <w:rsid w:val="00D92978"/>
    <w:rsid w:val="00D93B2E"/>
    <w:rsid w:val="00D93F91"/>
    <w:rsid w:val="00D94954"/>
    <w:rsid w:val="00D94EDC"/>
    <w:rsid w:val="00D95080"/>
    <w:rsid w:val="00D95CFD"/>
    <w:rsid w:val="00DA145D"/>
    <w:rsid w:val="00DA26F5"/>
    <w:rsid w:val="00DA2BB7"/>
    <w:rsid w:val="00DA3681"/>
    <w:rsid w:val="00DA5B7E"/>
    <w:rsid w:val="00DA6B05"/>
    <w:rsid w:val="00DB020E"/>
    <w:rsid w:val="00DB16C8"/>
    <w:rsid w:val="00DB1E58"/>
    <w:rsid w:val="00DB23A7"/>
    <w:rsid w:val="00DB2467"/>
    <w:rsid w:val="00DB3A48"/>
    <w:rsid w:val="00DC2D2D"/>
    <w:rsid w:val="00DC39A8"/>
    <w:rsid w:val="00DC48EF"/>
    <w:rsid w:val="00DC745F"/>
    <w:rsid w:val="00DD20D3"/>
    <w:rsid w:val="00DD2639"/>
    <w:rsid w:val="00DD4A3C"/>
    <w:rsid w:val="00DD4D7C"/>
    <w:rsid w:val="00DD7BF4"/>
    <w:rsid w:val="00DE0113"/>
    <w:rsid w:val="00DE0EC4"/>
    <w:rsid w:val="00DE125E"/>
    <w:rsid w:val="00DE62E7"/>
    <w:rsid w:val="00DE65F7"/>
    <w:rsid w:val="00DE67AD"/>
    <w:rsid w:val="00DE6DC1"/>
    <w:rsid w:val="00DF020B"/>
    <w:rsid w:val="00DF0346"/>
    <w:rsid w:val="00DF0D13"/>
    <w:rsid w:val="00DF0E3C"/>
    <w:rsid w:val="00DF1CB6"/>
    <w:rsid w:val="00DF283F"/>
    <w:rsid w:val="00DF28A6"/>
    <w:rsid w:val="00DF390B"/>
    <w:rsid w:val="00DF455F"/>
    <w:rsid w:val="00DF4ADE"/>
    <w:rsid w:val="00DF5249"/>
    <w:rsid w:val="00E00770"/>
    <w:rsid w:val="00E019F0"/>
    <w:rsid w:val="00E04716"/>
    <w:rsid w:val="00E04718"/>
    <w:rsid w:val="00E04B04"/>
    <w:rsid w:val="00E04FBC"/>
    <w:rsid w:val="00E05CAD"/>
    <w:rsid w:val="00E060F6"/>
    <w:rsid w:val="00E064B5"/>
    <w:rsid w:val="00E07635"/>
    <w:rsid w:val="00E10A51"/>
    <w:rsid w:val="00E12D6A"/>
    <w:rsid w:val="00E13C9C"/>
    <w:rsid w:val="00E15EBD"/>
    <w:rsid w:val="00E167A4"/>
    <w:rsid w:val="00E17633"/>
    <w:rsid w:val="00E17AC6"/>
    <w:rsid w:val="00E2080B"/>
    <w:rsid w:val="00E20B46"/>
    <w:rsid w:val="00E20F31"/>
    <w:rsid w:val="00E21CDF"/>
    <w:rsid w:val="00E22314"/>
    <w:rsid w:val="00E223A0"/>
    <w:rsid w:val="00E22C09"/>
    <w:rsid w:val="00E22F86"/>
    <w:rsid w:val="00E23BE1"/>
    <w:rsid w:val="00E240E9"/>
    <w:rsid w:val="00E27210"/>
    <w:rsid w:val="00E30339"/>
    <w:rsid w:val="00E36C03"/>
    <w:rsid w:val="00E37213"/>
    <w:rsid w:val="00E407DE"/>
    <w:rsid w:val="00E42109"/>
    <w:rsid w:val="00E462ED"/>
    <w:rsid w:val="00E473A6"/>
    <w:rsid w:val="00E5073B"/>
    <w:rsid w:val="00E51B30"/>
    <w:rsid w:val="00E523AA"/>
    <w:rsid w:val="00E52724"/>
    <w:rsid w:val="00E54120"/>
    <w:rsid w:val="00E553C9"/>
    <w:rsid w:val="00E555CE"/>
    <w:rsid w:val="00E5689D"/>
    <w:rsid w:val="00E571F0"/>
    <w:rsid w:val="00E60C02"/>
    <w:rsid w:val="00E60CA0"/>
    <w:rsid w:val="00E6136E"/>
    <w:rsid w:val="00E62676"/>
    <w:rsid w:val="00E63895"/>
    <w:rsid w:val="00E65757"/>
    <w:rsid w:val="00E6594E"/>
    <w:rsid w:val="00E66359"/>
    <w:rsid w:val="00E67C7E"/>
    <w:rsid w:val="00E67F9B"/>
    <w:rsid w:val="00E70320"/>
    <w:rsid w:val="00E721A9"/>
    <w:rsid w:val="00E72BAB"/>
    <w:rsid w:val="00E7321C"/>
    <w:rsid w:val="00E73C15"/>
    <w:rsid w:val="00E73F70"/>
    <w:rsid w:val="00E74CEB"/>
    <w:rsid w:val="00E76F60"/>
    <w:rsid w:val="00E777A1"/>
    <w:rsid w:val="00E77EB4"/>
    <w:rsid w:val="00E813A0"/>
    <w:rsid w:val="00E819E5"/>
    <w:rsid w:val="00E81A95"/>
    <w:rsid w:val="00E8290F"/>
    <w:rsid w:val="00E829CC"/>
    <w:rsid w:val="00E8362B"/>
    <w:rsid w:val="00E8559E"/>
    <w:rsid w:val="00E858B1"/>
    <w:rsid w:val="00E85C7F"/>
    <w:rsid w:val="00E86372"/>
    <w:rsid w:val="00E8689A"/>
    <w:rsid w:val="00E910AB"/>
    <w:rsid w:val="00E91605"/>
    <w:rsid w:val="00E9165B"/>
    <w:rsid w:val="00E91D09"/>
    <w:rsid w:val="00E935AB"/>
    <w:rsid w:val="00E9586D"/>
    <w:rsid w:val="00E9735D"/>
    <w:rsid w:val="00E9742C"/>
    <w:rsid w:val="00EA088B"/>
    <w:rsid w:val="00EA1A3C"/>
    <w:rsid w:val="00EA22A9"/>
    <w:rsid w:val="00EA30E3"/>
    <w:rsid w:val="00EA3CF9"/>
    <w:rsid w:val="00EA58B8"/>
    <w:rsid w:val="00EA5A8E"/>
    <w:rsid w:val="00EA5D9C"/>
    <w:rsid w:val="00EA7043"/>
    <w:rsid w:val="00EA7B56"/>
    <w:rsid w:val="00EB01BB"/>
    <w:rsid w:val="00EB1121"/>
    <w:rsid w:val="00EB153A"/>
    <w:rsid w:val="00EB28BF"/>
    <w:rsid w:val="00EB344F"/>
    <w:rsid w:val="00EB5B10"/>
    <w:rsid w:val="00EB5E7E"/>
    <w:rsid w:val="00EB729E"/>
    <w:rsid w:val="00EC044B"/>
    <w:rsid w:val="00EC63C9"/>
    <w:rsid w:val="00ED0E30"/>
    <w:rsid w:val="00ED1AAA"/>
    <w:rsid w:val="00ED1C1A"/>
    <w:rsid w:val="00ED1FDC"/>
    <w:rsid w:val="00ED2CF4"/>
    <w:rsid w:val="00ED35D6"/>
    <w:rsid w:val="00ED4AD0"/>
    <w:rsid w:val="00ED4EBB"/>
    <w:rsid w:val="00ED534A"/>
    <w:rsid w:val="00ED5885"/>
    <w:rsid w:val="00EE01BA"/>
    <w:rsid w:val="00EE0AAF"/>
    <w:rsid w:val="00EE2FB8"/>
    <w:rsid w:val="00EE3E0F"/>
    <w:rsid w:val="00EE4F8E"/>
    <w:rsid w:val="00EE5421"/>
    <w:rsid w:val="00EE551A"/>
    <w:rsid w:val="00EE593D"/>
    <w:rsid w:val="00EE73A5"/>
    <w:rsid w:val="00EE7A2D"/>
    <w:rsid w:val="00EF06FE"/>
    <w:rsid w:val="00EF1141"/>
    <w:rsid w:val="00EF2412"/>
    <w:rsid w:val="00EF2B05"/>
    <w:rsid w:val="00EF3425"/>
    <w:rsid w:val="00EF5D42"/>
    <w:rsid w:val="00EF6F23"/>
    <w:rsid w:val="00EF7D27"/>
    <w:rsid w:val="00F002E5"/>
    <w:rsid w:val="00F00549"/>
    <w:rsid w:val="00F014E4"/>
    <w:rsid w:val="00F0359D"/>
    <w:rsid w:val="00F0404B"/>
    <w:rsid w:val="00F04A94"/>
    <w:rsid w:val="00F04F8C"/>
    <w:rsid w:val="00F05528"/>
    <w:rsid w:val="00F05575"/>
    <w:rsid w:val="00F06977"/>
    <w:rsid w:val="00F07CD8"/>
    <w:rsid w:val="00F10A8F"/>
    <w:rsid w:val="00F10C12"/>
    <w:rsid w:val="00F1104A"/>
    <w:rsid w:val="00F11BB5"/>
    <w:rsid w:val="00F125D6"/>
    <w:rsid w:val="00F13753"/>
    <w:rsid w:val="00F13D24"/>
    <w:rsid w:val="00F1464D"/>
    <w:rsid w:val="00F170EB"/>
    <w:rsid w:val="00F17A5B"/>
    <w:rsid w:val="00F20002"/>
    <w:rsid w:val="00F21618"/>
    <w:rsid w:val="00F22C9D"/>
    <w:rsid w:val="00F23077"/>
    <w:rsid w:val="00F23364"/>
    <w:rsid w:val="00F24881"/>
    <w:rsid w:val="00F264C8"/>
    <w:rsid w:val="00F2741A"/>
    <w:rsid w:val="00F276F2"/>
    <w:rsid w:val="00F3082B"/>
    <w:rsid w:val="00F3182A"/>
    <w:rsid w:val="00F31C59"/>
    <w:rsid w:val="00F32B80"/>
    <w:rsid w:val="00F35E0D"/>
    <w:rsid w:val="00F36534"/>
    <w:rsid w:val="00F36659"/>
    <w:rsid w:val="00F4016D"/>
    <w:rsid w:val="00F40210"/>
    <w:rsid w:val="00F4058D"/>
    <w:rsid w:val="00F40C83"/>
    <w:rsid w:val="00F419BD"/>
    <w:rsid w:val="00F41F9F"/>
    <w:rsid w:val="00F43E52"/>
    <w:rsid w:val="00F44167"/>
    <w:rsid w:val="00F453C9"/>
    <w:rsid w:val="00F46E2D"/>
    <w:rsid w:val="00F500E2"/>
    <w:rsid w:val="00F510D5"/>
    <w:rsid w:val="00F51956"/>
    <w:rsid w:val="00F51B42"/>
    <w:rsid w:val="00F532AC"/>
    <w:rsid w:val="00F538D6"/>
    <w:rsid w:val="00F53A94"/>
    <w:rsid w:val="00F557C9"/>
    <w:rsid w:val="00F55CC6"/>
    <w:rsid w:val="00F600EF"/>
    <w:rsid w:val="00F625DF"/>
    <w:rsid w:val="00F64FF6"/>
    <w:rsid w:val="00F65501"/>
    <w:rsid w:val="00F65572"/>
    <w:rsid w:val="00F6666B"/>
    <w:rsid w:val="00F67951"/>
    <w:rsid w:val="00F679C9"/>
    <w:rsid w:val="00F67D29"/>
    <w:rsid w:val="00F67DD7"/>
    <w:rsid w:val="00F70B29"/>
    <w:rsid w:val="00F70F41"/>
    <w:rsid w:val="00F72C02"/>
    <w:rsid w:val="00F72EAC"/>
    <w:rsid w:val="00F730C6"/>
    <w:rsid w:val="00F74982"/>
    <w:rsid w:val="00F75D63"/>
    <w:rsid w:val="00F76DFB"/>
    <w:rsid w:val="00F77BC1"/>
    <w:rsid w:val="00F80E6A"/>
    <w:rsid w:val="00F82066"/>
    <w:rsid w:val="00F825B0"/>
    <w:rsid w:val="00F83E77"/>
    <w:rsid w:val="00F8544B"/>
    <w:rsid w:val="00F91B25"/>
    <w:rsid w:val="00F91C20"/>
    <w:rsid w:val="00F926CC"/>
    <w:rsid w:val="00F93A6F"/>
    <w:rsid w:val="00F9514C"/>
    <w:rsid w:val="00F96040"/>
    <w:rsid w:val="00F96B80"/>
    <w:rsid w:val="00FA0DD5"/>
    <w:rsid w:val="00FA1E6D"/>
    <w:rsid w:val="00FA3D33"/>
    <w:rsid w:val="00FA4276"/>
    <w:rsid w:val="00FA63EE"/>
    <w:rsid w:val="00FB18D1"/>
    <w:rsid w:val="00FB1A09"/>
    <w:rsid w:val="00FB26A2"/>
    <w:rsid w:val="00FB45FC"/>
    <w:rsid w:val="00FB6126"/>
    <w:rsid w:val="00FB6937"/>
    <w:rsid w:val="00FB6D20"/>
    <w:rsid w:val="00FB7415"/>
    <w:rsid w:val="00FB7A23"/>
    <w:rsid w:val="00FB7A46"/>
    <w:rsid w:val="00FC1834"/>
    <w:rsid w:val="00FC1B76"/>
    <w:rsid w:val="00FC23AE"/>
    <w:rsid w:val="00FC2559"/>
    <w:rsid w:val="00FC2C63"/>
    <w:rsid w:val="00FC2D6A"/>
    <w:rsid w:val="00FC3A4D"/>
    <w:rsid w:val="00FC4BC0"/>
    <w:rsid w:val="00FC4C75"/>
    <w:rsid w:val="00FC52A8"/>
    <w:rsid w:val="00FC52AA"/>
    <w:rsid w:val="00FC54A5"/>
    <w:rsid w:val="00FC5B26"/>
    <w:rsid w:val="00FC68BB"/>
    <w:rsid w:val="00FC7D77"/>
    <w:rsid w:val="00FD068A"/>
    <w:rsid w:val="00FD151E"/>
    <w:rsid w:val="00FD1610"/>
    <w:rsid w:val="00FD1D95"/>
    <w:rsid w:val="00FD34F8"/>
    <w:rsid w:val="00FD43DA"/>
    <w:rsid w:val="00FD4C56"/>
    <w:rsid w:val="00FD4DB9"/>
    <w:rsid w:val="00FD6C5D"/>
    <w:rsid w:val="00FD726B"/>
    <w:rsid w:val="00FD7BAF"/>
    <w:rsid w:val="00FE0270"/>
    <w:rsid w:val="00FE0E84"/>
    <w:rsid w:val="00FE1312"/>
    <w:rsid w:val="00FE1B01"/>
    <w:rsid w:val="00FE2AA9"/>
    <w:rsid w:val="00FE32DB"/>
    <w:rsid w:val="00FE4DCA"/>
    <w:rsid w:val="00FE7688"/>
    <w:rsid w:val="00FE7889"/>
    <w:rsid w:val="00FE7C5B"/>
    <w:rsid w:val="00FF3CD9"/>
    <w:rsid w:val="00FF48D4"/>
    <w:rsid w:val="00FF523F"/>
    <w:rsid w:val="00FF5E7B"/>
    <w:rsid w:val="00FF6C8A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2D8583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CED4-6C0D-42A0-894B-43C291BD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9391</Words>
  <Characters>60548</Characters>
  <Application>Microsoft Office Word</Application>
  <DocSecurity>0</DocSecurity>
  <Lines>504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17</cp:revision>
  <cp:lastPrinted>2023-12-14T14:16:00Z</cp:lastPrinted>
  <dcterms:created xsi:type="dcterms:W3CDTF">2024-05-13T05:31:00Z</dcterms:created>
  <dcterms:modified xsi:type="dcterms:W3CDTF">2024-05-17T09:22:00Z</dcterms:modified>
</cp:coreProperties>
</file>