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Pr="001800EF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0EF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65F4CE2A" w:rsidR="00B8702C" w:rsidRPr="001800EF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00EF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1800EF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1800EF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1800EF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1800EF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E556A0" w:rsidRPr="00E556A0">
        <w:rPr>
          <w:rFonts w:ascii="Arial" w:hAnsi="Arial" w:cs="Arial"/>
          <w:b/>
          <w:bCs/>
          <w:sz w:val="24"/>
          <w:szCs w:val="24"/>
          <w:lang w:eastAsia="en-US"/>
        </w:rPr>
        <w:t xml:space="preserve">Zakup paliw płynnych w formie bezgotówkowej przy pomocy kart flotowych dla środków transportu Komendy Wojewódzkiej Państwowej Straży Pożarnej </w:t>
      </w:r>
      <w:r w:rsidR="00E556A0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="00E556A0" w:rsidRPr="00E556A0">
        <w:rPr>
          <w:rFonts w:ascii="Arial" w:hAnsi="Arial" w:cs="Arial"/>
          <w:b/>
          <w:bCs/>
          <w:sz w:val="24"/>
          <w:szCs w:val="24"/>
          <w:lang w:eastAsia="en-US"/>
        </w:rPr>
        <w:t>w Gdańsku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12605B25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E556A0">
        <w:rPr>
          <w:rFonts w:ascii="Arial" w:hAnsi="Arial" w:cs="Arial"/>
          <w:b/>
          <w:sz w:val="24"/>
          <w:szCs w:val="24"/>
          <w:lang w:eastAsia="en-US"/>
        </w:rPr>
        <w:t>„</w:t>
      </w:r>
      <w:r w:rsidR="00E556A0" w:rsidRPr="00E556A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Zakup paliw płynnych w formie bezgotówkowej przy pomocy kart flotowych dla środków transportu Komendy Wojewódzkiej Państwowej Straży Pożarnej </w:t>
      </w:r>
      <w:r w:rsidR="00E556A0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  <w:r w:rsidR="00E556A0" w:rsidRPr="00E556A0">
        <w:rPr>
          <w:rFonts w:ascii="Arial" w:eastAsia="Calibri" w:hAnsi="Arial" w:cs="Arial"/>
          <w:b/>
          <w:bCs/>
          <w:sz w:val="24"/>
          <w:szCs w:val="24"/>
          <w:lang w:eastAsia="en-US"/>
        </w:rPr>
        <w:t>w Gdańsku</w:t>
      </w:r>
      <w:r w:rsidRPr="00E556A0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24B36834" w14:textId="77777777" w:rsidR="00E556A0" w:rsidRPr="00420D12" w:rsidRDefault="00E556A0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3A3B06CB" w:rsidR="006D2646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E556A0">
        <w:rPr>
          <w:rFonts w:ascii="Arial" w:hAnsi="Arial" w:cs="Arial"/>
          <w:b/>
          <w:sz w:val="24"/>
          <w:szCs w:val="24"/>
          <w:lang w:eastAsia="en-US"/>
        </w:rPr>
        <w:t>„</w:t>
      </w:r>
      <w:r w:rsidR="00E556A0" w:rsidRPr="00E556A0">
        <w:rPr>
          <w:rFonts w:ascii="Arial" w:hAnsi="Arial" w:cs="Arial"/>
          <w:b/>
          <w:bCs/>
          <w:sz w:val="24"/>
          <w:szCs w:val="24"/>
          <w:lang w:eastAsia="en-US"/>
        </w:rPr>
        <w:t xml:space="preserve">Zakup paliw płynnych w formie bezgotówkowej przy pomocy kart flotowych dla środków transportu Komendy Wojewódzkiej Państwowej Straży Pożarnej </w:t>
      </w:r>
      <w:r w:rsidR="00232DB1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="00E556A0" w:rsidRPr="00E556A0">
        <w:rPr>
          <w:rFonts w:ascii="Arial" w:hAnsi="Arial" w:cs="Arial"/>
          <w:b/>
          <w:bCs/>
          <w:sz w:val="24"/>
          <w:szCs w:val="24"/>
          <w:lang w:eastAsia="en-US"/>
        </w:rPr>
        <w:t>w Gdańsku</w:t>
      </w:r>
      <w:r w:rsidR="006D2646" w:rsidRPr="00E556A0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425AB88" w14:textId="77777777" w:rsidR="00E556A0" w:rsidRDefault="00E556A0" w:rsidP="007865BC">
      <w:pPr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041"/>
        <w:gridCol w:w="1229"/>
        <w:gridCol w:w="1856"/>
        <w:gridCol w:w="1525"/>
        <w:gridCol w:w="1373"/>
        <w:gridCol w:w="1506"/>
      </w:tblGrid>
      <w:tr w:rsidR="00E556A0" w:rsidRPr="00E556A0" w14:paraId="4EA15226" w14:textId="77777777" w:rsidTr="00533E65">
        <w:tc>
          <w:tcPr>
            <w:tcW w:w="467" w:type="dxa"/>
            <w:vAlign w:val="center"/>
          </w:tcPr>
          <w:p w14:paraId="7B00DFCA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L.p</w:t>
            </w:r>
            <w:r w:rsidRPr="00E556A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43" w:type="dxa"/>
            <w:vAlign w:val="center"/>
          </w:tcPr>
          <w:p w14:paraId="6B9633D4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Gatunek paliwa</w:t>
            </w:r>
          </w:p>
        </w:tc>
        <w:tc>
          <w:tcPr>
            <w:tcW w:w="1087" w:type="dxa"/>
            <w:vAlign w:val="center"/>
          </w:tcPr>
          <w:p w14:paraId="7C4F3822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Jednostka miary</w:t>
            </w:r>
          </w:p>
          <w:p w14:paraId="062974C1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73" w:type="dxa"/>
            <w:vAlign w:val="center"/>
          </w:tcPr>
          <w:p w14:paraId="7F70C216" w14:textId="77777777" w:rsidR="00E556A0" w:rsidRPr="00E556A0" w:rsidRDefault="00E556A0" w:rsidP="00E556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Ilość</w:t>
            </w:r>
          </w:p>
        </w:tc>
        <w:tc>
          <w:tcPr>
            <w:tcW w:w="1620" w:type="dxa"/>
            <w:vAlign w:val="center"/>
          </w:tcPr>
          <w:p w14:paraId="23D2CC1E" w14:textId="3FD3B6C5" w:rsidR="00E556A0" w:rsidRPr="00E556A0" w:rsidRDefault="00E556A0" w:rsidP="00E556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 xml:space="preserve">Cena netto za </w:t>
            </w:r>
            <w:r w:rsidR="00034883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556A0">
              <w:rPr>
                <w:rFonts w:ascii="Arial" w:eastAsia="Times New Roman" w:hAnsi="Arial" w:cs="Arial"/>
                <w:b/>
                <w:bCs/>
              </w:rPr>
              <w:t>litr</w:t>
            </w:r>
          </w:p>
        </w:tc>
        <w:tc>
          <w:tcPr>
            <w:tcW w:w="1440" w:type="dxa"/>
            <w:vAlign w:val="center"/>
          </w:tcPr>
          <w:p w14:paraId="68ED53C4" w14:textId="413CAB05" w:rsidR="00E556A0" w:rsidRPr="00E556A0" w:rsidRDefault="00E556A0" w:rsidP="00E556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 xml:space="preserve">Cena brutto za </w:t>
            </w:r>
            <w:r w:rsidR="00034883">
              <w:rPr>
                <w:rFonts w:ascii="Arial" w:eastAsia="Times New Roman" w:hAnsi="Arial" w:cs="Arial"/>
                <w:b/>
                <w:bCs/>
              </w:rPr>
              <w:br/>
              <w:t xml:space="preserve">1 </w:t>
            </w:r>
            <w:r w:rsidRPr="00E556A0">
              <w:rPr>
                <w:rFonts w:ascii="Arial" w:eastAsia="Times New Roman" w:hAnsi="Arial" w:cs="Arial"/>
                <w:b/>
                <w:bCs/>
              </w:rPr>
              <w:t>litr</w:t>
            </w:r>
          </w:p>
        </w:tc>
        <w:tc>
          <w:tcPr>
            <w:tcW w:w="1582" w:type="dxa"/>
            <w:vAlign w:val="center"/>
          </w:tcPr>
          <w:p w14:paraId="73B3813C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Cena całość</w:t>
            </w:r>
          </w:p>
          <w:p w14:paraId="4871BE60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brutto</w:t>
            </w:r>
          </w:p>
        </w:tc>
      </w:tr>
      <w:tr w:rsidR="00E556A0" w:rsidRPr="00E556A0" w14:paraId="2814FC29" w14:textId="77777777" w:rsidTr="00EA3CDB">
        <w:tc>
          <w:tcPr>
            <w:tcW w:w="467" w:type="dxa"/>
            <w:vAlign w:val="center"/>
          </w:tcPr>
          <w:p w14:paraId="1DD95D83" w14:textId="77777777" w:rsidR="00E556A0" w:rsidRPr="00E556A0" w:rsidRDefault="00E556A0" w:rsidP="00E556A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56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043" w:type="dxa"/>
            <w:vAlign w:val="center"/>
          </w:tcPr>
          <w:p w14:paraId="36E53F09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3B00AF3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56A0">
              <w:rPr>
                <w:rFonts w:ascii="Arial" w:eastAsia="Times New Roman" w:hAnsi="Arial" w:cs="Arial"/>
              </w:rPr>
              <w:t>PB 95</w:t>
            </w:r>
          </w:p>
          <w:p w14:paraId="63A0B51D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7" w:type="dxa"/>
            <w:vAlign w:val="center"/>
          </w:tcPr>
          <w:p w14:paraId="2750F327" w14:textId="0B071E35" w:rsidR="00E556A0" w:rsidRPr="00E556A0" w:rsidRDefault="00034883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  <w:r w:rsidR="00E556A0" w:rsidRPr="00E556A0">
              <w:rPr>
                <w:rFonts w:ascii="Arial" w:eastAsia="Times New Roman" w:hAnsi="Arial" w:cs="Arial"/>
              </w:rPr>
              <w:t>litr</w:t>
            </w:r>
          </w:p>
        </w:tc>
        <w:tc>
          <w:tcPr>
            <w:tcW w:w="1973" w:type="dxa"/>
            <w:vAlign w:val="center"/>
          </w:tcPr>
          <w:p w14:paraId="678CDBEF" w14:textId="49FB6143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56A0">
              <w:rPr>
                <w:rFonts w:ascii="Arial" w:eastAsia="Times New Roman" w:hAnsi="Arial" w:cs="Arial"/>
                <w:b/>
                <w:bCs/>
              </w:rPr>
              <w:t>3</w:t>
            </w:r>
            <w:r w:rsidR="00E400ED">
              <w:rPr>
                <w:rFonts w:ascii="Arial" w:eastAsia="Times New Roman" w:hAnsi="Arial" w:cs="Arial"/>
                <w:b/>
                <w:bCs/>
              </w:rPr>
              <w:t>3</w:t>
            </w:r>
            <w:r w:rsidRPr="00E556A0">
              <w:rPr>
                <w:rFonts w:ascii="Arial" w:eastAsia="Times New Roman" w:hAnsi="Arial" w:cs="Arial"/>
                <w:b/>
                <w:bCs/>
              </w:rPr>
              <w:t xml:space="preserve"> 000,00</w:t>
            </w:r>
          </w:p>
        </w:tc>
        <w:tc>
          <w:tcPr>
            <w:tcW w:w="1620" w:type="dxa"/>
          </w:tcPr>
          <w:p w14:paraId="21DE4594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7200BDD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</w:tcPr>
          <w:p w14:paraId="537419F7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56A0" w:rsidRPr="00E556A0" w14:paraId="3496A802" w14:textId="77777777" w:rsidTr="00EA3CDB">
        <w:tc>
          <w:tcPr>
            <w:tcW w:w="467" w:type="dxa"/>
            <w:vAlign w:val="center"/>
          </w:tcPr>
          <w:p w14:paraId="481A8C28" w14:textId="77777777" w:rsidR="00E556A0" w:rsidRPr="00E556A0" w:rsidRDefault="00E556A0" w:rsidP="00E556A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56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043" w:type="dxa"/>
            <w:vAlign w:val="center"/>
          </w:tcPr>
          <w:p w14:paraId="3D7FBD83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8962267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56A0">
              <w:rPr>
                <w:rFonts w:ascii="Arial" w:eastAsia="Times New Roman" w:hAnsi="Arial" w:cs="Arial"/>
              </w:rPr>
              <w:t>ON</w:t>
            </w:r>
          </w:p>
          <w:p w14:paraId="62B2C51F" w14:textId="77777777" w:rsidR="00E556A0" w:rsidRPr="00E556A0" w:rsidRDefault="00E556A0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7" w:type="dxa"/>
            <w:vAlign w:val="center"/>
          </w:tcPr>
          <w:p w14:paraId="7F413231" w14:textId="4EFEEB1F" w:rsidR="00E556A0" w:rsidRPr="00E556A0" w:rsidRDefault="00034883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  <w:r w:rsidR="00E556A0" w:rsidRPr="00E556A0">
              <w:rPr>
                <w:rFonts w:ascii="Arial" w:eastAsia="Times New Roman" w:hAnsi="Arial" w:cs="Arial"/>
              </w:rPr>
              <w:t>litr</w:t>
            </w:r>
          </w:p>
        </w:tc>
        <w:tc>
          <w:tcPr>
            <w:tcW w:w="1973" w:type="dxa"/>
            <w:vAlign w:val="center"/>
          </w:tcPr>
          <w:p w14:paraId="032F6C47" w14:textId="490B9CD1" w:rsidR="00E556A0" w:rsidRPr="00E556A0" w:rsidRDefault="00E400ED" w:rsidP="00E55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51</w:t>
            </w:r>
            <w:r w:rsidR="00E556A0" w:rsidRPr="00E556A0">
              <w:rPr>
                <w:rFonts w:ascii="Arial" w:eastAsia="Times New Roman" w:hAnsi="Arial" w:cs="Arial"/>
                <w:b/>
                <w:bCs/>
              </w:rPr>
              <w:t xml:space="preserve"> 000,00</w:t>
            </w:r>
          </w:p>
        </w:tc>
        <w:tc>
          <w:tcPr>
            <w:tcW w:w="1620" w:type="dxa"/>
          </w:tcPr>
          <w:p w14:paraId="4D59979D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11A483E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</w:tcPr>
          <w:p w14:paraId="685233B5" w14:textId="77777777" w:rsidR="00E556A0" w:rsidRPr="00E556A0" w:rsidRDefault="00E556A0" w:rsidP="00E556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ADB2D8E" w14:textId="656F691D" w:rsidR="00E556A0" w:rsidRDefault="00E556A0" w:rsidP="007865BC">
      <w:pPr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0BCF6626" w14:textId="178B6C23" w:rsidR="00E556A0" w:rsidRPr="00E556A0" w:rsidRDefault="00E556A0" w:rsidP="00E55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Cena brutto wskazana przez </w:t>
      </w:r>
      <w:r>
        <w:rPr>
          <w:rFonts w:ascii="Arial" w:eastAsia="Times New Roman" w:hAnsi="Arial" w:cs="Arial"/>
          <w:sz w:val="24"/>
          <w:szCs w:val="24"/>
          <w:u w:val="single"/>
        </w:rPr>
        <w:t>W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ykonawcę powinna stanowić średnią cenę paliw płynnych na stacjach paliwowych Wykonawcy z okresu od </w:t>
      </w:r>
      <w:r w:rsidR="005A3EEC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 l</w:t>
      </w:r>
      <w:r w:rsidR="005A3EEC">
        <w:rPr>
          <w:rFonts w:ascii="Arial" w:eastAsia="Times New Roman" w:hAnsi="Arial" w:cs="Arial"/>
          <w:sz w:val="24"/>
          <w:szCs w:val="24"/>
          <w:u w:val="single"/>
        </w:rPr>
        <w:t>utego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 202</w:t>
      </w:r>
      <w:r w:rsidR="005A3EEC">
        <w:rPr>
          <w:rFonts w:ascii="Arial" w:eastAsia="Times New Roman" w:hAnsi="Arial" w:cs="Arial"/>
          <w:sz w:val="24"/>
          <w:szCs w:val="24"/>
          <w:u w:val="single"/>
        </w:rPr>
        <w:t>3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 r. do 30 </w:t>
      </w:r>
      <w:r w:rsidR="005A3EEC">
        <w:rPr>
          <w:rFonts w:ascii="Arial" w:eastAsia="Times New Roman" w:hAnsi="Arial" w:cs="Arial"/>
          <w:sz w:val="24"/>
          <w:szCs w:val="24"/>
          <w:u w:val="single"/>
        </w:rPr>
        <w:t>kwiet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>nia 202</w:t>
      </w:r>
      <w:r w:rsidR="005A3EEC">
        <w:rPr>
          <w:rFonts w:ascii="Arial" w:eastAsia="Times New Roman" w:hAnsi="Arial" w:cs="Arial"/>
          <w:sz w:val="24"/>
          <w:szCs w:val="24"/>
          <w:u w:val="single"/>
        </w:rPr>
        <w:t>3</w:t>
      </w:r>
      <w:r w:rsidRPr="00E556A0">
        <w:rPr>
          <w:rFonts w:ascii="Arial" w:eastAsia="Times New Roman" w:hAnsi="Arial" w:cs="Arial"/>
          <w:sz w:val="24"/>
          <w:szCs w:val="24"/>
          <w:u w:val="single"/>
        </w:rPr>
        <w:t xml:space="preserve"> r.</w:t>
      </w:r>
    </w:p>
    <w:p w14:paraId="7E207724" w14:textId="3E8798B7" w:rsidR="00E556A0" w:rsidRDefault="00E556A0" w:rsidP="007865BC">
      <w:pPr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2FA6909" w14:textId="77777777" w:rsidR="00E556A0" w:rsidRPr="007865BC" w:rsidRDefault="00E556A0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3D889AB4" w14:textId="5A30C6D4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</w:t>
      </w:r>
      <w:r w:rsidR="00E556A0">
        <w:rPr>
          <w:rFonts w:ascii="Arial" w:hAnsi="Arial" w:cs="Arial"/>
          <w:sz w:val="24"/>
          <w:szCs w:val="22"/>
        </w:rPr>
        <w:t xml:space="preserve"> za całość przedmiotu zamówienia</w:t>
      </w:r>
      <w:r w:rsidRPr="001E6C8C">
        <w:rPr>
          <w:rFonts w:ascii="Arial" w:hAnsi="Arial" w:cs="Arial"/>
          <w:sz w:val="24"/>
          <w:szCs w:val="22"/>
        </w:rPr>
        <w:t>: …………………………………………………</w:t>
      </w:r>
      <w:proofErr w:type="gramStart"/>
      <w:r w:rsidRPr="001E6C8C">
        <w:rPr>
          <w:rFonts w:ascii="Arial" w:hAnsi="Arial" w:cs="Arial"/>
          <w:sz w:val="24"/>
          <w:szCs w:val="22"/>
        </w:rPr>
        <w:t>…….</w:t>
      </w:r>
      <w:proofErr w:type="gramEnd"/>
      <w:r w:rsidRPr="001E6C8C">
        <w:rPr>
          <w:rFonts w:ascii="Arial" w:hAnsi="Arial" w:cs="Arial"/>
          <w:sz w:val="24"/>
          <w:szCs w:val="22"/>
        </w:rPr>
        <w:t>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proofErr w:type="gramStart"/>
      <w:r w:rsidRPr="001E6C8C">
        <w:rPr>
          <w:rFonts w:ascii="Arial" w:hAnsi="Arial" w:cs="Arial"/>
          <w:sz w:val="24"/>
          <w:szCs w:val="22"/>
        </w:rPr>
        <w:t>słownie:…</w:t>
      </w:r>
      <w:proofErr w:type="gramEnd"/>
      <w:r w:rsidRPr="001E6C8C">
        <w:rPr>
          <w:rFonts w:ascii="Arial" w:hAnsi="Arial" w:cs="Arial"/>
          <w:sz w:val="24"/>
          <w:szCs w:val="22"/>
        </w:rPr>
        <w:t>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</w:t>
      </w:r>
      <w:proofErr w:type="gramStart"/>
      <w:r w:rsidRPr="001E6C8C">
        <w:rPr>
          <w:rFonts w:ascii="Arial" w:hAnsi="Arial" w:cs="Arial"/>
          <w:sz w:val="24"/>
          <w:szCs w:val="22"/>
        </w:rPr>
        <w:t>…….</w:t>
      </w:r>
      <w:proofErr w:type="gramEnd"/>
      <w:r w:rsidRPr="001E6C8C">
        <w:rPr>
          <w:rFonts w:ascii="Arial" w:hAnsi="Arial" w:cs="Arial"/>
          <w:sz w:val="24"/>
          <w:szCs w:val="22"/>
        </w:rPr>
        <w:t>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proofErr w:type="gramStart"/>
      <w:r w:rsidR="00371E63">
        <w:rPr>
          <w:rFonts w:ascii="Arial" w:hAnsi="Arial" w:cs="Arial"/>
          <w:sz w:val="24"/>
          <w:szCs w:val="22"/>
        </w:rPr>
        <w:t>…….</w:t>
      </w:r>
      <w:proofErr w:type="gramEnd"/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</w:t>
      </w:r>
      <w:proofErr w:type="gramStart"/>
      <w:r w:rsidRPr="001E6C8C">
        <w:rPr>
          <w:rFonts w:ascii="Arial" w:hAnsi="Arial" w:cs="Arial"/>
          <w:sz w:val="24"/>
          <w:szCs w:val="22"/>
        </w:rPr>
        <w:t>…….</w:t>
      </w:r>
      <w:proofErr w:type="gramEnd"/>
      <w:r w:rsidRPr="001E6C8C">
        <w:rPr>
          <w:rFonts w:ascii="Arial" w:hAnsi="Arial" w:cs="Arial"/>
          <w:sz w:val="24"/>
          <w:szCs w:val="22"/>
        </w:rPr>
        <w:t>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0FE65426" w14:textId="16204435" w:rsidR="00A101A7" w:rsidRPr="00A101A7" w:rsidRDefault="00A101A7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01A7">
        <w:rPr>
          <w:rFonts w:ascii="Arial" w:eastAsia="Times New Roman" w:hAnsi="Arial" w:cs="Arial"/>
          <w:b/>
          <w:sz w:val="24"/>
          <w:szCs w:val="24"/>
        </w:rPr>
        <w:t>Termin płatności faktury (T):</w:t>
      </w:r>
    </w:p>
    <w:p w14:paraId="39D67DAF" w14:textId="1E75D9AB" w:rsidR="00A101A7" w:rsidRPr="00A101A7" w:rsidRDefault="00A101A7" w:rsidP="00A101A7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Należność za wydane paliwo regulowane będzie na podstawie faktury VAT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terminie ……dni (21 dni lub 28 dni) od dnia </w:t>
      </w:r>
      <w:r w:rsidR="00232DB1">
        <w:rPr>
          <w:rFonts w:ascii="Arial" w:eastAsia="Times New Roman" w:hAnsi="Arial" w:cs="Arial"/>
          <w:bCs/>
          <w:sz w:val="24"/>
          <w:szCs w:val="24"/>
        </w:rPr>
        <w:t>wystawienia</w:t>
      </w:r>
      <w:r>
        <w:rPr>
          <w:rFonts w:ascii="Arial" w:eastAsia="Times New Roman" w:hAnsi="Arial" w:cs="Arial"/>
          <w:bCs/>
          <w:sz w:val="24"/>
          <w:szCs w:val="24"/>
        </w:rPr>
        <w:t xml:space="preserve"> faktury.</w:t>
      </w:r>
    </w:p>
    <w:p w14:paraId="70CFAF36" w14:textId="77777777" w:rsidR="00A101A7" w:rsidRPr="00034883" w:rsidRDefault="00A101A7" w:rsidP="00034883">
      <w:pPr>
        <w:numPr>
          <w:ilvl w:val="0"/>
          <w:numId w:val="23"/>
        </w:numPr>
        <w:tabs>
          <w:tab w:val="left" w:pos="567"/>
        </w:tabs>
        <w:spacing w:after="0" w:line="240" w:lineRule="auto"/>
        <w:ind w:hanging="1353"/>
        <w:jc w:val="both"/>
        <w:rPr>
          <w:rFonts w:ascii="Arial" w:hAnsi="Arial" w:cs="Arial"/>
          <w:sz w:val="24"/>
          <w:szCs w:val="24"/>
        </w:rPr>
      </w:pPr>
      <w:r w:rsidRPr="00034883">
        <w:rPr>
          <w:rFonts w:ascii="Arial" w:hAnsi="Arial" w:cs="Arial"/>
          <w:b/>
          <w:bCs/>
          <w:sz w:val="24"/>
          <w:szCs w:val="24"/>
        </w:rPr>
        <w:t>Upust cenowy (U):</w:t>
      </w:r>
      <w:r w:rsidRPr="00034883">
        <w:rPr>
          <w:rFonts w:ascii="Arial" w:hAnsi="Arial" w:cs="Arial"/>
          <w:sz w:val="24"/>
          <w:szCs w:val="24"/>
        </w:rPr>
        <w:t xml:space="preserve"> …………% poprzez bezgotówkowy zakup kartami flotowymi.</w:t>
      </w:r>
    </w:p>
    <w:p w14:paraId="6A81A546" w14:textId="4BB4AD86" w:rsidR="00A101A7" w:rsidRDefault="00A101A7" w:rsidP="00034883">
      <w:pPr>
        <w:ind w:left="567"/>
        <w:jc w:val="both"/>
        <w:rPr>
          <w:rFonts w:ascii="Arial" w:hAnsi="Arial" w:cs="Arial"/>
        </w:rPr>
      </w:pPr>
      <w:r w:rsidRPr="00665B47">
        <w:rPr>
          <w:rFonts w:ascii="Arial" w:hAnsi="Arial" w:cs="Arial"/>
          <w:sz w:val="18"/>
          <w:szCs w:val="18"/>
        </w:rPr>
        <w:t xml:space="preserve">(upust procentowy od ceny litra paliwa na danej stacji, niezależnie od jej wartości - możliwy tylko </w:t>
      </w:r>
      <w:r w:rsidR="009B3E9A">
        <w:rPr>
          <w:rFonts w:ascii="Arial" w:hAnsi="Arial" w:cs="Arial"/>
          <w:sz w:val="18"/>
          <w:szCs w:val="18"/>
        </w:rPr>
        <w:br/>
      </w:r>
      <w:r w:rsidRPr="00665B47">
        <w:rPr>
          <w:rFonts w:ascii="Arial" w:hAnsi="Arial" w:cs="Arial"/>
          <w:sz w:val="18"/>
          <w:szCs w:val="18"/>
        </w:rPr>
        <w:t>w transakcjach bezgotówkowych)</w:t>
      </w:r>
      <w:r w:rsidRPr="00665B47">
        <w:rPr>
          <w:rFonts w:ascii="Arial" w:hAnsi="Arial" w:cs="Arial"/>
        </w:rPr>
        <w:t>.</w:t>
      </w:r>
    </w:p>
    <w:p w14:paraId="0C537ECD" w14:textId="582BA42C" w:rsidR="001E6C8C" w:rsidRPr="003E378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378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 w:rsidRPr="003E3783">
        <w:rPr>
          <w:rFonts w:ascii="Arial" w:eastAsia="Times New Roman" w:hAnsi="Arial" w:cs="Arial"/>
          <w:bCs/>
          <w:sz w:val="24"/>
          <w:szCs w:val="24"/>
        </w:rPr>
        <w:br/>
      </w:r>
      <w:r w:rsidRPr="003E378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E378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E378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E378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378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 w:rsidRPr="003E378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545FDD59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03488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oznacza, że jej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>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F93EC4B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0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1"/>
      <w:bookmarkEnd w:id="2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22B4" w14:textId="77777777" w:rsidR="00450269" w:rsidRDefault="00450269" w:rsidP="00740E76">
      <w:pPr>
        <w:spacing w:after="0" w:line="240" w:lineRule="auto"/>
      </w:pPr>
      <w:r>
        <w:separator/>
      </w:r>
    </w:p>
  </w:endnote>
  <w:endnote w:type="continuationSeparator" w:id="0">
    <w:p w14:paraId="0641DADF" w14:textId="77777777" w:rsidR="00450269" w:rsidRDefault="0045026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1FFD" w14:textId="77777777" w:rsidR="00450269" w:rsidRDefault="00450269" w:rsidP="00740E76">
      <w:pPr>
        <w:spacing w:after="0" w:line="240" w:lineRule="auto"/>
      </w:pPr>
      <w:r>
        <w:separator/>
      </w:r>
    </w:p>
  </w:footnote>
  <w:footnote w:type="continuationSeparator" w:id="0">
    <w:p w14:paraId="44E056BC" w14:textId="77777777" w:rsidR="00450269" w:rsidRDefault="0045026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08CBCAD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E556A0">
      <w:rPr>
        <w:rFonts w:ascii="Arial" w:hAnsi="Arial" w:cs="Arial"/>
        <w:sz w:val="24"/>
        <w:szCs w:val="24"/>
      </w:rPr>
      <w:t>11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71B2"/>
    <w:multiLevelType w:val="hybridMultilevel"/>
    <w:tmpl w:val="7ABE53F0"/>
    <w:lvl w:ilvl="0" w:tplc="9FD8D34A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2"/>
  </w:num>
  <w:num w:numId="5" w16cid:durableId="1357387661">
    <w:abstractNumId w:val="4"/>
  </w:num>
  <w:num w:numId="6" w16cid:durableId="941955937">
    <w:abstractNumId w:val="20"/>
  </w:num>
  <w:num w:numId="7" w16cid:durableId="137571869">
    <w:abstractNumId w:val="21"/>
  </w:num>
  <w:num w:numId="8" w16cid:durableId="35861976">
    <w:abstractNumId w:val="1"/>
  </w:num>
  <w:num w:numId="9" w16cid:durableId="10801046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7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6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8"/>
  </w:num>
  <w:num w:numId="21" w16cid:durableId="612789331">
    <w:abstractNumId w:val="19"/>
  </w:num>
  <w:num w:numId="22" w16cid:durableId="1831096850">
    <w:abstractNumId w:val="10"/>
  </w:num>
  <w:num w:numId="23" w16cid:durableId="1607886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34883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C2C98"/>
    <w:rsid w:val="001E6C8C"/>
    <w:rsid w:val="002071A9"/>
    <w:rsid w:val="00232DB1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560F2"/>
    <w:rsid w:val="003610A3"/>
    <w:rsid w:val="00371E63"/>
    <w:rsid w:val="003B28A0"/>
    <w:rsid w:val="003E3783"/>
    <w:rsid w:val="003F126C"/>
    <w:rsid w:val="00402B3E"/>
    <w:rsid w:val="00410970"/>
    <w:rsid w:val="00420D12"/>
    <w:rsid w:val="004254FF"/>
    <w:rsid w:val="00427B0B"/>
    <w:rsid w:val="00450269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33E65"/>
    <w:rsid w:val="005603C9"/>
    <w:rsid w:val="00560DE8"/>
    <w:rsid w:val="00562652"/>
    <w:rsid w:val="00575C9A"/>
    <w:rsid w:val="00581D73"/>
    <w:rsid w:val="005955F9"/>
    <w:rsid w:val="005A3DE1"/>
    <w:rsid w:val="005A3EEC"/>
    <w:rsid w:val="005B468B"/>
    <w:rsid w:val="005E0D22"/>
    <w:rsid w:val="006422C8"/>
    <w:rsid w:val="006B0A35"/>
    <w:rsid w:val="006B188E"/>
    <w:rsid w:val="006C243C"/>
    <w:rsid w:val="006D2646"/>
    <w:rsid w:val="0070075D"/>
    <w:rsid w:val="007400F1"/>
    <w:rsid w:val="00740E76"/>
    <w:rsid w:val="0077144C"/>
    <w:rsid w:val="007865BC"/>
    <w:rsid w:val="00787025"/>
    <w:rsid w:val="007C1AC7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3E9A"/>
    <w:rsid w:val="009B646C"/>
    <w:rsid w:val="009C3265"/>
    <w:rsid w:val="009C4EA5"/>
    <w:rsid w:val="00A01D92"/>
    <w:rsid w:val="00A101A7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DD5D22"/>
    <w:rsid w:val="00E148D1"/>
    <w:rsid w:val="00E24D00"/>
    <w:rsid w:val="00E400ED"/>
    <w:rsid w:val="00E42307"/>
    <w:rsid w:val="00E43090"/>
    <w:rsid w:val="00E556A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9</cp:revision>
  <dcterms:created xsi:type="dcterms:W3CDTF">2023-03-30T07:03:00Z</dcterms:created>
  <dcterms:modified xsi:type="dcterms:W3CDTF">2023-05-17T09:06:00Z</dcterms:modified>
</cp:coreProperties>
</file>