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1B34BA5E"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w:t>
            </w:r>
            <w:r w:rsidRPr="007215A9">
              <w:rPr>
                <w:rFonts w:ascii="Arial" w:hAnsi="Arial" w:cs="Arial"/>
                <w:color w:val="000000" w:themeColor="text1"/>
                <w:sz w:val="20"/>
                <w:szCs w:val="20"/>
              </w:rPr>
              <w:t>podstawowym z możliwością przeprowadzenia negocjacji 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w:t>
            </w:r>
            <w:r w:rsidR="00637709">
              <w:rPr>
                <w:rFonts w:ascii="Arial" w:hAnsi="Arial" w:cs="Arial"/>
                <w:sz w:val="20"/>
                <w:szCs w:val="20"/>
              </w:rPr>
              <w:t>21</w:t>
            </w:r>
            <w:r w:rsidRPr="000C7661">
              <w:rPr>
                <w:rFonts w:ascii="Arial" w:hAnsi="Arial" w:cs="Arial"/>
                <w:sz w:val="20"/>
                <w:szCs w:val="20"/>
              </w:rPr>
              <w:t xml:space="preserve"> r. poz. </w:t>
            </w:r>
            <w:r w:rsidR="00637709">
              <w:rPr>
                <w:rFonts w:ascii="Arial" w:hAnsi="Arial" w:cs="Arial"/>
                <w:sz w:val="20"/>
                <w:szCs w:val="20"/>
              </w:rPr>
              <w:t>112</w:t>
            </w:r>
            <w:r w:rsidRPr="000C7661">
              <w:rPr>
                <w:rFonts w:ascii="Arial" w:hAnsi="Arial" w:cs="Arial"/>
                <w:sz w:val="20"/>
                <w:szCs w:val="20"/>
              </w:rPr>
              <w:t>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372E8B">
            <w:pPr>
              <w:pStyle w:val="Bezodstpw"/>
              <w:jc w:val="center"/>
              <w:rPr>
                <w:b/>
                <w:color w:val="FF0000"/>
                <w:sz w:val="38"/>
                <w:szCs w:val="38"/>
              </w:rPr>
            </w:pPr>
            <w:r w:rsidRPr="005F1FE4">
              <w:rPr>
                <w:b/>
                <w:color w:val="000000" w:themeColor="text1"/>
                <w:sz w:val="38"/>
                <w:szCs w:val="38"/>
              </w:rPr>
              <w:t xml:space="preserve">Wymiana </w:t>
            </w:r>
            <w:r w:rsidR="00F64665" w:rsidRPr="005F1FE4">
              <w:rPr>
                <w:b/>
                <w:color w:val="000000" w:themeColor="text1"/>
                <w:sz w:val="38"/>
                <w:szCs w:val="38"/>
              </w:rPr>
              <w:t xml:space="preserve">stolarki </w:t>
            </w:r>
            <w:r w:rsidR="00372E8B" w:rsidRPr="005F1FE4">
              <w:rPr>
                <w:b/>
                <w:color w:val="000000" w:themeColor="text1"/>
                <w:sz w:val="38"/>
                <w:szCs w:val="38"/>
              </w:rPr>
              <w:t>drzwi</w:t>
            </w:r>
            <w:r w:rsidR="00F64665" w:rsidRPr="005F1FE4">
              <w:rPr>
                <w:b/>
                <w:color w:val="000000" w:themeColor="text1"/>
                <w:sz w:val="38"/>
                <w:szCs w:val="38"/>
              </w:rPr>
              <w:t>owej</w:t>
            </w:r>
            <w:r w:rsidR="00372E8B" w:rsidRPr="005F1FE4">
              <w:rPr>
                <w:b/>
                <w:color w:val="000000" w:themeColor="text1"/>
                <w:sz w:val="38"/>
                <w:szCs w:val="38"/>
              </w:rPr>
              <w:t xml:space="preserve"> do lokali</w:t>
            </w:r>
            <w:r w:rsidR="006731DE" w:rsidRPr="005F1FE4">
              <w:rPr>
                <w:b/>
                <w:color w:val="000000" w:themeColor="text1"/>
                <w:sz w:val="38"/>
                <w:szCs w:val="38"/>
              </w:rPr>
              <w:t xml:space="preserve"> w </w:t>
            </w:r>
            <w:r w:rsidR="00723BC0" w:rsidRPr="005F1FE4">
              <w:rPr>
                <w:b/>
                <w:color w:val="000000" w:themeColor="text1"/>
                <w:sz w:val="38"/>
                <w:szCs w:val="38"/>
              </w:rPr>
              <w:t>zasobach</w:t>
            </w:r>
            <w:r w:rsidR="00124E41" w:rsidRPr="005F1FE4">
              <w:rPr>
                <w:b/>
                <w:color w:val="000000" w:themeColor="text1"/>
                <w:sz w:val="38"/>
                <w:szCs w:val="38"/>
              </w:rPr>
              <w:t xml:space="preserve"> gminnych </w:t>
            </w:r>
            <w:r w:rsidR="00456AF7" w:rsidRPr="005F1FE4">
              <w:rPr>
                <w:b/>
                <w:color w:val="000000" w:themeColor="text1"/>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660"/>
            </w:tblGrid>
            <w:tr w:rsidR="002C00BB" w14:paraId="7E2F4EBD" w14:textId="77777777" w:rsidTr="002C00BB">
              <w:tc>
                <w:tcPr>
                  <w:tcW w:w="3660" w:type="dxa"/>
                  <w:tcMar>
                    <w:top w:w="216" w:type="dxa"/>
                    <w:left w:w="115" w:type="dxa"/>
                    <w:bottom w:w="216" w:type="dxa"/>
                    <w:right w:w="115" w:type="dxa"/>
                  </w:tcMar>
                </w:tcPr>
                <w:p w14:paraId="44E4F741" w14:textId="77777777" w:rsidR="002C00BB" w:rsidRPr="005F1FE4" w:rsidRDefault="002C00BB" w:rsidP="002C00BB">
                  <w:pPr>
                    <w:pStyle w:val="Bezodstpw"/>
                    <w:rPr>
                      <w:color w:val="000000" w:themeColor="text1"/>
                      <w:sz w:val="28"/>
                      <w:szCs w:val="28"/>
                    </w:rPr>
                  </w:pPr>
                  <w:r w:rsidRPr="005F1FE4">
                    <w:rPr>
                      <w:color w:val="000000" w:themeColor="text1"/>
                      <w:sz w:val="28"/>
                      <w:szCs w:val="28"/>
                    </w:rPr>
                    <w:t>Zatwierdził Dyrektor ZGM</w:t>
                  </w:r>
                </w:p>
                <w:p w14:paraId="1EEE52FB" w14:textId="77777777" w:rsidR="002C00BB" w:rsidRPr="005F1FE4" w:rsidRDefault="002C00BB" w:rsidP="002C00BB">
                  <w:pPr>
                    <w:pStyle w:val="Bezodstpw"/>
                    <w:rPr>
                      <w:color w:val="000000" w:themeColor="text1"/>
                      <w:sz w:val="28"/>
                      <w:szCs w:val="28"/>
                    </w:rPr>
                  </w:pPr>
                  <w:r w:rsidRPr="005F1FE4">
                    <w:rPr>
                      <w:color w:val="000000" w:themeColor="text1"/>
                      <w:sz w:val="28"/>
                      <w:szCs w:val="28"/>
                    </w:rPr>
                    <w:t>Paweł Nowacki</w:t>
                  </w:r>
                </w:p>
                <w:p w14:paraId="37F21CE8" w14:textId="77777777" w:rsidR="002C00BB" w:rsidRPr="005F1FE4" w:rsidRDefault="002C00BB" w:rsidP="002C00BB">
                  <w:pPr>
                    <w:pStyle w:val="Bezodstpw"/>
                    <w:rPr>
                      <w:i/>
                      <w:color w:val="000000" w:themeColor="text1"/>
                      <w:sz w:val="20"/>
                      <w:szCs w:val="20"/>
                    </w:rPr>
                  </w:pPr>
                  <w:r w:rsidRPr="005F1FE4">
                    <w:rPr>
                      <w:i/>
                      <w:color w:val="000000" w:themeColor="text1"/>
                      <w:sz w:val="20"/>
                      <w:szCs w:val="20"/>
                    </w:rPr>
                    <w:t>(pieczęć i podpis na oryginale)</w:t>
                  </w:r>
                </w:p>
                <w:p w14:paraId="5E4BD32F" w14:textId="77777777" w:rsidR="002C00BB" w:rsidRPr="005F1FE4" w:rsidRDefault="002C00BB" w:rsidP="002C00BB">
                  <w:pPr>
                    <w:pStyle w:val="Bezodstpw"/>
                    <w:rPr>
                      <w:i/>
                      <w:color w:val="000000" w:themeColor="text1"/>
                      <w:sz w:val="20"/>
                      <w:szCs w:val="20"/>
                    </w:rPr>
                  </w:pPr>
                </w:p>
                <w:p w14:paraId="1DF1A94A" w14:textId="3B03F36D" w:rsidR="002C00BB" w:rsidRPr="005F1FE4" w:rsidRDefault="008C1C0A" w:rsidP="002C00BB">
                  <w:pPr>
                    <w:pStyle w:val="Bezodstpw"/>
                    <w:rPr>
                      <w:color w:val="000000" w:themeColor="text1"/>
                      <w:sz w:val="28"/>
                      <w:szCs w:val="28"/>
                    </w:rPr>
                  </w:pPr>
                  <w:r w:rsidRPr="005F1FE4">
                    <w:rPr>
                      <w:color w:val="000000" w:themeColor="text1"/>
                      <w:sz w:val="28"/>
                      <w:szCs w:val="28"/>
                    </w:rPr>
                    <w:t>2022</w:t>
                  </w:r>
                  <w:r w:rsidR="002C00BB" w:rsidRPr="005F1FE4">
                    <w:rPr>
                      <w:color w:val="000000" w:themeColor="text1"/>
                      <w:sz w:val="28"/>
                      <w:szCs w:val="28"/>
                    </w:rPr>
                    <w:t>-0</w:t>
                  </w:r>
                  <w:r w:rsidR="00DC6F3A" w:rsidRPr="005F1FE4">
                    <w:rPr>
                      <w:color w:val="000000" w:themeColor="text1"/>
                      <w:sz w:val="28"/>
                      <w:szCs w:val="28"/>
                    </w:rPr>
                    <w:t>4</w:t>
                  </w:r>
                  <w:r w:rsidR="005F1FE4" w:rsidRPr="005F1FE4">
                    <w:rPr>
                      <w:color w:val="000000" w:themeColor="text1"/>
                      <w:sz w:val="28"/>
                      <w:szCs w:val="28"/>
                    </w:rPr>
                    <w:t>-07</w:t>
                  </w:r>
                </w:p>
                <w:p w14:paraId="5AF82EFC" w14:textId="77777777" w:rsidR="002C00BB" w:rsidRPr="005F1FE4" w:rsidRDefault="002C00BB" w:rsidP="002C00BB">
                  <w:pPr>
                    <w:pStyle w:val="Bezodstpw"/>
                    <w:rPr>
                      <w:color w:val="000000" w:themeColor="text1"/>
                    </w:rPr>
                  </w:pPr>
                </w:p>
              </w:tc>
            </w:tr>
          </w:tbl>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0A024B">
          <w:rPr>
            <w:noProof/>
            <w:webHidden/>
          </w:rPr>
          <w:t>2</w:t>
        </w:r>
        <w:r w:rsidR="00824CF2">
          <w:rPr>
            <w:noProof/>
            <w:webHidden/>
          </w:rPr>
          <w:fldChar w:fldCharType="end"/>
        </w:r>
      </w:hyperlink>
    </w:p>
    <w:p w14:paraId="0E082803" w14:textId="77777777" w:rsidR="00824CF2" w:rsidRDefault="005F1FE4"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0A024B">
          <w:rPr>
            <w:noProof/>
            <w:webHidden/>
          </w:rPr>
          <w:t>3</w:t>
        </w:r>
        <w:r w:rsidR="00824CF2">
          <w:rPr>
            <w:noProof/>
            <w:webHidden/>
          </w:rPr>
          <w:fldChar w:fldCharType="end"/>
        </w:r>
      </w:hyperlink>
    </w:p>
    <w:p w14:paraId="69F3A93E" w14:textId="77777777" w:rsidR="00824CF2" w:rsidRDefault="005F1FE4"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0A024B">
          <w:rPr>
            <w:noProof/>
            <w:webHidden/>
          </w:rPr>
          <w:t>8</w:t>
        </w:r>
        <w:r w:rsidR="00824CF2">
          <w:rPr>
            <w:noProof/>
            <w:webHidden/>
          </w:rPr>
          <w:fldChar w:fldCharType="end"/>
        </w:r>
      </w:hyperlink>
    </w:p>
    <w:p w14:paraId="43B0AB88" w14:textId="77777777" w:rsidR="00824CF2" w:rsidRDefault="005F1FE4"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0A024B">
          <w:rPr>
            <w:noProof/>
            <w:webHidden/>
          </w:rPr>
          <w:t>8</w:t>
        </w:r>
        <w:r w:rsidR="00824CF2">
          <w:rPr>
            <w:noProof/>
            <w:webHidden/>
          </w:rPr>
          <w:fldChar w:fldCharType="end"/>
        </w:r>
      </w:hyperlink>
    </w:p>
    <w:p w14:paraId="6BB14B7B" w14:textId="77777777" w:rsidR="00824CF2" w:rsidRDefault="005F1FE4"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0A024B">
          <w:rPr>
            <w:noProof/>
            <w:webHidden/>
          </w:rPr>
          <w:t>8</w:t>
        </w:r>
        <w:r w:rsidR="00824CF2">
          <w:rPr>
            <w:noProof/>
            <w:webHidden/>
          </w:rPr>
          <w:fldChar w:fldCharType="end"/>
        </w:r>
      </w:hyperlink>
    </w:p>
    <w:p w14:paraId="0BA9AE0A" w14:textId="77777777" w:rsidR="00824CF2" w:rsidRDefault="005F1FE4"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0A024B">
          <w:rPr>
            <w:noProof/>
            <w:webHidden/>
          </w:rPr>
          <w:t>10</w:t>
        </w:r>
        <w:r w:rsidR="00824CF2">
          <w:rPr>
            <w:noProof/>
            <w:webHidden/>
          </w:rPr>
          <w:fldChar w:fldCharType="end"/>
        </w:r>
      </w:hyperlink>
    </w:p>
    <w:p w14:paraId="07866EF5" w14:textId="77777777" w:rsidR="00824CF2" w:rsidRDefault="005F1FE4"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w:t>
        </w:r>
        <w:bookmarkStart w:id="0" w:name="_GoBack"/>
        <w:r w:rsidR="00824CF2" w:rsidRPr="00493997">
          <w:rPr>
            <w:rStyle w:val="Hipercze"/>
            <w:rFonts w:ascii="Arial" w:hAnsi="Arial" w:cs="Arial"/>
            <w:noProof/>
          </w:rPr>
          <w:t>i</w:t>
        </w:r>
        <w:bookmarkEnd w:id="0"/>
        <w:r w:rsidR="00824CF2" w:rsidRPr="00493997">
          <w:rPr>
            <w:rStyle w:val="Hipercze"/>
            <w:rFonts w:ascii="Arial" w:hAnsi="Arial" w:cs="Arial"/>
            <w:noProof/>
          </w:rPr>
          <w:t>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0A024B">
          <w:rPr>
            <w:noProof/>
            <w:webHidden/>
          </w:rPr>
          <w:t>10</w:t>
        </w:r>
        <w:r w:rsidR="00824CF2">
          <w:rPr>
            <w:noProof/>
            <w:webHidden/>
          </w:rPr>
          <w:fldChar w:fldCharType="end"/>
        </w:r>
      </w:hyperlink>
    </w:p>
    <w:p w14:paraId="4B5B5EC2" w14:textId="77777777" w:rsidR="00824CF2" w:rsidRDefault="005F1FE4"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0A024B">
          <w:rPr>
            <w:noProof/>
            <w:webHidden/>
          </w:rPr>
          <w:t>16</w:t>
        </w:r>
        <w:r w:rsidR="00824CF2">
          <w:rPr>
            <w:noProof/>
            <w:webHidden/>
          </w:rPr>
          <w:fldChar w:fldCharType="end"/>
        </w:r>
      </w:hyperlink>
    </w:p>
    <w:p w14:paraId="0B4F0355" w14:textId="77777777" w:rsidR="00824CF2" w:rsidRDefault="005F1FE4"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0A024B">
          <w:rPr>
            <w:noProof/>
            <w:webHidden/>
          </w:rPr>
          <w:t>19</w:t>
        </w:r>
        <w:r w:rsidR="00824CF2">
          <w:rPr>
            <w:noProof/>
            <w:webHidden/>
          </w:rPr>
          <w:fldChar w:fldCharType="end"/>
        </w:r>
      </w:hyperlink>
    </w:p>
    <w:p w14:paraId="713F98F6" w14:textId="77777777" w:rsidR="00824CF2" w:rsidRDefault="005F1FE4"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0A024B">
          <w:rPr>
            <w:noProof/>
            <w:webHidden/>
          </w:rPr>
          <w:t>21</w:t>
        </w:r>
        <w:r w:rsidR="00824CF2">
          <w:rPr>
            <w:noProof/>
            <w:webHidden/>
          </w:rPr>
          <w:fldChar w:fldCharType="end"/>
        </w:r>
      </w:hyperlink>
    </w:p>
    <w:p w14:paraId="2FDC0157" w14:textId="77777777" w:rsidR="00824CF2" w:rsidRDefault="005F1FE4"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0A024B">
          <w:rPr>
            <w:noProof/>
            <w:webHidden/>
          </w:rPr>
          <w:t>21</w:t>
        </w:r>
        <w:r w:rsidR="00824CF2">
          <w:rPr>
            <w:noProof/>
            <w:webHidden/>
          </w:rPr>
          <w:fldChar w:fldCharType="end"/>
        </w:r>
      </w:hyperlink>
    </w:p>
    <w:p w14:paraId="262C36B5" w14:textId="77777777" w:rsidR="00824CF2" w:rsidRDefault="005F1FE4"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0A024B">
          <w:rPr>
            <w:noProof/>
            <w:webHidden/>
          </w:rPr>
          <w:t>23</w:t>
        </w:r>
        <w:r w:rsidR="00824CF2">
          <w:rPr>
            <w:noProof/>
            <w:webHidden/>
          </w:rPr>
          <w:fldChar w:fldCharType="end"/>
        </w:r>
      </w:hyperlink>
    </w:p>
    <w:p w14:paraId="093B77E7" w14:textId="77777777" w:rsidR="00824CF2" w:rsidRDefault="005F1FE4"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0A024B">
          <w:rPr>
            <w:noProof/>
            <w:webHidden/>
          </w:rPr>
          <w:t>24</w:t>
        </w:r>
        <w:r w:rsidR="00824CF2">
          <w:rPr>
            <w:noProof/>
            <w:webHidden/>
          </w:rPr>
          <w:fldChar w:fldCharType="end"/>
        </w:r>
      </w:hyperlink>
    </w:p>
    <w:p w14:paraId="49738A98" w14:textId="77777777" w:rsidR="00824CF2" w:rsidRDefault="005F1FE4"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0A024B">
          <w:rPr>
            <w:noProof/>
            <w:webHidden/>
          </w:rPr>
          <w:t>25</w:t>
        </w:r>
        <w:r w:rsidR="00824CF2">
          <w:rPr>
            <w:noProof/>
            <w:webHidden/>
          </w:rPr>
          <w:fldChar w:fldCharType="end"/>
        </w:r>
      </w:hyperlink>
    </w:p>
    <w:p w14:paraId="7098D377" w14:textId="77777777" w:rsidR="00824CF2" w:rsidRDefault="005F1FE4"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0A024B">
          <w:rPr>
            <w:noProof/>
            <w:webHidden/>
          </w:rPr>
          <w:t>26</w:t>
        </w:r>
        <w:r w:rsidR="00824CF2">
          <w:rPr>
            <w:noProof/>
            <w:webHidden/>
          </w:rPr>
          <w:fldChar w:fldCharType="end"/>
        </w:r>
      </w:hyperlink>
    </w:p>
    <w:p w14:paraId="31F56BCD" w14:textId="77777777" w:rsidR="00824CF2" w:rsidRDefault="005F1FE4"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0A024B">
          <w:rPr>
            <w:noProof/>
            <w:webHidden/>
          </w:rPr>
          <w:t>26</w:t>
        </w:r>
        <w:r w:rsidR="00824CF2">
          <w:rPr>
            <w:noProof/>
            <w:webHidden/>
          </w:rPr>
          <w:fldChar w:fldCharType="end"/>
        </w:r>
      </w:hyperlink>
    </w:p>
    <w:p w14:paraId="2F355CC8" w14:textId="77777777" w:rsidR="00824CF2" w:rsidRDefault="005F1FE4"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0A024B">
          <w:rPr>
            <w:noProof/>
            <w:webHidden/>
          </w:rPr>
          <w:t>26</w:t>
        </w:r>
        <w:r w:rsidR="00824CF2">
          <w:rPr>
            <w:noProof/>
            <w:webHidden/>
          </w:rPr>
          <w:fldChar w:fldCharType="end"/>
        </w:r>
      </w:hyperlink>
    </w:p>
    <w:p w14:paraId="2D353F2C" w14:textId="77777777" w:rsidR="00824CF2" w:rsidRDefault="005F1FE4"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0A024B">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0727EE">
      <w:pPr>
        <w:pStyle w:val="Nagwek2"/>
        <w:jc w:val="left"/>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17D15A95" w14:textId="77777777" w:rsidR="00F25682" w:rsidRPr="00BB53A6" w:rsidRDefault="00F25682" w:rsidP="000727EE">
      <w:pPr>
        <w:suppressAutoHyphens/>
        <w:spacing w:after="0" w:line="240" w:lineRule="auto"/>
        <w:ind w:left="3119" w:hanging="3119"/>
        <w:jc w:val="left"/>
        <w:rPr>
          <w:rFonts w:ascii="Tahoma" w:hAnsi="Tahoma" w:cs="Tahoma"/>
          <w:b/>
        </w:rPr>
      </w:pPr>
    </w:p>
    <w:p w14:paraId="558CB735" w14:textId="77777777" w:rsidR="00BB53A6" w:rsidRPr="00BB53A6" w:rsidRDefault="00BB53A6" w:rsidP="00D11A15">
      <w:pPr>
        <w:suppressAutoHyphens/>
        <w:spacing w:after="120" w:line="276" w:lineRule="auto"/>
        <w:jc w:val="left"/>
        <w:rPr>
          <w:rFonts w:ascii="Arial" w:hAnsi="Arial" w:cs="Arial"/>
          <w:b/>
        </w:rPr>
      </w:pPr>
      <w:r w:rsidRPr="00BB53A6">
        <w:rPr>
          <w:rFonts w:ascii="Arial" w:hAnsi="Arial" w:cs="Arial"/>
          <w:b/>
        </w:rPr>
        <w:t>1. Dane zamawiającego:</w:t>
      </w:r>
    </w:p>
    <w:p w14:paraId="1F317A13" w14:textId="77777777" w:rsidR="00D851A1" w:rsidRPr="00BC21E2" w:rsidRDefault="00D851A1" w:rsidP="000727EE">
      <w:pPr>
        <w:suppressAutoHyphens/>
        <w:spacing w:after="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0727EE">
      <w:pPr>
        <w:suppressAutoHyphens/>
        <w:spacing w:after="0" w:line="276" w:lineRule="auto"/>
        <w:ind w:left="3119" w:hanging="3119"/>
        <w:jc w:val="left"/>
        <w:rPr>
          <w:rFonts w:ascii="Arial" w:hAnsi="Arial" w:cs="Arial"/>
        </w:rPr>
      </w:pPr>
    </w:p>
    <w:p w14:paraId="4BAA476F" w14:textId="77777777" w:rsidR="00F25682" w:rsidRPr="0022114C" w:rsidRDefault="00F25682" w:rsidP="000727EE">
      <w:pPr>
        <w:widowControl w:val="0"/>
        <w:autoSpaceDE w:val="0"/>
        <w:autoSpaceDN w:val="0"/>
        <w:adjustRightInd w:val="0"/>
        <w:spacing w:after="0" w:line="276" w:lineRule="auto"/>
        <w:jc w:val="left"/>
        <w:rPr>
          <w:rFonts w:ascii="Arial" w:hAnsi="Arial" w:cs="Arial"/>
          <w:lang w:val="en-US"/>
        </w:rPr>
      </w:pPr>
      <w:r w:rsidRPr="0022114C">
        <w:rPr>
          <w:rFonts w:ascii="Arial" w:hAnsi="Arial" w:cs="Arial"/>
          <w:lang w:val="en-US"/>
        </w:rPr>
        <w:t>Numer</w:t>
      </w:r>
      <w:r w:rsidR="00D851A1" w:rsidRPr="0022114C">
        <w:rPr>
          <w:rFonts w:ascii="Arial" w:hAnsi="Arial" w:cs="Arial"/>
          <w:lang w:val="en-US"/>
        </w:rPr>
        <w:t xml:space="preserve"> </w:t>
      </w:r>
      <w:r w:rsidRPr="0022114C">
        <w:rPr>
          <w:rFonts w:ascii="Arial" w:hAnsi="Arial" w:cs="Arial"/>
          <w:lang w:val="en-US"/>
        </w:rPr>
        <w:t>tel.</w:t>
      </w:r>
      <w:r w:rsidRPr="002211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0727EE">
      <w:pPr>
        <w:suppressAutoHyphens/>
        <w:spacing w:after="0" w:line="276" w:lineRule="auto"/>
        <w:jc w:val="left"/>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0727EE">
      <w:pPr>
        <w:suppressAutoHyphens/>
        <w:spacing w:after="0" w:line="276" w:lineRule="auto"/>
        <w:jc w:val="left"/>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0727EE">
      <w:pPr>
        <w:widowControl w:val="0"/>
        <w:autoSpaceDE w:val="0"/>
        <w:autoSpaceDN w:val="0"/>
        <w:adjustRightInd w:val="0"/>
        <w:spacing w:after="0" w:line="276" w:lineRule="auto"/>
        <w:jc w:val="left"/>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0727EE">
      <w:pPr>
        <w:widowControl w:val="0"/>
        <w:autoSpaceDE w:val="0"/>
        <w:autoSpaceDN w:val="0"/>
        <w:adjustRightInd w:val="0"/>
        <w:spacing w:after="0" w:line="276" w:lineRule="auto"/>
        <w:ind w:left="2127"/>
        <w:jc w:val="left"/>
        <w:rPr>
          <w:rFonts w:ascii="Arial" w:hAnsi="Arial" w:cs="Arial"/>
        </w:rPr>
      </w:pPr>
      <w:r w:rsidRPr="00BC21E2">
        <w:rPr>
          <w:rFonts w:ascii="Arial" w:hAnsi="Arial" w:cs="Arial"/>
        </w:rPr>
        <w:t>środa-czwartek-piątek: 7:00-15:00</w:t>
      </w:r>
    </w:p>
    <w:p w14:paraId="37786E26" w14:textId="77777777" w:rsidR="00D851A1" w:rsidRPr="00BC21E2" w:rsidRDefault="00D851A1" w:rsidP="000727EE">
      <w:pPr>
        <w:widowControl w:val="0"/>
        <w:autoSpaceDE w:val="0"/>
        <w:autoSpaceDN w:val="0"/>
        <w:adjustRightInd w:val="0"/>
        <w:spacing w:after="0" w:line="276" w:lineRule="auto"/>
        <w:jc w:val="left"/>
        <w:rPr>
          <w:rFonts w:ascii="Arial" w:hAnsi="Arial" w:cs="Arial"/>
        </w:rPr>
      </w:pPr>
    </w:p>
    <w:p w14:paraId="37124D9A" w14:textId="77777777" w:rsidR="00F25682" w:rsidRPr="00BB53A6" w:rsidRDefault="00BB53A6" w:rsidP="000727EE">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77777777" w:rsidR="00F25682" w:rsidRPr="00BC21E2" w:rsidRDefault="00F25682" w:rsidP="000727EE">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0727EE">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0727EE">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4380ECB7" w:rsidR="00F25682" w:rsidRDefault="00BB53A6" w:rsidP="000727EE">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 xml:space="preserve">art. 275 pkt </w:t>
      </w:r>
      <w:r w:rsidR="00EC1B3C">
        <w:rPr>
          <w:rFonts w:ascii="Arial" w:hAnsi="Arial" w:cs="Arial"/>
        </w:rPr>
        <w:t>2</w:t>
      </w:r>
      <w:r w:rsidR="00F25682" w:rsidRPr="009C0364">
        <w:rPr>
          <w:rFonts w:ascii="Arial" w:hAnsi="Arial" w:cs="Arial"/>
        </w:rPr>
        <w:t xml:space="preserve"> ustawy z dnia 11 września 2019 r. - Prawo zamówień publicznych (Dz. U. z 20</w:t>
      </w:r>
      <w:r w:rsidR="00210648">
        <w:rPr>
          <w:rFonts w:ascii="Arial" w:hAnsi="Arial" w:cs="Arial"/>
        </w:rPr>
        <w:t>21</w:t>
      </w:r>
      <w:r w:rsidR="00F25682" w:rsidRPr="009C0364">
        <w:rPr>
          <w:rFonts w:ascii="Arial" w:hAnsi="Arial" w:cs="Arial"/>
        </w:rPr>
        <w:t xml:space="preserve"> r., poz. </w:t>
      </w:r>
      <w:r w:rsidR="00210648">
        <w:rPr>
          <w:rFonts w:ascii="Arial" w:hAnsi="Arial" w:cs="Arial"/>
        </w:rPr>
        <w:t>112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7EE5F37D" w:rsidR="00BB53A6" w:rsidRDefault="00BB53A6" w:rsidP="000727EE">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0727EE">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0727EE">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19A21893" w:rsidR="00623740" w:rsidRPr="006E48CC" w:rsidRDefault="00573D4E" w:rsidP="000727EE">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0727EE">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0727EE">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lastRenderedPageBreak/>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0727EE">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0727EE">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0727EE">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0727EE">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0727EE">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0727EE">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0727EE">
      <w:pPr>
        <w:widowControl w:val="0"/>
        <w:autoSpaceDE w:val="0"/>
        <w:autoSpaceDN w:val="0"/>
        <w:adjustRightInd w:val="0"/>
        <w:spacing w:after="0" w:line="204" w:lineRule="auto"/>
        <w:jc w:val="left"/>
        <w:rPr>
          <w:rFonts w:ascii="Tahoma" w:hAnsi="Tahoma" w:cs="Tahoma"/>
          <w:b/>
          <w:bCs/>
        </w:rPr>
      </w:pPr>
    </w:p>
    <w:p w14:paraId="19C8EBE1" w14:textId="77777777" w:rsidR="00F25682" w:rsidRPr="00212617" w:rsidRDefault="00BB53A6" w:rsidP="000727EE">
      <w:pPr>
        <w:pStyle w:val="Nagwek2"/>
        <w:jc w:val="left"/>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0727EE">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0727EE">
      <w:pPr>
        <w:numPr>
          <w:ilvl w:val="0"/>
          <w:numId w:val="10"/>
        </w:numPr>
        <w:autoSpaceDE w:val="0"/>
        <w:autoSpaceDN w:val="0"/>
        <w:adjustRightInd w:val="0"/>
        <w:spacing w:line="240" w:lineRule="auto"/>
        <w:jc w:val="left"/>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0727EE">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0727EE">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620713F1" w:rsidR="00873F51" w:rsidRPr="00873F51" w:rsidRDefault="00945491" w:rsidP="000727EE">
      <w:pPr>
        <w:spacing w:after="0" w:line="240" w:lineRule="auto"/>
        <w:ind w:left="1418"/>
        <w:jc w:val="left"/>
        <w:rPr>
          <w:rFonts w:ascii="Arial" w:hAnsi="Arial" w:cs="Arial"/>
          <w:b/>
        </w:rPr>
      </w:pPr>
      <w:r>
        <w:rPr>
          <w:rFonts w:ascii="Arial" w:hAnsi="Arial" w:cs="Arial"/>
          <w:b/>
        </w:rPr>
        <w:t>45421110-8</w:t>
      </w:r>
      <w:r w:rsidR="00873F51" w:rsidRPr="00873F51">
        <w:rPr>
          <w:rFonts w:ascii="Arial" w:hAnsi="Arial" w:cs="Arial"/>
          <w:b/>
        </w:rPr>
        <w:t xml:space="preserve"> Instalowanie </w:t>
      </w:r>
      <w:r>
        <w:rPr>
          <w:rFonts w:ascii="Arial" w:hAnsi="Arial" w:cs="Arial"/>
          <w:b/>
        </w:rPr>
        <w:t>ram drzwiowych</w:t>
      </w:r>
    </w:p>
    <w:p w14:paraId="59C971EF" w14:textId="5DC7306B" w:rsidR="00873F51" w:rsidRDefault="00945491" w:rsidP="000727EE">
      <w:pPr>
        <w:spacing w:after="0" w:line="240" w:lineRule="auto"/>
        <w:ind w:left="1418"/>
        <w:jc w:val="left"/>
        <w:rPr>
          <w:rFonts w:ascii="Arial" w:hAnsi="Arial" w:cs="Arial"/>
          <w:b/>
        </w:rPr>
      </w:pPr>
      <w:r>
        <w:rPr>
          <w:rFonts w:ascii="Arial" w:hAnsi="Arial" w:cs="Arial"/>
          <w:b/>
        </w:rPr>
        <w:t>45421111-5</w:t>
      </w:r>
      <w:r w:rsidR="00873F51" w:rsidRPr="00873F51">
        <w:rPr>
          <w:rFonts w:ascii="Arial" w:hAnsi="Arial" w:cs="Arial"/>
          <w:b/>
        </w:rPr>
        <w:t xml:space="preserve"> Instalowanie </w:t>
      </w:r>
      <w:r>
        <w:rPr>
          <w:rFonts w:ascii="Arial" w:hAnsi="Arial" w:cs="Arial"/>
          <w:b/>
        </w:rPr>
        <w:t>framug drzwiowych</w:t>
      </w:r>
    </w:p>
    <w:p w14:paraId="6CAA187B" w14:textId="77777777" w:rsidR="009D1C34" w:rsidRDefault="009D1C34" w:rsidP="000727EE">
      <w:pPr>
        <w:spacing w:after="0" w:line="240" w:lineRule="auto"/>
        <w:ind w:left="1418"/>
        <w:jc w:val="left"/>
        <w:rPr>
          <w:rFonts w:ascii="Arial" w:hAnsi="Arial" w:cs="Arial"/>
          <w:b/>
        </w:rPr>
      </w:pPr>
      <w:r>
        <w:rPr>
          <w:rFonts w:ascii="Arial" w:hAnsi="Arial" w:cs="Arial"/>
          <w:b/>
        </w:rPr>
        <w:t>45421131-1 Instalowanie drzwi</w:t>
      </w:r>
    </w:p>
    <w:p w14:paraId="34C775A1" w14:textId="547A2264" w:rsidR="00873F51" w:rsidRDefault="00873F51" w:rsidP="000727EE">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74B7D3C4" w:rsidR="00147C90" w:rsidRPr="00147C90" w:rsidRDefault="00C55757" w:rsidP="00484931">
      <w:pPr>
        <w:pStyle w:val="Akapitzlist"/>
        <w:numPr>
          <w:ilvl w:val="0"/>
          <w:numId w:val="69"/>
        </w:numPr>
        <w:autoSpaceDE w:val="0"/>
        <w:autoSpaceDN w:val="0"/>
        <w:adjustRightInd w:val="0"/>
        <w:spacing w:after="0"/>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w:t>
      </w:r>
      <w:r w:rsidR="00E1491C">
        <w:rPr>
          <w:rFonts w:ascii="Arial" w:hAnsi="Arial" w:cs="Arial"/>
          <w:b/>
        </w:rPr>
        <w:t>drzwiowej</w:t>
      </w:r>
      <w:r w:rsidR="00147C90" w:rsidRPr="00147C90">
        <w:rPr>
          <w:rFonts w:ascii="Arial" w:hAnsi="Arial" w:cs="Arial"/>
          <w:b/>
        </w:rPr>
        <w:t xml:space="preserve">, demontaż starej </w:t>
      </w:r>
      <w:r w:rsidR="006731DE">
        <w:rPr>
          <w:rFonts w:ascii="Arial" w:hAnsi="Arial" w:cs="Arial"/>
          <w:b/>
        </w:rPr>
        <w:t xml:space="preserve">drewnianej </w:t>
      </w:r>
      <w:r w:rsidR="00E1491C">
        <w:rPr>
          <w:rFonts w:ascii="Arial" w:hAnsi="Arial" w:cs="Arial"/>
          <w:b/>
        </w:rPr>
        <w:t xml:space="preserve">lub metalowej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E1491C">
        <w:rPr>
          <w:rFonts w:ascii="Arial" w:hAnsi="Arial" w:cs="Arial"/>
        </w:rPr>
        <w:br/>
      </w:r>
      <w:r w:rsidR="00147C90" w:rsidRPr="00147C90">
        <w:rPr>
          <w:rFonts w:ascii="Arial" w:hAnsi="Arial" w:cs="Arial"/>
          <w:bCs/>
        </w:rPr>
        <w:t xml:space="preserve">w </w:t>
      </w:r>
      <w:r w:rsidR="00147C90" w:rsidRPr="00147C90">
        <w:rPr>
          <w:rFonts w:ascii="Arial" w:hAnsi="Arial" w:cs="Arial"/>
          <w:b/>
          <w:bCs/>
        </w:rPr>
        <w:t xml:space="preserve">gminnych lokalach mieszkalnych i niemieszkalnych administrowanych przez ZGM w rejonie ADM </w:t>
      </w:r>
      <w:r w:rsidR="00147C90" w:rsidRPr="00CB1F2F">
        <w:rPr>
          <w:rFonts w:ascii="Arial" w:hAnsi="Arial" w:cs="Arial"/>
          <w:b/>
          <w:bCs/>
          <w:color w:val="000000" w:themeColor="text1"/>
        </w:rPr>
        <w:t>nr 1,</w:t>
      </w:r>
      <w:r w:rsidR="00594259" w:rsidRPr="00CB1F2F">
        <w:rPr>
          <w:rFonts w:ascii="Arial" w:hAnsi="Arial" w:cs="Arial"/>
          <w:b/>
          <w:bCs/>
          <w:color w:val="000000" w:themeColor="text1"/>
        </w:rPr>
        <w:t xml:space="preserve"> </w:t>
      </w:r>
      <w:r w:rsidR="00147C90" w:rsidRPr="00CB1F2F">
        <w:rPr>
          <w:rFonts w:ascii="Arial" w:hAnsi="Arial" w:cs="Arial"/>
          <w:b/>
          <w:bCs/>
          <w:color w:val="000000" w:themeColor="text1"/>
        </w:rPr>
        <w:t>2,</w:t>
      </w:r>
      <w:r w:rsidR="00594259" w:rsidRPr="00CB1F2F">
        <w:rPr>
          <w:rFonts w:ascii="Arial" w:hAnsi="Arial" w:cs="Arial"/>
          <w:b/>
          <w:bCs/>
          <w:color w:val="000000" w:themeColor="text1"/>
        </w:rPr>
        <w:t xml:space="preserve"> </w:t>
      </w:r>
      <w:r w:rsidR="00CB1F2F" w:rsidRPr="00CB1F2F">
        <w:rPr>
          <w:rFonts w:ascii="Arial" w:hAnsi="Arial" w:cs="Arial"/>
          <w:b/>
          <w:bCs/>
          <w:color w:val="000000" w:themeColor="text1"/>
        </w:rPr>
        <w:t>3</w:t>
      </w:r>
      <w:r w:rsidR="00147C90" w:rsidRPr="00CB1F2F">
        <w:rPr>
          <w:rFonts w:ascii="Arial" w:hAnsi="Arial" w:cs="Arial"/>
          <w:b/>
          <w:bCs/>
          <w:color w:val="000000" w:themeColor="text1"/>
        </w:rPr>
        <w:t xml:space="preserve"> i </w:t>
      </w:r>
      <w:r w:rsidR="00CB1F2F" w:rsidRPr="00CB1F2F">
        <w:rPr>
          <w:rFonts w:ascii="Arial" w:hAnsi="Arial" w:cs="Arial"/>
          <w:b/>
          <w:bCs/>
          <w:color w:val="000000" w:themeColor="text1"/>
        </w:rPr>
        <w:t>4</w:t>
      </w:r>
      <w:r w:rsidR="00147C90" w:rsidRPr="00CB1F2F">
        <w:rPr>
          <w:rFonts w:ascii="Arial" w:hAnsi="Arial" w:cs="Arial"/>
          <w:b/>
          <w:bCs/>
          <w:color w:val="000000" w:themeColor="text1"/>
        </w:rPr>
        <w:t xml:space="preserve"> w Gorzowie </w:t>
      </w:r>
      <w:r w:rsidR="00147C90" w:rsidRPr="00147C90">
        <w:rPr>
          <w:rFonts w:ascii="Arial" w:hAnsi="Arial" w:cs="Arial"/>
          <w:b/>
          <w:bCs/>
        </w:rPr>
        <w:t>Wlkp.</w:t>
      </w:r>
      <w:r w:rsidR="00147C90" w:rsidRPr="00147C90">
        <w:rPr>
          <w:rFonts w:ascii="Arial" w:hAnsi="Arial" w:cs="Arial"/>
          <w:bCs/>
        </w:rPr>
        <w:t xml:space="preserve"> zgodnie z zakresem prac opisanym </w:t>
      </w:r>
      <w:r w:rsidR="00E1491C">
        <w:rPr>
          <w:rFonts w:ascii="Arial" w:hAnsi="Arial" w:cs="Arial"/>
          <w:bCs/>
        </w:rPr>
        <w:br/>
      </w:r>
      <w:r w:rsidR="00147C90" w:rsidRPr="00147C90">
        <w:rPr>
          <w:rFonts w:ascii="Arial" w:hAnsi="Arial" w:cs="Arial"/>
          <w:bCs/>
        </w:rPr>
        <w:t xml:space="preserve">w specyfikacjach technicznych wykonania i odbioru robót oraz wykazami adresowymi stanowiącym </w:t>
      </w:r>
      <w:r w:rsidR="004A534A" w:rsidRPr="00B66790">
        <w:rPr>
          <w:rFonts w:ascii="Arial" w:hAnsi="Arial" w:cs="Arial"/>
          <w:b/>
          <w:bCs/>
        </w:rPr>
        <w:t xml:space="preserve">załącznik nr </w:t>
      </w:r>
      <w:r w:rsidR="00F12201">
        <w:rPr>
          <w:rFonts w:ascii="Arial" w:hAnsi="Arial" w:cs="Arial"/>
          <w:b/>
          <w:bCs/>
        </w:rPr>
        <w:t>6</w:t>
      </w:r>
      <w:r w:rsidR="004A534A" w:rsidRPr="00B66790">
        <w:rPr>
          <w:rFonts w:ascii="Arial" w:hAnsi="Arial" w:cs="Arial"/>
          <w:b/>
          <w:bCs/>
        </w:rPr>
        <w:t xml:space="preserve"> do swz</w:t>
      </w:r>
      <w:r w:rsidR="00147C90" w:rsidRPr="00147C90">
        <w:rPr>
          <w:rFonts w:ascii="Arial" w:hAnsi="Arial" w:cs="Arial"/>
          <w:bCs/>
        </w:rPr>
        <w:t>.</w:t>
      </w:r>
    </w:p>
    <w:p w14:paraId="786F9173" w14:textId="77777777" w:rsidR="00147C90" w:rsidRPr="00815B7A" w:rsidRDefault="00147C90" w:rsidP="000727EE">
      <w:pPr>
        <w:autoSpaceDE w:val="0"/>
        <w:autoSpaceDN w:val="0"/>
        <w:adjustRightInd w:val="0"/>
        <w:spacing w:after="0"/>
        <w:jc w:val="left"/>
        <w:rPr>
          <w:rFonts w:ascii="Tahoma" w:hAnsi="Tahoma" w:cs="Tahoma"/>
          <w:b/>
          <w:sz w:val="18"/>
          <w:szCs w:val="18"/>
        </w:rPr>
      </w:pPr>
    </w:p>
    <w:p w14:paraId="6B2BD44C" w14:textId="32E6F755" w:rsidR="00147C90" w:rsidRPr="00286E21" w:rsidRDefault="00147C90" w:rsidP="000727EE">
      <w:pPr>
        <w:autoSpaceDE w:val="0"/>
        <w:autoSpaceDN w:val="0"/>
        <w:adjustRightInd w:val="0"/>
        <w:spacing w:after="0"/>
        <w:ind w:left="709"/>
        <w:jc w:val="left"/>
        <w:rPr>
          <w:rFonts w:ascii="Arial" w:hAnsi="Arial" w:cs="Arial"/>
          <w:sz w:val="18"/>
          <w:szCs w:val="18"/>
        </w:rPr>
      </w:pPr>
      <w:r w:rsidRPr="00286E21">
        <w:rPr>
          <w:rFonts w:ascii="Arial" w:hAnsi="Arial" w:cs="Arial"/>
          <w:sz w:val="18"/>
          <w:szCs w:val="18"/>
        </w:rPr>
        <w:lastRenderedPageBreak/>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t.j.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0727EE">
      <w:pPr>
        <w:spacing w:after="0"/>
        <w:jc w:val="left"/>
        <w:rPr>
          <w:rFonts w:ascii="Arial" w:hAnsi="Arial" w:cs="Arial"/>
        </w:rPr>
      </w:pPr>
    </w:p>
    <w:p w14:paraId="594F62CF" w14:textId="78665D6C" w:rsidR="00A06D91" w:rsidRPr="008319ED" w:rsidRDefault="00C55757" w:rsidP="00D11A15">
      <w:pPr>
        <w:pStyle w:val="Akapitzlist"/>
        <w:numPr>
          <w:ilvl w:val="0"/>
          <w:numId w:val="71"/>
        </w:numPr>
        <w:tabs>
          <w:tab w:val="left" w:pos="851"/>
        </w:tabs>
        <w:autoSpaceDE w:val="0"/>
        <w:autoSpaceDN w:val="0"/>
        <w:adjustRightInd w:val="0"/>
        <w:spacing w:after="120" w:line="240" w:lineRule="auto"/>
        <w:ind w:left="714" w:hanging="357"/>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484931">
      <w:pPr>
        <w:numPr>
          <w:ilvl w:val="0"/>
          <w:numId w:val="71"/>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2D8A5685" w:rsidR="00A06D91" w:rsidRDefault="00A06D91" w:rsidP="000727EE">
      <w:pPr>
        <w:spacing w:after="0"/>
        <w:ind w:left="720"/>
        <w:jc w:val="left"/>
        <w:rPr>
          <w:rFonts w:ascii="Arial" w:hAnsi="Arial" w:cs="Arial"/>
        </w:rPr>
      </w:pPr>
      <w:r w:rsidRPr="00A06D91">
        <w:rPr>
          <w:rFonts w:ascii="Arial" w:hAnsi="Arial" w:cs="Arial"/>
        </w:rPr>
        <w:t xml:space="preserve">Przedmiot niniejszego zamówienia został podzielony na </w:t>
      </w:r>
      <w:r w:rsidR="00D36F6C">
        <w:rPr>
          <w:rFonts w:ascii="Arial" w:hAnsi="Arial" w:cs="Arial"/>
        </w:rPr>
        <w:t>cztery</w:t>
      </w:r>
      <w:r w:rsidR="00A364C3">
        <w:rPr>
          <w:rFonts w:ascii="Arial" w:hAnsi="Arial" w:cs="Arial"/>
        </w:rPr>
        <w:t xml:space="preserve"> </w:t>
      </w:r>
      <w:r w:rsidRPr="00A06D91">
        <w:rPr>
          <w:rFonts w:ascii="Arial" w:hAnsi="Arial" w:cs="Arial"/>
        </w:rPr>
        <w:t>części, w związku z czym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0727EE">
      <w:pPr>
        <w:spacing w:after="0"/>
        <w:ind w:left="720"/>
        <w:jc w:val="left"/>
        <w:rPr>
          <w:rFonts w:ascii="Arial" w:hAnsi="Arial" w:cs="Arial"/>
        </w:rPr>
      </w:pPr>
    </w:p>
    <w:p w14:paraId="51A98369" w14:textId="77777777" w:rsidR="00C0182B" w:rsidRDefault="00A364C3" w:rsidP="000727EE">
      <w:pPr>
        <w:spacing w:after="0"/>
        <w:ind w:left="1843" w:hanging="1123"/>
        <w:jc w:val="left"/>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w:t>
      </w:r>
      <w:r w:rsidR="00BA4928" w:rsidRPr="00CC4573">
        <w:rPr>
          <w:rFonts w:ascii="Arial" w:hAnsi="Arial" w:cs="Arial"/>
          <w:b/>
        </w:rPr>
        <w:t>ADM-1</w:t>
      </w:r>
      <w:r w:rsidR="00BA4928">
        <w:rPr>
          <w:rFonts w:ascii="Arial" w:hAnsi="Arial" w:cs="Arial"/>
        </w:rPr>
        <w:t xml:space="preserve">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p>
    <w:p w14:paraId="5B890498" w14:textId="4265444C" w:rsidR="00C0182B" w:rsidRDefault="00C0182B" w:rsidP="000727EE">
      <w:pPr>
        <w:spacing w:after="0"/>
        <w:ind w:left="1843" w:hanging="1123"/>
        <w:jc w:val="left"/>
        <w:rPr>
          <w:rFonts w:ascii="Arial" w:hAnsi="Arial" w:cs="Arial"/>
          <w:vertAlign w:val="superscript"/>
          <w:lang w:eastAsia="pl-PL"/>
        </w:rPr>
      </w:pPr>
      <w:r>
        <w:rPr>
          <w:rFonts w:ascii="Arial" w:hAnsi="Arial" w:cs="Arial"/>
          <w:b/>
        </w:rPr>
        <w:tab/>
        <w:t>-</w:t>
      </w:r>
      <w:r>
        <w:rPr>
          <w:rFonts w:ascii="Arial" w:hAnsi="Arial" w:cs="Arial"/>
          <w:lang w:eastAsia="pl-PL"/>
        </w:rPr>
        <w:t xml:space="preserve"> w lokalach mieszkalnych 4 szt. o łącznej powierzchni 9,65 </w:t>
      </w:r>
      <w:r w:rsidRPr="008319ED">
        <w:rPr>
          <w:rFonts w:ascii="Arial" w:hAnsi="Arial" w:cs="Arial"/>
          <w:lang w:eastAsia="pl-PL"/>
        </w:rPr>
        <w:t>m</w:t>
      </w:r>
      <w:r w:rsidRPr="008319ED">
        <w:rPr>
          <w:rFonts w:ascii="Arial" w:hAnsi="Arial" w:cs="Arial"/>
          <w:vertAlign w:val="superscript"/>
          <w:lang w:eastAsia="pl-PL"/>
        </w:rPr>
        <w:t>2</w:t>
      </w:r>
    </w:p>
    <w:p w14:paraId="528642CA" w14:textId="1C905420" w:rsidR="00C0182B" w:rsidRDefault="00C0182B" w:rsidP="000727EE">
      <w:pPr>
        <w:spacing w:after="0"/>
        <w:ind w:left="1843" w:hanging="1123"/>
        <w:jc w:val="left"/>
        <w:rPr>
          <w:rFonts w:ascii="Arial" w:hAnsi="Arial" w:cs="Arial"/>
          <w:lang w:eastAsia="pl-PL"/>
        </w:rPr>
      </w:pPr>
      <w:r>
        <w:rPr>
          <w:rFonts w:ascii="Arial" w:hAnsi="Arial" w:cs="Arial"/>
          <w:b/>
        </w:rPr>
        <w:tab/>
        <w:t>-</w:t>
      </w:r>
      <w:r>
        <w:rPr>
          <w:rFonts w:ascii="Arial" w:hAnsi="Arial" w:cs="Arial"/>
          <w:lang w:eastAsia="pl-PL"/>
        </w:rPr>
        <w:t xml:space="preserve"> w lokalach niemieszkalnych 1 szt. o powierzchni 3,25 </w:t>
      </w:r>
      <w:r w:rsidRPr="008319ED">
        <w:rPr>
          <w:rFonts w:ascii="Arial" w:hAnsi="Arial" w:cs="Arial"/>
          <w:lang w:eastAsia="pl-PL"/>
        </w:rPr>
        <w:t>m</w:t>
      </w:r>
      <w:r w:rsidRPr="008319ED">
        <w:rPr>
          <w:rFonts w:ascii="Arial" w:hAnsi="Arial" w:cs="Arial"/>
          <w:vertAlign w:val="superscript"/>
          <w:lang w:eastAsia="pl-PL"/>
        </w:rPr>
        <w:t>2</w:t>
      </w:r>
    </w:p>
    <w:p w14:paraId="5AE345CA" w14:textId="374A2900" w:rsidR="00594259" w:rsidRDefault="00A364C3" w:rsidP="00C0182B">
      <w:pPr>
        <w:spacing w:after="0"/>
        <w:ind w:firstLine="720"/>
        <w:jc w:val="left"/>
        <w:rPr>
          <w:rFonts w:ascii="Arial" w:hAnsi="Arial" w:cs="Arial"/>
          <w:lang w:eastAsia="pl-P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w:t>
      </w:r>
      <w:r w:rsidR="00BA4928" w:rsidRPr="00CC4573">
        <w:rPr>
          <w:rFonts w:ascii="Arial" w:hAnsi="Arial" w:cs="Arial"/>
          <w:b/>
          <w:color w:val="0D0D0D" w:themeColor="text1" w:themeTint="F2"/>
        </w:rPr>
        <w:t>ADM-2</w:t>
      </w:r>
      <w:r w:rsidR="00BA4928" w:rsidRPr="00CC4573">
        <w:rPr>
          <w:rFonts w:ascii="Arial" w:hAnsi="Arial" w:cs="Arial"/>
          <w:color w:val="0D0D0D" w:themeColor="text1" w:themeTint="F2"/>
        </w:rPr>
        <w:t xml:space="preserve"> </w:t>
      </w:r>
      <w:r w:rsidR="00BA4928">
        <w:rPr>
          <w:rFonts w:ascii="Arial" w:hAnsi="Arial" w:cs="Arial"/>
        </w:rPr>
        <w:t xml:space="preserve">– </w:t>
      </w:r>
      <w:r w:rsidR="008319ED" w:rsidRPr="008319ED">
        <w:rPr>
          <w:rFonts w:ascii="Arial" w:hAnsi="Arial" w:cs="Arial"/>
          <w:lang w:eastAsia="pl-PL"/>
        </w:rPr>
        <w:t>obejmuje stolark</w:t>
      </w:r>
      <w:r w:rsidR="007738E5">
        <w:rPr>
          <w:rFonts w:ascii="Arial" w:hAnsi="Arial" w:cs="Arial"/>
          <w:lang w:eastAsia="pl-PL"/>
        </w:rPr>
        <w:t>ę</w:t>
      </w:r>
      <w:r w:rsidR="008319ED" w:rsidRPr="008319ED">
        <w:rPr>
          <w:rFonts w:ascii="Arial" w:hAnsi="Arial" w:cs="Arial"/>
          <w:lang w:eastAsia="pl-PL"/>
        </w:rPr>
        <w:t xml:space="preserve"> </w:t>
      </w:r>
      <w:r w:rsidR="00594259">
        <w:rPr>
          <w:rFonts w:ascii="Arial" w:hAnsi="Arial" w:cs="Arial"/>
          <w:lang w:eastAsia="pl-PL"/>
        </w:rPr>
        <w:t>w ilości:</w:t>
      </w:r>
    </w:p>
    <w:p w14:paraId="656A8271" w14:textId="456DB77A" w:rsidR="00EC2F4A" w:rsidRDefault="00EC2F4A" w:rsidP="000727EE">
      <w:pPr>
        <w:spacing w:after="0"/>
        <w:ind w:left="1123" w:firstLine="720"/>
        <w:jc w:val="left"/>
        <w:rPr>
          <w:rFonts w:ascii="Arial" w:hAnsi="Arial" w:cs="Arial"/>
          <w:vertAlign w:val="superscript"/>
          <w:lang w:eastAsia="pl-PL"/>
        </w:rPr>
      </w:pPr>
      <w:r>
        <w:rPr>
          <w:rFonts w:ascii="Arial" w:hAnsi="Arial" w:cs="Arial"/>
          <w:b/>
        </w:rPr>
        <w:t>-</w:t>
      </w:r>
      <w:r w:rsidR="00A630E6">
        <w:rPr>
          <w:rFonts w:ascii="Arial" w:hAnsi="Arial" w:cs="Arial"/>
          <w:lang w:eastAsia="pl-PL"/>
        </w:rPr>
        <w:t xml:space="preserve"> w lokalach mieszkalnych </w:t>
      </w:r>
      <w:r w:rsidR="002B61FA">
        <w:rPr>
          <w:rFonts w:ascii="Arial" w:hAnsi="Arial" w:cs="Arial"/>
          <w:lang w:eastAsia="pl-PL"/>
        </w:rPr>
        <w:t>1</w:t>
      </w:r>
      <w:r w:rsidR="00A630E6">
        <w:rPr>
          <w:rFonts w:ascii="Arial" w:hAnsi="Arial" w:cs="Arial"/>
          <w:lang w:eastAsia="pl-PL"/>
        </w:rPr>
        <w:t>9</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2B61FA">
        <w:rPr>
          <w:rFonts w:ascii="Arial" w:hAnsi="Arial" w:cs="Arial"/>
          <w:lang w:eastAsia="pl-PL"/>
        </w:rPr>
        <w:t>34,87</w:t>
      </w:r>
      <w:r>
        <w:rPr>
          <w:rFonts w:ascii="Arial" w:hAnsi="Arial" w:cs="Arial"/>
          <w:lang w:eastAsia="pl-PL"/>
        </w:rPr>
        <w:t xml:space="preserve"> </w:t>
      </w:r>
      <w:r w:rsidRPr="008319ED">
        <w:rPr>
          <w:rFonts w:ascii="Arial" w:hAnsi="Arial" w:cs="Arial"/>
          <w:lang w:eastAsia="pl-PL"/>
        </w:rPr>
        <w:t>m</w:t>
      </w:r>
      <w:r w:rsidRPr="008319ED">
        <w:rPr>
          <w:rFonts w:ascii="Arial" w:hAnsi="Arial" w:cs="Arial"/>
          <w:vertAlign w:val="superscript"/>
          <w:lang w:eastAsia="pl-PL"/>
        </w:rPr>
        <w:t>2</w:t>
      </w:r>
    </w:p>
    <w:p w14:paraId="5A0AA50B" w14:textId="1E18DD50" w:rsidR="00EC2F4A" w:rsidRPr="00522E3C" w:rsidRDefault="00EC2F4A" w:rsidP="000727EE">
      <w:pPr>
        <w:spacing w:after="0"/>
        <w:ind w:left="1123" w:firstLine="720"/>
        <w:jc w:val="left"/>
        <w:rPr>
          <w:rFonts w:ascii="Arial" w:hAnsi="Arial" w:cs="Arial"/>
          <w:color w:val="000000" w:themeColor="text1"/>
          <w:vertAlign w:val="superscript"/>
          <w:lang w:eastAsia="pl-PL"/>
        </w:rPr>
      </w:pPr>
      <w:r w:rsidRPr="00522E3C">
        <w:rPr>
          <w:rFonts w:ascii="Arial" w:hAnsi="Arial" w:cs="Arial"/>
          <w:b/>
          <w:color w:val="000000" w:themeColor="text1"/>
        </w:rPr>
        <w:t>-</w:t>
      </w:r>
      <w:r w:rsidR="00A630E6" w:rsidRPr="00522E3C">
        <w:rPr>
          <w:rFonts w:ascii="Arial" w:hAnsi="Arial" w:cs="Arial"/>
          <w:color w:val="000000" w:themeColor="text1"/>
          <w:lang w:eastAsia="pl-PL"/>
        </w:rPr>
        <w:t xml:space="preserve"> </w:t>
      </w:r>
      <w:r w:rsidR="003624BA" w:rsidRPr="00522E3C">
        <w:rPr>
          <w:rFonts w:ascii="Arial" w:hAnsi="Arial" w:cs="Arial"/>
          <w:color w:val="000000" w:themeColor="text1"/>
          <w:lang w:eastAsia="pl-PL"/>
        </w:rPr>
        <w:t>do budynku stalowe 1</w:t>
      </w:r>
      <w:r w:rsidRPr="00522E3C">
        <w:rPr>
          <w:rFonts w:ascii="Arial" w:hAnsi="Arial" w:cs="Arial"/>
          <w:color w:val="000000" w:themeColor="text1"/>
          <w:lang w:eastAsia="pl-PL"/>
        </w:rPr>
        <w:t xml:space="preserve"> szt. o powierzchni </w:t>
      </w:r>
      <w:r w:rsidR="003624BA" w:rsidRPr="00522E3C">
        <w:rPr>
          <w:rFonts w:ascii="Arial" w:hAnsi="Arial" w:cs="Arial"/>
          <w:color w:val="000000" w:themeColor="text1"/>
          <w:lang w:eastAsia="pl-PL"/>
        </w:rPr>
        <w:t>2,</w:t>
      </w:r>
      <w:r w:rsidR="002B61FA" w:rsidRPr="00522E3C">
        <w:rPr>
          <w:rFonts w:ascii="Arial" w:hAnsi="Arial" w:cs="Arial"/>
          <w:color w:val="000000" w:themeColor="text1"/>
          <w:lang w:eastAsia="pl-PL"/>
        </w:rPr>
        <w:t>29</w:t>
      </w:r>
      <w:r w:rsidR="00930842" w:rsidRPr="00522E3C">
        <w:rPr>
          <w:rFonts w:ascii="Arial" w:hAnsi="Arial" w:cs="Arial"/>
          <w:color w:val="000000" w:themeColor="text1"/>
          <w:lang w:eastAsia="pl-PL"/>
        </w:rPr>
        <w:t xml:space="preserve"> </w:t>
      </w:r>
      <w:r w:rsidRPr="00522E3C">
        <w:rPr>
          <w:rFonts w:ascii="Arial" w:hAnsi="Arial" w:cs="Arial"/>
          <w:color w:val="000000" w:themeColor="text1"/>
          <w:lang w:eastAsia="pl-PL"/>
        </w:rPr>
        <w:t>m</w:t>
      </w:r>
      <w:r w:rsidRPr="00522E3C">
        <w:rPr>
          <w:rFonts w:ascii="Arial" w:hAnsi="Arial" w:cs="Arial"/>
          <w:color w:val="000000" w:themeColor="text1"/>
          <w:vertAlign w:val="superscript"/>
          <w:lang w:eastAsia="pl-PL"/>
        </w:rPr>
        <w:t>2</w:t>
      </w:r>
    </w:p>
    <w:p w14:paraId="6B6F3BA7" w14:textId="45226BD6" w:rsidR="00AA2513" w:rsidRPr="00522E3C" w:rsidRDefault="00AA2513" w:rsidP="00AA2513">
      <w:pPr>
        <w:spacing w:after="0"/>
        <w:ind w:left="1843" w:hanging="1123"/>
        <w:jc w:val="left"/>
        <w:rPr>
          <w:rFonts w:ascii="Arial" w:hAnsi="Arial" w:cs="Arial"/>
          <w:color w:val="000000" w:themeColor="text1"/>
          <w:lang w:eastAsia="pl-PL"/>
        </w:rPr>
      </w:pPr>
      <w:r w:rsidRPr="00522E3C">
        <w:rPr>
          <w:rFonts w:ascii="Arial" w:hAnsi="Arial" w:cs="Arial"/>
          <w:b/>
          <w:color w:val="000000" w:themeColor="text1"/>
        </w:rPr>
        <w:t>Część III –</w:t>
      </w:r>
      <w:r w:rsidRPr="00522E3C">
        <w:rPr>
          <w:rFonts w:ascii="Arial" w:hAnsi="Arial" w:cs="Arial"/>
          <w:color w:val="000000" w:themeColor="text1"/>
        </w:rPr>
        <w:t xml:space="preserve"> Rejon </w:t>
      </w:r>
      <w:r w:rsidRPr="00522E3C">
        <w:rPr>
          <w:rFonts w:ascii="Arial" w:hAnsi="Arial" w:cs="Arial"/>
          <w:b/>
          <w:color w:val="000000" w:themeColor="text1"/>
        </w:rPr>
        <w:t>ADM-3</w:t>
      </w:r>
      <w:r w:rsidRPr="00522E3C">
        <w:rPr>
          <w:rFonts w:ascii="Arial" w:hAnsi="Arial" w:cs="Arial"/>
          <w:color w:val="000000" w:themeColor="text1"/>
        </w:rPr>
        <w:t xml:space="preserve"> – </w:t>
      </w:r>
      <w:r w:rsidRPr="00522E3C">
        <w:rPr>
          <w:rFonts w:ascii="Arial" w:hAnsi="Arial" w:cs="Arial"/>
          <w:color w:val="000000" w:themeColor="text1"/>
          <w:lang w:eastAsia="pl-PL"/>
        </w:rPr>
        <w:t xml:space="preserve">obejmuje stolarkę w ilości: </w:t>
      </w:r>
      <w:r w:rsidR="00DC15D1" w:rsidRPr="00522E3C">
        <w:rPr>
          <w:rFonts w:ascii="Arial" w:hAnsi="Arial" w:cs="Arial"/>
          <w:color w:val="000000" w:themeColor="text1"/>
          <w:lang w:eastAsia="pl-PL"/>
        </w:rPr>
        <w:t>4</w:t>
      </w:r>
      <w:r w:rsidRPr="00522E3C">
        <w:rPr>
          <w:rFonts w:ascii="Arial" w:hAnsi="Arial" w:cs="Arial"/>
          <w:color w:val="000000" w:themeColor="text1"/>
          <w:lang w:eastAsia="pl-PL"/>
        </w:rPr>
        <w:t xml:space="preserve"> szt. o łącznej powierzchni </w:t>
      </w:r>
      <w:r w:rsidR="00DC15D1" w:rsidRPr="00522E3C">
        <w:rPr>
          <w:rFonts w:ascii="Arial" w:hAnsi="Arial" w:cs="Arial"/>
          <w:color w:val="000000" w:themeColor="text1"/>
          <w:lang w:eastAsia="pl-PL"/>
        </w:rPr>
        <w:t>6</w:t>
      </w:r>
      <w:r w:rsidRPr="00522E3C">
        <w:rPr>
          <w:rFonts w:ascii="Arial" w:hAnsi="Arial" w:cs="Arial"/>
          <w:color w:val="000000" w:themeColor="text1"/>
          <w:lang w:eastAsia="pl-PL"/>
        </w:rPr>
        <w:t>,</w:t>
      </w:r>
      <w:r w:rsidR="00DC15D1" w:rsidRPr="00522E3C">
        <w:rPr>
          <w:rFonts w:ascii="Arial" w:hAnsi="Arial" w:cs="Arial"/>
          <w:color w:val="000000" w:themeColor="text1"/>
          <w:lang w:eastAsia="pl-PL"/>
        </w:rPr>
        <w:t>4</w:t>
      </w:r>
      <w:r w:rsidRPr="00522E3C">
        <w:rPr>
          <w:rFonts w:ascii="Arial" w:hAnsi="Arial" w:cs="Arial"/>
          <w:color w:val="000000" w:themeColor="text1"/>
          <w:lang w:eastAsia="pl-PL"/>
        </w:rPr>
        <w:t>0 m</w:t>
      </w:r>
      <w:r w:rsidRPr="00522E3C">
        <w:rPr>
          <w:rFonts w:ascii="Arial" w:hAnsi="Arial" w:cs="Arial"/>
          <w:color w:val="000000" w:themeColor="text1"/>
          <w:vertAlign w:val="superscript"/>
          <w:lang w:eastAsia="pl-PL"/>
        </w:rPr>
        <w:t>2</w:t>
      </w:r>
    </w:p>
    <w:p w14:paraId="7D4BAB25" w14:textId="32394061" w:rsidR="004A181D" w:rsidRPr="00522E3C" w:rsidRDefault="00AA2513" w:rsidP="000727EE">
      <w:pPr>
        <w:spacing w:after="0"/>
        <w:ind w:left="1843" w:hanging="1123"/>
        <w:jc w:val="left"/>
        <w:rPr>
          <w:rFonts w:ascii="Arial" w:hAnsi="Arial" w:cs="Arial"/>
          <w:color w:val="000000" w:themeColor="text1"/>
          <w:lang w:eastAsia="pl-PL"/>
        </w:rPr>
      </w:pPr>
      <w:r w:rsidRPr="00522E3C">
        <w:rPr>
          <w:rFonts w:ascii="Arial" w:hAnsi="Arial" w:cs="Arial"/>
          <w:b/>
          <w:color w:val="000000" w:themeColor="text1"/>
        </w:rPr>
        <w:t>Część IV</w:t>
      </w:r>
      <w:r w:rsidR="00BA4928" w:rsidRPr="00522E3C">
        <w:rPr>
          <w:rFonts w:ascii="Arial" w:hAnsi="Arial" w:cs="Arial"/>
          <w:color w:val="000000" w:themeColor="text1"/>
        </w:rPr>
        <w:t xml:space="preserve"> – Rejon </w:t>
      </w:r>
      <w:r w:rsidR="00BA4928" w:rsidRPr="00522E3C">
        <w:rPr>
          <w:rFonts w:ascii="Arial" w:hAnsi="Arial" w:cs="Arial"/>
          <w:b/>
          <w:color w:val="000000" w:themeColor="text1"/>
        </w:rPr>
        <w:t>ADM-4</w:t>
      </w:r>
      <w:r w:rsidR="00BA4928" w:rsidRPr="00522E3C">
        <w:rPr>
          <w:rFonts w:ascii="Arial" w:hAnsi="Arial" w:cs="Arial"/>
          <w:color w:val="000000" w:themeColor="text1"/>
        </w:rPr>
        <w:t xml:space="preserve"> – </w:t>
      </w:r>
      <w:r w:rsidR="004A181D" w:rsidRPr="00522E3C">
        <w:rPr>
          <w:rFonts w:ascii="Arial" w:hAnsi="Arial" w:cs="Arial"/>
          <w:color w:val="000000" w:themeColor="text1"/>
          <w:lang w:eastAsia="pl-PL"/>
        </w:rPr>
        <w:t>obejmuje stolarką w ilości:</w:t>
      </w:r>
    </w:p>
    <w:p w14:paraId="6B063B1F" w14:textId="173901C3" w:rsidR="00EC2F4A" w:rsidRPr="00522E3C" w:rsidRDefault="00EC2F4A" w:rsidP="000727EE">
      <w:pPr>
        <w:spacing w:after="0"/>
        <w:ind w:left="1123" w:firstLine="720"/>
        <w:jc w:val="left"/>
        <w:rPr>
          <w:rFonts w:ascii="Arial" w:hAnsi="Arial" w:cs="Arial"/>
          <w:color w:val="000000" w:themeColor="text1"/>
          <w:vertAlign w:val="superscript"/>
          <w:lang w:eastAsia="pl-PL"/>
        </w:rPr>
      </w:pPr>
      <w:r w:rsidRPr="00522E3C">
        <w:rPr>
          <w:rFonts w:ascii="Arial" w:hAnsi="Arial" w:cs="Arial"/>
          <w:b/>
          <w:color w:val="000000" w:themeColor="text1"/>
        </w:rPr>
        <w:t>-</w:t>
      </w:r>
      <w:r w:rsidRPr="00522E3C">
        <w:rPr>
          <w:rFonts w:ascii="Arial" w:hAnsi="Arial" w:cs="Arial"/>
          <w:color w:val="000000" w:themeColor="text1"/>
          <w:lang w:eastAsia="pl-PL"/>
        </w:rPr>
        <w:t xml:space="preserve"> w lokalach mieszkalnych </w:t>
      </w:r>
      <w:r w:rsidR="00E36E19">
        <w:rPr>
          <w:rFonts w:ascii="Arial" w:hAnsi="Arial" w:cs="Arial"/>
          <w:color w:val="000000" w:themeColor="text1"/>
          <w:lang w:eastAsia="pl-PL"/>
        </w:rPr>
        <w:t>3</w:t>
      </w:r>
      <w:r w:rsidRPr="00522E3C">
        <w:rPr>
          <w:rFonts w:ascii="Arial" w:hAnsi="Arial" w:cs="Arial"/>
          <w:color w:val="000000" w:themeColor="text1"/>
          <w:lang w:eastAsia="pl-PL"/>
        </w:rPr>
        <w:t xml:space="preserve"> szt. </w:t>
      </w:r>
    </w:p>
    <w:p w14:paraId="08D83F6F" w14:textId="559876D7" w:rsidR="00EC2F4A" w:rsidRPr="00522E3C" w:rsidRDefault="00EC2F4A" w:rsidP="000727EE">
      <w:pPr>
        <w:spacing w:after="0"/>
        <w:ind w:left="1123" w:firstLine="720"/>
        <w:jc w:val="left"/>
        <w:rPr>
          <w:rFonts w:ascii="Arial" w:hAnsi="Arial" w:cs="Arial"/>
          <w:color w:val="000000" w:themeColor="text1"/>
        </w:rPr>
      </w:pPr>
      <w:r w:rsidRPr="00522E3C">
        <w:rPr>
          <w:rFonts w:ascii="Arial" w:hAnsi="Arial" w:cs="Arial"/>
          <w:b/>
          <w:color w:val="000000" w:themeColor="text1"/>
        </w:rPr>
        <w:t>-</w:t>
      </w:r>
      <w:r w:rsidRPr="00522E3C">
        <w:rPr>
          <w:rFonts w:ascii="Arial" w:hAnsi="Arial" w:cs="Arial"/>
          <w:color w:val="000000" w:themeColor="text1"/>
          <w:lang w:eastAsia="pl-PL"/>
        </w:rPr>
        <w:t xml:space="preserve"> w lokalach </w:t>
      </w:r>
      <w:r w:rsidR="00522E3C">
        <w:rPr>
          <w:rFonts w:ascii="Arial" w:hAnsi="Arial" w:cs="Arial"/>
          <w:color w:val="000000" w:themeColor="text1"/>
          <w:lang w:eastAsia="pl-PL"/>
        </w:rPr>
        <w:t>użytkowych</w:t>
      </w:r>
      <w:r w:rsidR="00B80CC8" w:rsidRPr="00522E3C">
        <w:rPr>
          <w:rFonts w:ascii="Arial" w:hAnsi="Arial" w:cs="Arial"/>
          <w:color w:val="000000" w:themeColor="text1"/>
          <w:lang w:eastAsia="pl-PL"/>
        </w:rPr>
        <w:t xml:space="preserve"> 3</w:t>
      </w:r>
      <w:r w:rsidRPr="00522E3C">
        <w:rPr>
          <w:rFonts w:ascii="Arial" w:hAnsi="Arial" w:cs="Arial"/>
          <w:b/>
          <w:color w:val="000000" w:themeColor="text1"/>
          <w:lang w:eastAsia="pl-PL"/>
        </w:rPr>
        <w:t xml:space="preserve"> </w:t>
      </w:r>
      <w:r w:rsidRPr="00522E3C">
        <w:rPr>
          <w:rFonts w:ascii="Arial" w:hAnsi="Arial" w:cs="Arial"/>
          <w:color w:val="000000" w:themeColor="text1"/>
          <w:lang w:eastAsia="pl-PL"/>
        </w:rPr>
        <w:t xml:space="preserve">szt. </w:t>
      </w:r>
    </w:p>
    <w:p w14:paraId="36D3CDBF" w14:textId="568FD297" w:rsidR="00147C90" w:rsidRPr="00A06D91" w:rsidRDefault="00147C90" w:rsidP="000727EE">
      <w:pPr>
        <w:spacing w:after="0"/>
        <w:ind w:left="1843" w:hanging="1123"/>
        <w:jc w:val="left"/>
        <w:rPr>
          <w:rFonts w:ascii="Arial" w:hAnsi="Arial" w:cs="Arial"/>
        </w:rPr>
      </w:pPr>
    </w:p>
    <w:p w14:paraId="130E0D70" w14:textId="77777777" w:rsidR="00C55757" w:rsidRPr="00C04A78" w:rsidRDefault="00C55757" w:rsidP="00484931">
      <w:pPr>
        <w:numPr>
          <w:ilvl w:val="0"/>
          <w:numId w:val="71"/>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84931">
      <w:pPr>
        <w:numPr>
          <w:ilvl w:val="1"/>
          <w:numId w:val="71"/>
        </w:numPr>
        <w:autoSpaceDE w:val="0"/>
        <w:autoSpaceDN w:val="0"/>
        <w:adjustRightInd w:val="0"/>
        <w:spacing w:line="240" w:lineRule="auto"/>
        <w:jc w:val="left"/>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24DD9E25" w:rsidR="007431B8" w:rsidRDefault="00C55757" w:rsidP="00484931">
      <w:pPr>
        <w:numPr>
          <w:ilvl w:val="1"/>
          <w:numId w:val="71"/>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6C5236">
        <w:rPr>
          <w:rFonts w:ascii="Arial" w:hAnsi="Arial" w:cs="Arial"/>
          <w:b/>
        </w:rPr>
        <w:t>5</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84931">
      <w:pPr>
        <w:numPr>
          <w:ilvl w:val="1"/>
          <w:numId w:val="71"/>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1776D4F8" w:rsidR="00C55757" w:rsidRPr="00286E21" w:rsidRDefault="007431B8" w:rsidP="00484931">
      <w:pPr>
        <w:numPr>
          <w:ilvl w:val="1"/>
          <w:numId w:val="71"/>
        </w:numPr>
        <w:autoSpaceDE w:val="0"/>
        <w:autoSpaceDN w:val="0"/>
        <w:adjustRightInd w:val="0"/>
        <w:spacing w:line="240" w:lineRule="auto"/>
        <w:jc w:val="left"/>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0727EE">
      <w:pPr>
        <w:autoSpaceDE w:val="0"/>
        <w:autoSpaceDN w:val="0"/>
        <w:adjustRightInd w:val="0"/>
        <w:spacing w:line="240" w:lineRule="auto"/>
        <w:ind w:left="1134"/>
        <w:jc w:val="left"/>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84931">
      <w:pPr>
        <w:numPr>
          <w:ilvl w:val="1"/>
          <w:numId w:val="71"/>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84931">
      <w:pPr>
        <w:numPr>
          <w:ilvl w:val="1"/>
          <w:numId w:val="71"/>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 xml:space="preserve">dokumentacji, ale nie podaje minimalnych parametrów, które by tę równoważność </w:t>
      </w:r>
      <w:r w:rsidR="00230243" w:rsidRPr="00286E21">
        <w:rPr>
          <w:rFonts w:ascii="Arial" w:hAnsi="Arial" w:cs="Arial"/>
        </w:rPr>
        <w:lastRenderedPageBreak/>
        <w:t>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4334E971" w:rsidR="00C55757" w:rsidRPr="00286E21" w:rsidRDefault="006516F8" w:rsidP="00484931">
      <w:pPr>
        <w:numPr>
          <w:ilvl w:val="1"/>
          <w:numId w:val="71"/>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616AB6">
        <w:rPr>
          <w:rFonts w:ascii="Arial" w:hAnsi="Arial" w:cs="Arial"/>
          <w:b/>
        </w:rPr>
        <w:t>4</w:t>
      </w:r>
      <w:r w:rsidR="00FD723F" w:rsidRPr="00286E21">
        <w:rPr>
          <w:rFonts w:ascii="Arial" w:hAnsi="Arial" w:cs="Arial"/>
          <w:b/>
        </w:rPr>
        <w:t xml:space="preserve"> do SWZ</w:t>
      </w:r>
      <w:r w:rsidR="00FD723F" w:rsidRPr="00286E21">
        <w:rPr>
          <w:rFonts w:ascii="Arial" w:hAnsi="Arial" w:cs="Arial"/>
        </w:rPr>
        <w:t>.</w:t>
      </w:r>
    </w:p>
    <w:p w14:paraId="2FC31484" w14:textId="77777777" w:rsidR="00C04A78" w:rsidRPr="00286E21" w:rsidRDefault="00C04A78" w:rsidP="00484931">
      <w:pPr>
        <w:numPr>
          <w:ilvl w:val="0"/>
          <w:numId w:val="71"/>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84931">
      <w:pPr>
        <w:pStyle w:val="Akapitzlist"/>
        <w:numPr>
          <w:ilvl w:val="0"/>
          <w:numId w:val="70"/>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84931">
      <w:pPr>
        <w:pStyle w:val="Akapitzlist"/>
        <w:numPr>
          <w:ilvl w:val="0"/>
          <w:numId w:val="70"/>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84931">
      <w:pPr>
        <w:pStyle w:val="Akapitzlist"/>
        <w:numPr>
          <w:ilvl w:val="0"/>
          <w:numId w:val="70"/>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84931">
      <w:pPr>
        <w:pStyle w:val="Akapitzlist"/>
        <w:numPr>
          <w:ilvl w:val="0"/>
          <w:numId w:val="70"/>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84931">
      <w:pPr>
        <w:pStyle w:val="Akapitzlist"/>
        <w:numPr>
          <w:ilvl w:val="0"/>
          <w:numId w:val="70"/>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84931">
      <w:pPr>
        <w:pStyle w:val="Akapitzlist"/>
        <w:numPr>
          <w:ilvl w:val="0"/>
          <w:numId w:val="70"/>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84931">
      <w:pPr>
        <w:pStyle w:val="Akapitzlist"/>
        <w:numPr>
          <w:ilvl w:val="1"/>
          <w:numId w:val="70"/>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84931">
      <w:pPr>
        <w:pStyle w:val="Akapitzlist"/>
        <w:numPr>
          <w:ilvl w:val="1"/>
          <w:numId w:val="70"/>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FFF387B" w:rsidR="00B51ED1" w:rsidRPr="008319ED" w:rsidRDefault="009C0364" w:rsidP="00484931">
      <w:pPr>
        <w:pStyle w:val="Akapitzlist"/>
        <w:numPr>
          <w:ilvl w:val="1"/>
          <w:numId w:val="70"/>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D956A9">
        <w:rPr>
          <w:rFonts w:ascii="Arial" w:hAnsi="Arial" w:cs="Arial"/>
          <w:b/>
        </w:rPr>
        <w:t>5</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84931">
      <w:pPr>
        <w:pStyle w:val="Akapitzlist"/>
        <w:numPr>
          <w:ilvl w:val="1"/>
          <w:numId w:val="70"/>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6C615238" w14:textId="7E5749F1" w:rsidR="00BC15AF" w:rsidRPr="00863653" w:rsidRDefault="00FE59E4" w:rsidP="00484931">
      <w:pPr>
        <w:numPr>
          <w:ilvl w:val="0"/>
          <w:numId w:val="71"/>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Pr="00462FD4" w:rsidRDefault="00FE59E4" w:rsidP="00484931">
      <w:pPr>
        <w:numPr>
          <w:ilvl w:val="0"/>
          <w:numId w:val="71"/>
        </w:numPr>
        <w:spacing w:line="240" w:lineRule="auto"/>
        <w:rPr>
          <w:rFonts w:ascii="Arial" w:hAnsi="Arial" w:cs="Arial"/>
          <w:b/>
          <w:bCs/>
          <w:color w:val="000000" w:themeColor="text1"/>
          <w:sz w:val="24"/>
          <w:szCs w:val="24"/>
        </w:rPr>
      </w:pPr>
      <w:r w:rsidRPr="00462FD4">
        <w:rPr>
          <w:rFonts w:ascii="Arial" w:hAnsi="Arial" w:cs="Arial"/>
          <w:b/>
          <w:bCs/>
          <w:color w:val="000000" w:themeColor="text1"/>
          <w:sz w:val="24"/>
          <w:szCs w:val="24"/>
        </w:rPr>
        <w:t>Zamówienia podobne.</w:t>
      </w:r>
    </w:p>
    <w:p w14:paraId="716AC020"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2E569838"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4F4EF09A"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69625040"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4B15B754"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3EBE1821"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15AD457D"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0A7FC96F" w14:textId="77777777" w:rsidR="008319ED" w:rsidRPr="00462FD4" w:rsidRDefault="008319ED" w:rsidP="00484931">
      <w:pPr>
        <w:pStyle w:val="Akapitzlist"/>
        <w:numPr>
          <w:ilvl w:val="0"/>
          <w:numId w:val="72"/>
        </w:numPr>
        <w:spacing w:after="0" w:line="240" w:lineRule="auto"/>
        <w:rPr>
          <w:rFonts w:ascii="Arial" w:hAnsi="Arial" w:cs="Arial"/>
          <w:vanish/>
          <w:color w:val="000000" w:themeColor="text1"/>
        </w:rPr>
      </w:pPr>
    </w:p>
    <w:p w14:paraId="76A3F637" w14:textId="097ECA9B" w:rsidR="008319ED" w:rsidRPr="002F12A8" w:rsidRDefault="008319ED" w:rsidP="00484931">
      <w:pPr>
        <w:pStyle w:val="Akapitzlist"/>
        <w:numPr>
          <w:ilvl w:val="1"/>
          <w:numId w:val="72"/>
        </w:numPr>
        <w:spacing w:after="0" w:line="240" w:lineRule="auto"/>
        <w:ind w:left="1276" w:hanging="425"/>
        <w:jc w:val="both"/>
        <w:rPr>
          <w:rFonts w:ascii="Arial" w:hAnsi="Arial" w:cs="Arial"/>
          <w:b/>
          <w:color w:val="000000" w:themeColor="text1"/>
        </w:rPr>
      </w:pPr>
      <w:r w:rsidRPr="00462FD4">
        <w:rPr>
          <w:rFonts w:ascii="Arial" w:hAnsi="Arial" w:cs="Arial"/>
          <w:color w:val="000000" w:themeColor="text1"/>
        </w:rPr>
        <w:t>Zamawiający przewiduje możliwość udzielenia zamówień, o których mowa w art. 214 ust.</w:t>
      </w:r>
      <w:r w:rsidR="002F12A8" w:rsidRPr="00462FD4">
        <w:rPr>
          <w:rFonts w:ascii="Arial" w:hAnsi="Arial" w:cs="Arial"/>
          <w:color w:val="000000" w:themeColor="text1"/>
        </w:rPr>
        <w:t xml:space="preserve">1 pkt 7 ustawy Pzp, </w:t>
      </w:r>
      <w:r w:rsidR="008A52AC" w:rsidRPr="00462FD4">
        <w:rPr>
          <w:rFonts w:ascii="Arial" w:hAnsi="Arial" w:cs="Arial"/>
          <w:b/>
          <w:color w:val="000000" w:themeColor="text1"/>
        </w:rPr>
        <w:t>dotyczy części I, części II oraz części IV</w:t>
      </w:r>
      <w:r w:rsidRPr="00462FD4">
        <w:rPr>
          <w:rFonts w:ascii="Arial" w:hAnsi="Arial" w:cs="Arial"/>
          <w:b/>
          <w:color w:val="000000" w:themeColor="text1"/>
        </w:rPr>
        <w:t xml:space="preserve"> </w:t>
      </w:r>
      <w:r w:rsidR="002F12A8" w:rsidRPr="00462FD4">
        <w:rPr>
          <w:rFonts w:ascii="Arial" w:hAnsi="Arial" w:cs="Arial"/>
          <w:b/>
          <w:color w:val="000000" w:themeColor="text1"/>
        </w:rPr>
        <w:t>w wysokości do 50%</w:t>
      </w:r>
      <w:r w:rsidR="002F12A8" w:rsidRPr="00462FD4">
        <w:rPr>
          <w:rFonts w:ascii="Arial" w:hAnsi="Arial" w:cs="Arial"/>
          <w:color w:val="000000" w:themeColor="text1"/>
        </w:rPr>
        <w:t xml:space="preserve"> </w:t>
      </w:r>
      <w:r w:rsidR="00306607" w:rsidRPr="00462FD4">
        <w:rPr>
          <w:rFonts w:ascii="Arial" w:hAnsi="Arial" w:cs="Arial"/>
          <w:color w:val="000000" w:themeColor="text1"/>
        </w:rPr>
        <w:t xml:space="preserve">wartości </w:t>
      </w:r>
      <w:r w:rsidRPr="00462FD4">
        <w:rPr>
          <w:rFonts w:ascii="Arial" w:hAnsi="Arial" w:cs="Arial"/>
          <w:color w:val="000000" w:themeColor="text1"/>
        </w:rPr>
        <w:t>zamówienia podstawowego, polegających na powtórzeniu podobnych robó</w:t>
      </w:r>
      <w:r w:rsidR="008B27F4" w:rsidRPr="00462FD4">
        <w:rPr>
          <w:rFonts w:ascii="Arial" w:hAnsi="Arial" w:cs="Arial"/>
          <w:color w:val="000000" w:themeColor="text1"/>
        </w:rPr>
        <w:t>t budowlanych, jak wskazane w s</w:t>
      </w:r>
      <w:r w:rsidRPr="00462FD4">
        <w:rPr>
          <w:rFonts w:ascii="Arial" w:hAnsi="Arial" w:cs="Arial"/>
          <w:color w:val="000000" w:themeColor="text1"/>
        </w:rPr>
        <w:t xml:space="preserve">wz, zgodnych z przedmiotem niniejszego zamówienia, na warunkach określonych </w:t>
      </w:r>
      <w:r w:rsidRPr="002F12A8">
        <w:rPr>
          <w:rFonts w:ascii="Arial" w:hAnsi="Arial" w:cs="Arial"/>
          <w:color w:val="000000" w:themeColor="text1"/>
        </w:rPr>
        <w:t>w złożonej ofercie oraz projekcie umowy.</w:t>
      </w:r>
    </w:p>
    <w:p w14:paraId="0B2988EE" w14:textId="76B3733D" w:rsidR="008319ED" w:rsidRPr="00286E21" w:rsidRDefault="008319ED" w:rsidP="00484931">
      <w:pPr>
        <w:pStyle w:val="Akapitzlist"/>
        <w:numPr>
          <w:ilvl w:val="1"/>
          <w:numId w:val="72"/>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A07353">
        <w:rPr>
          <w:rFonts w:ascii="Arial" w:hAnsi="Arial" w:cs="Arial"/>
        </w:rPr>
        <w:t>drzwiowej</w:t>
      </w:r>
      <w:r w:rsidR="00286E21" w:rsidRPr="00286E21">
        <w:rPr>
          <w:rFonts w:ascii="Arial" w:hAnsi="Arial" w:cs="Arial"/>
        </w:rPr>
        <w:t xml:space="preserve">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84931">
      <w:pPr>
        <w:pStyle w:val="Akapitzlist"/>
        <w:numPr>
          <w:ilvl w:val="1"/>
          <w:numId w:val="72"/>
        </w:numPr>
        <w:spacing w:after="0" w:line="240" w:lineRule="auto"/>
        <w:ind w:left="1134" w:hanging="425"/>
        <w:jc w:val="both"/>
        <w:rPr>
          <w:rFonts w:ascii="Arial" w:hAnsi="Arial" w:cs="Arial"/>
          <w:color w:val="000000" w:themeColor="text1"/>
        </w:rPr>
      </w:pPr>
      <w:r w:rsidRPr="00286E21">
        <w:rPr>
          <w:rFonts w:ascii="Arial" w:hAnsi="Arial" w:cs="Arial"/>
        </w:rPr>
        <w:lastRenderedPageBreak/>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84931">
      <w:pPr>
        <w:pStyle w:val="Akapitzlist"/>
        <w:numPr>
          <w:ilvl w:val="1"/>
          <w:numId w:val="72"/>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84931">
      <w:pPr>
        <w:pStyle w:val="Akapitzlist"/>
        <w:numPr>
          <w:ilvl w:val="1"/>
          <w:numId w:val="72"/>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84931">
      <w:pPr>
        <w:numPr>
          <w:ilvl w:val="0"/>
          <w:numId w:val="71"/>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783D371D" w:rsidR="00CF688E" w:rsidRPr="00863653" w:rsidRDefault="00CF688E" w:rsidP="00863653">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w:t>
      </w:r>
      <w:r w:rsidR="00863653">
        <w:rPr>
          <w:rFonts w:ascii="Arial" w:hAnsi="Arial" w:cs="Arial"/>
          <w:bCs/>
        </w:rPr>
        <w:t>bjętych przedmiotem zamówienia.</w:t>
      </w:r>
      <w:r w:rsidRPr="00863653">
        <w:rPr>
          <w:rFonts w:ascii="Arial" w:hAnsi="Arial" w:cs="Arial"/>
          <w:bCs/>
        </w:rPr>
        <w:t xml:space="preserve"> </w:t>
      </w:r>
    </w:p>
    <w:p w14:paraId="026E6F71" w14:textId="3F75C151" w:rsidR="00857167" w:rsidRPr="00286E21" w:rsidRDefault="00857167" w:rsidP="00484931">
      <w:pPr>
        <w:numPr>
          <w:ilvl w:val="0"/>
          <w:numId w:val="71"/>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5E70CEAA" w14:textId="77777777" w:rsidR="0013333A" w:rsidRPr="00573D06" w:rsidRDefault="0013333A" w:rsidP="0013333A">
      <w:pPr>
        <w:autoSpaceDE w:val="0"/>
        <w:autoSpaceDN w:val="0"/>
        <w:adjustRightInd w:val="0"/>
        <w:spacing w:after="0" w:line="240" w:lineRule="auto"/>
        <w:ind w:left="720"/>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A12185B"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333D38F2"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a) zakres robót powierzonych podwykonawcy,</w:t>
      </w:r>
    </w:p>
    <w:p w14:paraId="4EBE663E"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b)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796539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c) termin wykonania robót powierzonych podwykonawcy,</w:t>
      </w:r>
    </w:p>
    <w:p w14:paraId="3B5DDF0B"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B4276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lastRenderedPageBreak/>
        <w:t xml:space="preserve">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f) postanowienia zgodne z ustawą Pzp,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r>
        <w:rPr>
          <w:rFonts w:ascii="Arial" w:hAnsi="Arial" w:cs="Arial"/>
        </w:rPr>
        <w:t>p</w:t>
      </w:r>
      <w:r w:rsidRPr="00573D06">
        <w:rPr>
          <w:rFonts w:ascii="Arial" w:hAnsi="Arial" w:cs="Arial"/>
        </w:rPr>
        <w:t>owyżej,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7E336ED3" w14:textId="77777777" w:rsidR="0013333A"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g)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162F9887"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AFB40E5"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77777777" w:rsidR="0013333A" w:rsidRPr="00573D06" w:rsidRDefault="0013333A" w:rsidP="0013333A">
      <w:pPr>
        <w:tabs>
          <w:tab w:val="left" w:pos="709"/>
        </w:tabs>
        <w:suppressAutoHyphens/>
        <w:spacing w:after="0" w:line="240" w:lineRule="auto"/>
        <w:ind w:left="720"/>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77777777" w:rsidR="0013333A" w:rsidRPr="00573D06" w:rsidRDefault="0013333A" w:rsidP="0013333A">
      <w:pPr>
        <w:tabs>
          <w:tab w:val="left" w:pos="284"/>
        </w:tabs>
        <w:suppressAutoHyphens/>
        <w:spacing w:after="0" w:line="240" w:lineRule="auto"/>
        <w:ind w:left="720"/>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7BA2B9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a)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C26662A"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b) dostawy materiałów budowlanych niezbędnych do wykonania przedmiotu zamówienia,</w:t>
      </w:r>
    </w:p>
    <w:p w14:paraId="682A493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c) usługi niezbędne do realizacji przedmiotu zamówienia, określone w STWiOR,</w:t>
      </w:r>
    </w:p>
    <w:p w14:paraId="394711C1"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7680E5FD"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4A0402B0"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E7E372"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10.10. Do zmian umowy o podwykonawstwo stosuje się zasady mające zastosowanie przy zawieraniu umowy o podwykonawstwo.</w:t>
      </w:r>
    </w:p>
    <w:p w14:paraId="590D4728" w14:textId="77777777" w:rsidR="0013333A" w:rsidRPr="00573D06" w:rsidRDefault="0013333A" w:rsidP="0013333A">
      <w:pPr>
        <w:pStyle w:val="Akapitzlist"/>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którego zasoby wykonawca powoływał się, na zasadach określonych w art. 118 ust. 2 Pzp, w celu wykazania spełnienia warunków udziału w postępowaniu, 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7B64A091" w14:textId="77777777" w:rsidR="0013333A" w:rsidRPr="00A06D91" w:rsidRDefault="0013333A" w:rsidP="00857167">
      <w:pPr>
        <w:spacing w:after="0"/>
        <w:ind w:left="720"/>
        <w:rPr>
          <w:rFonts w:ascii="Arial" w:hAnsi="Arial" w:cs="Arial"/>
          <w:color w:val="FF0000"/>
        </w:rPr>
      </w:pPr>
    </w:p>
    <w:p w14:paraId="7949B51E" w14:textId="77777777" w:rsidR="00C55757" w:rsidRPr="00D11A15" w:rsidRDefault="00C55757" w:rsidP="00484931">
      <w:pPr>
        <w:numPr>
          <w:ilvl w:val="0"/>
          <w:numId w:val="71"/>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w:t>
      </w:r>
      <w:r w:rsidR="00857167" w:rsidRPr="00D11A15">
        <w:rPr>
          <w:rFonts w:ascii="Arial" w:hAnsi="Arial" w:cs="Arial"/>
          <w:b/>
          <w:bCs/>
          <w:sz w:val="24"/>
          <w:szCs w:val="24"/>
        </w:rPr>
        <w:t>ostępność dla osób niepełnosprawnych</w:t>
      </w:r>
    </w:p>
    <w:p w14:paraId="1BB62D12" w14:textId="010E89D1" w:rsidR="00B16D4C" w:rsidRPr="00D11A15" w:rsidRDefault="00DE7F4E" w:rsidP="00A36CD7">
      <w:pPr>
        <w:spacing w:line="240" w:lineRule="auto"/>
        <w:ind w:left="709"/>
        <w:rPr>
          <w:rFonts w:ascii="Arial" w:hAnsi="Arial" w:cs="Arial"/>
          <w:bCs/>
          <w:sz w:val="24"/>
          <w:szCs w:val="24"/>
        </w:rPr>
      </w:pPr>
      <w:r w:rsidRPr="00D11A15">
        <w:rPr>
          <w:rFonts w:ascii="Arial" w:hAnsi="Arial" w:cs="Arial"/>
          <w:bCs/>
        </w:rPr>
        <w:t>Wykonanie przedmiotu zamówienia nie powoduje ograniczeń w zakresie dostępności obiektów dla osób niepełnosprawnych</w:t>
      </w:r>
      <w:r w:rsidR="00C703A2" w:rsidRPr="00D11A15">
        <w:rPr>
          <w:rFonts w:ascii="Arial" w:hAnsi="Arial" w:cs="Arial"/>
          <w:bCs/>
        </w:rPr>
        <w:t>.</w:t>
      </w:r>
      <w:r w:rsidR="00361CBE" w:rsidRPr="00D11A15">
        <w:rPr>
          <w:rFonts w:ascii="Arial" w:hAnsi="Arial" w:cs="Arial"/>
          <w:bCs/>
        </w:rPr>
        <w:t xml:space="preserve"> </w:t>
      </w:r>
    </w:p>
    <w:p w14:paraId="10CBE2EF" w14:textId="77777777" w:rsidR="00F25682" w:rsidRPr="00D11A15"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sidRPr="00D11A15">
        <w:rPr>
          <w:rFonts w:ascii="Arial" w:hAnsi="Arial" w:cs="Arial"/>
        </w:rPr>
        <w:lastRenderedPageBreak/>
        <w:t>II</w:t>
      </w:r>
      <w:r w:rsidR="00F25682" w:rsidRPr="00D11A15">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DFF1CF9" w14:textId="62239633" w:rsidR="008011DF" w:rsidRPr="00D11A15" w:rsidRDefault="0055077F" w:rsidP="00D11A15">
      <w:pPr>
        <w:pStyle w:val="Akapitzlist"/>
        <w:jc w:val="both"/>
        <w:rPr>
          <w:rFonts w:ascii="Arial" w:hAnsi="Arial" w:cs="Arial"/>
        </w:rPr>
      </w:pPr>
      <w:r w:rsidRPr="00D11A15">
        <w:rPr>
          <w:rFonts w:ascii="Arial" w:hAnsi="Arial" w:cs="Arial"/>
        </w:rPr>
        <w:t>Przedmiot zamówienia należy zrealizować w następujący</w:t>
      </w:r>
      <w:r w:rsidR="00F33FED">
        <w:rPr>
          <w:rFonts w:ascii="Arial" w:hAnsi="Arial" w:cs="Arial"/>
        </w:rPr>
        <w:t>m</w:t>
      </w:r>
      <w:r w:rsidRPr="00D11A15">
        <w:rPr>
          <w:rFonts w:ascii="Arial" w:hAnsi="Arial" w:cs="Arial"/>
        </w:rPr>
        <w:t xml:space="preserve"> termin</w:t>
      </w:r>
      <w:r w:rsidR="00D11A15" w:rsidRPr="00D11A15">
        <w:rPr>
          <w:rFonts w:ascii="Arial" w:hAnsi="Arial" w:cs="Arial"/>
        </w:rPr>
        <w:t>ie</w:t>
      </w:r>
      <w:r w:rsidRPr="00D11A15">
        <w:rPr>
          <w:rFonts w:ascii="Arial" w:hAnsi="Arial" w:cs="Arial"/>
        </w:rPr>
        <w:t>:</w:t>
      </w:r>
      <w:r w:rsidR="00D11A15" w:rsidRPr="00D11A15">
        <w:rPr>
          <w:rFonts w:ascii="Arial" w:hAnsi="Arial" w:cs="Arial"/>
        </w:rPr>
        <w:t xml:space="preserve"> </w:t>
      </w:r>
      <w:r w:rsidR="0082699B" w:rsidRPr="00D11A15">
        <w:rPr>
          <w:rFonts w:ascii="Arial" w:hAnsi="Arial" w:cs="Arial"/>
          <w:b/>
          <w:bCs/>
        </w:rPr>
        <w:t>01.05.2022 r. do 31.08.2022 r.</w:t>
      </w:r>
      <w:r w:rsidR="00D11A15" w:rsidRPr="00D11A15">
        <w:rPr>
          <w:rFonts w:ascii="Arial" w:hAnsi="Arial" w:cs="Arial"/>
          <w:b/>
          <w:bCs/>
        </w:rPr>
        <w:t xml:space="preserve"> niezależnie od ilości części, które będzie realizował jeden wykonawca.</w:t>
      </w: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10E25506"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A630F2">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1E637A16" w14:textId="1FB9CA4B" w:rsidR="00C63892" w:rsidRPr="00D11A15" w:rsidRDefault="00243281" w:rsidP="00D11A1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3AD31FE" w14:textId="5354F1BE" w:rsidR="00C63892" w:rsidRPr="006F1C50" w:rsidRDefault="00F25682" w:rsidP="006F1C50">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 xml:space="preserve">wiadomości bezpośrednio na platformazakupowa.pl przesłanych przez zamawiającego, </w:t>
      </w:r>
      <w:r w:rsidRPr="007F7569">
        <w:rPr>
          <w:rFonts w:ascii="Arial" w:hAnsi="Arial" w:cs="Arial"/>
        </w:rPr>
        <w:lastRenderedPageBreak/>
        <w:t>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2">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3">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504E6722"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zapoznał i stosuje się do Instrukcji składania ofert/wniosków dostępnej </w:t>
      </w:r>
      <w:hyperlink r:id="rId24">
        <w:r w:rsidRPr="00CF688E">
          <w:rPr>
            <w:rFonts w:ascii="Arial" w:hAnsi="Arial" w:cs="Arial"/>
            <w:u w:val="single"/>
          </w:rPr>
          <w:t>pod linkiem</w:t>
        </w:r>
      </w:hyperlink>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xml:space="preserve">. Korespondencja, której zgodnie z obowiązującymi przepisami adresatem jest konkretny </w:t>
      </w:r>
      <w:r w:rsidRPr="00AF7045">
        <w:rPr>
          <w:rFonts w:ascii="Arial" w:hAnsi="Arial" w:cs="Arial"/>
        </w:rPr>
        <w:lastRenderedPageBreak/>
        <w:t>wykonawca, będzie przekazywana w formie elektronicznej za pośrednictwem Platformy do konkretnego wykonawcy.</w:t>
      </w:r>
    </w:p>
    <w:p w14:paraId="6DB5B051" w14:textId="0F9CF96A" w:rsidR="00F25682" w:rsidRPr="00462FD4" w:rsidRDefault="00F25682" w:rsidP="00F179D0">
      <w:pPr>
        <w:numPr>
          <w:ilvl w:val="0"/>
          <w:numId w:val="9"/>
        </w:numPr>
        <w:spacing w:after="0" w:line="276" w:lineRule="auto"/>
        <w:rPr>
          <w:rFonts w:ascii="Arial" w:hAnsi="Arial" w:cs="Arial"/>
          <w:color w:val="000000" w:themeColor="text1"/>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t>
      </w:r>
      <w:r w:rsidR="00447CDE" w:rsidRPr="00462FD4">
        <w:rPr>
          <w:rFonts w:ascii="Arial" w:hAnsi="Arial" w:cs="Arial"/>
          <w:color w:val="000000" w:themeColor="text1"/>
        </w:rPr>
        <w:t>wynikającego w art. 221 ustawy Pzp.</w:t>
      </w:r>
    </w:p>
    <w:p w14:paraId="40726E50" w14:textId="52D1DFFE" w:rsidR="00F25682" w:rsidRPr="00462FD4" w:rsidRDefault="00F25682" w:rsidP="00D11A15">
      <w:pPr>
        <w:numPr>
          <w:ilvl w:val="0"/>
          <w:numId w:val="9"/>
        </w:numPr>
        <w:spacing w:after="0" w:line="276" w:lineRule="auto"/>
        <w:rPr>
          <w:rFonts w:ascii="Arial" w:hAnsi="Arial" w:cs="Arial"/>
          <w:color w:val="000000" w:themeColor="text1"/>
        </w:rPr>
      </w:pPr>
      <w:r w:rsidRPr="00462FD4">
        <w:rPr>
          <w:rFonts w:ascii="Arial" w:hAnsi="Arial" w:cs="Arial"/>
          <w:color w:val="000000" w:themeColor="text1"/>
        </w:rPr>
        <w:t>Zamawiający informuje, że instrukcje korz</w:t>
      </w:r>
      <w:r w:rsidR="00C55757" w:rsidRPr="00462FD4">
        <w:rPr>
          <w:rFonts w:ascii="Arial" w:hAnsi="Arial" w:cs="Arial"/>
          <w:color w:val="000000" w:themeColor="text1"/>
        </w:rPr>
        <w:t xml:space="preserve">ystania z </w:t>
      </w:r>
      <w:hyperlink r:id="rId26">
        <w:r w:rsidR="00092F15" w:rsidRPr="00462FD4">
          <w:rPr>
            <w:rFonts w:ascii="Arial" w:hAnsi="Arial" w:cs="Arial"/>
            <w:b/>
            <w:color w:val="000000" w:themeColor="text1"/>
            <w:u w:val="single"/>
          </w:rPr>
          <w:t>platformazakupowa.pl</w:t>
        </w:r>
      </w:hyperlink>
      <w:r w:rsidR="00C55757" w:rsidRPr="00462FD4">
        <w:rPr>
          <w:rFonts w:ascii="Arial" w:hAnsi="Arial" w:cs="Arial"/>
          <w:color w:val="000000" w:themeColor="text1"/>
        </w:rPr>
        <w:t xml:space="preserve"> dotyczące w </w:t>
      </w:r>
      <w:r w:rsidRPr="00462FD4">
        <w:rPr>
          <w:rFonts w:ascii="Arial" w:hAnsi="Arial" w:cs="Arial"/>
          <w:color w:val="000000" w:themeColor="text1"/>
        </w:rPr>
        <w:t xml:space="preserve">szczególności logowania, składania </w:t>
      </w:r>
      <w:r w:rsidR="00447CDE" w:rsidRPr="00462FD4">
        <w:rPr>
          <w:rFonts w:ascii="Arial" w:hAnsi="Arial" w:cs="Arial"/>
          <w:color w:val="000000" w:themeColor="text1"/>
        </w:rPr>
        <w:t>wniosków o wyjaśnienie treści S</w:t>
      </w:r>
      <w:r w:rsidRPr="00462FD4">
        <w:rPr>
          <w:rFonts w:ascii="Arial" w:hAnsi="Arial" w:cs="Arial"/>
          <w:color w:val="000000" w:themeColor="text1"/>
        </w:rPr>
        <w:t xml:space="preserve">WZ, składania ofert oraz innych czynności podejmowanych w niniejszym postępowaniu przy użyciu </w:t>
      </w:r>
      <w:hyperlink r:id="rId27">
        <w:r w:rsidR="00092F15" w:rsidRPr="00462FD4">
          <w:rPr>
            <w:rFonts w:ascii="Arial" w:hAnsi="Arial" w:cs="Arial"/>
            <w:b/>
            <w:color w:val="000000" w:themeColor="text1"/>
            <w:u w:val="single"/>
          </w:rPr>
          <w:t>platformazakupowa.pl</w:t>
        </w:r>
      </w:hyperlink>
      <w:r w:rsidRPr="00462FD4">
        <w:rPr>
          <w:rFonts w:ascii="Arial" w:hAnsi="Arial" w:cs="Arial"/>
          <w:color w:val="000000" w:themeColor="text1"/>
        </w:rPr>
        <w:t xml:space="preserve"> znajdują się w zakładce „Instrukcje dla Wykonawców" na stronie internetowej pod adresem:</w:t>
      </w:r>
      <w:r w:rsidR="00340EA5" w:rsidRPr="00462FD4">
        <w:rPr>
          <w:rFonts w:ascii="Arial" w:hAnsi="Arial" w:cs="Arial"/>
          <w:color w:val="000000" w:themeColor="text1"/>
        </w:rPr>
        <w:t xml:space="preserve"> </w:t>
      </w:r>
      <w:hyperlink r:id="rId28">
        <w:r w:rsidRPr="00462FD4">
          <w:rPr>
            <w:rFonts w:ascii="Arial" w:hAnsi="Arial" w:cs="Arial"/>
            <w:color w:val="000000" w:themeColor="text1"/>
            <w:u w:val="single"/>
          </w:rPr>
          <w:t>https://platformazakupowa.pl/strona/45-instrukcje</w:t>
        </w:r>
      </w:hyperlink>
    </w:p>
    <w:p w14:paraId="00FED24D" w14:textId="77777777" w:rsidR="00F25682" w:rsidRPr="00462FD4" w:rsidRDefault="008845B5" w:rsidP="00EC1A8A">
      <w:pPr>
        <w:pStyle w:val="Nagwek2"/>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62FD4">
        <w:rPr>
          <w:rFonts w:ascii="Arial" w:hAnsi="Arial" w:cs="Arial"/>
          <w:color w:val="000000" w:themeColor="text1"/>
        </w:rPr>
        <w:t>V</w:t>
      </w:r>
      <w:r w:rsidR="00A441B9" w:rsidRPr="00462FD4">
        <w:rPr>
          <w:rFonts w:ascii="Arial" w:hAnsi="Arial" w:cs="Arial"/>
          <w:color w:val="000000" w:themeColor="text1"/>
        </w:rPr>
        <w:t>I</w:t>
      </w:r>
      <w:r w:rsidR="00F25682" w:rsidRPr="00462FD4">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7A2F0235" w:rsidR="00F25682" w:rsidRPr="00462FD4"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62FD4">
        <w:rPr>
          <w:rFonts w:ascii="Arial" w:hAnsi="Arial" w:cs="Arial"/>
          <w:color w:val="000000" w:themeColor="text1"/>
        </w:rPr>
        <w:t xml:space="preserve">Wykonawca jest związany ofertą </w:t>
      </w:r>
      <w:r w:rsidR="007E7EF7" w:rsidRPr="00462FD4">
        <w:rPr>
          <w:rFonts w:ascii="Arial" w:hAnsi="Arial" w:cs="Arial"/>
          <w:color w:val="000000" w:themeColor="text1"/>
        </w:rPr>
        <w:t xml:space="preserve">przez okres 30 dni </w:t>
      </w:r>
      <w:r w:rsidRPr="00462FD4">
        <w:rPr>
          <w:rFonts w:ascii="Arial" w:hAnsi="Arial" w:cs="Arial"/>
          <w:color w:val="000000" w:themeColor="text1"/>
        </w:rPr>
        <w:t>od dnia upływu terminu składania ofert</w:t>
      </w:r>
      <w:r w:rsidR="007E7EF7" w:rsidRPr="00462FD4">
        <w:rPr>
          <w:rFonts w:ascii="Arial" w:hAnsi="Arial" w:cs="Arial"/>
          <w:color w:val="000000" w:themeColor="text1"/>
        </w:rPr>
        <w:t xml:space="preserve">, tj. </w:t>
      </w:r>
      <w:r w:rsidRPr="00462FD4">
        <w:rPr>
          <w:rFonts w:ascii="Arial" w:hAnsi="Arial" w:cs="Arial"/>
          <w:b/>
          <w:color w:val="000000" w:themeColor="text1"/>
          <w:sz w:val="28"/>
        </w:rPr>
        <w:t xml:space="preserve">do dnia </w:t>
      </w:r>
      <w:r w:rsidR="007006B4" w:rsidRPr="00462FD4">
        <w:rPr>
          <w:rFonts w:ascii="Arial" w:hAnsi="Arial" w:cs="Arial"/>
          <w:b/>
          <w:color w:val="000000" w:themeColor="text1"/>
          <w:sz w:val="28"/>
        </w:rPr>
        <w:t>26</w:t>
      </w:r>
      <w:r w:rsidR="00B45086" w:rsidRPr="00462FD4">
        <w:rPr>
          <w:rFonts w:ascii="Arial" w:hAnsi="Arial" w:cs="Arial"/>
          <w:b/>
          <w:color w:val="000000" w:themeColor="text1"/>
          <w:sz w:val="28"/>
        </w:rPr>
        <w:t>.0</w:t>
      </w:r>
      <w:r w:rsidR="007006B4" w:rsidRPr="00462FD4">
        <w:rPr>
          <w:rFonts w:ascii="Arial" w:hAnsi="Arial" w:cs="Arial"/>
          <w:b/>
          <w:color w:val="000000" w:themeColor="text1"/>
          <w:sz w:val="28"/>
        </w:rPr>
        <w:t>5</w:t>
      </w:r>
      <w:r w:rsidR="00B45086" w:rsidRPr="00462FD4">
        <w:rPr>
          <w:rFonts w:ascii="Arial" w:hAnsi="Arial" w:cs="Arial"/>
          <w:b/>
          <w:color w:val="000000" w:themeColor="text1"/>
          <w:sz w:val="28"/>
        </w:rPr>
        <w:t>.</w:t>
      </w:r>
      <w:r w:rsidRPr="00462FD4">
        <w:rPr>
          <w:rFonts w:ascii="Arial" w:hAnsi="Arial" w:cs="Arial"/>
          <w:b/>
          <w:color w:val="000000" w:themeColor="text1"/>
          <w:sz w:val="28"/>
        </w:rPr>
        <w:t>202</w:t>
      </w:r>
      <w:r w:rsidR="00EB16B4" w:rsidRPr="00462FD4">
        <w:rPr>
          <w:rFonts w:ascii="Arial" w:hAnsi="Arial" w:cs="Arial"/>
          <w:b/>
          <w:color w:val="000000" w:themeColor="text1"/>
          <w:sz w:val="28"/>
        </w:rPr>
        <w:t>2</w:t>
      </w:r>
      <w:r w:rsidRPr="00462FD4">
        <w:rPr>
          <w:rFonts w:ascii="Arial" w:hAnsi="Arial" w:cs="Arial"/>
          <w:b/>
          <w:color w:val="000000" w:themeColor="text1"/>
          <w:sz w:val="28"/>
        </w:rPr>
        <w:t xml:space="preserve">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462FD4">
        <w:rPr>
          <w:rFonts w:ascii="Arial" w:hAnsi="Arial" w:cs="Arial"/>
          <w:color w:val="000000" w:themeColor="text1"/>
        </w:rPr>
        <w:t xml:space="preserve">W </w:t>
      </w:r>
      <w:r w:rsidR="003A7F91" w:rsidRPr="00462FD4">
        <w:rPr>
          <w:rFonts w:ascii="Arial" w:hAnsi="Arial" w:cs="Arial"/>
          <w:color w:val="000000" w:themeColor="text1"/>
        </w:rPr>
        <w:t>przypadku, gdy</w:t>
      </w:r>
      <w:r w:rsidRPr="00462FD4">
        <w:rPr>
          <w:rFonts w:ascii="Arial" w:hAnsi="Arial" w:cs="Arial"/>
          <w:color w:val="000000" w:themeColor="text1"/>
        </w:rPr>
        <w:t xml:space="preserve"> </w:t>
      </w:r>
      <w:r w:rsidR="00C63892" w:rsidRPr="00462FD4">
        <w:rPr>
          <w:rFonts w:ascii="Arial" w:hAnsi="Arial" w:cs="Arial"/>
          <w:color w:val="000000" w:themeColor="text1"/>
        </w:rPr>
        <w:t>wybór</w:t>
      </w:r>
      <w:r w:rsidRPr="00462FD4">
        <w:rPr>
          <w:rFonts w:ascii="Arial" w:hAnsi="Arial" w:cs="Arial"/>
          <w:color w:val="000000" w:themeColor="text1"/>
        </w:rPr>
        <w:t xml:space="preserve"> najkorzystniejszej oferty nie </w:t>
      </w:r>
      <w:r w:rsidR="00C63892" w:rsidRPr="00462FD4">
        <w:rPr>
          <w:rFonts w:ascii="Arial" w:hAnsi="Arial" w:cs="Arial"/>
          <w:color w:val="000000" w:themeColor="text1"/>
        </w:rPr>
        <w:t>nastąpi</w:t>
      </w:r>
      <w:r w:rsidRPr="00462FD4">
        <w:rPr>
          <w:rFonts w:ascii="Arial" w:hAnsi="Arial" w:cs="Arial"/>
          <w:color w:val="000000" w:themeColor="text1"/>
        </w:rPr>
        <w:t xml:space="preserve"> przed upływem terminu </w:t>
      </w:r>
      <w:r w:rsidR="00C63892" w:rsidRPr="00462FD4">
        <w:rPr>
          <w:rFonts w:ascii="Arial" w:hAnsi="Arial" w:cs="Arial"/>
          <w:color w:val="000000" w:themeColor="text1"/>
        </w:rPr>
        <w:t>związania</w:t>
      </w:r>
      <w:r w:rsidR="009C081E" w:rsidRPr="00462FD4">
        <w:rPr>
          <w:rFonts w:ascii="Arial" w:hAnsi="Arial" w:cs="Arial"/>
          <w:color w:val="000000" w:themeColor="text1"/>
        </w:rPr>
        <w:t xml:space="preserve"> ofertą</w:t>
      </w:r>
      <w:r w:rsidRPr="00462FD4">
        <w:rPr>
          <w:rFonts w:ascii="Arial" w:hAnsi="Arial" w:cs="Arial"/>
          <w:color w:val="000000" w:themeColor="text1"/>
        </w:rPr>
        <w:t xml:space="preserve"> </w:t>
      </w:r>
      <w:r w:rsidR="00C63892" w:rsidRPr="00462FD4">
        <w:rPr>
          <w:rFonts w:ascii="Arial" w:hAnsi="Arial" w:cs="Arial"/>
          <w:color w:val="000000" w:themeColor="text1"/>
        </w:rPr>
        <w:t>określonego</w:t>
      </w:r>
      <w:r w:rsidRPr="00462FD4">
        <w:rPr>
          <w:rFonts w:ascii="Arial" w:hAnsi="Arial" w:cs="Arial"/>
          <w:color w:val="000000" w:themeColor="text1"/>
        </w:rPr>
        <w:t xml:space="preserve"> w SWZ, </w:t>
      </w:r>
      <w:r w:rsidR="00C63892" w:rsidRPr="00462FD4">
        <w:rPr>
          <w:rFonts w:ascii="Arial" w:hAnsi="Arial" w:cs="Arial"/>
          <w:color w:val="000000" w:themeColor="text1"/>
        </w:rPr>
        <w:t>Zamawiający</w:t>
      </w:r>
      <w:r w:rsidRPr="00462FD4">
        <w:rPr>
          <w:rFonts w:ascii="Arial" w:hAnsi="Arial" w:cs="Arial"/>
          <w:color w:val="000000" w:themeColor="text1"/>
        </w:rPr>
        <w:t xml:space="preserve"> przed upływem terminu </w:t>
      </w:r>
      <w:r w:rsidR="00C63892" w:rsidRPr="00462FD4">
        <w:rPr>
          <w:rFonts w:ascii="Arial" w:hAnsi="Arial" w:cs="Arial"/>
          <w:color w:val="000000" w:themeColor="text1"/>
        </w:rPr>
        <w:t>związania</w:t>
      </w:r>
      <w:r w:rsidRPr="00462FD4">
        <w:rPr>
          <w:rFonts w:ascii="Arial" w:hAnsi="Arial" w:cs="Arial"/>
          <w:color w:val="000000" w:themeColor="text1"/>
        </w:rPr>
        <w:t xml:space="preserve"> oferta zwr</w:t>
      </w:r>
      <w:r w:rsidR="009C081E" w:rsidRPr="00462FD4">
        <w:rPr>
          <w:rFonts w:ascii="Arial" w:hAnsi="Arial" w:cs="Arial"/>
          <w:color w:val="000000" w:themeColor="text1"/>
        </w:rPr>
        <w:t>óci</w:t>
      </w:r>
      <w:r w:rsidRPr="00462FD4">
        <w:rPr>
          <w:rFonts w:ascii="Arial" w:hAnsi="Arial" w:cs="Arial"/>
          <w:color w:val="000000" w:themeColor="text1"/>
        </w:rPr>
        <w:t xml:space="preserve"> </w:t>
      </w:r>
      <w:r w:rsidR="00C63892" w:rsidRPr="00462FD4">
        <w:rPr>
          <w:rFonts w:ascii="Arial" w:hAnsi="Arial" w:cs="Arial"/>
          <w:color w:val="000000" w:themeColor="text1"/>
        </w:rPr>
        <w:t>się</w:t>
      </w:r>
      <w:r w:rsidRPr="00462FD4">
        <w:rPr>
          <w:rFonts w:ascii="Arial" w:hAnsi="Arial" w:cs="Arial"/>
          <w:color w:val="000000" w:themeColor="text1"/>
        </w:rPr>
        <w:t xml:space="preserve"> jednokrotnie do </w:t>
      </w:r>
      <w:r w:rsidR="00C63892" w:rsidRPr="00462FD4">
        <w:rPr>
          <w:rFonts w:ascii="Arial" w:hAnsi="Arial" w:cs="Arial"/>
          <w:color w:val="000000" w:themeColor="text1"/>
        </w:rPr>
        <w:t>Wykonawców</w:t>
      </w:r>
      <w:r w:rsidRPr="00462FD4">
        <w:rPr>
          <w:rFonts w:ascii="Arial" w:hAnsi="Arial" w:cs="Arial"/>
          <w:color w:val="000000" w:themeColor="text1"/>
        </w:rPr>
        <w:t xml:space="preserve"> o wyrażenie zgody na </w:t>
      </w:r>
      <w:r w:rsidR="00C63892" w:rsidRPr="00462FD4">
        <w:rPr>
          <w:rFonts w:ascii="Arial" w:hAnsi="Arial" w:cs="Arial"/>
          <w:color w:val="000000" w:themeColor="text1"/>
        </w:rPr>
        <w:t>przedłużenie</w:t>
      </w:r>
      <w:r w:rsidRPr="00462FD4">
        <w:rPr>
          <w:rFonts w:ascii="Arial" w:hAnsi="Arial" w:cs="Arial"/>
          <w:color w:val="000000" w:themeColor="text1"/>
        </w:rPr>
        <w:t xml:space="preserve"> tego terminu o wskazywany przez niego okres</w:t>
      </w:r>
      <w:r w:rsidRPr="00A06D91">
        <w:rPr>
          <w:rFonts w:ascii="Arial" w:hAnsi="Arial" w:cs="Arial"/>
        </w:rPr>
        <w:t xml:space="preserve">,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69A5B4F2" w14:textId="588B0730" w:rsidR="00C3330B" w:rsidRPr="00D11A15" w:rsidRDefault="00C3330B" w:rsidP="00D11A15">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6374A88B" w:rsidR="00C3330B" w:rsidRPr="00CE7A65" w:rsidRDefault="00C3330B" w:rsidP="00CE7A65">
      <w:pPr>
        <w:pStyle w:val="Akapitzlist"/>
        <w:numPr>
          <w:ilvl w:val="0"/>
          <w:numId w:val="11"/>
        </w:numPr>
        <w:rPr>
          <w:rFonts w:ascii="Arial" w:hAnsi="Arial" w:cs="Arial"/>
          <w:b/>
          <w:sz w:val="24"/>
          <w:szCs w:val="24"/>
        </w:rPr>
      </w:pPr>
      <w:r w:rsidRPr="00CE7A65">
        <w:rPr>
          <w:rFonts w:ascii="Arial" w:hAnsi="Arial" w:cs="Arial"/>
          <w:b/>
          <w:sz w:val="24"/>
          <w:szCs w:val="24"/>
        </w:rPr>
        <w:t>Warunki udziału w postępowaniu</w:t>
      </w:r>
    </w:p>
    <w:p w14:paraId="63E4E325" w14:textId="02520F1D" w:rsidR="00C3330B" w:rsidRPr="00D11A15" w:rsidRDefault="00C3330B" w:rsidP="00D11A15">
      <w:pPr>
        <w:pStyle w:val="Akapitzlist"/>
        <w:numPr>
          <w:ilvl w:val="1"/>
          <w:numId w:val="11"/>
        </w:numPr>
        <w:spacing w:after="0"/>
        <w:rPr>
          <w:rFonts w:ascii="Arial" w:hAnsi="Arial" w:cs="Arial"/>
        </w:rPr>
      </w:pPr>
      <w:r w:rsidRPr="00D11A15">
        <w:rPr>
          <w:rFonts w:ascii="Arial" w:hAnsi="Arial" w:cs="Arial"/>
        </w:rPr>
        <w:lastRenderedPageBreak/>
        <w:t xml:space="preserve">O udzielenie zamówienia mogą ubiegać się Wykonawcy, którzy nie podlegają wykluczeniu oraz spełniają warunki udziału w postępowaniu </w:t>
      </w:r>
      <w:r w:rsidR="008D1F80" w:rsidRPr="00D11A15">
        <w:rPr>
          <w:rFonts w:ascii="Arial" w:hAnsi="Arial" w:cs="Arial"/>
        </w:rPr>
        <w:t>o</w:t>
      </w:r>
      <w:r w:rsidR="007E7EF7" w:rsidRPr="00D11A15">
        <w:rPr>
          <w:rFonts w:ascii="Arial" w:hAnsi="Arial" w:cs="Arial"/>
        </w:rPr>
        <w:t>kreślone przez Zamawiającego, a </w:t>
      </w:r>
      <w:r w:rsidRPr="00D11A15">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3C2A5B30" w14:textId="77777777" w:rsidR="00D11A15" w:rsidRDefault="00D11A15" w:rsidP="00C3330B">
      <w:pPr>
        <w:spacing w:after="0" w:line="276" w:lineRule="auto"/>
        <w:ind w:left="851" w:hanging="425"/>
        <w:rPr>
          <w:rFonts w:ascii="Arial" w:hAnsi="Arial" w:cs="Arial"/>
        </w:rPr>
      </w:pPr>
      <w:r w:rsidRPr="00D11A15">
        <w:rPr>
          <w:rFonts w:ascii="Arial" w:hAnsi="Arial" w:cs="Arial"/>
        </w:rPr>
        <w:t>Zamawiający nie stawia warunku w tym zakresie.</w:t>
      </w:r>
    </w:p>
    <w:p w14:paraId="476CA6AE" w14:textId="77777777" w:rsidR="00D11A15" w:rsidRPr="00D11A15" w:rsidRDefault="00D11A15" w:rsidP="00D11A15">
      <w:pPr>
        <w:pStyle w:val="Akapitzlist"/>
        <w:numPr>
          <w:ilvl w:val="0"/>
          <w:numId w:val="80"/>
        </w:numPr>
        <w:spacing w:after="0"/>
        <w:rPr>
          <w:rFonts w:ascii="Arial" w:hAnsi="Arial" w:cs="Arial"/>
          <w:vanish/>
        </w:rPr>
      </w:pPr>
    </w:p>
    <w:p w14:paraId="653A2803" w14:textId="77777777" w:rsidR="00D11A15" w:rsidRPr="00D11A15" w:rsidRDefault="00D11A15" w:rsidP="00D11A15">
      <w:pPr>
        <w:pStyle w:val="Akapitzlist"/>
        <w:numPr>
          <w:ilvl w:val="0"/>
          <w:numId w:val="80"/>
        </w:numPr>
        <w:spacing w:after="0"/>
        <w:rPr>
          <w:rFonts w:ascii="Arial" w:hAnsi="Arial" w:cs="Arial"/>
          <w:vanish/>
        </w:rPr>
      </w:pPr>
    </w:p>
    <w:p w14:paraId="4FD92A8C" w14:textId="2E4341A5" w:rsidR="00C3330B" w:rsidRPr="00D11A15" w:rsidRDefault="00C3330B" w:rsidP="00D11A15">
      <w:pPr>
        <w:pStyle w:val="Akapitzlist"/>
        <w:numPr>
          <w:ilvl w:val="1"/>
          <w:numId w:val="80"/>
        </w:numPr>
        <w:spacing w:after="0"/>
        <w:rPr>
          <w:rFonts w:ascii="Arial" w:hAnsi="Arial" w:cs="Arial"/>
        </w:rPr>
      </w:pPr>
      <w:r w:rsidRPr="00D11A15">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D11A15">
        <w:rPr>
          <w:rFonts w:ascii="Arial" w:hAnsi="Arial" w:cs="Arial"/>
        </w:rPr>
        <w:t>cy może mieć negatywny wpływ na </w:t>
      </w:r>
      <w:r w:rsidRPr="00D11A15">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5CB1C3BB" w:rsidR="00C3330B" w:rsidRPr="00F12371" w:rsidRDefault="00C3330B" w:rsidP="00CE7A65">
      <w:pPr>
        <w:pStyle w:val="Akapitzlist"/>
        <w:numPr>
          <w:ilvl w:val="0"/>
          <w:numId w:val="11"/>
        </w:numPr>
        <w:spacing w:after="0"/>
        <w:rPr>
          <w:rFonts w:ascii="Arial" w:hAnsi="Arial" w:cs="Arial"/>
          <w:b/>
          <w:color w:val="000000" w:themeColor="text1"/>
          <w:sz w:val="24"/>
          <w:szCs w:val="24"/>
        </w:rPr>
      </w:pPr>
      <w:r w:rsidRPr="00F12371">
        <w:rPr>
          <w:rFonts w:ascii="Arial" w:hAnsi="Arial" w:cs="Arial"/>
          <w:b/>
          <w:color w:val="000000" w:themeColor="text1"/>
          <w:sz w:val="24"/>
          <w:szCs w:val="24"/>
        </w:rPr>
        <w:t>Kwalifikacja podmiotowa wykon</w:t>
      </w:r>
      <w:r w:rsidR="005C2ADB" w:rsidRPr="00F12371">
        <w:rPr>
          <w:rFonts w:ascii="Arial" w:hAnsi="Arial" w:cs="Arial"/>
          <w:b/>
          <w:color w:val="000000" w:themeColor="text1"/>
          <w:sz w:val="24"/>
          <w:szCs w:val="24"/>
        </w:rPr>
        <w:t>awców, czyli wykaz oświadczeń i </w:t>
      </w:r>
      <w:r w:rsidRPr="00F12371">
        <w:rPr>
          <w:rFonts w:ascii="Arial" w:hAnsi="Arial" w:cs="Arial"/>
          <w:b/>
          <w:color w:val="000000" w:themeColor="text1"/>
          <w:sz w:val="24"/>
          <w:szCs w:val="24"/>
        </w:rPr>
        <w:t>dokumentów, jakich wykonawcy obowiązani będą dostarczyć w celu potwierdzenia braku podstaw do wykluczenia oraz spełniania warunków udziału w postępowaniu.</w:t>
      </w: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484931">
      <w:pPr>
        <w:pStyle w:val="pkt"/>
        <w:numPr>
          <w:ilvl w:val="0"/>
          <w:numId w:val="78"/>
        </w:numPr>
        <w:tabs>
          <w:tab w:val="left" w:pos="426"/>
        </w:tabs>
        <w:spacing w:before="0" w:after="0" w:line="276" w:lineRule="auto"/>
        <w:ind w:left="426"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484931">
      <w:pPr>
        <w:pStyle w:val="pkt"/>
        <w:numPr>
          <w:ilvl w:val="0"/>
          <w:numId w:val="78"/>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F69EEE9" w14:textId="56E5F12A" w:rsidR="0064458E" w:rsidRPr="00EC2D9B" w:rsidRDefault="0064458E" w:rsidP="0064458E">
      <w:pPr>
        <w:numPr>
          <w:ilvl w:val="0"/>
          <w:numId w:val="17"/>
        </w:numPr>
        <w:spacing w:line="276" w:lineRule="auto"/>
        <w:ind w:left="709" w:hanging="283"/>
        <w:jc w:val="left"/>
        <w:rPr>
          <w:rFonts w:ascii="Arial" w:hAnsi="Arial" w:cs="Arial"/>
        </w:rPr>
      </w:pPr>
      <w:r w:rsidRPr="003C144C">
        <w:rPr>
          <w:rFonts w:ascii="Arial" w:hAnsi="Arial" w:cs="Arial"/>
          <w:b/>
        </w:rPr>
        <w:t>Oświadczenie wykonawcy</w:t>
      </w:r>
      <w:r>
        <w:rPr>
          <w:rFonts w:ascii="Arial" w:hAnsi="Arial" w:cs="Arial"/>
        </w:rPr>
        <w:t xml:space="preserve"> o aktualności informacji zawartych w oświadczeniu, o którym mowa w art. 125 ust 1 ustawy Pzp w zakresie podstaw wykluczenia z postępowania wskazanych przez Zamawiającego</w:t>
      </w:r>
      <w:r w:rsidRPr="00EC2D9B">
        <w:rPr>
          <w:rFonts w:ascii="Arial" w:hAnsi="Arial" w:cs="Arial"/>
        </w:rPr>
        <w:t xml:space="preserve"> - </w:t>
      </w:r>
      <w:r w:rsidRPr="009C081E">
        <w:rPr>
          <w:rFonts w:ascii="Arial" w:hAnsi="Arial" w:cs="Arial"/>
          <w:b/>
          <w:bCs/>
        </w:rPr>
        <w:t xml:space="preserve">załącznik nr </w:t>
      </w:r>
      <w:r>
        <w:rPr>
          <w:rFonts w:ascii="Arial" w:hAnsi="Arial" w:cs="Arial"/>
          <w:b/>
          <w:bCs/>
        </w:rPr>
        <w:t>2</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3B8E9743" w:rsidR="00C3330B" w:rsidRDefault="00C3330B" w:rsidP="00484931">
      <w:pPr>
        <w:pStyle w:val="pkt"/>
        <w:numPr>
          <w:ilvl w:val="0"/>
          <w:numId w:val="78"/>
        </w:numPr>
        <w:spacing w:before="0" w:after="0" w:line="276" w:lineRule="auto"/>
        <w:ind w:left="426" w:hanging="426"/>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 xml:space="preserve">dokumenty wystawione w kraju, w którym wykonawca ma siedzibę lub miejsce zamieszkania, potwierdzające odpowiednio, że nie otwarto jego likwidacji ani nie ogłoszono </w:t>
      </w:r>
      <w:r w:rsidRPr="003C144C">
        <w:rPr>
          <w:rFonts w:ascii="Arial" w:hAnsi="Arial" w:cs="Arial"/>
          <w:sz w:val="22"/>
          <w:szCs w:val="22"/>
        </w:rPr>
        <w:lastRenderedPageBreak/>
        <w:t>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484931">
      <w:pPr>
        <w:pStyle w:val="pkt"/>
        <w:numPr>
          <w:ilvl w:val="0"/>
          <w:numId w:val="78"/>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484931">
      <w:pPr>
        <w:pStyle w:val="pkt"/>
        <w:numPr>
          <w:ilvl w:val="0"/>
          <w:numId w:val="78"/>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484931">
      <w:pPr>
        <w:pStyle w:val="pkt"/>
        <w:numPr>
          <w:ilvl w:val="0"/>
          <w:numId w:val="78"/>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64B1478D" w14:textId="77777777" w:rsidR="00CE7A65" w:rsidRDefault="009000BC" w:rsidP="00484931">
      <w:pPr>
        <w:pStyle w:val="pkt"/>
        <w:numPr>
          <w:ilvl w:val="0"/>
          <w:numId w:val="78"/>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78B004B4" w14:textId="77777777" w:rsidR="00CE7A65" w:rsidRPr="001A7892" w:rsidRDefault="00CE7A65" w:rsidP="001A7892">
      <w:pPr>
        <w:pStyle w:val="Akapitzlist"/>
        <w:spacing w:after="0"/>
        <w:ind w:left="1276"/>
        <w:rPr>
          <w:rFonts w:ascii="Arial" w:hAnsi="Arial" w:cs="Arial"/>
        </w:rPr>
      </w:pPr>
      <w:r w:rsidRPr="00CE7A65">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E7A65">
        <w:rPr>
          <w:rFonts w:ascii="Arial" w:hAnsi="Arial" w:cs="Arial"/>
        </w:rPr>
        <w:t>p.z.p</w:t>
      </w:r>
      <w:proofErr w:type="spellEnd"/>
      <w:r w:rsidRPr="00CE7A65">
        <w:rPr>
          <w:rFonts w:ascii="Arial" w:hAnsi="Arial" w:cs="Arial"/>
        </w:rPr>
        <w:t xml:space="preserve"> dane </w:t>
      </w:r>
      <w:r w:rsidRPr="001A7892">
        <w:rPr>
          <w:rFonts w:ascii="Arial" w:hAnsi="Arial" w:cs="Arial"/>
        </w:rPr>
        <w:t>umożliwiające dostęp do tych środków;</w:t>
      </w:r>
    </w:p>
    <w:p w14:paraId="6146EAF1" w14:textId="13B1667A" w:rsidR="00CE7A65" w:rsidRPr="001A7892" w:rsidRDefault="00CE7A65" w:rsidP="001A7892">
      <w:pPr>
        <w:pStyle w:val="pkt"/>
        <w:spacing w:before="0" w:after="0" w:line="276" w:lineRule="auto"/>
        <w:ind w:left="1276" w:firstLine="0"/>
        <w:rPr>
          <w:rFonts w:ascii="Arial" w:hAnsi="Arial" w:cs="Arial"/>
          <w:sz w:val="22"/>
          <w:szCs w:val="22"/>
        </w:rPr>
      </w:pPr>
      <w:r w:rsidRPr="001A7892">
        <w:rPr>
          <w:rFonts w:ascii="Arial" w:hAnsi="Arial" w:cs="Arial"/>
          <w:sz w:val="22"/>
          <w:szCs w:val="22"/>
        </w:rPr>
        <w:t>2) ·podmiotowym środkiem dowodowym jest oświadczenie, którego treść odpowiada zakresowi oświadczenia, o którym mowa w art. 125 ust.</w:t>
      </w:r>
    </w:p>
    <w:p w14:paraId="009EE72F" w14:textId="21F8AD99" w:rsidR="005E09C4" w:rsidRPr="00CE7A65" w:rsidRDefault="005E09C4" w:rsidP="00484931">
      <w:pPr>
        <w:pStyle w:val="pkt"/>
        <w:numPr>
          <w:ilvl w:val="0"/>
          <w:numId w:val="78"/>
        </w:numPr>
        <w:tabs>
          <w:tab w:val="left" w:pos="426"/>
        </w:tabs>
        <w:spacing w:before="0" w:after="0" w:line="276" w:lineRule="auto"/>
        <w:ind w:left="426" w:hanging="426"/>
        <w:rPr>
          <w:rFonts w:ascii="Arial" w:hAnsi="Arial" w:cs="Arial"/>
          <w:sz w:val="22"/>
          <w:szCs w:val="22"/>
        </w:rPr>
      </w:pPr>
      <w:r w:rsidRPr="00CE7A65">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484931">
      <w:pPr>
        <w:pStyle w:val="pkt"/>
        <w:numPr>
          <w:ilvl w:val="0"/>
          <w:numId w:val="78"/>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484931">
      <w:pPr>
        <w:pStyle w:val="pkt"/>
        <w:numPr>
          <w:ilvl w:val="0"/>
          <w:numId w:val="78"/>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 xml:space="preserve">Poprzez oryginał należy rozumieć dokument w postaci </w:t>
      </w:r>
      <w:r w:rsidRPr="004A7ECA">
        <w:rPr>
          <w:rFonts w:ascii="Arial" w:hAnsi="Arial" w:cs="Arial"/>
          <w:b/>
          <w:sz w:val="22"/>
          <w:szCs w:val="22"/>
        </w:rPr>
        <w:lastRenderedPageBreak/>
        <w:t>elektronicznej podpisany kwalifikowanym podpisem elektronicznym, podpisem zaufanym lub podpisem osobistym przez osobę/osoby upoważnioną/upoważnione.</w:t>
      </w:r>
    </w:p>
    <w:p w14:paraId="308F80E6" w14:textId="77777777" w:rsidR="006E0BC1" w:rsidRPr="00991119" w:rsidRDefault="006E0BC1" w:rsidP="00484931">
      <w:pPr>
        <w:pStyle w:val="pkt"/>
        <w:numPr>
          <w:ilvl w:val="0"/>
          <w:numId w:val="78"/>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484931">
      <w:pPr>
        <w:pStyle w:val="pkt"/>
        <w:numPr>
          <w:ilvl w:val="0"/>
          <w:numId w:val="78"/>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484931">
      <w:pPr>
        <w:pStyle w:val="pkt"/>
        <w:numPr>
          <w:ilvl w:val="0"/>
          <w:numId w:val="78"/>
        </w:numPr>
        <w:tabs>
          <w:tab w:val="left" w:pos="426"/>
          <w:tab w:val="left" w:pos="567"/>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CE7A65">
      <w:pPr>
        <w:tabs>
          <w:tab w:val="left" w:pos="567"/>
        </w:tabs>
        <w:spacing w:after="0" w:line="276" w:lineRule="auto"/>
        <w:ind w:left="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CE7A65" w:rsidRDefault="006E0BC1" w:rsidP="00CE7A65">
      <w:pPr>
        <w:pStyle w:val="Akapitzlist"/>
        <w:numPr>
          <w:ilvl w:val="0"/>
          <w:numId w:val="13"/>
        </w:numPr>
        <w:tabs>
          <w:tab w:val="left" w:pos="567"/>
        </w:tabs>
        <w:spacing w:after="0"/>
        <w:ind w:left="567" w:hanging="567"/>
        <w:rPr>
          <w:rFonts w:ascii="Arial" w:hAnsi="Arial" w:cs="Arial"/>
        </w:rPr>
      </w:pPr>
      <w:r w:rsidRPr="00CE7A65">
        <w:rPr>
          <w:rFonts w:ascii="Arial" w:hAnsi="Arial" w:cs="Arial"/>
        </w:rPr>
        <w:t xml:space="preserve">Podmiotowe środki dowodowe, w tym oświadczenie wykonawców występujących wspólnie o </w:t>
      </w:r>
      <w:r w:rsidR="007A1BC8" w:rsidRPr="00CE7A65">
        <w:rPr>
          <w:rFonts w:ascii="Arial" w:hAnsi="Arial" w:cs="Arial"/>
        </w:rPr>
        <w:t>tym, które</w:t>
      </w:r>
      <w:r w:rsidRPr="00CE7A65">
        <w:rPr>
          <w:rFonts w:ascii="Arial" w:hAnsi="Arial" w:cs="Arial"/>
        </w:rPr>
        <w:t xml:space="preserve"> rob</w:t>
      </w:r>
      <w:r w:rsidR="005B7E72" w:rsidRPr="00CE7A65">
        <w:rPr>
          <w:rFonts w:ascii="Arial" w:hAnsi="Arial" w:cs="Arial"/>
        </w:rPr>
        <w:t>oty budowlane lub usługi wykonaj</w:t>
      </w:r>
      <w:r w:rsidRPr="00CE7A65">
        <w:rPr>
          <w:rFonts w:ascii="Arial" w:hAnsi="Arial" w:cs="Arial"/>
        </w:rPr>
        <w:t xml:space="preserve">ą poszczególni wykonawcy, oraz zobowiązanie podmiotu udostępniającego zasoby, przedmiotowe środki dowodowe, </w:t>
      </w:r>
      <w:r w:rsidRPr="00CE7A65">
        <w:rPr>
          <w:rFonts w:ascii="Arial" w:hAnsi="Arial" w:cs="Arial"/>
          <w:u w:val="single"/>
        </w:rPr>
        <w:t>niewystawione przez upoważnione podmioty</w:t>
      </w:r>
      <w:r w:rsidRPr="00CE7A65">
        <w:rPr>
          <w:rFonts w:ascii="Arial" w:hAnsi="Arial" w:cs="Arial"/>
        </w:rPr>
        <w:t xml:space="preserve">, oraz </w:t>
      </w:r>
      <w:r w:rsidR="005E09C4" w:rsidRPr="00CE7A65">
        <w:rPr>
          <w:rFonts w:ascii="Arial" w:hAnsi="Arial" w:cs="Arial"/>
        </w:rPr>
        <w:t>pełnomocnictwo przekazuje się w </w:t>
      </w:r>
      <w:r w:rsidRPr="00CE7A65">
        <w:rPr>
          <w:rFonts w:ascii="Arial" w:hAnsi="Arial" w:cs="Arial"/>
        </w:rPr>
        <w:t xml:space="preserve">postaci elektronicznej i opatruje się kwalifikowanym podpisem elektronicznym, podpisem zaufanym lub podpisem osobistym. </w:t>
      </w:r>
    </w:p>
    <w:p w14:paraId="45E5B4C7" w14:textId="3B8C84F5" w:rsidR="006E0BC1" w:rsidRPr="00CE7A65" w:rsidRDefault="00CE7A65" w:rsidP="00CE7A65">
      <w:pPr>
        <w:tabs>
          <w:tab w:val="left" w:pos="567"/>
        </w:tabs>
        <w:spacing w:after="0"/>
        <w:ind w:left="567" w:hanging="567"/>
        <w:rPr>
          <w:rFonts w:ascii="Arial" w:hAnsi="Arial" w:cs="Arial"/>
        </w:rPr>
      </w:pPr>
      <w:r>
        <w:rPr>
          <w:rFonts w:ascii="Arial" w:hAnsi="Arial" w:cs="Arial"/>
        </w:rPr>
        <w:lastRenderedPageBreak/>
        <w:t xml:space="preserve">3.15. </w:t>
      </w:r>
      <w:r w:rsidR="006E0BC1" w:rsidRPr="00CE7A65">
        <w:rPr>
          <w:rFonts w:ascii="Arial" w:hAnsi="Arial" w:cs="Arial"/>
        </w:rPr>
        <w:t xml:space="preserve">W </w:t>
      </w:r>
      <w:r w:rsidR="007A1BC8" w:rsidRPr="00CE7A65">
        <w:rPr>
          <w:rFonts w:ascii="Arial" w:hAnsi="Arial" w:cs="Arial"/>
        </w:rPr>
        <w:t>przypadku, gdy</w:t>
      </w:r>
      <w:r w:rsidR="006E0BC1" w:rsidRPr="00CE7A65">
        <w:rPr>
          <w:rFonts w:ascii="Arial" w:hAnsi="Arial" w:cs="Arial"/>
        </w:rPr>
        <w:t xml:space="preserve"> dokumenty, o których mowa w ust. </w:t>
      </w:r>
      <w:r w:rsidR="004A7ECA" w:rsidRPr="00CE7A65">
        <w:rPr>
          <w:rFonts w:ascii="Arial" w:hAnsi="Arial" w:cs="Arial"/>
        </w:rPr>
        <w:t>6.1</w:t>
      </w:r>
      <w:r w:rsidR="009000BC" w:rsidRPr="00CE7A65">
        <w:rPr>
          <w:rFonts w:ascii="Arial" w:hAnsi="Arial" w:cs="Arial"/>
        </w:rPr>
        <w:t>5</w:t>
      </w:r>
      <w:r w:rsidR="006E0BC1" w:rsidRPr="00CE7A65">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CE7A65">
        <w:rPr>
          <w:rFonts w:ascii="Arial" w:hAnsi="Arial" w:cs="Arial"/>
        </w:rPr>
        <w:t>ego odwzorowania z dokumentem w </w:t>
      </w:r>
      <w:r w:rsidR="006E0BC1" w:rsidRPr="00CE7A65">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9902FF">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4F2B889C" w:rsidR="00BF2EC2" w:rsidRPr="00991119" w:rsidRDefault="00C3330B" w:rsidP="00484931">
      <w:pPr>
        <w:pStyle w:val="pkt"/>
        <w:numPr>
          <w:ilvl w:val="1"/>
          <w:numId w:val="79"/>
        </w:numPr>
        <w:spacing w:before="0" w:after="0" w:line="276" w:lineRule="auto"/>
        <w:ind w:left="567" w:hanging="567"/>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C2E3ED0" w:rsidR="00C3330B" w:rsidRPr="00991119" w:rsidRDefault="00BF2EC2" w:rsidP="00484931">
      <w:pPr>
        <w:pStyle w:val="pkt"/>
        <w:numPr>
          <w:ilvl w:val="1"/>
          <w:numId w:val="79"/>
        </w:numPr>
        <w:spacing w:before="0" w:after="0" w:line="276" w:lineRule="auto"/>
        <w:ind w:left="567" w:hanging="567"/>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11A15">
      <w:pPr>
        <w:pStyle w:val="pkt"/>
        <w:numPr>
          <w:ilvl w:val="1"/>
          <w:numId w:val="79"/>
        </w:numPr>
        <w:spacing w:before="0" w:after="12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52F94D7E" w:rsidR="00C3330B" w:rsidRDefault="00C3330B" w:rsidP="00654EB3">
      <w:pPr>
        <w:pStyle w:val="pkt"/>
        <w:numPr>
          <w:ilvl w:val="0"/>
          <w:numId w:val="79"/>
        </w:numPr>
        <w:spacing w:before="0" w:after="0" w:line="276" w:lineRule="auto"/>
        <w:rPr>
          <w:rFonts w:ascii="Arial" w:hAnsi="Arial" w:cs="Arial"/>
          <w:b/>
        </w:rPr>
      </w:pPr>
      <w:r w:rsidRPr="00F95209">
        <w:rPr>
          <w:rFonts w:ascii="Arial" w:hAnsi="Arial" w:cs="Arial"/>
          <w:b/>
        </w:rPr>
        <w:t>Poleganie na zasobach innych podmiotów</w:t>
      </w:r>
    </w:p>
    <w:p w14:paraId="204F3BBF" w14:textId="4B6367A8" w:rsidR="00C3330B" w:rsidRPr="006C1DCA" w:rsidRDefault="00C3330B" w:rsidP="00654EB3">
      <w:pPr>
        <w:pStyle w:val="pkt"/>
        <w:numPr>
          <w:ilvl w:val="1"/>
          <w:numId w:val="79"/>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2F039B">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654EB3">
      <w:pPr>
        <w:pStyle w:val="pkt"/>
        <w:numPr>
          <w:ilvl w:val="1"/>
          <w:numId w:val="79"/>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 xml:space="preserve">doświadczenia, wykonawcy mogą polegać na zdolnościach podmiotów </w:t>
      </w:r>
      <w:r w:rsidRPr="006C1DCA">
        <w:rPr>
          <w:rFonts w:ascii="Arial" w:hAnsi="Arial" w:cs="Arial"/>
          <w:sz w:val="22"/>
          <w:szCs w:val="22"/>
        </w:rPr>
        <w:lastRenderedPageBreak/>
        <w:t>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81D604B" w:rsidR="00C3330B" w:rsidRPr="006C1DCA" w:rsidRDefault="00C3330B" w:rsidP="00654EB3">
      <w:pPr>
        <w:pStyle w:val="pkt"/>
        <w:numPr>
          <w:ilvl w:val="1"/>
          <w:numId w:val="79"/>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E42C85">
        <w:rPr>
          <w:rFonts w:ascii="Arial" w:hAnsi="Arial" w:cs="Arial"/>
          <w:b/>
          <w:bCs/>
          <w:sz w:val="22"/>
          <w:szCs w:val="22"/>
        </w:rPr>
        <w:t>3</w:t>
      </w:r>
      <w:r w:rsidRPr="006C1DCA">
        <w:rPr>
          <w:rFonts w:ascii="Arial" w:hAnsi="Arial" w:cs="Arial"/>
          <w:b/>
          <w:bCs/>
          <w:sz w:val="22"/>
          <w:szCs w:val="22"/>
        </w:rPr>
        <w:t xml:space="preserve"> do SWZ.</w:t>
      </w:r>
    </w:p>
    <w:p w14:paraId="6D9EAC53" w14:textId="77777777" w:rsidR="00C3330B" w:rsidRPr="006C1DCA" w:rsidRDefault="00C3330B" w:rsidP="00654EB3">
      <w:pPr>
        <w:pStyle w:val="pkt"/>
        <w:numPr>
          <w:ilvl w:val="1"/>
          <w:numId w:val="79"/>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654EB3">
      <w:pPr>
        <w:pStyle w:val="pkt"/>
        <w:numPr>
          <w:ilvl w:val="1"/>
          <w:numId w:val="79"/>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654EB3">
      <w:pPr>
        <w:pStyle w:val="pkt"/>
        <w:numPr>
          <w:ilvl w:val="1"/>
          <w:numId w:val="79"/>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654EB3">
      <w:pPr>
        <w:pStyle w:val="pkt"/>
        <w:numPr>
          <w:ilvl w:val="0"/>
          <w:numId w:val="79"/>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4A794690" w:rsidR="00C3330B" w:rsidRPr="00F02796" w:rsidRDefault="00C3330B" w:rsidP="00A10436">
      <w:pPr>
        <w:pStyle w:val="pkt"/>
        <w:numPr>
          <w:ilvl w:val="1"/>
          <w:numId w:val="81"/>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A10436">
      <w:pPr>
        <w:pStyle w:val="pkt"/>
        <w:numPr>
          <w:ilvl w:val="1"/>
          <w:numId w:val="81"/>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A10436">
      <w:pPr>
        <w:pStyle w:val="pkt"/>
        <w:numPr>
          <w:ilvl w:val="1"/>
          <w:numId w:val="81"/>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A10436">
      <w:pPr>
        <w:pStyle w:val="pkt"/>
        <w:numPr>
          <w:ilvl w:val="1"/>
          <w:numId w:val="81"/>
        </w:numPr>
        <w:spacing w:before="0" w:after="0" w:line="276" w:lineRule="auto"/>
        <w:ind w:left="426" w:hanging="426"/>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A10436">
      <w:pPr>
        <w:pStyle w:val="pkt"/>
        <w:numPr>
          <w:ilvl w:val="1"/>
          <w:numId w:val="81"/>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A10436">
      <w:pPr>
        <w:pStyle w:val="pkt"/>
        <w:numPr>
          <w:ilvl w:val="1"/>
          <w:numId w:val="81"/>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A10436">
      <w:pPr>
        <w:pStyle w:val="pkt"/>
        <w:numPr>
          <w:ilvl w:val="1"/>
          <w:numId w:val="81"/>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654EB3">
      <w:pPr>
        <w:pStyle w:val="pkt"/>
        <w:numPr>
          <w:ilvl w:val="0"/>
          <w:numId w:val="79"/>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286E21" w:rsidRDefault="00C3330B" w:rsidP="00654EB3">
      <w:pPr>
        <w:pStyle w:val="pkt"/>
        <w:numPr>
          <w:ilvl w:val="0"/>
          <w:numId w:val="79"/>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B309921"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B78BA">
        <w:rPr>
          <w:rFonts w:ascii="Arial" w:hAnsi="Arial" w:cs="Arial"/>
          <w:b/>
        </w:rPr>
        <w:t>ust.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lastRenderedPageBreak/>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w:t>
      </w:r>
      <w:r w:rsidR="00DE1F71" w:rsidRPr="007E7827">
        <w:rPr>
          <w:rFonts w:ascii="Arial" w:hAnsi="Arial" w:cs="Arial"/>
        </w:rPr>
        <w:lastRenderedPageBreak/>
        <w:t xml:space="preserve">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6391DC70" w:rsidR="00563316" w:rsidRPr="00563316" w:rsidRDefault="00563316" w:rsidP="009902FF">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9902FF">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9902FF">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9902FF">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11420485"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2CB40D67"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1272ECE8"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5DF73481"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6FA629DA"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54A08D1A"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2E51F07E"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1883E7A5" w14:textId="77777777" w:rsidR="005703F1" w:rsidRPr="00B4735A" w:rsidRDefault="005703F1" w:rsidP="00A10436">
      <w:pPr>
        <w:pStyle w:val="Akapitzlist"/>
        <w:numPr>
          <w:ilvl w:val="0"/>
          <w:numId w:val="81"/>
        </w:numPr>
        <w:spacing w:after="0"/>
        <w:contextualSpacing w:val="0"/>
        <w:jc w:val="both"/>
        <w:rPr>
          <w:rFonts w:ascii="Arial" w:hAnsi="Arial" w:cs="Arial"/>
          <w:vanish/>
        </w:rPr>
      </w:pPr>
    </w:p>
    <w:p w14:paraId="3B04BBFF"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67E65E9D"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2C321444"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73321D46"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010C287C"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40104188"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309F3B14"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07446C06"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40415FB4"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7944A7E1"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6769219C"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47E6F614"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4B6B3F13"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2CAF83CA"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47517535"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734FDAD2"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3781F81C"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053F25E6" w14:textId="77777777" w:rsidR="00563316" w:rsidRPr="00B4735A" w:rsidRDefault="00563316" w:rsidP="00484931">
      <w:pPr>
        <w:pStyle w:val="Akapitzlist"/>
        <w:numPr>
          <w:ilvl w:val="0"/>
          <w:numId w:val="66"/>
        </w:numPr>
        <w:spacing w:after="0"/>
        <w:contextualSpacing w:val="0"/>
        <w:jc w:val="both"/>
        <w:rPr>
          <w:rFonts w:ascii="Arial" w:hAnsi="Arial" w:cs="Arial"/>
          <w:vanish/>
        </w:rPr>
      </w:pPr>
    </w:p>
    <w:p w14:paraId="175A5E90" w14:textId="7FEC11F9" w:rsidR="005703F1" w:rsidRPr="00B4735A" w:rsidRDefault="008A5E44" w:rsidP="00484931">
      <w:pPr>
        <w:pStyle w:val="Akapitzlist"/>
        <w:numPr>
          <w:ilvl w:val="1"/>
          <w:numId w:val="66"/>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miarę możliwości wykorzystanie formatów plików: .pdf .</w:t>
      </w:r>
      <w:proofErr w:type="spellStart"/>
      <w:r w:rsidR="008845B5" w:rsidRPr="00B4735A">
        <w:rPr>
          <w:rFonts w:ascii="Arial" w:hAnsi="Arial" w:cs="Arial"/>
        </w:rPr>
        <w:t>doc</w:t>
      </w:r>
      <w:proofErr w:type="spellEnd"/>
      <w:r w:rsidR="008845B5" w:rsidRPr="00B4735A">
        <w:rPr>
          <w:rFonts w:ascii="Arial" w:hAnsi="Arial" w:cs="Arial"/>
        </w:rPr>
        <w:t xml:space="preserve"> .xls .jpg (.jpeg) ze szczególnym wskazaniem na .pdf</w:t>
      </w:r>
    </w:p>
    <w:p w14:paraId="00EA87F1" w14:textId="5922D185" w:rsidR="008845B5" w:rsidRPr="00B4735A" w:rsidRDefault="008A5E44" w:rsidP="00484931">
      <w:pPr>
        <w:pStyle w:val="Akapitzlist"/>
        <w:numPr>
          <w:ilvl w:val="1"/>
          <w:numId w:val="66"/>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celu ewentualnej kompresji danych wykorzystanie jednego z formatów:</w:t>
      </w:r>
    </w:p>
    <w:p w14:paraId="406DE2EC" w14:textId="77777777" w:rsidR="008845B5" w:rsidRPr="00B4735A" w:rsidRDefault="008845B5" w:rsidP="00484931">
      <w:pPr>
        <w:pStyle w:val="Akapitzlist"/>
        <w:numPr>
          <w:ilvl w:val="1"/>
          <w:numId w:val="67"/>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484931">
      <w:pPr>
        <w:pStyle w:val="Akapitzlist"/>
        <w:numPr>
          <w:ilvl w:val="1"/>
          <w:numId w:val="67"/>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84931">
      <w:pPr>
        <w:pStyle w:val="Akapitzlist"/>
        <w:numPr>
          <w:ilvl w:val="1"/>
          <w:numId w:val="66"/>
        </w:numPr>
        <w:tabs>
          <w:tab w:val="left" w:pos="1134"/>
        </w:tabs>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619809F6" w:rsidR="003B40FD" w:rsidRPr="00946A4F" w:rsidRDefault="003B40FD" w:rsidP="00484931">
      <w:pPr>
        <w:pStyle w:val="Akapitzlist"/>
        <w:numPr>
          <w:ilvl w:val="1"/>
          <w:numId w:val="66"/>
        </w:numPr>
        <w:spacing w:after="0"/>
        <w:jc w:val="both"/>
        <w:rPr>
          <w:rFonts w:ascii="Arial" w:hAnsi="Arial" w:cs="Arial"/>
          <w:color w:val="FF0000"/>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946A4F">
        <w:rPr>
          <w:rFonts w:ascii="Arial" w:hAnsi="Arial" w:cs="Arial"/>
          <w:b/>
          <w:highlight w:val="yellow"/>
        </w:rPr>
        <w:t xml:space="preserve"> </w:t>
      </w:r>
      <w:r w:rsidR="00946A4F" w:rsidRPr="00946A4F">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946A4F" w:rsidRPr="00946A4F">
        <w:rPr>
          <w:rFonts w:ascii="Arial" w:hAnsi="Arial" w:cs="Arial"/>
          <w:b/>
          <w:color w:val="FF0000"/>
          <w:highlight w:val="yellow"/>
        </w:rPr>
        <w:t>puap</w:t>
      </w:r>
      <w:proofErr w:type="spellEnd"/>
      <w:r w:rsidR="00946A4F" w:rsidRPr="00946A4F">
        <w:rPr>
          <w:rFonts w:ascii="Arial" w:hAnsi="Arial" w:cs="Arial"/>
          <w:b/>
          <w:color w:val="FF0000"/>
          <w:highlight w:val="yellow"/>
        </w:rPr>
        <w:t xml:space="preserve">, co skutkować będzie odrzuceniem oferty.  </w:t>
      </w:r>
      <w:r w:rsidR="00946A4F" w:rsidRPr="00946A4F">
        <w:rPr>
          <w:rFonts w:ascii="Arial" w:hAnsi="Arial" w:cs="Arial"/>
          <w:b/>
          <w:color w:val="FF0000"/>
          <w:highlight w:val="yellow"/>
        </w:rPr>
        <w:lastRenderedPageBreak/>
        <w:t>Dlatego zalecane jest sprawdzenie wielkości podpisanego pliku przed jego wysłaniem.</w:t>
      </w:r>
    </w:p>
    <w:p w14:paraId="2B460802" w14:textId="179024C1" w:rsidR="00563316" w:rsidRPr="00B4735A" w:rsidRDefault="008A5E44" w:rsidP="00484931">
      <w:pPr>
        <w:pStyle w:val="Akapitzlist"/>
        <w:numPr>
          <w:ilvl w:val="1"/>
          <w:numId w:val="66"/>
        </w:numPr>
        <w:tabs>
          <w:tab w:val="left" w:pos="993"/>
        </w:tabs>
        <w:spacing w:after="0"/>
        <w:jc w:val="both"/>
        <w:rPr>
          <w:rFonts w:ascii="Arial" w:hAnsi="Arial" w:cs="Arial"/>
          <w:highlight w:val="yellow"/>
        </w:rPr>
      </w:pPr>
      <w:r>
        <w:rPr>
          <w:rFonts w:ascii="Arial" w:hAnsi="Arial" w:cs="Arial"/>
          <w:color w:val="000000"/>
          <w:highlight w:val="yellow"/>
        </w:rPr>
        <w:t xml:space="preserve"> </w:t>
      </w:r>
      <w:r>
        <w:rPr>
          <w:rFonts w:ascii="Arial" w:hAnsi="Arial" w:cs="Arial"/>
          <w:color w:val="000000"/>
          <w:highlight w:val="yellow"/>
        </w:rPr>
        <w:tab/>
      </w:r>
      <w:r w:rsidR="00563316"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84931">
      <w:pPr>
        <w:pStyle w:val="Akapitzlist"/>
        <w:numPr>
          <w:ilvl w:val="1"/>
          <w:numId w:val="68"/>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84931">
      <w:pPr>
        <w:pStyle w:val="Akapitzlist"/>
        <w:numPr>
          <w:ilvl w:val="1"/>
          <w:numId w:val="68"/>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84931">
      <w:pPr>
        <w:pStyle w:val="Akapitzlist"/>
        <w:numPr>
          <w:ilvl w:val="1"/>
          <w:numId w:val="68"/>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84931">
      <w:pPr>
        <w:pStyle w:val="Akapitzlist"/>
        <w:numPr>
          <w:ilvl w:val="1"/>
          <w:numId w:val="66"/>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84931">
      <w:pPr>
        <w:pStyle w:val="Akapitzlist"/>
        <w:numPr>
          <w:ilvl w:val="1"/>
          <w:numId w:val="66"/>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84931">
      <w:pPr>
        <w:pStyle w:val="Akapitzlist"/>
        <w:numPr>
          <w:ilvl w:val="1"/>
          <w:numId w:val="66"/>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84931">
      <w:pPr>
        <w:pStyle w:val="Akapitzlist"/>
        <w:numPr>
          <w:ilvl w:val="1"/>
          <w:numId w:val="66"/>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84931">
      <w:pPr>
        <w:pStyle w:val="Akapitzlist"/>
        <w:numPr>
          <w:ilvl w:val="1"/>
          <w:numId w:val="66"/>
        </w:numPr>
        <w:tabs>
          <w:tab w:val="left" w:pos="1134"/>
        </w:tabs>
        <w:spacing w:after="0"/>
        <w:jc w:val="both"/>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84931">
      <w:pPr>
        <w:pStyle w:val="Akapitzlist"/>
        <w:numPr>
          <w:ilvl w:val="1"/>
          <w:numId w:val="66"/>
        </w:numPr>
        <w:tabs>
          <w:tab w:val="left" w:pos="1134"/>
        </w:tabs>
        <w:spacing w:after="0"/>
        <w:jc w:val="both"/>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84931">
      <w:pPr>
        <w:pStyle w:val="Akapitzlist"/>
        <w:numPr>
          <w:ilvl w:val="1"/>
          <w:numId w:val="66"/>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D458072" w:rsidR="00F25682" w:rsidRPr="000005CD" w:rsidRDefault="00F25682" w:rsidP="00991119">
      <w:pPr>
        <w:numPr>
          <w:ilvl w:val="0"/>
          <w:numId w:val="7"/>
        </w:numPr>
        <w:spacing w:after="0" w:line="276" w:lineRule="auto"/>
        <w:ind w:left="284" w:hanging="284"/>
        <w:rPr>
          <w:rFonts w:ascii="Arial" w:hAnsi="Arial" w:cs="Arial"/>
          <w:b/>
          <w:color w:val="FF0000"/>
          <w:sz w:val="28"/>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w:t>
      </w:r>
      <w:r w:rsidRPr="00462FD4">
        <w:rPr>
          <w:rFonts w:ascii="Arial" w:hAnsi="Arial" w:cs="Arial"/>
          <w:color w:val="000000" w:themeColor="text1"/>
        </w:rPr>
        <w:t xml:space="preserve">stronie dotyczącej </w:t>
      </w:r>
      <w:r w:rsidR="00991119" w:rsidRPr="00462FD4">
        <w:rPr>
          <w:rFonts w:ascii="Arial" w:hAnsi="Arial" w:cs="Arial"/>
          <w:color w:val="000000" w:themeColor="text1"/>
        </w:rPr>
        <w:t>niniejszego</w:t>
      </w:r>
      <w:r w:rsidRPr="00462FD4">
        <w:rPr>
          <w:rFonts w:ascii="Arial" w:hAnsi="Arial" w:cs="Arial"/>
          <w:color w:val="000000" w:themeColor="text1"/>
        </w:rPr>
        <w:t xml:space="preserve"> postępowania </w:t>
      </w:r>
      <w:r w:rsidRPr="00462FD4">
        <w:rPr>
          <w:rFonts w:ascii="Arial" w:hAnsi="Arial" w:cs="Arial"/>
          <w:b/>
          <w:color w:val="000000" w:themeColor="text1"/>
          <w:sz w:val="28"/>
        </w:rPr>
        <w:t xml:space="preserve">do dnia </w:t>
      </w:r>
      <w:r w:rsidR="007006B4" w:rsidRPr="00462FD4">
        <w:rPr>
          <w:rFonts w:ascii="Arial" w:hAnsi="Arial" w:cs="Arial"/>
          <w:b/>
          <w:color w:val="000000" w:themeColor="text1"/>
          <w:sz w:val="28"/>
        </w:rPr>
        <w:t>27</w:t>
      </w:r>
      <w:r w:rsidR="000005CD" w:rsidRPr="00462FD4">
        <w:rPr>
          <w:rFonts w:ascii="Arial" w:hAnsi="Arial" w:cs="Arial"/>
          <w:b/>
          <w:color w:val="000000" w:themeColor="text1"/>
          <w:sz w:val="28"/>
        </w:rPr>
        <w:t>.</w:t>
      </w:r>
      <w:r w:rsidR="00AC57FF" w:rsidRPr="00462FD4">
        <w:rPr>
          <w:rFonts w:ascii="Arial" w:hAnsi="Arial" w:cs="Arial"/>
          <w:b/>
          <w:color w:val="000000" w:themeColor="text1"/>
          <w:sz w:val="28"/>
        </w:rPr>
        <w:t>04</w:t>
      </w:r>
      <w:r w:rsidR="00253A5C" w:rsidRPr="00462FD4">
        <w:rPr>
          <w:rFonts w:ascii="Arial" w:hAnsi="Arial" w:cs="Arial"/>
          <w:b/>
          <w:color w:val="000000" w:themeColor="text1"/>
          <w:sz w:val="28"/>
        </w:rPr>
        <w:t>.202</w:t>
      </w:r>
      <w:r w:rsidR="000005CD" w:rsidRPr="00462FD4">
        <w:rPr>
          <w:rFonts w:ascii="Arial" w:hAnsi="Arial" w:cs="Arial"/>
          <w:b/>
          <w:color w:val="000000" w:themeColor="text1"/>
          <w:sz w:val="28"/>
        </w:rPr>
        <w:t>2</w:t>
      </w:r>
      <w:r w:rsidR="00253A5C" w:rsidRPr="00462FD4">
        <w:rPr>
          <w:rFonts w:ascii="Arial" w:hAnsi="Arial" w:cs="Arial"/>
          <w:b/>
          <w:color w:val="000000" w:themeColor="text1"/>
          <w:sz w:val="28"/>
        </w:rPr>
        <w:t xml:space="preserve"> r. do godz. </w:t>
      </w:r>
      <w:r w:rsidR="007006B4" w:rsidRPr="00462FD4">
        <w:rPr>
          <w:rFonts w:ascii="Arial" w:hAnsi="Arial" w:cs="Arial"/>
          <w:b/>
          <w:color w:val="000000" w:themeColor="text1"/>
          <w:sz w:val="28"/>
        </w:rPr>
        <w:t>11</w:t>
      </w:r>
      <w:r w:rsidR="00253A5C" w:rsidRPr="00462FD4">
        <w:rPr>
          <w:rFonts w:ascii="Arial" w:hAnsi="Arial" w:cs="Arial"/>
          <w:b/>
          <w:color w:val="000000" w:themeColor="text1"/>
          <w:sz w:val="28"/>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2C61E785" w14:textId="32E93FD7" w:rsidR="00946A4F" w:rsidRPr="00462FD4" w:rsidRDefault="001B0ADF" w:rsidP="00946A4F">
      <w:pPr>
        <w:pStyle w:val="pkt"/>
        <w:numPr>
          <w:ilvl w:val="0"/>
          <w:numId w:val="16"/>
        </w:numPr>
        <w:spacing w:before="0" w:after="0" w:line="276" w:lineRule="auto"/>
        <w:rPr>
          <w:rFonts w:ascii="Arial" w:hAnsi="Arial" w:cs="Arial"/>
          <w:color w:val="000000" w:themeColor="text1"/>
          <w:sz w:val="22"/>
          <w:szCs w:val="22"/>
        </w:rPr>
      </w:pPr>
      <w:r w:rsidRPr="00462FD4">
        <w:rPr>
          <w:rFonts w:ascii="Arial" w:hAnsi="Arial" w:cs="Arial"/>
          <w:b/>
          <w:color w:val="000000" w:themeColor="text1"/>
          <w:sz w:val="22"/>
          <w:szCs w:val="22"/>
        </w:rPr>
        <w:lastRenderedPageBreak/>
        <w:t>Formularz oferty</w:t>
      </w:r>
      <w:r w:rsidRPr="00462FD4">
        <w:rPr>
          <w:rFonts w:ascii="Arial" w:hAnsi="Arial" w:cs="Arial"/>
          <w:color w:val="000000" w:themeColor="text1"/>
          <w:sz w:val="22"/>
          <w:szCs w:val="22"/>
        </w:rPr>
        <w:t xml:space="preserve"> przygotowany zgodnie z</w:t>
      </w:r>
      <w:r w:rsidR="001502DD" w:rsidRPr="00462FD4">
        <w:rPr>
          <w:rFonts w:ascii="Arial" w:hAnsi="Arial" w:cs="Arial"/>
          <w:color w:val="000000" w:themeColor="text1"/>
          <w:sz w:val="22"/>
          <w:szCs w:val="22"/>
        </w:rPr>
        <w:t xml:space="preserve"> </w:t>
      </w:r>
      <w:r w:rsidRPr="00462FD4">
        <w:rPr>
          <w:rFonts w:ascii="Arial" w:hAnsi="Arial" w:cs="Arial"/>
          <w:b/>
          <w:color w:val="000000" w:themeColor="text1"/>
          <w:sz w:val="22"/>
          <w:szCs w:val="22"/>
        </w:rPr>
        <w:t>załącznik</w:t>
      </w:r>
      <w:r w:rsidR="001502DD" w:rsidRPr="00462FD4">
        <w:rPr>
          <w:rFonts w:ascii="Arial" w:hAnsi="Arial" w:cs="Arial"/>
          <w:b/>
          <w:color w:val="000000" w:themeColor="text1"/>
          <w:sz w:val="22"/>
          <w:szCs w:val="22"/>
        </w:rPr>
        <w:t>iem</w:t>
      </w:r>
      <w:r w:rsidRPr="00462FD4">
        <w:rPr>
          <w:rFonts w:ascii="Arial" w:hAnsi="Arial" w:cs="Arial"/>
          <w:b/>
          <w:color w:val="000000" w:themeColor="text1"/>
          <w:sz w:val="22"/>
          <w:szCs w:val="22"/>
        </w:rPr>
        <w:t xml:space="preserve"> nr </w:t>
      </w:r>
      <w:r w:rsidR="003A0FA7" w:rsidRPr="00462FD4">
        <w:rPr>
          <w:rFonts w:ascii="Arial" w:hAnsi="Arial" w:cs="Arial"/>
          <w:b/>
          <w:color w:val="000000" w:themeColor="text1"/>
          <w:sz w:val="22"/>
          <w:szCs w:val="22"/>
        </w:rPr>
        <w:t>1</w:t>
      </w:r>
      <w:r w:rsidRPr="00462FD4">
        <w:rPr>
          <w:rFonts w:ascii="Arial" w:hAnsi="Arial" w:cs="Arial"/>
          <w:color w:val="000000" w:themeColor="text1"/>
          <w:sz w:val="22"/>
          <w:szCs w:val="22"/>
        </w:rPr>
        <w:t xml:space="preserve"> </w:t>
      </w:r>
      <w:r w:rsidRPr="00462FD4">
        <w:rPr>
          <w:rFonts w:ascii="Arial" w:hAnsi="Arial" w:cs="Arial"/>
          <w:b/>
          <w:color w:val="000000" w:themeColor="text1"/>
          <w:sz w:val="22"/>
          <w:szCs w:val="22"/>
        </w:rPr>
        <w:t>do SWZ</w:t>
      </w:r>
      <w:r w:rsidR="00946A4F" w:rsidRPr="00462FD4">
        <w:rPr>
          <w:rFonts w:ascii="Arial" w:hAnsi="Arial" w:cs="Arial"/>
          <w:b/>
          <w:color w:val="000000" w:themeColor="text1"/>
          <w:sz w:val="22"/>
          <w:szCs w:val="22"/>
        </w:rPr>
        <w:t xml:space="preserve"> wraz z wypełnionymi zestawieniami stolarki drzwiowej</w:t>
      </w:r>
      <w:r w:rsidR="00946A4F" w:rsidRPr="00462FD4">
        <w:rPr>
          <w:rFonts w:ascii="Arial" w:hAnsi="Arial" w:cs="Arial"/>
          <w:color w:val="000000" w:themeColor="text1"/>
          <w:sz w:val="22"/>
          <w:szCs w:val="22"/>
        </w:rPr>
        <w:t xml:space="preserve">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0AA486A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w:t>
      </w:r>
      <w:r w:rsidR="005508A6">
        <w:rPr>
          <w:rFonts w:ascii="Arial" w:hAnsi="Arial" w:cs="Arial"/>
          <w:sz w:val="22"/>
          <w:szCs w:val="22"/>
        </w:rPr>
        <w:t xml:space="preserve"> </w:t>
      </w:r>
      <w:r w:rsidRPr="007D1463">
        <w:rPr>
          <w:rFonts w:ascii="Arial" w:hAnsi="Arial" w:cs="Arial"/>
          <w:sz w:val="22"/>
          <w:szCs w:val="22"/>
        </w:rPr>
        <w:t xml:space="preserve">r. – Prawo </w:t>
      </w:r>
      <w:r w:rsidR="009902FF">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BFA459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093C2C">
        <w:rPr>
          <w:rFonts w:ascii="Arial" w:hAnsi="Arial" w:cs="Arial"/>
          <w:b/>
          <w:sz w:val="22"/>
          <w:szCs w:val="22"/>
        </w:rPr>
        <w:t>3</w:t>
      </w:r>
      <w:r w:rsidR="003A0FA7" w:rsidRPr="00EC2D9B">
        <w:rPr>
          <w:rFonts w:ascii="Arial" w:hAnsi="Arial" w:cs="Arial"/>
          <w:b/>
          <w:sz w:val="22"/>
          <w:szCs w:val="22"/>
        </w:rPr>
        <w:t xml:space="preserve"> do SWZ</w:t>
      </w:r>
    </w:p>
    <w:p w14:paraId="165DF0C1" w14:textId="77777777" w:rsid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B64D3" w14:textId="380F48A6" w:rsidR="0026689B" w:rsidRPr="001502DD" w:rsidRDefault="0026689B" w:rsidP="0026689B">
      <w:pPr>
        <w:pStyle w:val="pkt"/>
        <w:numPr>
          <w:ilvl w:val="0"/>
          <w:numId w:val="16"/>
        </w:numPr>
        <w:spacing w:before="0" w:after="0" w:line="276" w:lineRule="auto"/>
        <w:rPr>
          <w:rFonts w:ascii="Arial" w:hAnsi="Arial" w:cs="Arial"/>
          <w:sz w:val="22"/>
          <w:szCs w:val="22"/>
        </w:rPr>
      </w:pPr>
      <w:r w:rsidRPr="0026689B">
        <w:rPr>
          <w:rFonts w:ascii="Arial" w:hAnsi="Arial" w:cs="Arial"/>
          <w:sz w:val="22"/>
          <w:szCs w:val="22"/>
        </w:rPr>
        <w:t>Wypełnione zestawienia stolarki drzwiowej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1FAE3276" w14:textId="2E1784F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27DAC">
        <w:rPr>
          <w:rFonts w:ascii="Arial" w:hAnsi="Arial" w:cs="Arial"/>
          <w:b/>
          <w:sz w:val="22"/>
          <w:szCs w:val="22"/>
        </w:rPr>
        <w:t>4</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4467D88" w:rsidR="00F25682" w:rsidRPr="00C3330B" w:rsidRDefault="00F25682" w:rsidP="00A40212">
      <w:pPr>
        <w:numPr>
          <w:ilvl w:val="0"/>
          <w:numId w:val="8"/>
        </w:numPr>
        <w:spacing w:after="0" w:line="276" w:lineRule="auto"/>
        <w:ind w:left="709" w:hanging="283"/>
        <w:rPr>
          <w:rFonts w:ascii="Arial" w:hAnsi="Arial" w:cs="Arial"/>
        </w:rPr>
      </w:pPr>
      <w:r w:rsidRPr="00462FD4">
        <w:rPr>
          <w:rFonts w:ascii="Arial" w:hAnsi="Arial" w:cs="Arial"/>
          <w:color w:val="000000" w:themeColor="text1"/>
        </w:rPr>
        <w:t xml:space="preserve">Otwarcie ofert nastąpi </w:t>
      </w:r>
      <w:r w:rsidRPr="00462FD4">
        <w:rPr>
          <w:rFonts w:ascii="Arial" w:hAnsi="Arial" w:cs="Arial"/>
          <w:b/>
          <w:color w:val="000000" w:themeColor="text1"/>
          <w:sz w:val="28"/>
        </w:rPr>
        <w:t xml:space="preserve">w dniu </w:t>
      </w:r>
      <w:r w:rsidR="007006B4" w:rsidRPr="00462FD4">
        <w:rPr>
          <w:rFonts w:ascii="Arial" w:hAnsi="Arial" w:cs="Arial"/>
          <w:b/>
          <w:color w:val="000000" w:themeColor="text1"/>
          <w:sz w:val="28"/>
        </w:rPr>
        <w:t>27</w:t>
      </w:r>
      <w:r w:rsidR="000005CD" w:rsidRPr="00462FD4">
        <w:rPr>
          <w:rFonts w:ascii="Arial" w:hAnsi="Arial" w:cs="Arial"/>
          <w:b/>
          <w:color w:val="000000" w:themeColor="text1"/>
          <w:sz w:val="28"/>
        </w:rPr>
        <w:t>.</w:t>
      </w:r>
      <w:r w:rsidR="00AC57FF" w:rsidRPr="00462FD4">
        <w:rPr>
          <w:rFonts w:ascii="Arial" w:hAnsi="Arial" w:cs="Arial"/>
          <w:b/>
          <w:color w:val="000000" w:themeColor="text1"/>
          <w:sz w:val="28"/>
        </w:rPr>
        <w:t>04</w:t>
      </w:r>
      <w:r w:rsidR="00B36C7C" w:rsidRPr="00462FD4">
        <w:rPr>
          <w:rFonts w:ascii="Arial" w:hAnsi="Arial" w:cs="Arial"/>
          <w:b/>
          <w:color w:val="000000" w:themeColor="text1"/>
          <w:sz w:val="28"/>
        </w:rPr>
        <w:t>.202</w:t>
      </w:r>
      <w:r w:rsidR="00AC57FF" w:rsidRPr="00462FD4">
        <w:rPr>
          <w:rFonts w:ascii="Arial" w:hAnsi="Arial" w:cs="Arial"/>
          <w:b/>
          <w:color w:val="000000" w:themeColor="text1"/>
          <w:sz w:val="28"/>
        </w:rPr>
        <w:t>2</w:t>
      </w:r>
      <w:r w:rsidR="00B36C7C" w:rsidRPr="00462FD4">
        <w:rPr>
          <w:rFonts w:ascii="Arial" w:hAnsi="Arial" w:cs="Arial"/>
          <w:b/>
          <w:color w:val="000000" w:themeColor="text1"/>
          <w:sz w:val="28"/>
        </w:rPr>
        <w:t xml:space="preserve"> r. o godz. </w:t>
      </w:r>
      <w:r w:rsidR="007006B4" w:rsidRPr="00462FD4">
        <w:rPr>
          <w:rFonts w:ascii="Arial" w:hAnsi="Arial" w:cs="Arial"/>
          <w:b/>
          <w:color w:val="000000" w:themeColor="text1"/>
          <w:sz w:val="28"/>
        </w:rPr>
        <w:t>11</w:t>
      </w:r>
      <w:r w:rsidR="00B36C7C" w:rsidRPr="00462FD4">
        <w:rPr>
          <w:rFonts w:ascii="Arial" w:hAnsi="Arial" w:cs="Arial"/>
          <w:b/>
          <w:color w:val="000000" w:themeColor="text1"/>
          <w:sz w:val="28"/>
        </w:rPr>
        <w:t>:05</w:t>
      </w:r>
      <w:r w:rsidRPr="00462FD4">
        <w:rPr>
          <w:rFonts w:ascii="Arial" w:hAnsi="Arial" w:cs="Arial"/>
          <w:color w:val="000000" w:themeColor="text1"/>
          <w:sz w:val="28"/>
        </w:rPr>
        <w:t xml:space="preserve"> </w:t>
      </w:r>
      <w:r w:rsidRPr="00462FD4">
        <w:rPr>
          <w:rFonts w:ascii="Arial" w:hAnsi="Arial" w:cs="Arial"/>
          <w:color w:val="000000" w:themeColor="text1"/>
        </w:rPr>
        <w:t>za</w:t>
      </w:r>
      <w:r w:rsidRPr="00C3330B">
        <w:rPr>
          <w:rFonts w:ascii="Arial" w:hAnsi="Arial" w:cs="Arial"/>
        </w:rPr>
        <w:t xml:space="preserve"> pośrednictwem </w:t>
      </w:r>
      <w:hyperlink r:id="rId42">
        <w:r w:rsidRPr="00C3330B">
          <w:rPr>
            <w:rFonts w:ascii="Arial" w:hAnsi="Arial" w:cs="Arial"/>
            <w:color w:val="1155CC"/>
            <w:u w:val="single"/>
          </w:rPr>
          <w:t>platformazakupowa.pl</w:t>
        </w:r>
      </w:hyperlink>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Wykonawca poda cenę oferty w Formularzu Oferty, jako cenę brutto [z uwzględnieniem kwoty </w:t>
      </w:r>
      <w:r w:rsidRPr="008B0A9F">
        <w:rPr>
          <w:rFonts w:ascii="Arial" w:hAnsi="Arial" w:cs="Arial"/>
        </w:rPr>
        <w:lastRenderedPageBreak/>
        <w:t>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3E95B38" w14:textId="77777777" w:rsidR="00C4307F" w:rsidRPr="00815C2F" w:rsidRDefault="00C4307F" w:rsidP="00C4307F">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815C2F">
        <w:rPr>
          <w:rFonts w:ascii="Arial" w:hAnsi="Arial" w:cs="Arial"/>
          <w:color w:val="000000" w:themeColor="text1"/>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3153B8E8" w14:textId="73753275" w:rsidR="00C4307F" w:rsidRPr="00815C2F" w:rsidRDefault="00C4307F" w:rsidP="00C4307F">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815C2F">
        <w:rPr>
          <w:rFonts w:ascii="Arial" w:hAnsi="Arial" w:cs="Arial"/>
          <w:color w:val="000000" w:themeColor="text1"/>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697801F9"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1) </w:t>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16974ADF"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2) </w:t>
      </w:r>
      <w:r w:rsidR="00D13E81" w:rsidRPr="00236DCF">
        <w:rPr>
          <w:rFonts w:ascii="Arial" w:hAnsi="Arial" w:cs="Arial"/>
        </w:rPr>
        <w:t>wskazania nazwy (rodzaju) towaru lub usługi, których dostawa lub świadczenie będą prowadziły do powstania obowiązku podatkowego;</w:t>
      </w:r>
    </w:p>
    <w:p w14:paraId="545B2210" w14:textId="7A464FFB" w:rsidR="00D13E81" w:rsidRPr="00236DCF" w:rsidRDefault="000C355A" w:rsidP="000C355A">
      <w:pPr>
        <w:suppressAutoHyphens/>
        <w:spacing w:after="0" w:line="276" w:lineRule="auto"/>
        <w:ind w:left="851" w:hanging="425"/>
        <w:rPr>
          <w:rFonts w:ascii="Arial" w:hAnsi="Arial" w:cs="Arial"/>
        </w:rPr>
      </w:pPr>
      <w:r>
        <w:rPr>
          <w:rFonts w:ascii="Arial" w:hAnsi="Arial" w:cs="Arial"/>
        </w:rPr>
        <w:t xml:space="preserve">3) </w:t>
      </w:r>
      <w:r w:rsidR="00D13E81" w:rsidRPr="00236DCF">
        <w:rPr>
          <w:rFonts w:ascii="Arial" w:hAnsi="Arial" w:cs="Arial"/>
        </w:rPr>
        <w:t>wskazania wartości towaru lub usługi objętego obowiązkiem podatkowym zamawiającego, bez kwoty podatku;</w:t>
      </w:r>
    </w:p>
    <w:p w14:paraId="473693CF" w14:textId="594863D0"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0C355A">
        <w:rPr>
          <w:rFonts w:ascii="Arial" w:hAnsi="Arial" w:cs="Arial"/>
        </w:rPr>
        <w:t xml:space="preserve">4) </w:t>
      </w:r>
      <w:r w:rsidRPr="00236DCF">
        <w:rPr>
          <w:rFonts w:ascii="Arial" w:hAnsi="Arial" w:cs="Arial"/>
        </w:rPr>
        <w:t>wskazania stawki podatku od towarów i usług, która zgodnie z wiedzą wykonawcy, będzie miała zastosowanie</w:t>
      </w:r>
      <w:r w:rsidRPr="00171095">
        <w:rPr>
          <w:szCs w:val="20"/>
        </w:rPr>
        <w:t>.</w:t>
      </w:r>
    </w:p>
    <w:p w14:paraId="13D1376E" w14:textId="492A099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lastRenderedPageBreak/>
        <w:t>Rozliczenia między Zamawiającym a Wykonawcą będą prowadzone w złotych pol</w:t>
      </w:r>
      <w:r w:rsidRPr="00236DCF">
        <w:rPr>
          <w:rFonts w:ascii="Arial" w:hAnsi="Arial" w:cs="Arial"/>
          <w:color w:val="000000" w:themeColor="text1"/>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z podaniem wag tych kryteriów </w:t>
      </w:r>
      <w:r w:rsidR="00B2087F">
        <w:rPr>
          <w:rFonts w:ascii="Arial" w:hAnsi="Arial" w:cs="Arial"/>
        </w:rPr>
        <w:br/>
      </w:r>
      <w:r w:rsidRPr="00212617">
        <w:rPr>
          <w:rFonts w:ascii="Arial" w:hAnsi="Arial" w:cs="Arial"/>
        </w:rPr>
        <w:t>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4F2F5A6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35A3395"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8B371F">
        <w:rPr>
          <w:rFonts w:ascii="Arial" w:hAnsi="Arial" w:cs="Arial"/>
        </w:rPr>
        <w:t>O</w:t>
      </w:r>
      <w:r w:rsidR="00A200E0" w:rsidRPr="00376849">
        <w:rPr>
          <w:rFonts w:ascii="Arial" w:hAnsi="Arial" w:cs="Arial"/>
        </w:rPr>
        <w:t>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421FF7">
        <w:rPr>
          <w:rFonts w:ascii="Arial" w:hAnsi="Arial" w:cs="Arial"/>
          <w:b/>
        </w:rPr>
        <w:t xml:space="preserve"> </w:t>
      </w:r>
      <w:r w:rsidR="00D1174E">
        <w:rPr>
          <w:rFonts w:ascii="Arial" w:hAnsi="Arial" w:cs="Arial"/>
          <w:b/>
        </w:rPr>
        <w:t>-</w:t>
      </w:r>
      <w:r w:rsidR="00421FF7">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84931">
      <w:pPr>
        <w:pStyle w:val="Akapitzlist"/>
        <w:numPr>
          <w:ilvl w:val="0"/>
          <w:numId w:val="65"/>
        </w:numPr>
        <w:tabs>
          <w:tab w:val="left" w:pos="426"/>
        </w:tabs>
        <w:rPr>
          <w:rFonts w:ascii="Arial" w:hAnsi="Arial" w:cs="Arial"/>
          <w:b/>
          <w:bCs/>
          <w:vanish/>
        </w:rPr>
      </w:pPr>
    </w:p>
    <w:p w14:paraId="0D941621" w14:textId="77777777" w:rsidR="001406F9" w:rsidRPr="001406F9" w:rsidRDefault="001406F9" w:rsidP="00484931">
      <w:pPr>
        <w:pStyle w:val="Akapitzlist"/>
        <w:numPr>
          <w:ilvl w:val="0"/>
          <w:numId w:val="65"/>
        </w:numPr>
        <w:tabs>
          <w:tab w:val="left" w:pos="426"/>
        </w:tabs>
        <w:rPr>
          <w:rFonts w:ascii="Arial" w:hAnsi="Arial" w:cs="Arial"/>
          <w:b/>
          <w:bCs/>
          <w:vanish/>
        </w:rPr>
      </w:pPr>
    </w:p>
    <w:p w14:paraId="796B9CAA" w14:textId="77777777" w:rsidR="001406F9" w:rsidRPr="001406F9" w:rsidRDefault="001406F9" w:rsidP="00484931">
      <w:pPr>
        <w:pStyle w:val="Akapitzlist"/>
        <w:numPr>
          <w:ilvl w:val="0"/>
          <w:numId w:val="65"/>
        </w:numPr>
        <w:tabs>
          <w:tab w:val="left" w:pos="426"/>
        </w:tabs>
        <w:rPr>
          <w:rFonts w:ascii="Arial" w:hAnsi="Arial" w:cs="Arial"/>
          <w:b/>
          <w:bCs/>
          <w:vanish/>
        </w:rPr>
      </w:pPr>
    </w:p>
    <w:p w14:paraId="36942C07" w14:textId="0521B6B9" w:rsidR="00AD56AD" w:rsidRPr="001406F9" w:rsidRDefault="00AD56AD" w:rsidP="00484931">
      <w:pPr>
        <w:pStyle w:val="Akapitzlist"/>
        <w:numPr>
          <w:ilvl w:val="1"/>
          <w:numId w:val="65"/>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84931">
      <w:pPr>
        <w:pStyle w:val="Akapitzlist"/>
        <w:numPr>
          <w:ilvl w:val="1"/>
          <w:numId w:val="65"/>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84931">
      <w:pPr>
        <w:pStyle w:val="Akapitzlist"/>
        <w:numPr>
          <w:ilvl w:val="1"/>
          <w:numId w:val="65"/>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84931">
      <w:pPr>
        <w:pStyle w:val="Akapitzlist"/>
        <w:numPr>
          <w:ilvl w:val="1"/>
          <w:numId w:val="65"/>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 xml:space="preserve">0pkt. </w:t>
      </w:r>
      <w:r w:rsidR="001406F9">
        <w:rPr>
          <w:rFonts w:ascii="Arial" w:hAnsi="Arial" w:cs="Arial"/>
        </w:rPr>
        <w:lastRenderedPageBreak/>
        <w:t>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7B7D97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C87E5A">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4987D47" w:rsidR="0072083F" w:rsidRPr="007D530D" w:rsidRDefault="00F25682" w:rsidP="00F179D0">
      <w:pPr>
        <w:pStyle w:val="Tekstpodstawowy"/>
        <w:numPr>
          <w:ilvl w:val="0"/>
          <w:numId w:val="3"/>
        </w:numPr>
        <w:rPr>
          <w:rFonts w:cs="Arial"/>
          <w:sz w:val="22"/>
          <w:szCs w:val="22"/>
        </w:rPr>
      </w:pPr>
      <w:r w:rsidRPr="007D530D">
        <w:rPr>
          <w:rFonts w:cs="Arial"/>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770178C" w:rsidR="0072083F" w:rsidRPr="00286E21" w:rsidRDefault="0072083F" w:rsidP="00414271">
      <w:pPr>
        <w:pStyle w:val="Tekstpodstawowy"/>
        <w:numPr>
          <w:ilvl w:val="0"/>
          <w:numId w:val="36"/>
        </w:numPr>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435F41D1"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553F0F">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07078328"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1B5ED2F1" w14:textId="6B4D0843"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 xml:space="preserve">Nr </w:t>
      </w:r>
      <w:r w:rsidR="00722E89">
        <w:rPr>
          <w:rFonts w:ascii="Arial" w:hAnsi="Arial" w:cs="Arial"/>
          <w:b/>
          <w:sz w:val="22"/>
          <w:szCs w:val="22"/>
        </w:rPr>
        <w:t>3</w:t>
      </w:r>
      <w:r w:rsidRPr="001406F9">
        <w:rPr>
          <w:rFonts w:ascii="Arial" w:hAnsi="Arial" w:cs="Arial"/>
          <w:b/>
          <w:sz w:val="22"/>
          <w:szCs w:val="22"/>
        </w:rPr>
        <w:t xml:space="preserve"> w zakresie części III</w:t>
      </w:r>
      <w:r w:rsidR="00723BC0">
        <w:rPr>
          <w:rFonts w:ascii="Arial" w:hAnsi="Arial" w:cs="Arial"/>
          <w:b/>
          <w:sz w:val="22"/>
          <w:szCs w:val="22"/>
        </w:rPr>
        <w:t xml:space="preserve"> </w:t>
      </w:r>
    </w:p>
    <w:p w14:paraId="5BE703A4" w14:textId="5C800CDA"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sidR="00722E89">
        <w:rPr>
          <w:rFonts w:ascii="Arial" w:hAnsi="Arial" w:cs="Arial"/>
          <w:b/>
          <w:sz w:val="22"/>
          <w:szCs w:val="22"/>
        </w:rPr>
        <w:t>Nr 4</w:t>
      </w:r>
      <w:r>
        <w:rPr>
          <w:rFonts w:ascii="Arial" w:hAnsi="Arial" w:cs="Arial"/>
          <w:b/>
          <w:sz w:val="22"/>
          <w:szCs w:val="22"/>
        </w:rPr>
        <w:t xml:space="preserve"> w zakresie części IV</w:t>
      </w:r>
      <w:r w:rsidRPr="004F27C5">
        <w:rPr>
          <w:rFonts w:ascii="Arial" w:hAnsi="Arial" w:cs="Arial"/>
          <w:b/>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lastRenderedPageBreak/>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290AD493"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EB228A">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1D3C9352" w:rsidR="006A6A3F" w:rsidRPr="00E83148" w:rsidRDefault="006A6A3F" w:rsidP="00E83148">
      <w:pPr>
        <w:widowControl w:val="0"/>
        <w:tabs>
          <w:tab w:val="right" w:pos="9069"/>
        </w:tabs>
        <w:autoSpaceDE w:val="0"/>
        <w:autoSpaceDN w:val="0"/>
        <w:adjustRightInd w:val="0"/>
        <w:spacing w:after="0" w:line="240" w:lineRule="auto"/>
        <w:ind w:left="993" w:hanging="426"/>
        <w:rPr>
          <w:rFonts w:ascii="Tahoma" w:hAnsi="Tahoma" w:cs="Tahoma"/>
          <w:sz w:val="21"/>
          <w:szCs w:val="21"/>
        </w:rPr>
      </w:pPr>
      <w:r w:rsidRPr="00286E21">
        <w:rPr>
          <w:rFonts w:ascii="Arial" w:hAnsi="Arial" w:cs="Arial"/>
        </w:rPr>
        <w:t xml:space="preserve">1.3. Pani/Pana dane osobowe przetwarzane będą na podstawie art. 6 ust. 1 lit. c RODO </w:t>
      </w:r>
      <w:r w:rsidR="00E83148">
        <w:rPr>
          <w:rFonts w:ascii="Arial" w:hAnsi="Arial" w:cs="Arial"/>
        </w:rPr>
        <w:br/>
      </w:r>
      <w:r w:rsidRPr="00286E21">
        <w:rPr>
          <w:rFonts w:ascii="Arial" w:hAnsi="Arial" w:cs="Arial"/>
        </w:rPr>
        <w:lastRenderedPageBreak/>
        <w:t xml:space="preserve">w </w:t>
      </w:r>
      <w:r w:rsidRPr="008B78BA">
        <w:rPr>
          <w:rFonts w:ascii="Arial" w:hAnsi="Arial" w:cs="Arial"/>
        </w:rPr>
        <w:t>celu związanym z postępowaniem o udziel</w:t>
      </w:r>
      <w:r w:rsidR="0024641C" w:rsidRPr="008B78BA">
        <w:rPr>
          <w:rFonts w:ascii="Arial" w:hAnsi="Arial" w:cs="Arial"/>
        </w:rPr>
        <w:t>enie zamówienia publicznego pn. </w:t>
      </w:r>
      <w:r w:rsidR="0024641C" w:rsidRPr="008B78BA">
        <w:rPr>
          <w:rFonts w:ascii="Arial" w:hAnsi="Arial" w:cs="Arial"/>
          <w:b/>
        </w:rPr>
        <w:t>„</w:t>
      </w:r>
      <w:r w:rsidR="00E83148" w:rsidRPr="008B78BA">
        <w:rPr>
          <w:rFonts w:ascii="Arial" w:hAnsi="Arial" w:cs="Arial"/>
          <w:b/>
          <w:color w:val="000000" w:themeColor="text1"/>
        </w:rPr>
        <w:t>Wymiana stolarki drzwiowej w zasobach gminnych administrowanych przez ZGM</w:t>
      </w:r>
      <w:r w:rsidR="00E83148" w:rsidRPr="008B78BA">
        <w:rPr>
          <w:rFonts w:ascii="Arial" w:hAnsi="Arial" w:cs="Arial"/>
        </w:rPr>
        <w:t>”</w:t>
      </w:r>
      <w:r w:rsidR="00E83148">
        <w:rPr>
          <w:rFonts w:ascii="Tahoma" w:hAnsi="Tahoma" w:cs="Tahoma"/>
          <w:sz w:val="21"/>
          <w:szCs w:val="21"/>
        </w:rPr>
        <w:t xml:space="preserve"> </w:t>
      </w:r>
      <w:r w:rsidR="0024641C" w:rsidRPr="00286E21">
        <w:rPr>
          <w:rFonts w:ascii="Arial" w:hAnsi="Arial" w:cs="Arial"/>
        </w:rPr>
        <w:t xml:space="preserve">znak </w:t>
      </w:r>
      <w:r w:rsidR="0024641C" w:rsidRPr="00286E21">
        <w:rPr>
          <w:rFonts w:ascii="Arial" w:hAnsi="Arial" w:cs="Arial"/>
          <w:b/>
        </w:rPr>
        <w:t>TZP-002/</w:t>
      </w:r>
      <w:r w:rsidR="008A4D45">
        <w:rPr>
          <w:rFonts w:ascii="Arial" w:hAnsi="Arial" w:cs="Arial"/>
          <w:b/>
        </w:rPr>
        <w:t>22</w:t>
      </w:r>
      <w:r w:rsidRPr="00286E21">
        <w:rPr>
          <w:rFonts w:ascii="Arial" w:hAnsi="Arial" w:cs="Arial"/>
          <w:b/>
        </w:rPr>
        <w:t>/202</w:t>
      </w:r>
      <w:r w:rsidR="008A4D45">
        <w:rPr>
          <w:rFonts w:ascii="Arial" w:hAnsi="Arial" w:cs="Arial"/>
          <w:b/>
        </w:rPr>
        <w:t>2</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1E274436"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w:t>
      </w:r>
      <w:r w:rsidR="004B4162">
        <w:rPr>
          <w:rFonts w:ascii="Arial" w:hAnsi="Arial" w:cs="Arial"/>
        </w:rPr>
        <w:t>21</w:t>
      </w:r>
      <w:r w:rsidRPr="006A6A3F">
        <w:rPr>
          <w:rFonts w:ascii="Arial" w:hAnsi="Arial" w:cs="Arial"/>
        </w:rPr>
        <w:t xml:space="preserve">r. poz. </w:t>
      </w:r>
      <w:r w:rsidR="004B4162">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lastRenderedPageBreak/>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30C26E7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E29A9">
        <w:rPr>
          <w:rFonts w:ascii="Arial" w:hAnsi="Arial" w:cs="Arial"/>
        </w:rPr>
        <w:t>3</w:t>
      </w:r>
      <w:r w:rsidR="008B0DF9">
        <w:rPr>
          <w:rFonts w:ascii="Arial" w:hAnsi="Arial" w:cs="Arial"/>
        </w:rPr>
        <w:t xml:space="preserve"> – Zobowiązanie podmiotu udostępniającego zasoby;</w:t>
      </w:r>
    </w:p>
    <w:p w14:paraId="1A52AAD4" w14:textId="40D7E45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E29A9">
        <w:rPr>
          <w:rFonts w:ascii="Arial" w:hAnsi="Arial" w:cs="Arial"/>
        </w:rPr>
        <w:t>4</w:t>
      </w:r>
      <w:r w:rsidR="008B0DF9">
        <w:rPr>
          <w:rFonts w:ascii="Arial" w:hAnsi="Arial" w:cs="Arial"/>
        </w:rPr>
        <w:t xml:space="preserve"> – Oświadczenie w zakresie równoważności oferowanych materiałów i rozwiązań z wymogami opisu przedmiotu zamówienia;</w:t>
      </w:r>
    </w:p>
    <w:p w14:paraId="70704428" w14:textId="30F4AC0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Załącznik nr</w:t>
      </w:r>
      <w:r w:rsidR="00BE29A9">
        <w:rPr>
          <w:rFonts w:ascii="Arial" w:hAnsi="Arial" w:cs="Arial"/>
        </w:rPr>
        <w:t xml:space="preserve"> 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3F8643FE" w14:textId="77777777" w:rsidR="008B51B5" w:rsidRDefault="00040FED" w:rsidP="00F179D0">
      <w:pPr>
        <w:widowControl w:val="0"/>
        <w:numPr>
          <w:ilvl w:val="1"/>
          <w:numId w:val="5"/>
        </w:numPr>
        <w:autoSpaceDE w:val="0"/>
        <w:autoSpaceDN w:val="0"/>
        <w:adjustRightInd w:val="0"/>
        <w:spacing w:after="0" w:line="276" w:lineRule="auto"/>
        <w:rPr>
          <w:rFonts w:ascii="Arial" w:hAnsi="Arial" w:cs="Arial"/>
        </w:rPr>
        <w:sectPr w:rsidR="008B51B5" w:rsidSect="00E44A32">
          <w:headerReference w:type="default" r:id="rId45"/>
          <w:footerReference w:type="default" r:id="rId46"/>
          <w:headerReference w:type="first" r:id="rId47"/>
          <w:pgSz w:w="12240" w:h="15840"/>
          <w:pgMar w:top="1417" w:right="1417" w:bottom="1417" w:left="1417" w:header="708" w:footer="708" w:gutter="0"/>
          <w:pgNumType w:start="0"/>
          <w:cols w:space="708"/>
          <w:noEndnote/>
          <w:titlePg/>
          <w:docGrid w:linePitch="272"/>
        </w:sectPr>
      </w:pPr>
      <w:r w:rsidRPr="00271035">
        <w:rPr>
          <w:rFonts w:ascii="Arial" w:hAnsi="Arial" w:cs="Arial"/>
        </w:rPr>
        <w:t xml:space="preserve">Załącznik nr </w:t>
      </w:r>
      <w:r w:rsidR="00BE29A9">
        <w:rPr>
          <w:rFonts w:ascii="Arial" w:hAnsi="Arial" w:cs="Arial"/>
        </w:rPr>
        <w:t>6</w:t>
      </w:r>
      <w:r w:rsidRPr="00271035">
        <w:rPr>
          <w:rFonts w:ascii="Arial" w:hAnsi="Arial" w:cs="Arial"/>
        </w:rPr>
        <w:t xml:space="preserve"> </w:t>
      </w:r>
      <w:r w:rsidR="008B0DF9" w:rsidRPr="00271035">
        <w:rPr>
          <w:rFonts w:ascii="Arial" w:hAnsi="Arial" w:cs="Arial"/>
        </w:rPr>
        <w:t xml:space="preserve">– dokumentacja obejmująca </w:t>
      </w:r>
      <w:r w:rsidR="001406F9" w:rsidRPr="00271035">
        <w:rPr>
          <w:rFonts w:ascii="Arial" w:hAnsi="Arial" w:cs="Arial"/>
        </w:rPr>
        <w:t>s</w:t>
      </w:r>
      <w:r w:rsidR="008B0DF9" w:rsidRPr="00271035">
        <w:rPr>
          <w:rFonts w:ascii="Arial" w:hAnsi="Arial" w:cs="Arial"/>
        </w:rPr>
        <w:t>pecyfikacj</w:t>
      </w:r>
      <w:r w:rsidR="001406F9" w:rsidRPr="00271035">
        <w:rPr>
          <w:rFonts w:ascii="Arial" w:hAnsi="Arial" w:cs="Arial"/>
        </w:rPr>
        <w:t>e</w:t>
      </w:r>
      <w:r w:rsidR="008B0DF9" w:rsidRPr="00271035">
        <w:rPr>
          <w:rFonts w:ascii="Arial" w:hAnsi="Arial" w:cs="Arial"/>
        </w:rPr>
        <w:t xml:space="preserve"> </w:t>
      </w:r>
      <w:r w:rsidR="001406F9" w:rsidRPr="00271035">
        <w:rPr>
          <w:rFonts w:ascii="Arial" w:hAnsi="Arial" w:cs="Arial"/>
        </w:rPr>
        <w:t>t</w:t>
      </w:r>
      <w:r w:rsidR="008B0DF9" w:rsidRPr="00271035">
        <w:rPr>
          <w:rFonts w:ascii="Arial" w:hAnsi="Arial" w:cs="Arial"/>
        </w:rPr>
        <w:t>echniczn</w:t>
      </w:r>
      <w:r w:rsidR="001406F9" w:rsidRPr="00271035">
        <w:rPr>
          <w:rFonts w:ascii="Arial" w:hAnsi="Arial" w:cs="Arial"/>
        </w:rPr>
        <w:t>e w</w:t>
      </w:r>
      <w:r w:rsidR="008B0DF9" w:rsidRPr="00271035">
        <w:rPr>
          <w:rFonts w:ascii="Arial" w:hAnsi="Arial" w:cs="Arial"/>
        </w:rPr>
        <w:t xml:space="preserve">ykonania </w:t>
      </w:r>
      <w:r w:rsidR="00EB228A" w:rsidRPr="00271035">
        <w:rPr>
          <w:rFonts w:ascii="Arial" w:hAnsi="Arial" w:cs="Arial"/>
        </w:rPr>
        <w:br/>
      </w:r>
      <w:r w:rsidR="008B0DF9" w:rsidRPr="00271035">
        <w:rPr>
          <w:rFonts w:ascii="Arial" w:hAnsi="Arial" w:cs="Arial"/>
        </w:rPr>
        <w:t xml:space="preserve">i </w:t>
      </w:r>
      <w:r w:rsidR="001406F9" w:rsidRPr="00271035">
        <w:rPr>
          <w:rFonts w:ascii="Arial" w:hAnsi="Arial" w:cs="Arial"/>
        </w:rPr>
        <w:t>o</w:t>
      </w:r>
      <w:r w:rsidR="008B0DF9" w:rsidRPr="00271035">
        <w:rPr>
          <w:rFonts w:ascii="Arial" w:hAnsi="Arial" w:cs="Arial"/>
        </w:rPr>
        <w:t xml:space="preserve">dbioru </w:t>
      </w:r>
      <w:r w:rsidR="001406F9" w:rsidRPr="00271035">
        <w:rPr>
          <w:rFonts w:ascii="Arial" w:hAnsi="Arial" w:cs="Arial"/>
        </w:rPr>
        <w:t>r</w:t>
      </w:r>
      <w:r w:rsidR="008B0DF9" w:rsidRPr="00271035">
        <w:rPr>
          <w:rFonts w:ascii="Arial" w:hAnsi="Arial" w:cs="Arial"/>
        </w:rPr>
        <w:t xml:space="preserve">obót </w:t>
      </w:r>
      <w:r w:rsidR="00A40212" w:rsidRPr="00271035">
        <w:rPr>
          <w:rFonts w:ascii="Arial" w:hAnsi="Arial" w:cs="Arial"/>
        </w:rPr>
        <w:t xml:space="preserve">oraz wykazy </w:t>
      </w:r>
      <w:r w:rsidR="00A40212" w:rsidRPr="00596353">
        <w:rPr>
          <w:rFonts w:ascii="Arial" w:hAnsi="Arial" w:cs="Arial"/>
          <w:color w:val="000000" w:themeColor="text1"/>
        </w:rPr>
        <w:t xml:space="preserve">stolarki </w:t>
      </w:r>
      <w:r w:rsidR="00596353" w:rsidRPr="00596353">
        <w:rPr>
          <w:rFonts w:ascii="Arial" w:hAnsi="Arial" w:cs="Arial"/>
          <w:color w:val="000000" w:themeColor="text1"/>
        </w:rPr>
        <w:t>drzwiowej</w:t>
      </w:r>
      <w:r w:rsidR="00A40212" w:rsidRPr="00596353">
        <w:rPr>
          <w:rFonts w:ascii="Arial" w:hAnsi="Arial" w:cs="Arial"/>
          <w:color w:val="000000" w:themeColor="text1"/>
        </w:rPr>
        <w:t xml:space="preserve"> </w:t>
      </w:r>
      <w:r w:rsidR="00A40212" w:rsidRPr="00271035">
        <w:rPr>
          <w:rFonts w:ascii="Arial" w:hAnsi="Arial" w:cs="Arial"/>
        </w:rPr>
        <w:t>(uzupełnione o ceny wykazy stolarki będą stanowiły załączniki do formularza oferty)</w:t>
      </w:r>
    </w:p>
    <w:p w14:paraId="71239A73" w14:textId="77777777" w:rsidR="00443BF9" w:rsidRDefault="00443BF9" w:rsidP="00F179D0">
      <w:pPr>
        <w:widowControl w:val="0"/>
        <w:numPr>
          <w:ilvl w:val="1"/>
          <w:numId w:val="5"/>
        </w:numPr>
        <w:autoSpaceDE w:val="0"/>
        <w:autoSpaceDN w:val="0"/>
        <w:adjustRightInd w:val="0"/>
        <w:spacing w:after="0" w:line="276" w:lineRule="auto"/>
        <w:rPr>
          <w:rFonts w:ascii="Arial" w:hAnsi="Arial" w:cs="Arial"/>
        </w:rPr>
        <w:sectPr w:rsidR="00443BF9" w:rsidSect="008B51B5">
          <w:type w:val="continuous"/>
          <w:pgSz w:w="12240" w:h="15840"/>
          <w:pgMar w:top="1417" w:right="1417" w:bottom="1417" w:left="1417" w:header="708" w:footer="708" w:gutter="0"/>
          <w:pgNumType w:start="0"/>
          <w:cols w:space="708"/>
          <w:noEndnote/>
          <w:titlePg/>
          <w:docGrid w:linePitch="272"/>
        </w:sect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AB15C4">
      <w:pPr>
        <w:widowControl w:val="0"/>
        <w:autoSpaceDE w:val="0"/>
        <w:autoSpaceDN w:val="0"/>
        <w:adjustRightInd w:val="0"/>
        <w:spacing w:after="0" w:line="276" w:lineRule="auto"/>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EFF05D0" w:rsidR="00F25682" w:rsidRDefault="00136234"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E334D2">
        <w:rPr>
          <w:rFonts w:ascii="Tahoma" w:hAnsi="Tahoma" w:cs="Tahoma"/>
          <w:sz w:val="21"/>
          <w:szCs w:val="21"/>
        </w:rPr>
        <w:tab/>
      </w:r>
      <w:r w:rsidR="00F25682">
        <w:rPr>
          <w:rFonts w:ascii="Tahoma" w:hAnsi="Tahoma" w:cs="Tahoma"/>
          <w:sz w:val="21"/>
          <w:szCs w:val="21"/>
        </w:rPr>
        <w:t>Kraj</w:t>
      </w:r>
      <w:r>
        <w:rPr>
          <w:rFonts w:ascii="Tahoma" w:hAnsi="Tahoma" w:cs="Tahoma"/>
          <w:sz w:val="21"/>
          <w:szCs w:val="21"/>
        </w:rPr>
        <w:t>:</w:t>
      </w:r>
    </w:p>
    <w:p w14:paraId="5AEF4234" w14:textId="672668BB"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136234">
        <w:rPr>
          <w:rFonts w:ascii="Tahoma" w:hAnsi="Tahoma" w:cs="Tahoma"/>
          <w:sz w:val="21"/>
          <w:szCs w:val="21"/>
        </w:rPr>
        <w:t>:</w:t>
      </w:r>
      <w:r w:rsidR="00136234">
        <w:rPr>
          <w:rFonts w:ascii="Tahoma" w:hAnsi="Tahoma" w:cs="Tahoma"/>
          <w:sz w:val="21"/>
          <w:szCs w:val="21"/>
        </w:rPr>
        <w:tab/>
      </w:r>
      <w:r w:rsidR="00136234">
        <w:rPr>
          <w:rFonts w:ascii="Tahoma" w:hAnsi="Tahoma" w:cs="Tahoma"/>
          <w:sz w:val="21"/>
          <w:szCs w:val="21"/>
        </w:rPr>
        <w:tab/>
      </w:r>
      <w:r w:rsidR="00136234">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136234">
        <w:rPr>
          <w:rFonts w:ascii="Tahoma" w:hAnsi="Tahoma" w:cs="Tahoma"/>
          <w:sz w:val="21"/>
          <w:szCs w:val="21"/>
        </w:rPr>
        <w:t>:</w:t>
      </w:r>
    </w:p>
    <w:p w14:paraId="27CBA9BF" w14:textId="0A00D342" w:rsidR="00F25682" w:rsidRPr="00462FD4" w:rsidRDefault="00F25682" w:rsidP="008B0DF9">
      <w:pPr>
        <w:widowControl w:val="0"/>
        <w:autoSpaceDE w:val="0"/>
        <w:autoSpaceDN w:val="0"/>
        <w:adjustRightInd w:val="0"/>
        <w:spacing w:after="0" w:line="360" w:lineRule="auto"/>
        <w:rPr>
          <w:rFonts w:ascii="Tahoma" w:hAnsi="Tahoma" w:cs="Tahoma"/>
          <w:color w:val="000000" w:themeColor="text1"/>
          <w:sz w:val="21"/>
          <w:szCs w:val="21"/>
        </w:rPr>
      </w:pPr>
      <w:r>
        <w:rPr>
          <w:rFonts w:ascii="Tahoma" w:hAnsi="Tahoma" w:cs="Tahoma"/>
          <w:sz w:val="21"/>
          <w:szCs w:val="21"/>
        </w:rPr>
        <w:t>TEL</w:t>
      </w:r>
      <w:r w:rsidR="00136234">
        <w:rPr>
          <w:rFonts w:ascii="Tahoma" w:hAnsi="Tahoma" w:cs="Tahoma"/>
          <w:sz w:val="21"/>
          <w:szCs w:val="21"/>
        </w:rPr>
        <w:t>.:</w:t>
      </w:r>
      <w:r w:rsidR="00136234">
        <w:rPr>
          <w:rFonts w:ascii="Tahoma" w:hAnsi="Tahoma" w:cs="Tahoma"/>
          <w:sz w:val="21"/>
          <w:szCs w:val="21"/>
        </w:rPr>
        <w:tab/>
      </w:r>
      <w:r w:rsidR="00136234"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b/>
      </w:r>
      <w:r w:rsidR="00E334D2"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adres e-mail:</w:t>
      </w:r>
    </w:p>
    <w:p w14:paraId="2E1C7B10" w14:textId="77777777" w:rsidR="0097396A" w:rsidRPr="00462FD4" w:rsidRDefault="0097396A" w:rsidP="00D851A1">
      <w:pPr>
        <w:widowControl w:val="0"/>
        <w:autoSpaceDE w:val="0"/>
        <w:autoSpaceDN w:val="0"/>
        <w:adjustRightInd w:val="0"/>
        <w:spacing w:after="0" w:line="240" w:lineRule="auto"/>
        <w:rPr>
          <w:rFonts w:ascii="Tahoma" w:hAnsi="Tahoma" w:cs="Tahoma"/>
          <w:color w:val="000000" w:themeColor="text1"/>
          <w:sz w:val="21"/>
          <w:szCs w:val="21"/>
        </w:rPr>
      </w:pPr>
    </w:p>
    <w:p w14:paraId="15A9CD9C" w14:textId="77777777" w:rsidR="006516F8" w:rsidRPr="00462FD4" w:rsidRDefault="00F25682" w:rsidP="00D851A1">
      <w:pPr>
        <w:widowControl w:val="0"/>
        <w:autoSpaceDE w:val="0"/>
        <w:autoSpaceDN w:val="0"/>
        <w:adjustRightInd w:val="0"/>
        <w:spacing w:after="0" w:line="240" w:lineRule="auto"/>
        <w:rPr>
          <w:rFonts w:ascii="Tahoma" w:hAnsi="Tahoma" w:cs="Tahoma"/>
          <w:color w:val="000000" w:themeColor="text1"/>
          <w:sz w:val="21"/>
          <w:szCs w:val="21"/>
        </w:rPr>
      </w:pPr>
      <w:r w:rsidRPr="00462FD4">
        <w:rPr>
          <w:rFonts w:ascii="Tahoma" w:hAnsi="Tahoma" w:cs="Tahoma"/>
          <w:color w:val="000000" w:themeColor="text1"/>
          <w:sz w:val="21"/>
          <w:szCs w:val="21"/>
        </w:rPr>
        <w:t>Ubiegając się o udzie</w:t>
      </w:r>
      <w:r w:rsidR="00C50399" w:rsidRPr="00462FD4">
        <w:rPr>
          <w:rFonts w:ascii="Tahoma" w:hAnsi="Tahoma" w:cs="Tahoma"/>
          <w:color w:val="000000" w:themeColor="text1"/>
          <w:sz w:val="21"/>
          <w:szCs w:val="21"/>
        </w:rPr>
        <w:t xml:space="preserve">lenie zamówienia publicznego pn.: </w:t>
      </w:r>
    </w:p>
    <w:p w14:paraId="5E203371" w14:textId="07F11276" w:rsidR="0097396A" w:rsidRPr="00462FD4" w:rsidRDefault="007436B0" w:rsidP="00443BF9">
      <w:pPr>
        <w:widowControl w:val="0"/>
        <w:tabs>
          <w:tab w:val="right" w:pos="9069"/>
        </w:tabs>
        <w:autoSpaceDE w:val="0"/>
        <w:autoSpaceDN w:val="0"/>
        <w:adjustRightInd w:val="0"/>
        <w:spacing w:after="120" w:line="240" w:lineRule="auto"/>
        <w:jc w:val="left"/>
        <w:rPr>
          <w:rFonts w:ascii="Tahoma" w:hAnsi="Tahoma" w:cs="Tahoma"/>
          <w:color w:val="000000" w:themeColor="text1"/>
          <w:sz w:val="21"/>
          <w:szCs w:val="21"/>
        </w:rPr>
      </w:pPr>
      <w:r w:rsidRPr="00462FD4">
        <w:rPr>
          <w:b/>
          <w:color w:val="000000" w:themeColor="text1"/>
          <w:sz w:val="38"/>
          <w:szCs w:val="38"/>
        </w:rPr>
        <w:t xml:space="preserve">Wymiana </w:t>
      </w:r>
      <w:r w:rsidR="00E83148" w:rsidRPr="00462FD4">
        <w:rPr>
          <w:b/>
          <w:color w:val="000000" w:themeColor="text1"/>
          <w:sz w:val="38"/>
          <w:szCs w:val="38"/>
        </w:rPr>
        <w:t xml:space="preserve">stolarki </w:t>
      </w:r>
      <w:r w:rsidRPr="00462FD4">
        <w:rPr>
          <w:b/>
          <w:color w:val="000000" w:themeColor="text1"/>
          <w:sz w:val="38"/>
          <w:szCs w:val="38"/>
        </w:rPr>
        <w:t>drzwi</w:t>
      </w:r>
      <w:r w:rsidR="00E83148" w:rsidRPr="00462FD4">
        <w:rPr>
          <w:b/>
          <w:color w:val="000000" w:themeColor="text1"/>
          <w:sz w:val="38"/>
          <w:szCs w:val="38"/>
        </w:rPr>
        <w:t>owej</w:t>
      </w:r>
      <w:r w:rsidRPr="00462FD4">
        <w:rPr>
          <w:b/>
          <w:color w:val="000000" w:themeColor="text1"/>
          <w:sz w:val="38"/>
          <w:szCs w:val="38"/>
        </w:rPr>
        <w:t xml:space="preserve"> w zasobach gminnych administrowanych przez ZGM</w:t>
      </w: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462FD4">
        <w:rPr>
          <w:rFonts w:ascii="Tahoma" w:hAnsi="Tahoma" w:cs="Tahoma"/>
          <w:b/>
          <w:bCs/>
          <w:color w:val="000000" w:themeColor="text1"/>
        </w:rPr>
        <w:t xml:space="preserve">SKŁADAMY OFERTĘ </w:t>
      </w:r>
      <w:r w:rsidRPr="00462FD4">
        <w:rPr>
          <w:rFonts w:ascii="Tahoma" w:hAnsi="Tahoma" w:cs="Tahoma"/>
          <w:color w:val="000000" w:themeColor="text1"/>
        </w:rPr>
        <w:t>na realizację przedmiotu zamówienia w zakresie określonym</w:t>
      </w:r>
      <w:r w:rsidR="0097396A" w:rsidRPr="00462FD4">
        <w:rPr>
          <w:rFonts w:ascii="Tahoma" w:hAnsi="Tahoma" w:cs="Tahoma"/>
          <w:color w:val="000000" w:themeColor="text1"/>
        </w:rPr>
        <w:t xml:space="preserve"> </w:t>
      </w:r>
      <w:r w:rsidR="008B0DF9" w:rsidRPr="00462FD4">
        <w:rPr>
          <w:rFonts w:ascii="Tahoma" w:hAnsi="Tahoma" w:cs="Tahoma"/>
          <w:color w:val="000000" w:themeColor="text1"/>
        </w:rPr>
        <w:t>w </w:t>
      </w:r>
      <w:r w:rsidRPr="00462FD4">
        <w:rPr>
          <w:rFonts w:ascii="Tahoma" w:hAnsi="Tahoma" w:cs="Tahoma"/>
          <w:color w:val="000000" w:themeColor="text1"/>
        </w:rPr>
        <w:t>Sp</w:t>
      </w:r>
      <w:r w:rsidR="00AD2430" w:rsidRPr="00462FD4">
        <w:rPr>
          <w:rFonts w:ascii="Tahoma" w:hAnsi="Tahoma" w:cs="Tahoma"/>
          <w:color w:val="000000" w:themeColor="text1"/>
        </w:rPr>
        <w:t>ecyfikacji Warunków Zamówienia</w:t>
      </w:r>
      <w:r w:rsidR="00AD2430">
        <w:rPr>
          <w:rFonts w:ascii="Tahoma" w:hAnsi="Tahoma" w:cs="Tahoma"/>
        </w:rPr>
        <w:t>:</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5D4EC103" w14:textId="0AD534BD" w:rsidR="00AD2430" w:rsidRPr="00462FD4" w:rsidRDefault="00A40212" w:rsidP="00AD2430">
      <w:pPr>
        <w:pStyle w:val="Tekstpodstawowy"/>
        <w:rPr>
          <w:rFonts w:cs="Arial"/>
          <w:i/>
          <w:color w:val="000000" w:themeColor="text1"/>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załącznika formularz </w:t>
      </w:r>
      <w:r w:rsidR="000D6CBE">
        <w:rPr>
          <w:rFonts w:cs="Arial"/>
          <w:i/>
          <w:sz w:val="16"/>
          <w:szCs w:val="16"/>
        </w:rPr>
        <w:t xml:space="preserve">cenowy dla lokali mieszkalnych </w:t>
      </w:r>
      <w:r w:rsidRPr="00A40212">
        <w:rPr>
          <w:rFonts w:cs="Arial"/>
          <w:i/>
          <w:sz w:val="16"/>
          <w:szCs w:val="16"/>
        </w:rPr>
        <w:t xml:space="preserve">oraz lokali </w:t>
      </w:r>
      <w:r w:rsidRPr="00462FD4">
        <w:rPr>
          <w:rFonts w:cs="Arial"/>
          <w:i/>
          <w:color w:val="000000" w:themeColor="text1"/>
          <w:sz w:val="16"/>
          <w:szCs w:val="16"/>
        </w:rPr>
        <w:t>niemieszkalnych.</w:t>
      </w:r>
    </w:p>
    <w:p w14:paraId="314F765E" w14:textId="77777777" w:rsidR="00AD2430" w:rsidRPr="00462FD4" w:rsidRDefault="00AD2430" w:rsidP="00AD2430">
      <w:pPr>
        <w:pStyle w:val="Tekstpodstawowy"/>
        <w:rPr>
          <w:rFonts w:cs="Arial"/>
          <w:color w:val="000000" w:themeColor="text1"/>
          <w:sz w:val="16"/>
          <w:szCs w:val="16"/>
        </w:rPr>
      </w:pPr>
    </w:p>
    <w:p w14:paraId="02C33A01" w14:textId="61F56D56" w:rsidR="00AD2430" w:rsidRPr="00462FD4" w:rsidRDefault="00AD2430" w:rsidP="00AD243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9200FF" w:rsidRPr="00462FD4">
        <w:rPr>
          <w:rFonts w:cs="Arial"/>
          <w:iCs/>
          <w:color w:val="000000" w:themeColor="text1"/>
          <w:sz w:val="20"/>
        </w:rPr>
        <w:t xml:space="preserve"> </w:t>
      </w:r>
      <w:r w:rsidR="009200FF" w:rsidRPr="00462FD4">
        <w:rPr>
          <w:rFonts w:cs="Arial"/>
          <w:i/>
          <w:iCs/>
          <w:color w:val="000000" w:themeColor="text1"/>
          <w:sz w:val="16"/>
        </w:rPr>
        <w:t>(podać ilość miesięcy)</w:t>
      </w:r>
      <w:r w:rsidR="009200FF" w:rsidRPr="00462FD4">
        <w:rPr>
          <w:rFonts w:cs="Arial"/>
          <w:iCs/>
          <w:color w:val="000000" w:themeColor="text1"/>
          <w:sz w:val="16"/>
        </w:rPr>
        <w:t xml:space="preserve"> </w:t>
      </w:r>
      <w:r w:rsidRPr="00462FD4">
        <w:rPr>
          <w:rFonts w:cs="Arial"/>
          <w:iCs/>
          <w:color w:val="000000" w:themeColor="text1"/>
          <w:sz w:val="20"/>
        </w:rPr>
        <w:t xml:space="preserve">miesięcy  </w:t>
      </w:r>
    </w:p>
    <w:p w14:paraId="1694DB0F" w14:textId="77777777" w:rsidR="00AD2430" w:rsidRPr="00462FD4" w:rsidRDefault="00AD2430" w:rsidP="00AD2430">
      <w:pPr>
        <w:pStyle w:val="Tekstpodstawowy"/>
        <w:ind w:left="720"/>
        <w:rPr>
          <w:rFonts w:cs="Arial"/>
          <w:b/>
          <w:color w:val="000000" w:themeColor="text1"/>
          <w:sz w:val="18"/>
          <w:szCs w:val="18"/>
        </w:rPr>
      </w:pPr>
      <w:r w:rsidRPr="00462FD4">
        <w:rPr>
          <w:rFonts w:cs="Arial"/>
          <w:color w:val="000000" w:themeColor="text1"/>
          <w:sz w:val="20"/>
        </w:rPr>
        <w:t xml:space="preserve">  </w:t>
      </w:r>
    </w:p>
    <w:p w14:paraId="67A485BF" w14:textId="1B2A6648" w:rsidR="00AD2430" w:rsidRPr="00462FD4" w:rsidRDefault="00AD2430" w:rsidP="00AD2430">
      <w:pPr>
        <w:pStyle w:val="Tekstpodstawowy"/>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 terminie określonym w swz, tj.</w:t>
      </w:r>
      <w:r w:rsidR="009200FF" w:rsidRPr="00462FD4">
        <w:rPr>
          <w:rFonts w:cs="Arial"/>
          <w:iCs/>
          <w:color w:val="000000" w:themeColor="text1"/>
          <w:sz w:val="20"/>
        </w:rPr>
        <w:t xml:space="preserve"> od </w:t>
      </w:r>
      <w:r w:rsidR="00D14428" w:rsidRPr="00462FD4">
        <w:rPr>
          <w:rFonts w:cs="Arial"/>
          <w:iCs/>
          <w:color w:val="000000" w:themeColor="text1"/>
          <w:sz w:val="20"/>
        </w:rPr>
        <w:t>01.05.2022 r. do 31.08.2022 r.</w:t>
      </w:r>
    </w:p>
    <w:p w14:paraId="337C1C9C" w14:textId="77777777" w:rsidR="00AD2430" w:rsidRPr="00462FD4" w:rsidRDefault="00AD2430" w:rsidP="00AD2430">
      <w:pPr>
        <w:widowControl w:val="0"/>
        <w:tabs>
          <w:tab w:val="right" w:pos="284"/>
        </w:tabs>
        <w:autoSpaceDE w:val="0"/>
        <w:autoSpaceDN w:val="0"/>
        <w:adjustRightInd w:val="0"/>
        <w:spacing w:after="0" w:line="276" w:lineRule="auto"/>
        <w:ind w:left="284"/>
        <w:rPr>
          <w:rFonts w:ascii="Arial" w:hAnsi="Arial" w:cs="Arial"/>
          <w:b/>
          <w:bCs/>
          <w:color w:val="000000" w:themeColor="text1"/>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462FD4" w:rsidRDefault="001406F9" w:rsidP="001406F9">
      <w:pPr>
        <w:pStyle w:val="Tekstpodstawowy"/>
        <w:rPr>
          <w:rFonts w:cs="Arial"/>
          <w:color w:val="000000" w:themeColor="text1"/>
          <w:sz w:val="18"/>
          <w:szCs w:val="18"/>
        </w:rPr>
      </w:pPr>
    </w:p>
    <w:p w14:paraId="3B52E93C" w14:textId="49E9AE4F" w:rsidR="001406F9" w:rsidRPr="00462FD4" w:rsidRDefault="001406F9" w:rsidP="001406F9">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45BA1" w:rsidRPr="00462FD4">
        <w:rPr>
          <w:rFonts w:cs="Arial"/>
          <w:i/>
          <w:iCs/>
          <w:color w:val="000000" w:themeColor="text1"/>
          <w:sz w:val="16"/>
        </w:rPr>
        <w:t xml:space="preserve">(podać ilość miesięcy) </w:t>
      </w:r>
      <w:r w:rsidRPr="00462FD4">
        <w:rPr>
          <w:rFonts w:cs="Arial"/>
          <w:iCs/>
          <w:color w:val="000000" w:themeColor="text1"/>
          <w:sz w:val="20"/>
        </w:rPr>
        <w:t xml:space="preserve">miesięcy  </w:t>
      </w:r>
    </w:p>
    <w:p w14:paraId="76CA6EB2" w14:textId="77777777" w:rsidR="001406F9" w:rsidRPr="00462FD4" w:rsidRDefault="001406F9" w:rsidP="001406F9">
      <w:pPr>
        <w:pStyle w:val="Tekstpodstawowy"/>
        <w:ind w:left="720"/>
        <w:rPr>
          <w:rFonts w:cs="Arial"/>
          <w:b/>
          <w:color w:val="000000" w:themeColor="text1"/>
          <w:sz w:val="18"/>
          <w:szCs w:val="18"/>
        </w:rPr>
      </w:pPr>
      <w:r w:rsidRPr="00462FD4">
        <w:rPr>
          <w:rFonts w:cs="Arial"/>
          <w:color w:val="000000" w:themeColor="text1"/>
          <w:sz w:val="20"/>
        </w:rPr>
        <w:t xml:space="preserve">  </w:t>
      </w:r>
    </w:p>
    <w:p w14:paraId="4F05A2F1" w14:textId="7D290DCD" w:rsidR="001406F9" w:rsidRPr="00462FD4" w:rsidRDefault="001406F9" w:rsidP="001406F9">
      <w:pPr>
        <w:pStyle w:val="Tekstpodstawowy"/>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w:t>
      </w:r>
      <w:r w:rsidR="00D14428" w:rsidRPr="00462FD4">
        <w:rPr>
          <w:rFonts w:cs="Arial"/>
          <w:iCs/>
          <w:color w:val="000000" w:themeColor="text1"/>
          <w:sz w:val="20"/>
        </w:rPr>
        <w:t xml:space="preserve"> terminie określonym w swz, tj.</w:t>
      </w:r>
      <w:r w:rsidR="00F45BA1" w:rsidRPr="00462FD4">
        <w:rPr>
          <w:rFonts w:cs="Arial"/>
          <w:iCs/>
          <w:color w:val="000000" w:themeColor="text1"/>
          <w:sz w:val="20"/>
        </w:rPr>
        <w:t xml:space="preserve"> od</w:t>
      </w:r>
      <w:r w:rsidR="00D14428" w:rsidRPr="00462FD4">
        <w:rPr>
          <w:rFonts w:cs="Arial"/>
          <w:iCs/>
          <w:color w:val="000000" w:themeColor="text1"/>
          <w:sz w:val="20"/>
        </w:rPr>
        <w:t xml:space="preserve"> 01.05.2022 r. do 31.08.2022 r.</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0B37E4A9" w14:textId="3E1B8C5F" w:rsidR="00870980" w:rsidRPr="00AD2430"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w:t>
      </w:r>
      <w:r w:rsidR="00F45BA1">
        <w:rPr>
          <w:rFonts w:ascii="Arial" w:hAnsi="Arial" w:cs="Arial"/>
          <w:b/>
        </w:rPr>
        <w:t>3</w:t>
      </w:r>
      <w:r w:rsidRPr="00AD2430">
        <w:rPr>
          <w:rFonts w:ascii="Arial" w:hAnsi="Arial" w:cs="Arial"/>
          <w:b/>
        </w:rPr>
        <w:t>, na następujących warunkach:</w:t>
      </w:r>
    </w:p>
    <w:p w14:paraId="7A4BD193" w14:textId="77777777" w:rsidR="00870980" w:rsidRPr="00AD2430"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FAAA517" w14:textId="77777777" w:rsidR="00870980" w:rsidRPr="00462FD4" w:rsidRDefault="00870980" w:rsidP="00870980">
      <w:pPr>
        <w:pStyle w:val="Tekstpodstawowy"/>
        <w:rPr>
          <w:rFonts w:cs="Arial"/>
          <w:color w:val="000000" w:themeColor="text1"/>
          <w:sz w:val="18"/>
          <w:szCs w:val="18"/>
        </w:rPr>
      </w:pPr>
    </w:p>
    <w:p w14:paraId="708C2391" w14:textId="169A4220" w:rsidR="00870980" w:rsidRPr="00462FD4" w:rsidRDefault="00870980" w:rsidP="0087098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45BA1" w:rsidRPr="00462FD4">
        <w:rPr>
          <w:rFonts w:cs="Arial"/>
          <w:i/>
          <w:iCs/>
          <w:color w:val="000000" w:themeColor="text1"/>
          <w:sz w:val="16"/>
        </w:rPr>
        <w:t xml:space="preserve">(podać ilość miesięcy) </w:t>
      </w:r>
      <w:r w:rsidRPr="00462FD4">
        <w:rPr>
          <w:rFonts w:cs="Arial"/>
          <w:iCs/>
          <w:color w:val="000000" w:themeColor="text1"/>
          <w:sz w:val="20"/>
        </w:rPr>
        <w:t xml:space="preserve">miesięcy  </w:t>
      </w:r>
    </w:p>
    <w:p w14:paraId="4B3D6511" w14:textId="77777777" w:rsidR="00870980" w:rsidRPr="00462FD4" w:rsidRDefault="00870980" w:rsidP="00870980">
      <w:pPr>
        <w:pStyle w:val="Tekstpodstawowy"/>
        <w:ind w:left="720"/>
        <w:rPr>
          <w:rFonts w:cs="Arial"/>
          <w:b/>
          <w:color w:val="000000" w:themeColor="text1"/>
          <w:sz w:val="18"/>
          <w:szCs w:val="18"/>
        </w:rPr>
      </w:pPr>
      <w:r w:rsidRPr="00462FD4">
        <w:rPr>
          <w:rFonts w:cs="Arial"/>
          <w:color w:val="000000" w:themeColor="text1"/>
          <w:sz w:val="20"/>
        </w:rPr>
        <w:t xml:space="preserve">  </w:t>
      </w:r>
    </w:p>
    <w:p w14:paraId="36C3A905" w14:textId="6075FB18" w:rsidR="00870980" w:rsidRDefault="00870980" w:rsidP="00F45BA1">
      <w:pPr>
        <w:pStyle w:val="Tekstpodstawowy"/>
        <w:rPr>
          <w:rFonts w:ascii="Tahoma" w:hAnsi="Tahoma" w:cs="Tahoma"/>
          <w:strike/>
          <w:color w:val="000000" w:themeColor="text1"/>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w:t>
      </w:r>
      <w:r w:rsidRPr="00EB0EB4">
        <w:rPr>
          <w:rFonts w:cs="Arial"/>
          <w:iCs/>
          <w:sz w:val="20"/>
        </w:rPr>
        <w:t xml:space="preserve">zamówienia w terminie określonym w swz, tj. </w:t>
      </w:r>
      <w:r w:rsidR="00F45BA1">
        <w:rPr>
          <w:rFonts w:cs="Arial"/>
          <w:iCs/>
          <w:sz w:val="20"/>
        </w:rPr>
        <w:t xml:space="preserve">od </w:t>
      </w:r>
      <w:r w:rsidR="00F45BA1" w:rsidRPr="00D14428">
        <w:rPr>
          <w:rFonts w:cs="Arial"/>
          <w:iCs/>
          <w:color w:val="000000" w:themeColor="text1"/>
          <w:sz w:val="20"/>
        </w:rPr>
        <w:t>01.05.2022 r. do 31.08.2022 r.</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062124A8"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w:t>
      </w:r>
      <w:r w:rsidR="00F45BA1">
        <w:rPr>
          <w:rFonts w:ascii="Arial" w:hAnsi="Arial" w:cs="Arial"/>
          <w:b/>
        </w:rPr>
        <w:t>4</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5E36FEC5" w14:textId="77777777" w:rsidR="00723BC0" w:rsidRPr="00462FD4" w:rsidRDefault="00723BC0" w:rsidP="00723BC0">
      <w:pPr>
        <w:pStyle w:val="Tekstpodstawowy"/>
        <w:rPr>
          <w:rFonts w:cs="Arial"/>
          <w:color w:val="000000" w:themeColor="text1"/>
          <w:sz w:val="18"/>
          <w:szCs w:val="18"/>
        </w:rPr>
      </w:pPr>
    </w:p>
    <w:p w14:paraId="7ED8AA43" w14:textId="5A18F93A" w:rsidR="00723BC0" w:rsidRPr="00462FD4" w:rsidRDefault="00723BC0" w:rsidP="00723BC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45BA1" w:rsidRPr="00462FD4">
        <w:rPr>
          <w:rFonts w:cs="Arial"/>
          <w:i/>
          <w:iCs/>
          <w:color w:val="000000" w:themeColor="text1"/>
          <w:sz w:val="16"/>
        </w:rPr>
        <w:t xml:space="preserve">(podać ilość miesięcy) </w:t>
      </w:r>
      <w:r w:rsidRPr="00462FD4">
        <w:rPr>
          <w:rFonts w:cs="Arial"/>
          <w:iCs/>
          <w:color w:val="000000" w:themeColor="text1"/>
          <w:sz w:val="20"/>
        </w:rPr>
        <w:t xml:space="preserve">miesięcy  </w:t>
      </w:r>
    </w:p>
    <w:p w14:paraId="5908D409" w14:textId="77777777" w:rsidR="00723BC0" w:rsidRPr="00462FD4" w:rsidRDefault="00723BC0" w:rsidP="00723BC0">
      <w:pPr>
        <w:pStyle w:val="Tekstpodstawowy"/>
        <w:ind w:left="720"/>
        <w:rPr>
          <w:rFonts w:cs="Arial"/>
          <w:b/>
          <w:color w:val="000000" w:themeColor="text1"/>
          <w:sz w:val="18"/>
          <w:szCs w:val="18"/>
        </w:rPr>
      </w:pPr>
      <w:r w:rsidRPr="00462FD4">
        <w:rPr>
          <w:rFonts w:cs="Arial"/>
          <w:color w:val="000000" w:themeColor="text1"/>
          <w:sz w:val="20"/>
        </w:rPr>
        <w:t xml:space="preserve">  </w:t>
      </w:r>
    </w:p>
    <w:p w14:paraId="09445091" w14:textId="00207849" w:rsidR="00723BC0" w:rsidRPr="00462FD4" w:rsidRDefault="00723BC0" w:rsidP="00F45BA1">
      <w:pPr>
        <w:pStyle w:val="Tekstpodstawowy"/>
        <w:rPr>
          <w:rFonts w:ascii="Tahoma" w:hAnsi="Tahoma" w:cs="Tahoma"/>
          <w:strike/>
          <w:color w:val="000000" w:themeColor="text1"/>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zamówienia w terminie określonym w swz, tj. </w:t>
      </w:r>
      <w:r w:rsidR="00F45BA1" w:rsidRPr="00462FD4">
        <w:rPr>
          <w:rFonts w:cs="Arial"/>
          <w:iCs/>
          <w:color w:val="000000" w:themeColor="text1"/>
          <w:sz w:val="20"/>
        </w:rPr>
        <w:t>od 01.05.2022 r. do 31.08.2022 r.</w:t>
      </w:r>
    </w:p>
    <w:p w14:paraId="60DDB75E" w14:textId="77777777" w:rsidR="008B0DF9" w:rsidRPr="00462FD4" w:rsidRDefault="008B0DF9" w:rsidP="008B0DF9">
      <w:pPr>
        <w:pStyle w:val="Tekstpodstawowy"/>
        <w:rPr>
          <w:rFonts w:cs="Arial"/>
          <w:color w:val="000000" w:themeColor="text1"/>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462FD4">
        <w:rPr>
          <w:rFonts w:ascii="Arial" w:hAnsi="Arial" w:cs="Arial"/>
          <w:b/>
          <w:color w:val="000000" w:themeColor="text1"/>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w:t>
      </w:r>
      <w:r w:rsidRPr="0027602A">
        <w:rPr>
          <w:rFonts w:ascii="Arial" w:hAnsi="Arial" w:cs="Arial"/>
        </w:rPr>
        <w:lastRenderedPageBreak/>
        <w:t>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44414F83" w14:textId="4F8C48CE"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197698">
        <w:rPr>
          <w:rFonts w:ascii="Arial" w:hAnsi="Arial" w:cs="Arial"/>
        </w:rPr>
        <w:t>21</w:t>
      </w:r>
      <w:r w:rsidR="00704D8E">
        <w:rPr>
          <w:rFonts w:ascii="Arial" w:hAnsi="Arial" w:cs="Arial"/>
        </w:rPr>
        <w:t xml:space="preserve"> </w:t>
      </w:r>
      <w:r w:rsidR="0027602A" w:rsidRPr="0027602A">
        <w:rPr>
          <w:rFonts w:ascii="Arial" w:hAnsi="Arial" w:cs="Arial"/>
        </w:rPr>
        <w:t xml:space="preserve">r. poz. </w:t>
      </w:r>
      <w:r w:rsidR="00197698">
        <w:rPr>
          <w:rFonts w:ascii="Arial" w:hAnsi="Arial" w:cs="Arial"/>
        </w:rPr>
        <w:t>112</w:t>
      </w:r>
      <w:r w:rsidR="0027602A" w:rsidRPr="0027602A">
        <w:rPr>
          <w:rFonts w:ascii="Arial" w:hAnsi="Arial" w:cs="Arial"/>
        </w:rPr>
        <w:t>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1ABD2294" w14:textId="77777777" w:rsidR="005254C8" w:rsidRDefault="005254C8" w:rsidP="005254C8">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64E43552" w14:textId="77777777" w:rsidR="005254C8" w:rsidRPr="00495852" w:rsidRDefault="005254C8" w:rsidP="00484931">
      <w:pPr>
        <w:pStyle w:val="Akapitzlist"/>
        <w:widowControl w:val="0"/>
        <w:numPr>
          <w:ilvl w:val="0"/>
          <w:numId w:val="75"/>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21DE756A" w14:textId="77777777" w:rsidR="005254C8" w:rsidRPr="00495852" w:rsidRDefault="005254C8" w:rsidP="00484931">
      <w:pPr>
        <w:pStyle w:val="Akapitzlist"/>
        <w:widowControl w:val="0"/>
        <w:numPr>
          <w:ilvl w:val="0"/>
          <w:numId w:val="75"/>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E4B2930" w14:textId="77777777" w:rsidR="005254C8" w:rsidRPr="00495852" w:rsidRDefault="005254C8" w:rsidP="00484931">
      <w:pPr>
        <w:pStyle w:val="Akapitzlist"/>
        <w:widowControl w:val="0"/>
        <w:numPr>
          <w:ilvl w:val="0"/>
          <w:numId w:val="75"/>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547813CB" w14:textId="77777777" w:rsidR="005254C8" w:rsidRPr="0027602A" w:rsidRDefault="005254C8" w:rsidP="005254C8">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361DF20F" w14:textId="77777777" w:rsidR="005254C8" w:rsidRPr="00462FD4" w:rsidRDefault="005254C8" w:rsidP="005254C8">
      <w:pPr>
        <w:pStyle w:val="Default"/>
        <w:numPr>
          <w:ilvl w:val="0"/>
          <w:numId w:val="6"/>
        </w:numPr>
        <w:ind w:left="426" w:hanging="426"/>
        <w:rPr>
          <w:rFonts w:ascii="Arial" w:hAnsi="Arial" w:cs="Arial"/>
          <w:color w:val="000000" w:themeColor="text1"/>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w:t>
      </w:r>
      <w:r w:rsidRPr="00462FD4">
        <w:rPr>
          <w:rFonts w:ascii="Arial" w:hAnsi="Arial" w:cs="Arial"/>
          <w:color w:val="000000" w:themeColor="text1"/>
          <w:sz w:val="22"/>
          <w:szCs w:val="22"/>
        </w:rPr>
        <w:t xml:space="preserve">części zamówienia (w przypadku, gdy Wykonawca zamierza wykonać samodzielnie przedmiot zamówienia nie wypełnia poniższego oświadczenia): </w:t>
      </w:r>
    </w:p>
    <w:p w14:paraId="35DBE95D" w14:textId="77777777" w:rsidR="005254C8" w:rsidRPr="00462FD4" w:rsidRDefault="005254C8" w:rsidP="005254C8">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 xml:space="preserve">PODWYKONAWCY: </w:t>
      </w:r>
    </w:p>
    <w:p w14:paraId="50946C4D" w14:textId="77777777" w:rsidR="005254C8" w:rsidRPr="00462FD4" w:rsidRDefault="005254C8" w:rsidP="005254C8">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 xml:space="preserve">Nazwa firmy: podać nazwę firmy zakres prac: wskazać zakres prac </w:t>
      </w:r>
    </w:p>
    <w:p w14:paraId="690BA5CE" w14:textId="77777777" w:rsidR="005254C8" w:rsidRPr="00462FD4" w:rsidRDefault="005254C8" w:rsidP="005254C8">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Nazwa firmy: podać nazwę firmy zakres prac: wskazać zakres prac</w:t>
      </w:r>
    </w:p>
    <w:p w14:paraId="045004A5" w14:textId="0CA8785B" w:rsidR="0097396A" w:rsidRPr="00462FD4" w:rsidRDefault="0097396A" w:rsidP="005254C8">
      <w:pPr>
        <w:widowControl w:val="0"/>
        <w:tabs>
          <w:tab w:val="right" w:pos="360"/>
        </w:tabs>
        <w:autoSpaceDE w:val="0"/>
        <w:autoSpaceDN w:val="0"/>
        <w:adjustRightInd w:val="0"/>
        <w:spacing w:after="0" w:line="276" w:lineRule="auto"/>
        <w:ind w:left="284"/>
        <w:rPr>
          <w:rFonts w:ascii="Tahoma" w:hAnsi="Tahoma" w:cs="Tahoma"/>
          <w:color w:val="000000" w:themeColor="text1"/>
        </w:rPr>
      </w:pPr>
    </w:p>
    <w:p w14:paraId="0CCEEF22" w14:textId="77777777" w:rsidR="00F25682" w:rsidRPr="00462FD4" w:rsidRDefault="00F25682" w:rsidP="0097396A">
      <w:pPr>
        <w:widowControl w:val="0"/>
        <w:autoSpaceDE w:val="0"/>
        <w:autoSpaceDN w:val="0"/>
        <w:adjustRightInd w:val="0"/>
        <w:spacing w:after="0" w:line="276" w:lineRule="auto"/>
        <w:rPr>
          <w:rFonts w:ascii="Tahoma" w:hAnsi="Tahoma" w:cs="Tahoma"/>
          <w:color w:val="000000" w:themeColor="text1"/>
          <w:sz w:val="18"/>
          <w:szCs w:val="18"/>
        </w:rPr>
      </w:pPr>
      <w:r w:rsidRPr="00462FD4">
        <w:rPr>
          <w:rFonts w:ascii="Tahoma" w:hAnsi="Tahoma" w:cs="Tahoma"/>
          <w:color w:val="000000" w:themeColor="text1"/>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2EDDC0CB"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7EE4B5E2" w14:textId="77777777" w:rsidR="005254C8" w:rsidRDefault="005254C8" w:rsidP="00D851A1">
      <w:pPr>
        <w:widowControl w:val="0"/>
        <w:autoSpaceDE w:val="0"/>
        <w:autoSpaceDN w:val="0"/>
        <w:adjustRightInd w:val="0"/>
        <w:spacing w:after="0" w:line="204" w:lineRule="auto"/>
        <w:rPr>
          <w:rFonts w:ascii="Tahoma" w:hAnsi="Tahoma" w:cs="Tahoma"/>
          <w:sz w:val="20"/>
          <w:szCs w:val="20"/>
        </w:rPr>
      </w:pPr>
    </w:p>
    <w:p w14:paraId="2722AE71" w14:textId="77777777" w:rsidR="005254C8" w:rsidRDefault="005254C8"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1CEB4B28" w14:textId="77777777" w:rsidR="008B51B5" w:rsidRDefault="00F25682" w:rsidP="00D851A1">
      <w:pPr>
        <w:widowControl w:val="0"/>
        <w:autoSpaceDE w:val="0"/>
        <w:autoSpaceDN w:val="0"/>
        <w:adjustRightInd w:val="0"/>
        <w:spacing w:after="0" w:line="240" w:lineRule="auto"/>
        <w:rPr>
          <w:rFonts w:ascii="Arial" w:hAnsi="Arial" w:cs="Arial"/>
          <w:i/>
          <w:iCs/>
          <w:sz w:val="12"/>
          <w:szCs w:val="12"/>
        </w:rPr>
        <w:sectPr w:rsidR="008B51B5" w:rsidSect="00E44A32">
          <w:pgSz w:w="12240" w:h="15840"/>
          <w:pgMar w:top="1417" w:right="1417" w:bottom="1417" w:left="1417" w:header="708" w:footer="708" w:gutter="0"/>
          <w:pgNumType w:start="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4195280E" w14:textId="1AB7FA55" w:rsidR="00C50399" w:rsidRDefault="001620A6"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w:t>
      </w:r>
      <w:r>
        <w:rPr>
          <w:rFonts w:ascii="Arial" w:hAnsi="Arial" w:cs="Arial"/>
          <w:i/>
          <w:sz w:val="16"/>
          <w:szCs w:val="16"/>
        </w:rPr>
        <w:t xml:space="preserve">wpisać </w:t>
      </w:r>
      <w:r w:rsidR="00C50399" w:rsidRPr="007A681B">
        <w:rPr>
          <w:rFonts w:ascii="Arial" w:hAnsi="Arial" w:cs="Arial"/>
          <w:i/>
          <w:sz w:val="16"/>
          <w:szCs w:val="16"/>
        </w:rPr>
        <w:t>pełn</w:t>
      </w:r>
      <w:r>
        <w:rPr>
          <w:rFonts w:ascii="Arial" w:hAnsi="Arial" w:cs="Arial"/>
          <w:i/>
          <w:sz w:val="16"/>
          <w:szCs w:val="16"/>
        </w:rPr>
        <w:t xml:space="preserve">ą </w:t>
      </w:r>
      <w:r w:rsidR="00C50399" w:rsidRPr="007A681B">
        <w:rPr>
          <w:rFonts w:ascii="Arial" w:hAnsi="Arial" w:cs="Arial"/>
          <w:i/>
          <w:sz w:val="16"/>
          <w:szCs w:val="16"/>
        </w:rPr>
        <w:t>nazw</w:t>
      </w:r>
      <w:r>
        <w:rPr>
          <w:rFonts w:ascii="Arial" w:hAnsi="Arial" w:cs="Arial"/>
          <w:i/>
          <w:sz w:val="16"/>
          <w:szCs w:val="16"/>
        </w:rPr>
        <w:t>ę</w:t>
      </w:r>
      <w:r w:rsidR="00C50399" w:rsidRPr="007A681B">
        <w:rPr>
          <w:rFonts w:ascii="Arial" w:hAnsi="Arial" w:cs="Arial"/>
          <w:i/>
          <w:sz w:val="16"/>
          <w:szCs w:val="16"/>
        </w:rPr>
        <w:t>/firma,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1DE52A3F" w:rsidR="00737DE0" w:rsidRPr="00462FD4" w:rsidRDefault="00737DE0" w:rsidP="00737DE0">
      <w:pPr>
        <w:widowControl w:val="0"/>
        <w:autoSpaceDE w:val="0"/>
        <w:autoSpaceDN w:val="0"/>
        <w:adjustRightInd w:val="0"/>
        <w:spacing w:after="0" w:line="360" w:lineRule="auto"/>
        <w:jc w:val="center"/>
        <w:rPr>
          <w:rFonts w:ascii="Tahoma" w:hAnsi="Tahoma" w:cs="Tahoma"/>
          <w:color w:val="000000" w:themeColor="text1"/>
          <w:sz w:val="20"/>
          <w:szCs w:val="20"/>
        </w:rPr>
      </w:pPr>
      <w:r>
        <w:rPr>
          <w:rFonts w:ascii="Tahoma" w:hAnsi="Tahoma" w:cs="Tahoma"/>
          <w:sz w:val="20"/>
          <w:szCs w:val="20"/>
        </w:rPr>
        <w:t xml:space="preserve">składane na podstawie art. 125 ust. </w:t>
      </w:r>
      <w:r w:rsidR="008D4A50">
        <w:rPr>
          <w:rFonts w:ascii="Tahoma" w:hAnsi="Tahoma" w:cs="Tahoma"/>
          <w:sz w:val="20"/>
          <w:szCs w:val="20"/>
        </w:rPr>
        <w:t>1</w:t>
      </w:r>
      <w:r>
        <w:rPr>
          <w:rFonts w:ascii="Tahoma" w:hAnsi="Tahoma" w:cs="Tahoma"/>
          <w:sz w:val="20"/>
          <w:szCs w:val="20"/>
        </w:rPr>
        <w:t xml:space="preserve"> ustawy z dnia 11 września 2019 r.</w:t>
      </w:r>
      <w:r>
        <w:rPr>
          <w:rFonts w:ascii="Tahoma" w:hAnsi="Tahoma" w:cs="Tahoma"/>
          <w:sz w:val="20"/>
          <w:szCs w:val="20"/>
        </w:rPr>
        <w:br/>
      </w:r>
      <w:r w:rsidRPr="00462FD4">
        <w:rPr>
          <w:rFonts w:ascii="Tahoma" w:hAnsi="Tahoma" w:cs="Tahoma"/>
          <w:color w:val="000000" w:themeColor="text1"/>
          <w:sz w:val="20"/>
          <w:szCs w:val="20"/>
        </w:rPr>
        <w:t>Prawo zamówień publicznych (</w:t>
      </w:r>
      <w:r w:rsidR="00681DE2" w:rsidRPr="00462FD4">
        <w:rPr>
          <w:rFonts w:ascii="Tahoma" w:hAnsi="Tahoma" w:cs="Tahoma"/>
          <w:color w:val="000000" w:themeColor="text1"/>
          <w:sz w:val="20"/>
          <w:szCs w:val="20"/>
        </w:rPr>
        <w:t>dalej, jako</w:t>
      </w:r>
      <w:r w:rsidRPr="00462FD4">
        <w:rPr>
          <w:rFonts w:ascii="Tahoma" w:hAnsi="Tahoma" w:cs="Tahoma"/>
          <w:color w:val="000000" w:themeColor="text1"/>
          <w:sz w:val="20"/>
          <w:szCs w:val="20"/>
        </w:rPr>
        <w:t>: Pzp)</w:t>
      </w:r>
    </w:p>
    <w:p w14:paraId="7D12B384" w14:textId="77777777" w:rsidR="00737DE0" w:rsidRPr="00462FD4" w:rsidRDefault="00737DE0" w:rsidP="00737DE0">
      <w:pPr>
        <w:widowControl w:val="0"/>
        <w:autoSpaceDE w:val="0"/>
        <w:autoSpaceDN w:val="0"/>
        <w:adjustRightInd w:val="0"/>
        <w:spacing w:after="0" w:line="240" w:lineRule="auto"/>
        <w:jc w:val="center"/>
        <w:rPr>
          <w:rFonts w:ascii="Verdana" w:hAnsi="Verdana" w:cs="Tahoma"/>
          <w:b/>
          <w:color w:val="000000" w:themeColor="text1"/>
          <w:sz w:val="18"/>
          <w:szCs w:val="18"/>
        </w:rPr>
      </w:pPr>
      <w:r w:rsidRPr="00462FD4">
        <w:rPr>
          <w:rFonts w:ascii="Tahoma" w:hAnsi="Tahoma" w:cs="Tahoma"/>
          <w:b/>
          <w:color w:val="000000" w:themeColor="text1"/>
          <w:sz w:val="20"/>
          <w:szCs w:val="20"/>
        </w:rPr>
        <w:t>DOTYCZACE PODSTAW WYKLUCZENIA Z POSTĘPOWANIA</w:t>
      </w:r>
    </w:p>
    <w:p w14:paraId="517DCBDC" w14:textId="77777777" w:rsidR="00737DE0" w:rsidRPr="00462FD4" w:rsidRDefault="00737DE0" w:rsidP="00737DE0">
      <w:pPr>
        <w:adjustRightInd w:val="0"/>
        <w:jc w:val="center"/>
        <w:rPr>
          <w:rFonts w:ascii="Verdana" w:hAnsi="Verdana" w:cs="Tahoma"/>
          <w:b/>
          <w:color w:val="000000" w:themeColor="text1"/>
          <w:sz w:val="18"/>
          <w:szCs w:val="18"/>
        </w:rPr>
      </w:pPr>
      <w:r w:rsidRPr="00462FD4">
        <w:rPr>
          <w:rFonts w:ascii="Verdana" w:hAnsi="Verdana" w:cs="Tahoma"/>
          <w:b/>
          <w:color w:val="000000" w:themeColor="text1"/>
          <w:sz w:val="18"/>
          <w:szCs w:val="18"/>
        </w:rPr>
        <w:t>o udzielenie zamówienia publicznego</w:t>
      </w:r>
      <w:r w:rsidR="00C3621D" w:rsidRPr="00462FD4">
        <w:rPr>
          <w:rFonts w:ascii="Verdana" w:hAnsi="Verdana" w:cs="Tahoma"/>
          <w:b/>
          <w:color w:val="000000" w:themeColor="text1"/>
          <w:sz w:val="18"/>
          <w:szCs w:val="18"/>
        </w:rPr>
        <w:t xml:space="preserve"> pn.:</w:t>
      </w:r>
    </w:p>
    <w:p w14:paraId="3B873923" w14:textId="77777777" w:rsidR="00F21F2D" w:rsidRPr="00462FD4" w:rsidRDefault="00F21F2D" w:rsidP="00F21F2D">
      <w:pPr>
        <w:widowControl w:val="0"/>
        <w:tabs>
          <w:tab w:val="right" w:pos="9069"/>
        </w:tabs>
        <w:autoSpaceDE w:val="0"/>
        <w:autoSpaceDN w:val="0"/>
        <w:adjustRightInd w:val="0"/>
        <w:spacing w:after="0" w:line="240" w:lineRule="auto"/>
        <w:jc w:val="center"/>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083D8C6C"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EB228A">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3C40CBE6"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EB228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09AEF5E2" w14:textId="77777777" w:rsidR="008B51B5" w:rsidRDefault="00C27809" w:rsidP="00C27809">
      <w:pPr>
        <w:spacing w:line="276" w:lineRule="auto"/>
        <w:rPr>
          <w:rFonts w:ascii="Arial" w:hAnsi="Arial" w:cs="Arial"/>
          <w:color w:val="000000"/>
          <w:sz w:val="18"/>
          <w:szCs w:val="18"/>
        </w:rPr>
        <w:sectPr w:rsidR="008B51B5" w:rsidSect="00E44A32">
          <w:pgSz w:w="12240" w:h="15840"/>
          <w:pgMar w:top="1417" w:right="1417" w:bottom="1417" w:left="1417" w:header="708" w:footer="708" w:gutter="0"/>
          <w:pgNumType w:start="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A020377" w14:textId="2C186297"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AC599B">
        <w:rPr>
          <w:rFonts w:ascii="Arial" w:hAnsi="Arial" w:cs="Arial"/>
        </w:rPr>
        <w:t>3</w:t>
      </w:r>
      <w:r w:rsidRPr="000A0AC5">
        <w:rPr>
          <w:rFonts w:ascii="Arial" w:hAnsi="Arial" w:cs="Arial"/>
        </w:rPr>
        <w:t xml:space="preserve"> do SWZ</w:t>
      </w:r>
    </w:p>
    <w:p w14:paraId="21C7B99A" w14:textId="0D8DDD54" w:rsidR="000A0AC5" w:rsidRPr="007A681B" w:rsidRDefault="001620A6"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78B840F3" w:rsidR="000A0AC5" w:rsidRPr="000E12D0" w:rsidRDefault="000A0AC5" w:rsidP="001620A6">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 xml:space="preserve">Niniejszym oddaję do dyspozycji </w:t>
      </w:r>
      <w:r w:rsidR="001620A6">
        <w:rPr>
          <w:rFonts w:ascii="Arial" w:hAnsi="Arial" w:cs="Arial"/>
          <w:bCs/>
          <w:color w:val="000000"/>
          <w:sz w:val="22"/>
          <w:szCs w:val="22"/>
          <w:lang w:eastAsia="ko-KR"/>
        </w:rPr>
        <w:t>:</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4FA0A502" w14:textId="77777777" w:rsidR="001620A6" w:rsidRPr="00462FD4" w:rsidRDefault="001620A6" w:rsidP="000A0AC5">
      <w:pPr>
        <w:pStyle w:val="Tekstpodstawowy3"/>
        <w:spacing w:after="0"/>
        <w:jc w:val="center"/>
        <w:rPr>
          <w:rFonts w:ascii="Arial" w:hAnsi="Arial" w:cs="Arial"/>
          <w:bCs/>
          <w:color w:val="000000" w:themeColor="text1"/>
          <w:lang w:eastAsia="ko-KR"/>
        </w:rPr>
      </w:pPr>
    </w:p>
    <w:p w14:paraId="28C40558" w14:textId="77777777" w:rsidR="000A0AC5" w:rsidRPr="00462FD4" w:rsidRDefault="000A0AC5" w:rsidP="007436B0">
      <w:pPr>
        <w:pStyle w:val="Tekstpodstawowy3"/>
        <w:spacing w:after="0" w:line="240" w:lineRule="auto"/>
        <w:jc w:val="both"/>
        <w:rPr>
          <w:rFonts w:ascii="Arial" w:hAnsi="Arial" w:cs="Arial"/>
          <w:bCs/>
          <w:color w:val="000000" w:themeColor="text1"/>
          <w:sz w:val="22"/>
          <w:szCs w:val="22"/>
          <w:lang w:eastAsia="ko-KR"/>
        </w:rPr>
      </w:pPr>
      <w:r w:rsidRPr="00462FD4">
        <w:rPr>
          <w:rFonts w:ascii="Arial" w:hAnsi="Arial" w:cs="Arial"/>
          <w:bCs/>
          <w:color w:val="000000" w:themeColor="text1"/>
          <w:sz w:val="22"/>
          <w:szCs w:val="22"/>
          <w:lang w:eastAsia="ko-KR"/>
        </w:rPr>
        <w:t>niezbędne zasoby na okres korzystania z nich przy realizacji zamówienia</w:t>
      </w:r>
      <w:r w:rsidR="00727369" w:rsidRPr="00462FD4">
        <w:rPr>
          <w:rFonts w:ascii="Arial" w:hAnsi="Arial" w:cs="Arial"/>
          <w:bCs/>
          <w:color w:val="000000" w:themeColor="text1"/>
          <w:sz w:val="22"/>
          <w:szCs w:val="22"/>
          <w:lang w:eastAsia="ko-KR"/>
        </w:rPr>
        <w:t xml:space="preserve"> pn.</w:t>
      </w:r>
      <w:r w:rsidRPr="00462FD4">
        <w:rPr>
          <w:rFonts w:ascii="Arial" w:hAnsi="Arial" w:cs="Arial"/>
          <w:bCs/>
          <w:color w:val="000000" w:themeColor="text1"/>
          <w:sz w:val="22"/>
          <w:szCs w:val="22"/>
          <w:lang w:eastAsia="ko-KR"/>
        </w:rPr>
        <w:t xml:space="preserve">: </w:t>
      </w:r>
    </w:p>
    <w:p w14:paraId="030DD50B" w14:textId="77777777" w:rsidR="000A0AC5" w:rsidRPr="00462FD4" w:rsidRDefault="000A0AC5" w:rsidP="007436B0">
      <w:pPr>
        <w:pStyle w:val="Tekstpodstawowy3"/>
        <w:spacing w:after="0" w:line="240" w:lineRule="auto"/>
        <w:jc w:val="both"/>
        <w:rPr>
          <w:rFonts w:ascii="Arial" w:hAnsi="Arial" w:cs="Arial"/>
          <w:bCs/>
          <w:color w:val="000000" w:themeColor="text1"/>
          <w:sz w:val="22"/>
          <w:szCs w:val="22"/>
          <w:lang w:eastAsia="ko-KR"/>
        </w:rPr>
      </w:pPr>
    </w:p>
    <w:p w14:paraId="549A413C" w14:textId="77777777" w:rsidR="00FE6542" w:rsidRPr="00462FD4" w:rsidRDefault="00FE6542" w:rsidP="00FE6542">
      <w:pPr>
        <w:widowControl w:val="0"/>
        <w:tabs>
          <w:tab w:val="right" w:pos="9069"/>
        </w:tabs>
        <w:autoSpaceDE w:val="0"/>
        <w:autoSpaceDN w:val="0"/>
        <w:adjustRightInd w:val="0"/>
        <w:spacing w:after="0" w:line="240" w:lineRule="auto"/>
        <w:jc w:val="center"/>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168352D3" w14:textId="52EE6267" w:rsidR="000A0AC5" w:rsidRPr="00462FD4" w:rsidRDefault="0016385A" w:rsidP="0016385A">
      <w:pPr>
        <w:pStyle w:val="Tekstpodstawowy3"/>
        <w:spacing w:after="0"/>
        <w:jc w:val="center"/>
        <w:rPr>
          <w:rFonts w:ascii="Arial" w:hAnsi="Arial" w:cs="Arial"/>
          <w:bCs/>
          <w:color w:val="000000" w:themeColor="text1"/>
          <w:sz w:val="22"/>
          <w:szCs w:val="22"/>
          <w:lang w:eastAsia="ko-KR"/>
        </w:rPr>
      </w:pPr>
      <w:r w:rsidRPr="00462FD4">
        <w:rPr>
          <w:rFonts w:ascii="Arial" w:hAnsi="Arial" w:cs="Arial"/>
          <w:bCs/>
          <w:color w:val="000000" w:themeColor="text1"/>
          <w:sz w:val="22"/>
          <w:szCs w:val="22"/>
          <w:vertAlign w:val="superscript"/>
          <w:lang w:eastAsia="ko-KR"/>
        </w:rPr>
        <w:t xml:space="preserve"> </w:t>
      </w:r>
      <w:r w:rsidR="000A0AC5" w:rsidRPr="00462FD4">
        <w:rPr>
          <w:rFonts w:ascii="Arial" w:hAnsi="Arial" w:cs="Arial"/>
          <w:bCs/>
          <w:color w:val="000000" w:themeColor="text1"/>
          <w:sz w:val="22"/>
          <w:szCs w:val="22"/>
          <w:vertAlign w:val="superscript"/>
          <w:lang w:eastAsia="ko-KR"/>
        </w:rPr>
        <w:t>(nazwa zamówienia)</w:t>
      </w:r>
    </w:p>
    <w:p w14:paraId="470D3108" w14:textId="77777777" w:rsidR="000A0AC5" w:rsidRPr="00462FD4" w:rsidRDefault="000A0AC5" w:rsidP="000A0AC5">
      <w:pPr>
        <w:pStyle w:val="Tekstpodstawowy3"/>
        <w:jc w:val="both"/>
        <w:rPr>
          <w:rFonts w:ascii="Arial" w:hAnsi="Arial" w:cs="Arial"/>
          <w:bCs/>
          <w:color w:val="000000" w:themeColor="text1"/>
          <w:sz w:val="22"/>
          <w:szCs w:val="22"/>
          <w:lang w:eastAsia="ko-KR"/>
        </w:rPr>
      </w:pPr>
      <w:r w:rsidRPr="00462FD4">
        <w:rPr>
          <w:rFonts w:ascii="Arial" w:hAnsi="Arial" w:cs="Arial"/>
          <w:b/>
          <w:bCs/>
          <w:color w:val="000000" w:themeColor="text1"/>
          <w:sz w:val="22"/>
          <w:szCs w:val="22"/>
          <w:lang w:eastAsia="ko-KR"/>
        </w:rPr>
        <w:t>na następujących zasadach</w:t>
      </w:r>
      <w:r w:rsidRPr="00462FD4">
        <w:rPr>
          <w:rFonts w:ascii="Arial" w:hAnsi="Arial" w:cs="Arial"/>
          <w:bCs/>
          <w:color w:val="000000" w:themeColor="text1"/>
          <w:sz w:val="22"/>
          <w:szCs w:val="22"/>
          <w:lang w:eastAsia="ko-KR"/>
        </w:rPr>
        <w:t>:</w:t>
      </w:r>
    </w:p>
    <w:p w14:paraId="1D406748" w14:textId="60E72BF2" w:rsidR="000A0AC5" w:rsidRDefault="00727369" w:rsidP="001620A6">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462FD4">
        <w:rPr>
          <w:rFonts w:ascii="Arial" w:hAnsi="Arial" w:cs="Arial"/>
          <w:bCs/>
          <w:color w:val="000000" w:themeColor="text1"/>
          <w:sz w:val="22"/>
          <w:szCs w:val="22"/>
          <w:lang w:eastAsia="ko-KR"/>
        </w:rPr>
        <w:t>Zakres</w:t>
      </w:r>
      <w:r w:rsidR="000A0AC5" w:rsidRPr="00462FD4">
        <w:rPr>
          <w:rFonts w:ascii="Arial" w:hAnsi="Arial" w:cs="Arial"/>
          <w:bCs/>
          <w:color w:val="000000" w:themeColor="text1"/>
          <w:sz w:val="22"/>
          <w:szCs w:val="22"/>
          <w:lang w:eastAsia="ko-KR"/>
        </w:rPr>
        <w:t xml:space="preserve"> dostępnych </w:t>
      </w:r>
      <w:r w:rsidRPr="00462FD4">
        <w:rPr>
          <w:rFonts w:ascii="Arial" w:hAnsi="Arial" w:cs="Arial"/>
          <w:bCs/>
          <w:color w:val="000000" w:themeColor="text1"/>
          <w:sz w:val="22"/>
          <w:szCs w:val="22"/>
          <w:lang w:eastAsia="ko-KR"/>
        </w:rPr>
        <w:t>zasobów innego</w:t>
      </w:r>
      <w:r w:rsidR="000A0AC5" w:rsidRPr="00462FD4">
        <w:rPr>
          <w:rFonts w:ascii="Arial" w:hAnsi="Arial" w:cs="Arial"/>
          <w:bCs/>
          <w:color w:val="000000" w:themeColor="text1"/>
          <w:sz w:val="22"/>
          <w:szCs w:val="22"/>
          <w:lang w:eastAsia="ko-KR"/>
        </w:rPr>
        <w:t xml:space="preserve"> </w:t>
      </w:r>
      <w:r w:rsidR="000A0AC5" w:rsidRPr="000E12D0">
        <w:rPr>
          <w:rFonts w:ascii="Arial" w:hAnsi="Arial" w:cs="Arial"/>
          <w:bCs/>
          <w:color w:val="000000"/>
          <w:sz w:val="22"/>
          <w:szCs w:val="22"/>
          <w:lang w:eastAsia="ko-KR"/>
        </w:rPr>
        <w:t>pod</w:t>
      </w:r>
      <w:r w:rsidR="000A0AC5">
        <w:rPr>
          <w:rFonts w:ascii="Arial" w:hAnsi="Arial" w:cs="Arial"/>
          <w:bCs/>
          <w:color w:val="000000"/>
          <w:sz w:val="22"/>
          <w:szCs w:val="22"/>
          <w:lang w:eastAsia="ko-KR"/>
        </w:rPr>
        <w:t xml:space="preserve">miotu: </w:t>
      </w:r>
    </w:p>
    <w:p w14:paraId="1F8DC42C" w14:textId="77777777" w:rsidR="001620A6" w:rsidRPr="000E12D0" w:rsidRDefault="001620A6" w:rsidP="001620A6">
      <w:pPr>
        <w:pStyle w:val="Tekstpodstawowy3"/>
        <w:tabs>
          <w:tab w:val="num" w:pos="3420"/>
        </w:tabs>
        <w:spacing w:line="240" w:lineRule="auto"/>
        <w:ind w:left="2880"/>
        <w:jc w:val="both"/>
        <w:rPr>
          <w:rFonts w:ascii="Arial" w:hAnsi="Arial" w:cs="Arial"/>
          <w:bCs/>
          <w:color w:val="000000"/>
          <w:sz w:val="22"/>
          <w:szCs w:val="22"/>
          <w:lang w:eastAsia="ko-KR"/>
        </w:rPr>
      </w:pPr>
    </w:p>
    <w:p w14:paraId="4AC6F8D1" w14:textId="4489E40C"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1620A6">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69482C7A" w14:textId="4122A4CB" w:rsidR="001620A6" w:rsidRPr="000E12D0" w:rsidRDefault="000A0AC5" w:rsidP="001620A6">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4FB80290" w14:textId="6918E2A6"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1620A6">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614720A8" w14:textId="7ABBF183"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72D2E6C" w14:textId="77777777" w:rsidR="001620A6"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w:t>
      </w:r>
      <w:r w:rsidR="001620A6">
        <w:rPr>
          <w:rFonts w:ascii="Arial" w:hAnsi="Arial" w:cs="Arial"/>
          <w:b/>
        </w:rPr>
        <w:t>:</w:t>
      </w:r>
    </w:p>
    <w:p w14:paraId="1CF4D78D" w14:textId="77777777" w:rsidR="001620A6" w:rsidRDefault="001620A6" w:rsidP="000A0AC5">
      <w:pPr>
        <w:pStyle w:val="Nagwek"/>
        <w:tabs>
          <w:tab w:val="left" w:pos="708"/>
        </w:tabs>
        <w:rPr>
          <w:rFonts w:ascii="Arial" w:hAnsi="Arial" w:cs="Arial"/>
          <w:b/>
        </w:rPr>
      </w:pPr>
    </w:p>
    <w:p w14:paraId="181B82FF" w14:textId="77777777" w:rsidR="008B51B5" w:rsidRDefault="000A0AC5" w:rsidP="000A0AC5">
      <w:pPr>
        <w:pStyle w:val="Nagwek"/>
        <w:tabs>
          <w:tab w:val="left" w:pos="708"/>
        </w:tabs>
        <w:rPr>
          <w:rFonts w:ascii="Arial" w:hAnsi="Arial" w:cs="Arial"/>
          <w:i/>
          <w:sz w:val="16"/>
          <w:szCs w:val="16"/>
        </w:rPr>
        <w:sectPr w:rsidR="008B51B5" w:rsidSect="00E44A32">
          <w:pgSz w:w="12240" w:h="15840"/>
          <w:pgMar w:top="1417" w:right="1417" w:bottom="1417" w:left="1417" w:header="708" w:footer="708" w:gutter="0"/>
          <w:pgNumType w:start="0"/>
          <w:cols w:space="708"/>
          <w:noEndnote/>
          <w:titlePg/>
          <w:docGrid w:linePitch="272"/>
        </w:sectPr>
      </w:pPr>
      <w:r w:rsidRPr="002912CA">
        <w:rPr>
          <w:rFonts w:ascii="Arial" w:hAnsi="Arial" w:cs="Arial"/>
          <w:b/>
        </w:rPr>
        <w:t xml:space="preserve">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95EF9DB" w14:textId="77DC8B63"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AC599B">
        <w:rPr>
          <w:rFonts w:ascii="Verdana" w:hAnsi="Verdana" w:cs="Tahoma"/>
          <w:sz w:val="18"/>
          <w:szCs w:val="18"/>
        </w:rPr>
        <w:t>4</w:t>
      </w:r>
      <w:r>
        <w:rPr>
          <w:rFonts w:ascii="Verdana" w:hAnsi="Verdana" w:cs="Tahoma"/>
          <w:sz w:val="18"/>
          <w:szCs w:val="18"/>
        </w:rPr>
        <w:t xml:space="preserve"> do SWZ</w:t>
      </w:r>
    </w:p>
    <w:p w14:paraId="7589979F" w14:textId="16D816B2" w:rsidR="000A0AC5" w:rsidRPr="007A681B" w:rsidRDefault="001620A6"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Pr="00462FD4" w:rsidRDefault="00727369" w:rsidP="00727369">
      <w:pPr>
        <w:adjustRightInd w:val="0"/>
        <w:jc w:val="center"/>
        <w:rPr>
          <w:rFonts w:ascii="Verdana" w:hAnsi="Verdana" w:cs="Tahoma"/>
          <w:b/>
          <w:color w:val="000000" w:themeColor="text1"/>
          <w:sz w:val="18"/>
          <w:szCs w:val="18"/>
        </w:rPr>
      </w:pPr>
      <w:r w:rsidRPr="00462FD4">
        <w:rPr>
          <w:rFonts w:ascii="Verdana" w:hAnsi="Verdana" w:cs="Tahoma"/>
          <w:b/>
          <w:color w:val="000000" w:themeColor="text1"/>
          <w:sz w:val="18"/>
          <w:szCs w:val="18"/>
        </w:rPr>
        <w:t>składane w postępowaniu o udzielenie zamówienia publicznego pn.:</w:t>
      </w:r>
    </w:p>
    <w:p w14:paraId="1070DFC3" w14:textId="77777777" w:rsidR="000063A9" w:rsidRPr="00462FD4" w:rsidRDefault="000063A9" w:rsidP="000063A9">
      <w:pPr>
        <w:widowControl w:val="0"/>
        <w:tabs>
          <w:tab w:val="right" w:pos="9069"/>
        </w:tabs>
        <w:autoSpaceDE w:val="0"/>
        <w:autoSpaceDN w:val="0"/>
        <w:adjustRightInd w:val="0"/>
        <w:spacing w:after="0" w:line="240" w:lineRule="auto"/>
        <w:jc w:val="center"/>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sidRPr="00462FD4">
        <w:rPr>
          <w:rFonts w:eastAsia="Times New Roman"/>
          <w:b/>
          <w:color w:val="000000" w:themeColor="text1"/>
          <w:sz w:val="20"/>
          <w:szCs w:val="20"/>
        </w:rPr>
        <w:t xml:space="preserve">w imieniu Wykonawcy niniejszym </w:t>
      </w:r>
      <w:r w:rsidRPr="00C375FC">
        <w:rPr>
          <w:rFonts w:eastAsia="Times New Roman"/>
          <w:b/>
          <w:sz w:val="20"/>
          <w:szCs w:val="20"/>
        </w:rPr>
        <w:t>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727D2456" w14:textId="77777777" w:rsidR="008B51B5" w:rsidRDefault="008B51B5" w:rsidP="000A0AC5">
      <w:pPr>
        <w:spacing w:before="120" w:after="0" w:line="100" w:lineRule="atLeast"/>
        <w:rPr>
          <w:rFonts w:eastAsia="Times New Roman"/>
          <w:sz w:val="20"/>
          <w:szCs w:val="20"/>
        </w:rPr>
        <w:sectPr w:rsidR="008B51B5" w:rsidSect="00E44A32">
          <w:pgSz w:w="12240" w:h="15840"/>
          <w:pgMar w:top="1417" w:right="1417" w:bottom="1417" w:left="1417" w:header="708" w:footer="708" w:gutter="0"/>
          <w:pgNumType w:start="0"/>
          <w:cols w:space="708"/>
          <w:noEndnote/>
          <w:titlePg/>
          <w:docGrid w:linePitch="272"/>
        </w:sectPr>
      </w:pPr>
    </w:p>
    <w:p w14:paraId="068657A7" w14:textId="0C5C82A3"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8B3D05">
        <w:rPr>
          <w:rFonts w:ascii="Verdana" w:hAnsi="Verdana" w:cs="Tahoma"/>
          <w:sz w:val="18"/>
          <w:szCs w:val="18"/>
        </w:rPr>
        <w:t>5</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101090DD"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sidR="007362B9">
        <w:rPr>
          <w:rFonts w:ascii="Arial" w:hAnsi="Arial" w:cs="Arial"/>
        </w:rPr>
        <w:t xml:space="preserve">2 </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12C3A79F"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782B65">
        <w:rPr>
          <w:rFonts w:ascii="Arial" w:hAnsi="Arial" w:cs="Arial"/>
          <w:b/>
          <w:bCs/>
        </w:rPr>
        <w:t>22</w:t>
      </w:r>
      <w:r w:rsidRPr="00BB63FF">
        <w:rPr>
          <w:rFonts w:ascii="Arial" w:hAnsi="Arial" w:cs="Arial"/>
          <w:b/>
          <w:bCs/>
        </w:rPr>
        <w:t>/202</w:t>
      </w:r>
      <w:r w:rsidR="00782B65">
        <w:rPr>
          <w:rFonts w:ascii="Arial" w:hAnsi="Arial" w:cs="Arial"/>
          <w:b/>
          <w:bCs/>
        </w:rPr>
        <w:t>2</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(t.j. Dz. U. z  20</w:t>
      </w:r>
      <w:r w:rsidR="00D05BE1">
        <w:rPr>
          <w:rFonts w:ascii="Arial" w:hAnsi="Arial" w:cs="Arial"/>
        </w:rPr>
        <w:t>21</w:t>
      </w:r>
      <w:r w:rsidR="006731DE">
        <w:rPr>
          <w:rFonts w:ascii="Arial" w:hAnsi="Arial" w:cs="Arial"/>
        </w:rPr>
        <w:t xml:space="preserve">r., poz. </w:t>
      </w:r>
      <w:r w:rsidR="00D05BE1">
        <w:rPr>
          <w:rFonts w:ascii="Arial" w:hAnsi="Arial" w:cs="Arial"/>
        </w:rPr>
        <w:t>1129</w:t>
      </w:r>
      <w:r w:rsidR="006731DE">
        <w:rPr>
          <w:rFonts w:ascii="Arial" w:hAnsi="Arial" w:cs="Arial"/>
        </w:rPr>
        <w:t xml:space="preserve"> ze </w:t>
      </w:r>
      <w:r w:rsidRPr="005D01F2">
        <w:rPr>
          <w:rFonts w:ascii="Arial" w:hAnsi="Arial" w:cs="Arial"/>
        </w:rPr>
        <w:t>zm.).</w:t>
      </w: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84931">
      <w:pPr>
        <w:pStyle w:val="Akapitzlist1"/>
        <w:numPr>
          <w:ilvl w:val="6"/>
          <w:numId w:val="49"/>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F5A212F" w14:textId="3899029E" w:rsidR="003D7813" w:rsidRPr="00BB63FF" w:rsidRDefault="003D7813" w:rsidP="00484931">
      <w:pPr>
        <w:pStyle w:val="Akapitzlist1"/>
        <w:numPr>
          <w:ilvl w:val="6"/>
          <w:numId w:val="49"/>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84931">
      <w:pPr>
        <w:pStyle w:val="Akapitzlist1"/>
        <w:numPr>
          <w:ilvl w:val="3"/>
          <w:numId w:val="49"/>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26F6736B" w:rsidR="003D7813" w:rsidRPr="00BB63FF" w:rsidRDefault="003D7813" w:rsidP="00484931">
      <w:pPr>
        <w:pStyle w:val="Akapitzlist1"/>
        <w:numPr>
          <w:ilvl w:val="3"/>
          <w:numId w:val="49"/>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A461C7">
        <w:rPr>
          <w:rFonts w:ascii="Arial" w:hAnsi="Arial" w:cs="Arial"/>
        </w:rPr>
        <w:t>1</w:t>
      </w:r>
      <w:r w:rsidRPr="00BB63FF">
        <w:rPr>
          <w:rFonts w:ascii="Arial" w:hAnsi="Arial" w:cs="Arial"/>
        </w:rPr>
        <w:t xml:space="preserve"> r., poz. </w:t>
      </w:r>
      <w:r>
        <w:rPr>
          <w:rFonts w:ascii="Arial" w:hAnsi="Arial" w:cs="Arial"/>
        </w:rPr>
        <w:t>7</w:t>
      </w:r>
      <w:r w:rsidR="00A461C7">
        <w:rPr>
          <w:rFonts w:ascii="Arial" w:hAnsi="Arial" w:cs="Arial"/>
        </w:rPr>
        <w:t>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84931">
      <w:pPr>
        <w:pStyle w:val="Akapitzlist1"/>
        <w:numPr>
          <w:ilvl w:val="3"/>
          <w:numId w:val="49"/>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84931">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84931">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484931">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484931">
      <w:pPr>
        <w:pStyle w:val="Akapitzlist1"/>
        <w:numPr>
          <w:ilvl w:val="3"/>
          <w:numId w:val="49"/>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84931">
      <w:pPr>
        <w:pStyle w:val="Akapitzlist1"/>
        <w:numPr>
          <w:ilvl w:val="3"/>
          <w:numId w:val="49"/>
        </w:numPr>
        <w:spacing w:line="276" w:lineRule="auto"/>
        <w:ind w:left="567" w:hanging="567"/>
        <w:jc w:val="both"/>
        <w:rPr>
          <w:rFonts w:ascii="Arial" w:hAnsi="Arial" w:cs="Arial"/>
        </w:rPr>
      </w:pPr>
      <w:r w:rsidRPr="00BB63FF">
        <w:rPr>
          <w:rFonts w:ascii="Arial" w:hAnsi="Arial" w:cs="Arial"/>
        </w:rPr>
        <w:lastRenderedPageBreak/>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462FD4" w:rsidRDefault="003D7813" w:rsidP="003D7813">
      <w:pPr>
        <w:pStyle w:val="Akapitzlist1"/>
        <w:spacing w:line="276" w:lineRule="auto"/>
        <w:ind w:left="851" w:hanging="425"/>
        <w:jc w:val="both"/>
        <w:rPr>
          <w:rFonts w:ascii="Arial" w:hAnsi="Arial" w:cs="Arial"/>
          <w:color w:val="000000" w:themeColor="text1"/>
        </w:rPr>
      </w:pPr>
      <w:r w:rsidRPr="00BB63FF">
        <w:rPr>
          <w:rFonts w:ascii="Arial" w:hAnsi="Arial" w:cs="Arial"/>
        </w:rPr>
        <w:t>a/ Oferta Wykonawcy</w:t>
      </w:r>
    </w:p>
    <w:p w14:paraId="4BE91FF5" w14:textId="29B56831" w:rsidR="003D7813" w:rsidRPr="00462FD4" w:rsidRDefault="003D7813" w:rsidP="003D7813">
      <w:pPr>
        <w:pStyle w:val="Akapitzlist1"/>
        <w:spacing w:line="276" w:lineRule="auto"/>
        <w:ind w:left="851" w:hanging="425"/>
        <w:jc w:val="both"/>
        <w:rPr>
          <w:rFonts w:ascii="Arial" w:hAnsi="Arial" w:cs="Arial"/>
          <w:color w:val="000000" w:themeColor="text1"/>
        </w:rPr>
      </w:pPr>
      <w:r w:rsidRPr="00462FD4">
        <w:rPr>
          <w:rFonts w:ascii="Arial" w:hAnsi="Arial" w:cs="Arial"/>
          <w:color w:val="000000" w:themeColor="text1"/>
        </w:rPr>
        <w:t xml:space="preserve">b/ </w:t>
      </w:r>
      <w:r w:rsidR="00870980" w:rsidRPr="00462FD4">
        <w:rPr>
          <w:rFonts w:ascii="Arial" w:hAnsi="Arial" w:cs="Arial"/>
          <w:color w:val="000000" w:themeColor="text1"/>
        </w:rPr>
        <w:t>specyfikacja techniczna wykonania i odbioru robót</w:t>
      </w:r>
    </w:p>
    <w:p w14:paraId="497BDC3C" w14:textId="77777777" w:rsidR="003D7813" w:rsidRPr="00462FD4" w:rsidRDefault="003D7813" w:rsidP="003D7813">
      <w:pPr>
        <w:pStyle w:val="Akapitzlist1"/>
        <w:spacing w:line="276" w:lineRule="auto"/>
        <w:ind w:left="709" w:hanging="283"/>
        <w:jc w:val="both"/>
        <w:rPr>
          <w:rFonts w:ascii="Arial" w:hAnsi="Arial" w:cs="Arial"/>
          <w:color w:val="000000" w:themeColor="text1"/>
        </w:rPr>
      </w:pPr>
      <w:r w:rsidRPr="00462FD4">
        <w:rPr>
          <w:rFonts w:ascii="Arial" w:hAnsi="Arial" w:cs="Arial"/>
          <w:color w:val="000000" w:themeColor="text1"/>
        </w:rPr>
        <w:t>c/ Kopia polisy OC w zakresie prowadzonej działalności – Wykonawca obowiązany jest przedłożyć zamawiającemu kopię aktualnej polisy każdorazowo w przypadku wygaśnięcia ubezpieczenia.</w:t>
      </w:r>
    </w:p>
    <w:p w14:paraId="786AAD38" w14:textId="77777777" w:rsidR="003D7813" w:rsidRPr="00462FD4" w:rsidRDefault="003D7813" w:rsidP="003D7813">
      <w:pPr>
        <w:pStyle w:val="Akapitzlist1"/>
        <w:spacing w:line="276" w:lineRule="auto"/>
        <w:jc w:val="center"/>
        <w:rPr>
          <w:rFonts w:ascii="Arial" w:hAnsi="Arial" w:cs="Arial"/>
          <w:color w:val="000000" w:themeColor="text1"/>
        </w:rPr>
      </w:pPr>
      <w:r w:rsidRPr="00462FD4">
        <w:rPr>
          <w:rFonts w:ascii="Arial" w:hAnsi="Arial" w:cs="Arial"/>
          <w:color w:val="000000" w:themeColor="text1"/>
        </w:rPr>
        <w:t>§ 3</w:t>
      </w:r>
    </w:p>
    <w:p w14:paraId="2F843588" w14:textId="77777777" w:rsidR="003D7813" w:rsidRPr="00462FD4" w:rsidRDefault="003D7813" w:rsidP="00484931">
      <w:pPr>
        <w:pStyle w:val="Akapitzlist1"/>
        <w:numPr>
          <w:ilvl w:val="0"/>
          <w:numId w:val="42"/>
        </w:numPr>
        <w:spacing w:line="276" w:lineRule="auto"/>
        <w:ind w:left="567" w:hanging="567"/>
        <w:jc w:val="both"/>
        <w:rPr>
          <w:rFonts w:ascii="Arial" w:hAnsi="Arial" w:cs="Arial"/>
          <w:i/>
          <w:color w:val="000000" w:themeColor="text1"/>
        </w:rPr>
      </w:pPr>
      <w:r w:rsidRPr="00462FD4">
        <w:rPr>
          <w:rFonts w:ascii="Arial" w:hAnsi="Arial" w:cs="Arial"/>
          <w:color w:val="000000" w:themeColor="text1"/>
        </w:rPr>
        <w:t xml:space="preserve">Termin wykonania zamówienia ustala się na </w:t>
      </w:r>
      <w:r w:rsidRPr="00462FD4">
        <w:rPr>
          <w:rFonts w:ascii="Arial" w:hAnsi="Arial" w:cs="Arial"/>
          <w:b/>
          <w:color w:val="000000" w:themeColor="text1"/>
        </w:rPr>
        <w:t>…………………(wpisać zgodnie z swz).</w:t>
      </w:r>
    </w:p>
    <w:p w14:paraId="7E06635E" w14:textId="77777777" w:rsidR="003D7813" w:rsidRPr="00462FD4" w:rsidRDefault="003D7813" w:rsidP="00484931">
      <w:pPr>
        <w:pStyle w:val="Akapitzlist1"/>
        <w:numPr>
          <w:ilvl w:val="0"/>
          <w:numId w:val="42"/>
        </w:numPr>
        <w:spacing w:line="276" w:lineRule="auto"/>
        <w:ind w:left="567" w:hanging="567"/>
        <w:jc w:val="both"/>
        <w:rPr>
          <w:rFonts w:ascii="Arial" w:hAnsi="Arial" w:cs="Arial"/>
          <w:color w:val="000000" w:themeColor="text1"/>
        </w:rPr>
      </w:pPr>
      <w:r w:rsidRPr="00462FD4">
        <w:rPr>
          <w:rFonts w:ascii="Arial" w:hAnsi="Arial" w:cs="Arial"/>
          <w:color w:val="000000" w:themeColor="text1"/>
        </w:rPr>
        <w:t>Za datę wykonania przedmiotu umowy strony przyjmują dzień zakończenia czynności odbioru końcowego, potwierdzoną protokołem odbioru przedmiotu umowy z wpisem Zamawiającego o odbiorze.</w:t>
      </w:r>
    </w:p>
    <w:p w14:paraId="7D5649C9" w14:textId="71C5FAF5" w:rsidR="003D7813" w:rsidRPr="00462FD4" w:rsidRDefault="003D7813" w:rsidP="005F1FE4">
      <w:pPr>
        <w:pStyle w:val="Akapitzlist1"/>
        <w:numPr>
          <w:ilvl w:val="0"/>
          <w:numId w:val="42"/>
        </w:numPr>
        <w:spacing w:line="276" w:lineRule="auto"/>
        <w:ind w:left="567" w:hanging="567"/>
        <w:jc w:val="both"/>
        <w:rPr>
          <w:rFonts w:ascii="Arial" w:hAnsi="Arial" w:cs="Arial"/>
          <w:color w:val="000000" w:themeColor="text1"/>
        </w:rPr>
      </w:pPr>
      <w:r w:rsidRPr="00462FD4">
        <w:rPr>
          <w:rFonts w:ascii="Arial" w:hAnsi="Arial" w:cs="Arial"/>
          <w:color w:val="000000" w:themeColor="text1"/>
        </w:rPr>
        <w:t xml:space="preserve">Wykonawca ma obowiązek pisemnie uprzedzić Zamawiającego o każdej groźbie opóźnienia robót, podając przyczyny i skutki opóźnienia oraz czas, o jaki termin wykonania robót może ulec przesunięciu.  </w:t>
      </w:r>
    </w:p>
    <w:p w14:paraId="72599D40" w14:textId="77777777" w:rsidR="003D7813" w:rsidRPr="00462FD4" w:rsidRDefault="003D7813" w:rsidP="003D7813">
      <w:pPr>
        <w:pStyle w:val="Akapitzlist1"/>
        <w:spacing w:line="276" w:lineRule="auto"/>
        <w:jc w:val="center"/>
        <w:rPr>
          <w:rFonts w:ascii="Arial" w:hAnsi="Arial" w:cs="Arial"/>
          <w:color w:val="000000" w:themeColor="text1"/>
        </w:rPr>
      </w:pPr>
      <w:r w:rsidRPr="00462FD4">
        <w:rPr>
          <w:rFonts w:ascii="Arial" w:hAnsi="Arial" w:cs="Arial"/>
          <w:color w:val="000000" w:themeColor="text1"/>
        </w:rPr>
        <w:t>§ 4</w:t>
      </w:r>
    </w:p>
    <w:p w14:paraId="72F29C8E" w14:textId="2A6B4B65" w:rsidR="003D7813" w:rsidRPr="00462FD4" w:rsidRDefault="003D7813" w:rsidP="00484931">
      <w:pPr>
        <w:pStyle w:val="Akapitzlist1"/>
        <w:numPr>
          <w:ilvl w:val="0"/>
          <w:numId w:val="43"/>
        </w:numPr>
        <w:spacing w:line="276" w:lineRule="auto"/>
        <w:ind w:left="567" w:hanging="567"/>
        <w:jc w:val="both"/>
        <w:rPr>
          <w:rFonts w:ascii="Arial" w:hAnsi="Arial" w:cs="Arial"/>
          <w:color w:val="000000" w:themeColor="text1"/>
        </w:rPr>
      </w:pPr>
      <w:r w:rsidRPr="00462FD4">
        <w:rPr>
          <w:rFonts w:ascii="Arial" w:hAnsi="Arial" w:cs="Arial"/>
          <w:color w:val="000000" w:themeColor="text1"/>
        </w:rPr>
        <w:t>Przystąpienie do odbioru końcowego robót nastąpi po za</w:t>
      </w:r>
      <w:r w:rsidR="009650EC" w:rsidRPr="00462FD4">
        <w:rPr>
          <w:rFonts w:ascii="Arial" w:hAnsi="Arial" w:cs="Arial"/>
          <w:color w:val="000000" w:themeColor="text1"/>
        </w:rPr>
        <w:t>kończeniu prac w ciągu 7 dni od </w:t>
      </w:r>
      <w:r w:rsidRPr="00462FD4">
        <w:rPr>
          <w:rFonts w:ascii="Arial" w:hAnsi="Arial" w:cs="Arial"/>
          <w:color w:val="000000" w:themeColor="text1"/>
        </w:rPr>
        <w:t>daty zgłoszenia przez Wykonawcę.</w:t>
      </w:r>
    </w:p>
    <w:p w14:paraId="606CDA9C"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462FD4">
        <w:rPr>
          <w:rFonts w:ascii="Arial" w:hAnsi="Arial" w:cs="Arial"/>
          <w:color w:val="000000" w:themeColor="text1"/>
        </w:rPr>
        <w:t xml:space="preserve">W czynnościach odbioru uczestniczą umocowani </w:t>
      </w:r>
      <w:r>
        <w:rPr>
          <w:rFonts w:ascii="Arial" w:hAnsi="Arial" w:cs="Arial"/>
        </w:rPr>
        <w:t>przedstawiciele Wykonawcy i </w:t>
      </w:r>
      <w:r w:rsidRPr="00BB63FF">
        <w:rPr>
          <w:rFonts w:ascii="Arial" w:hAnsi="Arial" w:cs="Arial"/>
        </w:rPr>
        <w:t>Zamawiającego.</w:t>
      </w:r>
    </w:p>
    <w:p w14:paraId="4B0B8995"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84931">
      <w:pPr>
        <w:pStyle w:val="Akapitzlist1"/>
        <w:numPr>
          <w:ilvl w:val="0"/>
          <w:numId w:val="43"/>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462FD4" w:rsidRDefault="003D7813" w:rsidP="00484931">
      <w:pPr>
        <w:pStyle w:val="Akapitzlist1"/>
        <w:numPr>
          <w:ilvl w:val="0"/>
          <w:numId w:val="46"/>
        </w:numPr>
        <w:spacing w:line="276" w:lineRule="auto"/>
        <w:ind w:left="426" w:hanging="426"/>
        <w:jc w:val="both"/>
        <w:rPr>
          <w:rFonts w:ascii="Arial" w:hAnsi="Arial" w:cs="Arial"/>
          <w:color w:val="000000" w:themeColor="text1"/>
        </w:rPr>
      </w:pPr>
      <w:r w:rsidRPr="00BB63FF">
        <w:rPr>
          <w:rFonts w:ascii="Arial" w:hAnsi="Arial" w:cs="Arial"/>
        </w:rPr>
        <w:lastRenderedPageBreak/>
        <w:t xml:space="preserve">Za wykonanie robót, stanowiących przedmiot niniejszej umowy Zamawiający zapłaci Wykonawcy wynagrodzenie </w:t>
      </w:r>
      <w:r w:rsidR="00DC4F53" w:rsidRPr="00462FD4">
        <w:rPr>
          <w:rFonts w:ascii="Arial" w:hAnsi="Arial" w:cs="Arial"/>
          <w:color w:val="000000" w:themeColor="text1"/>
        </w:rPr>
        <w:t>ryczałtowe</w:t>
      </w:r>
      <w:r w:rsidRPr="00462FD4">
        <w:rPr>
          <w:rFonts w:ascii="Arial" w:hAnsi="Arial" w:cs="Arial"/>
          <w:color w:val="000000" w:themeColor="text1"/>
        </w:rPr>
        <w:t>.</w:t>
      </w:r>
    </w:p>
    <w:p w14:paraId="65EE21C0" w14:textId="77777777" w:rsidR="003D7813" w:rsidRPr="00462FD4" w:rsidRDefault="003D7813" w:rsidP="00484931">
      <w:pPr>
        <w:pStyle w:val="Akapitzlist1"/>
        <w:numPr>
          <w:ilvl w:val="0"/>
          <w:numId w:val="46"/>
        </w:numPr>
        <w:spacing w:line="276" w:lineRule="auto"/>
        <w:ind w:left="426" w:hanging="426"/>
        <w:jc w:val="both"/>
        <w:rPr>
          <w:rFonts w:ascii="Arial" w:hAnsi="Arial" w:cs="Arial"/>
          <w:color w:val="000000" w:themeColor="text1"/>
        </w:rPr>
      </w:pPr>
      <w:r w:rsidRPr="00462FD4">
        <w:rPr>
          <w:rFonts w:ascii="Arial" w:hAnsi="Arial" w:cs="Arial"/>
          <w:color w:val="000000" w:themeColor="text1"/>
        </w:rPr>
        <w:t>Wynagrodzenie za wykonane roboty będzie realizowane po odbiorze robót na podstawie zatwierdzonego przez Zamawiającego odbioru rzeczowego i wystawionej faktury.</w:t>
      </w:r>
    </w:p>
    <w:p w14:paraId="709F1090" w14:textId="6090FF0B" w:rsidR="003D7813" w:rsidRPr="00462FD4" w:rsidRDefault="003D7813" w:rsidP="00484931">
      <w:pPr>
        <w:pStyle w:val="Akapitzlist1"/>
        <w:numPr>
          <w:ilvl w:val="0"/>
          <w:numId w:val="46"/>
        </w:numPr>
        <w:spacing w:line="276" w:lineRule="auto"/>
        <w:ind w:left="426" w:hanging="426"/>
        <w:jc w:val="both"/>
        <w:rPr>
          <w:rFonts w:ascii="Arial" w:hAnsi="Arial" w:cs="Arial"/>
          <w:color w:val="000000" w:themeColor="text1"/>
        </w:rPr>
      </w:pPr>
      <w:r w:rsidRPr="00462FD4">
        <w:rPr>
          <w:rFonts w:ascii="Arial" w:hAnsi="Arial" w:cs="Arial"/>
          <w:color w:val="000000" w:themeColor="text1"/>
        </w:rPr>
        <w:t xml:space="preserve">Wynagrodzenie Wykonawcy ustala się w wysokości ………………………………………. brutto (słownie: ……………………………… złotych ………./100) w tym ………………………… zł netto </w:t>
      </w:r>
      <w:r w:rsidR="00DC4F53" w:rsidRPr="00462FD4">
        <w:rPr>
          <w:rFonts w:ascii="Arial" w:hAnsi="Arial" w:cs="Arial"/>
          <w:color w:val="000000" w:themeColor="text1"/>
        </w:rPr>
        <w:t>+ należny podatek VAT.</w:t>
      </w:r>
    </w:p>
    <w:p w14:paraId="19F36113" w14:textId="6774BB0A" w:rsidR="003D7813" w:rsidRPr="00462FD4" w:rsidRDefault="00BA526D" w:rsidP="00BA526D">
      <w:pPr>
        <w:pStyle w:val="Akapitzlist1"/>
        <w:numPr>
          <w:ilvl w:val="0"/>
          <w:numId w:val="46"/>
        </w:numPr>
        <w:spacing w:line="276" w:lineRule="auto"/>
        <w:ind w:left="426" w:hanging="426"/>
        <w:jc w:val="both"/>
        <w:rPr>
          <w:rFonts w:ascii="Arial" w:hAnsi="Arial" w:cs="Arial"/>
          <w:color w:val="000000" w:themeColor="text1"/>
        </w:rPr>
      </w:pPr>
      <w:r w:rsidRPr="00462FD4">
        <w:rPr>
          <w:rFonts w:ascii="Arial" w:hAnsi="Arial" w:cs="Arial"/>
          <w:color w:val="000000" w:themeColor="text1"/>
        </w:rPr>
        <w:t>Zamawiający przewiduje możliwość dokonywania płatności częściowych w oparciu o cenę jednostkową za wykonanie montażu drzwi na danym adresie wraz z pracami towarzyszącymi, pod warunkiem wykonania min. 50% prac potwierdzonych przez inspektora nadzorującego prace. (</w:t>
      </w:r>
      <w:r w:rsidRPr="00462FD4">
        <w:rPr>
          <w:rFonts w:ascii="Arial" w:hAnsi="Arial" w:cs="Arial"/>
          <w:i/>
          <w:color w:val="000000" w:themeColor="text1"/>
        </w:rPr>
        <w:t>dotyczy części I - ADM-1).</w:t>
      </w:r>
      <w:r w:rsidRPr="00462FD4">
        <w:rPr>
          <w:rFonts w:ascii="Arial" w:hAnsi="Arial" w:cs="Arial"/>
          <w:color w:val="000000" w:themeColor="text1"/>
        </w:rPr>
        <w:t xml:space="preserve"> </w:t>
      </w:r>
      <w:r w:rsidR="003D7813" w:rsidRPr="00462FD4">
        <w:rPr>
          <w:rFonts w:ascii="Arial" w:hAnsi="Arial" w:cs="Arial"/>
          <w:color w:val="000000" w:themeColor="text1"/>
        </w:rPr>
        <w:t xml:space="preserve"> </w:t>
      </w:r>
    </w:p>
    <w:p w14:paraId="28DFC7E2" w14:textId="6BB0F5A2" w:rsidR="003D7813" w:rsidRPr="00A276F3" w:rsidRDefault="003D7813" w:rsidP="00484931">
      <w:pPr>
        <w:pStyle w:val="Akapitzlist1"/>
        <w:numPr>
          <w:ilvl w:val="0"/>
          <w:numId w:val="46"/>
        </w:numPr>
        <w:spacing w:line="276" w:lineRule="auto"/>
        <w:ind w:left="426" w:hanging="426"/>
        <w:jc w:val="both"/>
        <w:rPr>
          <w:rFonts w:ascii="Arial" w:hAnsi="Arial" w:cs="Arial"/>
        </w:rPr>
      </w:pPr>
      <w:r w:rsidRPr="00462FD4">
        <w:rPr>
          <w:rFonts w:ascii="Arial" w:hAnsi="Arial" w:cs="Arial"/>
          <w:color w:val="000000" w:themeColor="text1"/>
        </w:rPr>
        <w:t xml:space="preserve">Wynagrodzenie przysługujące Wykonawcy płatne będzie przelewem, po podpisaniu protokołu odbioru robót, w terminie do </w:t>
      </w:r>
      <w:r w:rsidRPr="00A276F3">
        <w:rPr>
          <w:rFonts w:ascii="Arial" w:hAnsi="Arial" w:cs="Arial"/>
        </w:rPr>
        <w:t>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84931">
      <w:pPr>
        <w:pStyle w:val="Akapitzlist1"/>
        <w:numPr>
          <w:ilvl w:val="0"/>
          <w:numId w:val="46"/>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50"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84931">
      <w:pPr>
        <w:pStyle w:val="Akapitzlist1"/>
        <w:numPr>
          <w:ilvl w:val="0"/>
          <w:numId w:val="46"/>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06D86110" w14:textId="1850C633"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dłuższym niż 30 dni od daty doręczenia Zamawiającemu faktury wraz oświadczeniem/ oświadczeniami podwykonawcy/podwykonawców o braku </w:t>
      </w:r>
      <w:r w:rsidR="00E24378">
        <w:rPr>
          <w:rFonts w:ascii="Arial" w:hAnsi="Arial" w:cs="Arial"/>
        </w:rPr>
        <w:t>zobowiązań</w:t>
      </w:r>
      <w:r w:rsidRPr="00BB63FF">
        <w:rPr>
          <w:rFonts w:ascii="Arial" w:hAnsi="Arial" w:cs="Arial"/>
        </w:rPr>
        <w:t xml:space="preserve">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84931">
      <w:pPr>
        <w:pStyle w:val="Akapitzlist1"/>
        <w:numPr>
          <w:ilvl w:val="1"/>
          <w:numId w:val="47"/>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484931">
      <w:pPr>
        <w:pStyle w:val="Akapitzlist1"/>
        <w:numPr>
          <w:ilvl w:val="1"/>
          <w:numId w:val="47"/>
        </w:numPr>
        <w:spacing w:line="276" w:lineRule="auto"/>
        <w:ind w:left="709" w:hanging="283"/>
        <w:jc w:val="both"/>
        <w:rPr>
          <w:rFonts w:ascii="Arial" w:hAnsi="Arial" w:cs="Arial"/>
        </w:rPr>
      </w:pPr>
      <w:r w:rsidRPr="00BB63FF">
        <w:rPr>
          <w:rFonts w:ascii="Arial" w:hAnsi="Arial" w:cs="Arial"/>
        </w:rPr>
        <w:t xml:space="preserve">złożyć do depozytu sadowego kwotę potrzebna na pokrycie wynagrodzenia podwykonawcy lub dalszego podwykonawcy w przypadku istnienia zasadniczej </w:t>
      </w:r>
      <w:r w:rsidRPr="00BB63FF">
        <w:rPr>
          <w:rFonts w:ascii="Arial" w:hAnsi="Arial" w:cs="Arial"/>
        </w:rPr>
        <w:lastRenderedPageBreak/>
        <w:t>wątpliwości zamawiającego, co do wysokości należnej zapłaty lub podmiotu, któremu płatność się należy, albo</w:t>
      </w:r>
    </w:p>
    <w:p w14:paraId="5FB3E575" w14:textId="77777777" w:rsidR="003D7813" w:rsidRPr="00BB63FF" w:rsidRDefault="003D7813" w:rsidP="00484931">
      <w:pPr>
        <w:pStyle w:val="Akapitzlist1"/>
        <w:numPr>
          <w:ilvl w:val="1"/>
          <w:numId w:val="47"/>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84931">
      <w:pPr>
        <w:pStyle w:val="Akapitzlist1"/>
        <w:numPr>
          <w:ilvl w:val="0"/>
          <w:numId w:val="46"/>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84931">
      <w:pPr>
        <w:pStyle w:val="Akapitzlist1"/>
        <w:numPr>
          <w:ilvl w:val="6"/>
          <w:numId w:val="51"/>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84931">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484931">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lastRenderedPageBreak/>
        <w:t>na dostawy materiałów budowlanych niezbędnych do wykonania przedmiotu zamówienia,</w:t>
      </w:r>
    </w:p>
    <w:p w14:paraId="5FA60236" w14:textId="77777777" w:rsidR="003D7813" w:rsidRPr="00BB63FF" w:rsidRDefault="003D7813" w:rsidP="00484931">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54990A87" w:rsidR="003D7813" w:rsidRPr="00BB63FF" w:rsidRDefault="003D7813" w:rsidP="00484931">
      <w:pPr>
        <w:pStyle w:val="Akapitzlist1"/>
        <w:numPr>
          <w:ilvl w:val="0"/>
          <w:numId w:val="53"/>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r w:rsidR="009062F0" w:rsidRPr="00BB63FF">
        <w:rPr>
          <w:rFonts w:ascii="Arial" w:hAnsi="Arial" w:cs="Arial"/>
        </w:rPr>
        <w:t xml:space="preserve">o braku </w:t>
      </w:r>
      <w:r w:rsidR="009062F0">
        <w:rPr>
          <w:rFonts w:ascii="Arial" w:hAnsi="Arial" w:cs="Arial"/>
        </w:rPr>
        <w:t>zobowiązań Wykonawcy wobec podw</w:t>
      </w:r>
      <w:r w:rsidR="009062F0" w:rsidRPr="00BB63FF">
        <w:rPr>
          <w:rFonts w:ascii="Arial" w:hAnsi="Arial" w:cs="Arial"/>
        </w:rPr>
        <w:t>ykonawcy, albo</w:t>
      </w:r>
      <w:r w:rsidR="009062F0">
        <w:rPr>
          <w:rFonts w:ascii="Arial" w:hAnsi="Arial" w:cs="Arial"/>
        </w:rPr>
        <w:t xml:space="preserve"> </w:t>
      </w:r>
      <w:r w:rsidR="009062F0" w:rsidRPr="00BB63FF">
        <w:rPr>
          <w:rFonts w:ascii="Arial" w:hAnsi="Arial" w:cs="Arial"/>
        </w:rPr>
        <w:t>oświadczenie Wykonawcy</w:t>
      </w:r>
      <w:r w:rsidR="009062F0">
        <w:rPr>
          <w:rFonts w:ascii="Arial" w:hAnsi="Arial" w:cs="Arial"/>
        </w:rPr>
        <w:t>,</w:t>
      </w:r>
      <w:r w:rsidR="009062F0" w:rsidRPr="00BB63FF">
        <w:rPr>
          <w:rFonts w:ascii="Arial" w:hAnsi="Arial" w:cs="Arial"/>
        </w:rPr>
        <w:t xml:space="preserve"> </w:t>
      </w:r>
      <w:r w:rsidR="009062F0">
        <w:rPr>
          <w:rFonts w:ascii="Arial" w:hAnsi="Arial" w:cs="Arial"/>
        </w:rPr>
        <w:t>wyjaśniające</w:t>
      </w:r>
      <w:r w:rsidR="009062F0" w:rsidRPr="00BB63FF">
        <w:rPr>
          <w:rFonts w:ascii="Arial" w:hAnsi="Arial" w:cs="Arial"/>
        </w:rPr>
        <w:t xml:space="preserve"> dlaczego podwykonawca odmówił złożenia oświadczenia,</w:t>
      </w:r>
    </w:p>
    <w:p w14:paraId="190CA5F4" w14:textId="77777777" w:rsidR="003D7813" w:rsidRPr="00BB63FF" w:rsidRDefault="003D7813" w:rsidP="00484931">
      <w:pPr>
        <w:pStyle w:val="Akapitzlist1"/>
        <w:numPr>
          <w:ilvl w:val="0"/>
          <w:numId w:val="53"/>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0CB9A101"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2F039B">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84931">
      <w:pPr>
        <w:pStyle w:val="Akapitzlist1"/>
        <w:numPr>
          <w:ilvl w:val="6"/>
          <w:numId w:val="51"/>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lastRenderedPageBreak/>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5B6FC6B4" w14:textId="77777777" w:rsidR="00271035" w:rsidRPr="00462FD4" w:rsidRDefault="003D7813" w:rsidP="00271035">
      <w:pPr>
        <w:pStyle w:val="Akapitzlist1"/>
        <w:spacing w:line="276" w:lineRule="auto"/>
        <w:ind w:left="284"/>
        <w:jc w:val="both"/>
        <w:rPr>
          <w:rFonts w:ascii="Arial" w:hAnsi="Arial" w:cs="Arial"/>
          <w:color w:val="000000" w:themeColor="text1"/>
        </w:rPr>
      </w:pPr>
      <w:r w:rsidRPr="00A276F3">
        <w:rPr>
          <w:rFonts w:ascii="Arial" w:hAnsi="Arial" w:cs="Arial"/>
        </w:rPr>
        <w:t xml:space="preserve">3. </w:t>
      </w:r>
      <w:r w:rsidRPr="00462FD4">
        <w:rPr>
          <w:rFonts w:ascii="Arial" w:hAnsi="Arial" w:cs="Arial"/>
          <w:color w:val="000000" w:themeColor="text1"/>
        </w:rPr>
        <w:t>Funkcję Inspektora Nadzoru z ramienia Zamawiającego pełnić będzi</w:t>
      </w:r>
      <w:r w:rsidR="00B7771C" w:rsidRPr="00462FD4">
        <w:rPr>
          <w:rFonts w:ascii="Arial" w:hAnsi="Arial" w:cs="Arial"/>
          <w:color w:val="000000" w:themeColor="text1"/>
        </w:rPr>
        <w:t>e:.............................</w:t>
      </w:r>
    </w:p>
    <w:p w14:paraId="20F1ED4A" w14:textId="1CBF8C3C" w:rsidR="00271035" w:rsidRPr="00462FD4" w:rsidRDefault="00505236" w:rsidP="00271035">
      <w:pPr>
        <w:pStyle w:val="Akapitzlist1"/>
        <w:spacing w:line="276" w:lineRule="auto"/>
        <w:ind w:left="284"/>
        <w:jc w:val="both"/>
        <w:rPr>
          <w:rFonts w:ascii="Arial" w:hAnsi="Arial" w:cs="Arial"/>
          <w:color w:val="000000" w:themeColor="text1"/>
        </w:rPr>
      </w:pPr>
      <w:r w:rsidRPr="00462FD4">
        <w:rPr>
          <w:rFonts w:ascii="Arial" w:hAnsi="Arial" w:cs="Arial"/>
          <w:color w:val="000000" w:themeColor="text1"/>
        </w:rPr>
        <w:t xml:space="preserve">4. </w:t>
      </w:r>
      <w:r w:rsidR="00271035" w:rsidRPr="00462FD4">
        <w:rPr>
          <w:rFonts w:ascii="Arial" w:hAnsi="Arial" w:cs="Arial"/>
          <w:color w:val="000000" w:themeColor="text1"/>
        </w:rPr>
        <w:t>Osobą odpowiedzialną za wykonanie umowy jest:</w:t>
      </w:r>
    </w:p>
    <w:p w14:paraId="37BB211B" w14:textId="77777777" w:rsidR="00271035" w:rsidRPr="00462FD4" w:rsidRDefault="00271035" w:rsidP="00B7771C">
      <w:pPr>
        <w:pStyle w:val="Akapitzlist1"/>
        <w:spacing w:line="276" w:lineRule="auto"/>
        <w:ind w:left="284"/>
        <w:jc w:val="both"/>
        <w:rPr>
          <w:rFonts w:ascii="Arial" w:hAnsi="Arial" w:cs="Arial"/>
          <w:color w:val="000000" w:themeColor="text1"/>
        </w:rPr>
      </w:pPr>
    </w:p>
    <w:p w14:paraId="3DD9DD19" w14:textId="77777777" w:rsidR="003D7813" w:rsidRPr="00462FD4" w:rsidRDefault="003D7813" w:rsidP="003D7813">
      <w:pPr>
        <w:pStyle w:val="Akapitzlist1"/>
        <w:spacing w:line="276" w:lineRule="auto"/>
        <w:jc w:val="center"/>
        <w:rPr>
          <w:rFonts w:ascii="Arial" w:hAnsi="Arial" w:cs="Arial"/>
          <w:color w:val="000000" w:themeColor="text1"/>
        </w:rPr>
      </w:pPr>
      <w:r w:rsidRPr="00462FD4">
        <w:rPr>
          <w:rFonts w:ascii="Arial" w:hAnsi="Arial" w:cs="Arial"/>
          <w:color w:val="000000" w:themeColor="text1"/>
        </w:rPr>
        <w:t>§ 8</w:t>
      </w: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462FD4">
        <w:rPr>
          <w:rFonts w:ascii="Arial" w:hAnsi="Arial" w:cs="Arial"/>
          <w:color w:val="000000" w:themeColor="text1"/>
        </w:rPr>
        <w:t>1. Wykonawca oświadcza</w:t>
      </w:r>
      <w:r w:rsidRPr="00A276F3">
        <w:rPr>
          <w:rFonts w:ascii="Arial" w:hAnsi="Arial" w:cs="Arial"/>
        </w:rPr>
        <w:t>,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48D5134"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2. Wykonawca oświadcza, że zatrudni na podstawie umowy o pracę wszystkie osoby wykonujące czynności związane z realizacją zamówienia, wypełniające definicję stosunku pracy zgodnie z art. 22 § 1 ustawy z dnia 26 czerwca 1974 r. Kodeks Pracy (Dz. U. z 20</w:t>
      </w:r>
      <w:r w:rsidR="00496BB6">
        <w:rPr>
          <w:rFonts w:ascii="Arial" w:hAnsi="Arial" w:cs="Arial"/>
        </w:rPr>
        <w:t>20</w:t>
      </w:r>
      <w:r w:rsidRPr="00A276F3">
        <w:rPr>
          <w:rFonts w:ascii="Arial" w:hAnsi="Arial" w:cs="Arial"/>
        </w:rPr>
        <w:t xml:space="preserve"> r. poz. </w:t>
      </w:r>
      <w:r w:rsidR="00496BB6">
        <w:rPr>
          <w:rFonts w:ascii="Arial" w:hAnsi="Arial" w:cs="Arial"/>
        </w:rPr>
        <w:t>1320</w:t>
      </w:r>
      <w:r w:rsidRPr="00A276F3">
        <w:rPr>
          <w:rFonts w:ascii="Arial" w:hAnsi="Arial" w:cs="Arial"/>
        </w:rPr>
        <w:t xml:space="preserve">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84931">
      <w:pPr>
        <w:pStyle w:val="Akapitzlist1"/>
        <w:numPr>
          <w:ilvl w:val="0"/>
          <w:numId w:val="45"/>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484931">
      <w:pPr>
        <w:pStyle w:val="Akapitzlist1"/>
        <w:numPr>
          <w:ilvl w:val="0"/>
          <w:numId w:val="45"/>
        </w:numPr>
        <w:spacing w:line="276" w:lineRule="auto"/>
        <w:ind w:left="993" w:hanging="284"/>
        <w:jc w:val="both"/>
        <w:rPr>
          <w:rFonts w:ascii="Arial" w:hAnsi="Arial" w:cs="Arial"/>
        </w:rPr>
      </w:pPr>
      <w:r w:rsidRPr="00BB63FF">
        <w:rPr>
          <w:rFonts w:ascii="Arial" w:hAnsi="Arial" w:cs="Arial"/>
        </w:rPr>
        <w:lastRenderedPageBreak/>
        <w:t>żądania wyjaśnień w przypadku wątpliwości w zakresie potwierdzenia spełniania ww. wymogów,</w:t>
      </w:r>
    </w:p>
    <w:p w14:paraId="5CA5DEB0" w14:textId="77777777" w:rsidR="003D7813" w:rsidRPr="00BB63FF" w:rsidRDefault="003D7813" w:rsidP="00484931">
      <w:pPr>
        <w:pStyle w:val="Akapitzlist1"/>
        <w:numPr>
          <w:ilvl w:val="0"/>
          <w:numId w:val="45"/>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62CC9D0B" w14:textId="5F409FCC" w:rsidR="00247ABA" w:rsidRPr="008446B7" w:rsidRDefault="00247ABA" w:rsidP="00247ABA">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5EB1A801"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087159D"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9550D6A"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oświadcza, iż stosuje środki bezpieczeństwa spełniające wymogi Rozporządzenia.</w:t>
      </w:r>
    </w:p>
    <w:p w14:paraId="0EF06C22"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387118E9" w14:textId="77777777" w:rsidR="00247ABA" w:rsidRPr="008446B7" w:rsidRDefault="00247ABA" w:rsidP="00484931">
      <w:pPr>
        <w:pStyle w:val="Akapitzlist1"/>
        <w:numPr>
          <w:ilvl w:val="0"/>
          <w:numId w:val="7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5D58433"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3D8566"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123370FA"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A81CEE8"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0EB7AF0"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4D82F2B"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4964044"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32C3AA8"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32D32396"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9090230"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19A5DD55"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B28BCF4"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4E5A386"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w:t>
      </w:r>
      <w:r w:rsidRPr="008446B7">
        <w:rPr>
          <w:rFonts w:ascii="Arial" w:hAnsi="Arial" w:cs="Arial"/>
          <w:color w:val="000000" w:themeColor="text1"/>
        </w:rPr>
        <w:lastRenderedPageBreak/>
        <w:t>obowiązku prawnym, o ile prawo to nie zabrania udzielania takiej informacji z uwagi na ważny interes publiczny.</w:t>
      </w:r>
    </w:p>
    <w:p w14:paraId="68BF1F13"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717FC1D"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E2FA0B4"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4434EDC3"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3D92198C" w14:textId="77777777" w:rsidR="00247ABA" w:rsidRPr="008446B7" w:rsidRDefault="00247ABA" w:rsidP="00484931">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49DB7340"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08624C2A" w:rsidR="003D7813" w:rsidRPr="00BB63FF" w:rsidRDefault="003D7813" w:rsidP="00484931">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946DF1">
        <w:rPr>
          <w:rFonts w:ascii="Arial" w:hAnsi="Arial" w:cs="Arial"/>
        </w:rPr>
        <w:br/>
      </w:r>
      <w:r w:rsidRPr="00BB63FF">
        <w:rPr>
          <w:rFonts w:ascii="Arial" w:hAnsi="Arial" w:cs="Arial"/>
        </w:rPr>
        <w:t xml:space="preserve">w § 1. </w:t>
      </w:r>
    </w:p>
    <w:p w14:paraId="0C5201D4" w14:textId="77777777" w:rsidR="003D7813" w:rsidRPr="00BB63FF" w:rsidRDefault="003D7813" w:rsidP="00484931">
      <w:pPr>
        <w:pStyle w:val="Akapitzlist1"/>
        <w:numPr>
          <w:ilvl w:val="0"/>
          <w:numId w:val="54"/>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84931">
      <w:pPr>
        <w:pStyle w:val="Akapitzlist1"/>
        <w:numPr>
          <w:ilvl w:val="0"/>
          <w:numId w:val="55"/>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484931">
      <w:pPr>
        <w:pStyle w:val="Akapitzlist1"/>
        <w:numPr>
          <w:ilvl w:val="0"/>
          <w:numId w:val="55"/>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484931">
      <w:pPr>
        <w:pStyle w:val="Akapitzlist1"/>
        <w:numPr>
          <w:ilvl w:val="0"/>
          <w:numId w:val="54"/>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84931">
      <w:pPr>
        <w:pStyle w:val="Akapitzlist1"/>
        <w:numPr>
          <w:ilvl w:val="0"/>
          <w:numId w:val="56"/>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484931">
      <w:pPr>
        <w:pStyle w:val="Akapitzlist1"/>
        <w:numPr>
          <w:ilvl w:val="0"/>
          <w:numId w:val="56"/>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484931">
      <w:pPr>
        <w:pStyle w:val="Akapitzlist1"/>
        <w:numPr>
          <w:ilvl w:val="0"/>
          <w:numId w:val="56"/>
        </w:numPr>
        <w:spacing w:line="276" w:lineRule="auto"/>
        <w:jc w:val="both"/>
        <w:rPr>
          <w:rFonts w:ascii="Arial" w:hAnsi="Arial" w:cs="Arial"/>
        </w:rPr>
      </w:pPr>
      <w:r w:rsidRPr="00BB63FF">
        <w:rPr>
          <w:rFonts w:ascii="Arial" w:hAnsi="Arial" w:cs="Arial"/>
        </w:rPr>
        <w:lastRenderedPageBreak/>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84931">
      <w:pPr>
        <w:pStyle w:val="Akapitzlist1"/>
        <w:numPr>
          <w:ilvl w:val="0"/>
          <w:numId w:val="48"/>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84931">
      <w:pPr>
        <w:pStyle w:val="Akapitzlist1"/>
        <w:numPr>
          <w:ilvl w:val="0"/>
          <w:numId w:val="48"/>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C301E7F"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6846C0">
        <w:rPr>
          <w:rFonts w:ascii="Arial" w:hAnsi="Arial" w:cs="Arial"/>
        </w:rPr>
        <w:t>zwłoki</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84931">
      <w:pPr>
        <w:pStyle w:val="Akapitzlist1"/>
        <w:numPr>
          <w:ilvl w:val="1"/>
          <w:numId w:val="48"/>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84931">
      <w:pPr>
        <w:pStyle w:val="Akapitzlist1"/>
        <w:numPr>
          <w:ilvl w:val="0"/>
          <w:numId w:val="48"/>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81BCCFD" w:rsidR="003D7813" w:rsidRPr="00A276F3" w:rsidRDefault="003D7813" w:rsidP="00484931">
      <w:pPr>
        <w:pStyle w:val="Akapitzlist1"/>
        <w:numPr>
          <w:ilvl w:val="0"/>
          <w:numId w:val="48"/>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142800">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84931">
      <w:pPr>
        <w:pStyle w:val="Akapitzlist1"/>
        <w:numPr>
          <w:ilvl w:val="0"/>
          <w:numId w:val="48"/>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484931">
      <w:pPr>
        <w:pStyle w:val="Akapitzlist1"/>
        <w:numPr>
          <w:ilvl w:val="0"/>
          <w:numId w:val="48"/>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84931">
      <w:pPr>
        <w:pStyle w:val="Akapitzlist1"/>
        <w:numPr>
          <w:ilvl w:val="0"/>
          <w:numId w:val="48"/>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w:t>
      </w:r>
      <w:r w:rsidRPr="002F12A8">
        <w:rPr>
          <w:rFonts w:ascii="Arial" w:hAnsi="Arial" w:cs="Arial"/>
        </w:rPr>
        <w:lastRenderedPageBreak/>
        <w:t xml:space="preserve">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462FD4" w:rsidRDefault="003D7813" w:rsidP="00484931">
      <w:pPr>
        <w:pStyle w:val="Akapitzlist1"/>
        <w:numPr>
          <w:ilvl w:val="3"/>
          <w:numId w:val="57"/>
        </w:numPr>
        <w:spacing w:line="276" w:lineRule="auto"/>
        <w:ind w:left="567" w:hanging="567"/>
        <w:jc w:val="both"/>
        <w:rPr>
          <w:rFonts w:ascii="Arial" w:hAnsi="Arial" w:cs="Arial"/>
          <w:color w:val="000000" w:themeColor="text1"/>
        </w:rPr>
      </w:pPr>
      <w:r w:rsidRPr="00BB63FF">
        <w:rPr>
          <w:rFonts w:ascii="Arial" w:hAnsi="Arial" w:cs="Arial"/>
        </w:rPr>
        <w:t xml:space="preserve">Zamawiający będzie uprawniony do rozwiązania niniejszej umowy ze skutkiem </w:t>
      </w:r>
      <w:r w:rsidRPr="00462FD4">
        <w:rPr>
          <w:rFonts w:ascii="Arial" w:hAnsi="Arial" w:cs="Arial"/>
          <w:color w:val="000000" w:themeColor="text1"/>
        </w:rPr>
        <w:t>natychmiastowym w przypadku:</w:t>
      </w:r>
    </w:p>
    <w:p w14:paraId="191D3BBB" w14:textId="77777777" w:rsidR="003D7813" w:rsidRPr="00462FD4" w:rsidRDefault="003D7813" w:rsidP="00484931">
      <w:pPr>
        <w:pStyle w:val="Akapitzlist1"/>
        <w:numPr>
          <w:ilvl w:val="1"/>
          <w:numId w:val="58"/>
        </w:numPr>
        <w:spacing w:line="276" w:lineRule="auto"/>
        <w:ind w:left="993" w:hanging="426"/>
        <w:jc w:val="both"/>
        <w:rPr>
          <w:rFonts w:ascii="Arial" w:hAnsi="Arial" w:cs="Arial"/>
          <w:color w:val="000000" w:themeColor="text1"/>
        </w:rPr>
      </w:pPr>
      <w:r w:rsidRPr="00462FD4">
        <w:rPr>
          <w:rFonts w:ascii="Arial" w:hAnsi="Arial" w:cs="Arial"/>
          <w:color w:val="000000" w:themeColor="text1"/>
        </w:rPr>
        <w:t>nie wykonania całości lub części prac objętych niniejsza umową, pomimo wyznaczenia dodatkowego terminu na ich wykonanie.</w:t>
      </w:r>
    </w:p>
    <w:p w14:paraId="11892843" w14:textId="28017F51" w:rsidR="003D7813" w:rsidRPr="00462FD4" w:rsidRDefault="003D7813" w:rsidP="00484931">
      <w:pPr>
        <w:pStyle w:val="Akapitzlist1"/>
        <w:numPr>
          <w:ilvl w:val="1"/>
          <w:numId w:val="58"/>
        </w:numPr>
        <w:spacing w:line="276" w:lineRule="auto"/>
        <w:ind w:left="993" w:hanging="426"/>
        <w:jc w:val="both"/>
        <w:rPr>
          <w:rFonts w:ascii="Arial" w:hAnsi="Arial" w:cs="Arial"/>
          <w:color w:val="000000" w:themeColor="text1"/>
        </w:rPr>
      </w:pPr>
      <w:r w:rsidRPr="00462FD4">
        <w:rPr>
          <w:rFonts w:ascii="Arial" w:hAnsi="Arial" w:cs="Arial"/>
          <w:color w:val="000000" w:themeColor="text1"/>
        </w:rPr>
        <w:t>stwierdzenia wykonania części lub całości prac przez podwykonawców, bez zgody zamawiającego</w:t>
      </w:r>
    </w:p>
    <w:p w14:paraId="69BD6F82" w14:textId="77777777" w:rsidR="00505236" w:rsidRPr="00462FD4" w:rsidRDefault="00505236" w:rsidP="00484931">
      <w:pPr>
        <w:pStyle w:val="Akapitzlist1"/>
        <w:numPr>
          <w:ilvl w:val="1"/>
          <w:numId w:val="58"/>
        </w:numPr>
        <w:spacing w:line="276" w:lineRule="auto"/>
        <w:ind w:left="993" w:hanging="426"/>
        <w:jc w:val="both"/>
        <w:rPr>
          <w:rFonts w:ascii="Arial" w:hAnsi="Arial" w:cs="Arial"/>
          <w:color w:val="000000" w:themeColor="text1"/>
        </w:rPr>
      </w:pPr>
      <w:r w:rsidRPr="00462FD4">
        <w:rPr>
          <w:rFonts w:ascii="Arial" w:hAnsi="Arial" w:cs="Arial"/>
          <w:color w:val="000000" w:themeColor="text1"/>
        </w:rPr>
        <w:t xml:space="preserve">gdy Wykonawca </w:t>
      </w:r>
      <w:r w:rsidRPr="00462FD4">
        <w:rPr>
          <w:rFonts w:ascii="Arial" w:eastAsiaTheme="minorHAnsi" w:hAnsi="Arial" w:cs="Arial"/>
          <w:color w:val="000000" w:themeColor="text1"/>
        </w:rPr>
        <w:t>przetwarza dane osobowe w sposób niezgodny z umową;</w:t>
      </w:r>
    </w:p>
    <w:p w14:paraId="236BBA6D" w14:textId="77777777" w:rsidR="00505236" w:rsidRPr="00462FD4" w:rsidRDefault="00505236" w:rsidP="00484931">
      <w:pPr>
        <w:pStyle w:val="Akapitzlist1"/>
        <w:numPr>
          <w:ilvl w:val="1"/>
          <w:numId w:val="58"/>
        </w:numPr>
        <w:spacing w:line="276" w:lineRule="auto"/>
        <w:ind w:left="993" w:hanging="426"/>
        <w:jc w:val="both"/>
        <w:rPr>
          <w:rFonts w:ascii="Arial" w:hAnsi="Arial" w:cs="Arial"/>
          <w:color w:val="000000" w:themeColor="text1"/>
        </w:rPr>
      </w:pPr>
      <w:r w:rsidRPr="00462FD4">
        <w:rPr>
          <w:rFonts w:ascii="Arial" w:eastAsiaTheme="minorHAnsi" w:hAnsi="Arial" w:cs="Arial"/>
          <w:color w:val="000000" w:themeColor="text1"/>
        </w:rPr>
        <w:t>gdy Wykonawca powierzył przetwarzanie danych osobowych innemu podmiotowi bez zgody Zamawiającego.</w:t>
      </w:r>
    </w:p>
    <w:p w14:paraId="095F6D40" w14:textId="77777777" w:rsidR="003D7813" w:rsidRPr="00462FD4" w:rsidRDefault="003D7813" w:rsidP="00484931">
      <w:pPr>
        <w:pStyle w:val="Akapitzlist1"/>
        <w:numPr>
          <w:ilvl w:val="1"/>
          <w:numId w:val="58"/>
        </w:numPr>
        <w:spacing w:line="276" w:lineRule="auto"/>
        <w:ind w:left="993" w:hanging="426"/>
        <w:jc w:val="both"/>
        <w:rPr>
          <w:rFonts w:ascii="Arial" w:hAnsi="Arial" w:cs="Arial"/>
          <w:color w:val="000000" w:themeColor="text1"/>
        </w:rPr>
      </w:pPr>
      <w:r w:rsidRPr="00462FD4">
        <w:rPr>
          <w:rFonts w:ascii="Arial" w:hAnsi="Arial" w:cs="Arial"/>
          <w:color w:val="000000" w:themeColor="text1"/>
        </w:rPr>
        <w:t>gdy wysokość naliczonych kar umownych osiągnie limit określony w § 11 ust. 6.</w:t>
      </w:r>
    </w:p>
    <w:p w14:paraId="2CEEDCAF" w14:textId="77777777" w:rsidR="003D7813" w:rsidRPr="00A276F3" w:rsidRDefault="003D7813" w:rsidP="00484931">
      <w:pPr>
        <w:pStyle w:val="Akapitzlist1"/>
        <w:numPr>
          <w:ilvl w:val="3"/>
          <w:numId w:val="57"/>
        </w:numPr>
        <w:spacing w:line="276" w:lineRule="auto"/>
        <w:ind w:left="567" w:hanging="567"/>
        <w:jc w:val="both"/>
        <w:rPr>
          <w:rFonts w:ascii="Arial" w:hAnsi="Arial" w:cs="Arial"/>
        </w:rPr>
      </w:pPr>
      <w:r w:rsidRPr="00462FD4">
        <w:rPr>
          <w:rFonts w:ascii="Arial" w:hAnsi="Arial" w:cs="Arial"/>
          <w:color w:val="000000" w:themeColor="text1"/>
        </w:rPr>
        <w:t>Sytuacja określona w ust. 1 niniejszego paragrafu powoduje naliczenie kary umownej stosownie do § 11 ust</w:t>
      </w:r>
      <w:r w:rsidRPr="00A276F3">
        <w:rPr>
          <w:rFonts w:ascii="Arial" w:hAnsi="Arial" w:cs="Arial"/>
        </w:rPr>
        <w:t>. 2 lit. c umowy.</w:t>
      </w:r>
    </w:p>
    <w:p w14:paraId="6294F466" w14:textId="61B19F16" w:rsidR="003D7813" w:rsidRPr="00A276F3" w:rsidRDefault="003D7813" w:rsidP="00484931">
      <w:pPr>
        <w:pStyle w:val="Akapitzlist1"/>
        <w:numPr>
          <w:ilvl w:val="3"/>
          <w:numId w:val="57"/>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D098B2D" w14:textId="4B4DFFB5" w:rsidR="003D7813" w:rsidRPr="00BB63FF" w:rsidRDefault="000E352B" w:rsidP="006A21A6">
      <w:pPr>
        <w:pStyle w:val="Akapitzlist1"/>
        <w:spacing w:line="276" w:lineRule="auto"/>
        <w:jc w:val="center"/>
        <w:rPr>
          <w:rFonts w:ascii="Arial" w:hAnsi="Arial" w:cs="Arial"/>
        </w:rPr>
      </w:pPr>
      <w:r>
        <w:rPr>
          <w:rFonts w:ascii="Arial" w:hAnsi="Arial" w:cs="Arial"/>
        </w:rPr>
        <w:br/>
      </w:r>
      <w:r>
        <w:rPr>
          <w:rFonts w:ascii="Arial" w:hAnsi="Arial" w:cs="Arial"/>
        </w:rPr>
        <w:br/>
      </w:r>
      <w:r w:rsidR="003D7813">
        <w:rPr>
          <w:rFonts w:ascii="Arial" w:hAnsi="Arial" w:cs="Arial"/>
        </w:rPr>
        <w:t>§ 13</w:t>
      </w:r>
    </w:p>
    <w:p w14:paraId="422CFADD" w14:textId="77777777" w:rsidR="003D7813" w:rsidRPr="00BB63FF" w:rsidRDefault="003D7813" w:rsidP="00484931">
      <w:pPr>
        <w:pStyle w:val="Akapitzlist1"/>
        <w:numPr>
          <w:ilvl w:val="3"/>
          <w:numId w:val="59"/>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84931">
      <w:pPr>
        <w:pStyle w:val="Akapitzlist1"/>
        <w:numPr>
          <w:ilvl w:val="0"/>
          <w:numId w:val="59"/>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84931">
      <w:pPr>
        <w:pStyle w:val="Akapitzlist1"/>
        <w:numPr>
          <w:ilvl w:val="0"/>
          <w:numId w:val="59"/>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3E810489" w14:textId="7DC29F45" w:rsidR="002A534D" w:rsidRPr="002A534D" w:rsidRDefault="002A534D" w:rsidP="002A534D">
      <w:pPr>
        <w:numPr>
          <w:ilvl w:val="0"/>
          <w:numId w:val="60"/>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84931">
      <w:pPr>
        <w:numPr>
          <w:ilvl w:val="0"/>
          <w:numId w:val="60"/>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484931">
      <w:pPr>
        <w:numPr>
          <w:ilvl w:val="0"/>
          <w:numId w:val="61"/>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84931">
      <w:pPr>
        <w:numPr>
          <w:ilvl w:val="0"/>
          <w:numId w:val="61"/>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484931">
      <w:pPr>
        <w:numPr>
          <w:ilvl w:val="0"/>
          <w:numId w:val="61"/>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484931">
      <w:pPr>
        <w:numPr>
          <w:ilvl w:val="0"/>
          <w:numId w:val="61"/>
        </w:numPr>
        <w:spacing w:after="0" w:line="276" w:lineRule="auto"/>
        <w:ind w:left="1418" w:hanging="284"/>
        <w:rPr>
          <w:rFonts w:ascii="Arial" w:hAnsi="Arial" w:cs="Arial"/>
        </w:rPr>
      </w:pPr>
      <w:r w:rsidRPr="00EB3258">
        <w:rPr>
          <w:rFonts w:ascii="Arial" w:hAnsi="Arial" w:cs="Arial"/>
        </w:rPr>
        <w:lastRenderedPageBreak/>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84931">
      <w:pPr>
        <w:numPr>
          <w:ilvl w:val="0"/>
          <w:numId w:val="62"/>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84931">
      <w:pPr>
        <w:numPr>
          <w:ilvl w:val="0"/>
          <w:numId w:val="62"/>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84931">
      <w:pPr>
        <w:numPr>
          <w:ilvl w:val="0"/>
          <w:numId w:val="60"/>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84931">
      <w:pPr>
        <w:numPr>
          <w:ilvl w:val="0"/>
          <w:numId w:val="63"/>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84931">
      <w:pPr>
        <w:numPr>
          <w:ilvl w:val="0"/>
          <w:numId w:val="63"/>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462FD4" w:rsidRDefault="003D7813" w:rsidP="00484931">
      <w:pPr>
        <w:numPr>
          <w:ilvl w:val="0"/>
          <w:numId w:val="63"/>
        </w:numPr>
        <w:autoSpaceDE w:val="0"/>
        <w:autoSpaceDN w:val="0"/>
        <w:adjustRightInd w:val="0"/>
        <w:spacing w:after="0" w:line="240" w:lineRule="auto"/>
        <w:ind w:left="1418" w:hanging="284"/>
        <w:rPr>
          <w:rFonts w:ascii="Arial" w:hAnsi="Arial" w:cs="Arial"/>
          <w:bCs/>
          <w:color w:val="000000" w:themeColor="text1"/>
        </w:rPr>
      </w:pPr>
      <w:r w:rsidRPr="0051401E">
        <w:rPr>
          <w:rFonts w:ascii="Arial" w:hAnsi="Arial" w:cs="Arial"/>
        </w:rPr>
        <w:t xml:space="preserve">gdy </w:t>
      </w:r>
      <w:r w:rsidRPr="00462FD4">
        <w:rPr>
          <w:rFonts w:ascii="Arial" w:hAnsi="Arial" w:cs="Arial"/>
          <w:color w:val="000000" w:themeColor="text1"/>
        </w:rPr>
        <w:t>w trakcie realizacji zamówienia zastosowane zostaną lepszej jakości technologie charakterystyczne dla danego elementu robót nie powodujące wzrostu wynagrodzenia wykonawcy,</w:t>
      </w:r>
    </w:p>
    <w:p w14:paraId="2E4ADD1D" w14:textId="7336B716" w:rsidR="0051401E" w:rsidRPr="00462FD4" w:rsidRDefault="0051401E" w:rsidP="00484931">
      <w:pPr>
        <w:numPr>
          <w:ilvl w:val="0"/>
          <w:numId w:val="63"/>
        </w:numPr>
        <w:autoSpaceDE w:val="0"/>
        <w:autoSpaceDN w:val="0"/>
        <w:adjustRightInd w:val="0"/>
        <w:spacing w:after="0" w:line="240" w:lineRule="auto"/>
        <w:ind w:left="1418" w:hanging="284"/>
        <w:rPr>
          <w:rFonts w:ascii="Arial" w:hAnsi="Arial" w:cs="Arial"/>
          <w:bCs/>
          <w:color w:val="000000" w:themeColor="text1"/>
        </w:rPr>
      </w:pPr>
      <w:r w:rsidRPr="00462FD4">
        <w:rPr>
          <w:rFonts w:ascii="Arial" w:hAnsi="Arial" w:cs="Arial"/>
          <w:bCs/>
          <w:color w:val="000000" w:themeColor="text1"/>
        </w:rPr>
        <w:t>zmiany lokalizacji wykonania prac - adresu w wykazie adresowym,</w:t>
      </w:r>
    </w:p>
    <w:p w14:paraId="0A0C7E22" w14:textId="4FBBC795" w:rsidR="0051401E" w:rsidRPr="00462FD4" w:rsidRDefault="0051401E" w:rsidP="00484931">
      <w:pPr>
        <w:numPr>
          <w:ilvl w:val="0"/>
          <w:numId w:val="63"/>
        </w:numPr>
        <w:spacing w:after="0" w:line="240" w:lineRule="auto"/>
        <w:ind w:left="1418" w:hanging="284"/>
        <w:rPr>
          <w:rFonts w:ascii="Arial" w:hAnsi="Arial" w:cs="Arial"/>
          <w:color w:val="000000" w:themeColor="text1"/>
        </w:rPr>
      </w:pPr>
      <w:r w:rsidRPr="00462FD4">
        <w:rPr>
          <w:rFonts w:ascii="Arial" w:hAnsi="Arial" w:cs="Arial"/>
          <w:bCs/>
          <w:color w:val="000000" w:themeColor="text1"/>
        </w:rPr>
        <w:t>zmiany rodzaju/wymiarów stolarki,</w:t>
      </w:r>
    </w:p>
    <w:p w14:paraId="2D502598" w14:textId="77777777" w:rsidR="00505236" w:rsidRPr="00462FD4" w:rsidRDefault="00505236" w:rsidP="00484931">
      <w:pPr>
        <w:numPr>
          <w:ilvl w:val="0"/>
          <w:numId w:val="60"/>
        </w:numPr>
        <w:spacing w:after="0" w:line="240" w:lineRule="auto"/>
        <w:ind w:left="851" w:hanging="284"/>
        <w:rPr>
          <w:rFonts w:ascii="Arial" w:hAnsi="Arial" w:cs="Arial"/>
          <w:color w:val="000000" w:themeColor="text1"/>
        </w:rPr>
      </w:pPr>
      <w:bookmarkStart w:id="276" w:name="_Hlk98826111"/>
      <w:r w:rsidRPr="00462FD4">
        <w:rPr>
          <w:rFonts w:ascii="Arial" w:hAnsi="Arial" w:cs="Arial"/>
          <w:color w:val="000000" w:themeColor="text1"/>
        </w:rPr>
        <w:t>zmiana wynagrodzenia wykonawcy będzie możliwa w przypadku spełnienia się okoliczności uprawniających do zmiany Umowy, o których mowa w ust. 3 lit. a i b  Umowy, jeżeli mają one wpływ na wysokość wynagrodzenia. W takim wypadku zmiana wynagrodzenia jest dopuszczalna w zakresie, w jakim zmiany te mają wpływ na wysokość wynagrodzenia Wykonawcy.</w:t>
      </w:r>
    </w:p>
    <w:bookmarkEnd w:id="276"/>
    <w:p w14:paraId="04EDC2C9" w14:textId="77777777" w:rsidR="003D7813" w:rsidRPr="00462FD4" w:rsidRDefault="003D7813" w:rsidP="00484931">
      <w:pPr>
        <w:numPr>
          <w:ilvl w:val="0"/>
          <w:numId w:val="60"/>
        </w:numPr>
        <w:spacing w:after="0" w:line="240" w:lineRule="auto"/>
        <w:ind w:left="851" w:hanging="284"/>
        <w:rPr>
          <w:rFonts w:ascii="Arial" w:hAnsi="Arial" w:cs="Arial"/>
          <w:color w:val="000000" w:themeColor="text1"/>
        </w:rPr>
      </w:pPr>
      <w:r w:rsidRPr="00462FD4">
        <w:rPr>
          <w:rFonts w:ascii="Arial" w:hAnsi="Arial" w:cs="Arial"/>
          <w:color w:val="000000" w:themeColor="text1"/>
        </w:rPr>
        <w:t>inne zmiany będą możliwe w przypadku:</w:t>
      </w:r>
    </w:p>
    <w:p w14:paraId="30565723" w14:textId="77777777" w:rsidR="003D7813" w:rsidRPr="00462FD4" w:rsidRDefault="003D7813" w:rsidP="00484931">
      <w:pPr>
        <w:numPr>
          <w:ilvl w:val="0"/>
          <w:numId w:val="64"/>
        </w:numPr>
        <w:spacing w:after="0" w:line="240" w:lineRule="auto"/>
        <w:ind w:left="1418" w:hanging="284"/>
        <w:rPr>
          <w:rFonts w:ascii="Arial" w:hAnsi="Arial" w:cs="Arial"/>
          <w:color w:val="000000" w:themeColor="text1"/>
        </w:rPr>
      </w:pPr>
      <w:r w:rsidRPr="00462FD4">
        <w:rPr>
          <w:rFonts w:ascii="Arial" w:hAnsi="Arial" w:cs="Arial"/>
          <w:color w:val="000000" w:themeColor="text1"/>
        </w:rPr>
        <w:t xml:space="preserve">zmiany w kolejności wykonywania robót </w:t>
      </w:r>
    </w:p>
    <w:p w14:paraId="38E01C10" w14:textId="77777777" w:rsidR="003D7813" w:rsidRPr="00462FD4" w:rsidRDefault="003D7813" w:rsidP="00484931">
      <w:pPr>
        <w:numPr>
          <w:ilvl w:val="0"/>
          <w:numId w:val="64"/>
        </w:numPr>
        <w:autoSpaceDE w:val="0"/>
        <w:autoSpaceDN w:val="0"/>
        <w:adjustRightInd w:val="0"/>
        <w:spacing w:after="0" w:line="240" w:lineRule="auto"/>
        <w:ind w:left="1418" w:hanging="284"/>
        <w:rPr>
          <w:rFonts w:ascii="Arial" w:hAnsi="Arial" w:cs="Arial"/>
          <w:color w:val="000000" w:themeColor="text1"/>
        </w:rPr>
      </w:pPr>
      <w:r w:rsidRPr="00462FD4">
        <w:rPr>
          <w:rFonts w:ascii="Arial" w:hAnsi="Arial" w:cs="Arial"/>
          <w:color w:val="000000" w:themeColor="text1"/>
        </w:rPr>
        <w:t>z powodu zaistnienia omyłki pisarskiej lub rachunkowej</w:t>
      </w:r>
    </w:p>
    <w:p w14:paraId="08A16EF4" w14:textId="77777777" w:rsidR="003D7813" w:rsidRPr="00172341" w:rsidRDefault="003D7813" w:rsidP="00484931">
      <w:pPr>
        <w:pStyle w:val="Akapitzlist"/>
        <w:numPr>
          <w:ilvl w:val="0"/>
          <w:numId w:val="64"/>
        </w:numPr>
        <w:autoSpaceDE w:val="0"/>
        <w:autoSpaceDN w:val="0"/>
        <w:adjustRightInd w:val="0"/>
        <w:spacing w:line="240" w:lineRule="auto"/>
        <w:ind w:left="1418" w:hanging="284"/>
        <w:jc w:val="both"/>
        <w:rPr>
          <w:rFonts w:ascii="Arial" w:hAnsi="Arial" w:cs="Arial"/>
        </w:rPr>
      </w:pPr>
      <w:r w:rsidRPr="00462FD4">
        <w:rPr>
          <w:rFonts w:ascii="Arial" w:hAnsi="Arial" w:cs="Arial"/>
          <w:color w:val="000000" w:themeColor="text1"/>
        </w:rPr>
        <w:t xml:space="preserve">gdy zaistnieje siła wyższa lub inna, niemożliwa do przewidzenia w momencie zawarcia Umowy </w:t>
      </w:r>
      <w:r w:rsidRPr="00172341">
        <w:rPr>
          <w:rFonts w:ascii="Arial" w:hAnsi="Arial" w:cs="Arial"/>
        </w:rPr>
        <w:t>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84931">
      <w:pPr>
        <w:pStyle w:val="Akapitzlist"/>
        <w:numPr>
          <w:ilvl w:val="0"/>
          <w:numId w:val="64"/>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84931">
      <w:pPr>
        <w:pStyle w:val="Akapitzlist"/>
        <w:numPr>
          <w:ilvl w:val="0"/>
          <w:numId w:val="64"/>
        </w:numPr>
        <w:autoSpaceDE w:val="0"/>
        <w:autoSpaceDN w:val="0"/>
        <w:adjustRightInd w:val="0"/>
        <w:spacing w:line="240" w:lineRule="auto"/>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49D28172" w:rsidR="003D7813" w:rsidRPr="00462FD4" w:rsidRDefault="003D7813" w:rsidP="00484931">
      <w:pPr>
        <w:pStyle w:val="Akapitzlist"/>
        <w:numPr>
          <w:ilvl w:val="0"/>
          <w:numId w:val="64"/>
        </w:numPr>
        <w:autoSpaceDE w:val="0"/>
        <w:autoSpaceDN w:val="0"/>
        <w:adjustRightInd w:val="0"/>
        <w:spacing w:line="240" w:lineRule="auto"/>
        <w:ind w:left="1418" w:hanging="284"/>
        <w:jc w:val="both"/>
        <w:rPr>
          <w:rFonts w:ascii="Arial" w:hAnsi="Arial" w:cs="Arial"/>
          <w:color w:val="000000" w:themeColor="text1"/>
        </w:rPr>
      </w:pPr>
      <w:r w:rsidRPr="00172341">
        <w:rPr>
          <w:rFonts w:ascii="Arial" w:hAnsi="Arial" w:cs="Arial"/>
          <w:bCs/>
        </w:rPr>
        <w:t xml:space="preserve">gdy konieczność wprowadzenia zmian będzie następstwem zmian </w:t>
      </w:r>
      <w:r w:rsidRPr="00462FD4">
        <w:rPr>
          <w:rFonts w:ascii="Arial" w:hAnsi="Arial" w:cs="Arial"/>
          <w:bCs/>
          <w:color w:val="000000" w:themeColor="text1"/>
        </w:rPr>
        <w:t xml:space="preserve">wprowadzonych w Umowie pomiędzy Zamawiającym a Wykonawcą, a w szczególności konieczności wprowadzenia </w:t>
      </w:r>
      <w:r w:rsidRPr="00462FD4">
        <w:rPr>
          <w:rFonts w:ascii="Arial" w:hAnsi="Arial" w:cs="Arial"/>
          <w:color w:val="000000" w:themeColor="text1"/>
        </w:rPr>
        <w:t>rozwiązań zamiennych w stosunku do opisu przedmiotu zamówienia.</w:t>
      </w:r>
    </w:p>
    <w:p w14:paraId="2BBCE01C" w14:textId="04CBDCDD" w:rsidR="00E444DA" w:rsidRPr="00462FD4" w:rsidRDefault="00E444DA" w:rsidP="00484931">
      <w:pPr>
        <w:pStyle w:val="Akapitzlist"/>
        <w:numPr>
          <w:ilvl w:val="0"/>
          <w:numId w:val="64"/>
        </w:numPr>
        <w:autoSpaceDE w:val="0"/>
        <w:autoSpaceDN w:val="0"/>
        <w:adjustRightInd w:val="0"/>
        <w:spacing w:line="240" w:lineRule="auto"/>
        <w:ind w:left="1418" w:hanging="284"/>
        <w:jc w:val="both"/>
        <w:rPr>
          <w:rFonts w:ascii="Arial" w:hAnsi="Arial" w:cs="Arial"/>
          <w:color w:val="000000" w:themeColor="text1"/>
        </w:rPr>
      </w:pPr>
      <w:bookmarkStart w:id="277" w:name="_Hlk98826234"/>
      <w:r w:rsidRPr="00462FD4">
        <w:rPr>
          <w:rFonts w:ascii="Arial" w:hAnsi="Arial" w:cs="Arial"/>
          <w:color w:val="000000" w:themeColor="text1"/>
        </w:rPr>
        <w:t xml:space="preserve">konieczności rezygnacji z wymiany stolarki na konkretnych adresie i brakiem możliwości jej zastąpienia, gdy zaistnieje sytuacja niezależna od stron umowy, niemożliwa do przewidzenia przez wszczęciem postępowania o udzielenie </w:t>
      </w:r>
      <w:r w:rsidRPr="00462FD4">
        <w:rPr>
          <w:rFonts w:ascii="Arial" w:hAnsi="Arial" w:cs="Arial"/>
          <w:color w:val="000000" w:themeColor="text1"/>
        </w:rPr>
        <w:lastRenderedPageBreak/>
        <w:t>zamówienia, w szczególności spowodowana wymianą stolarki przez najemcę we własnym zakresie</w:t>
      </w:r>
      <w:bookmarkEnd w:id="277"/>
      <w:r w:rsidRPr="00462FD4">
        <w:rPr>
          <w:rFonts w:ascii="Arial" w:hAnsi="Arial" w:cs="Arial"/>
          <w:color w:val="000000" w:themeColor="text1"/>
        </w:rPr>
        <w:t xml:space="preserve"> lub zgonem najemcy. </w:t>
      </w:r>
    </w:p>
    <w:p w14:paraId="32726746" w14:textId="6970E623" w:rsidR="003D7813" w:rsidRPr="00462FD4" w:rsidRDefault="003D7813" w:rsidP="00484931">
      <w:pPr>
        <w:pStyle w:val="Akapitzlist1"/>
        <w:numPr>
          <w:ilvl w:val="0"/>
          <w:numId w:val="59"/>
        </w:numPr>
        <w:spacing w:line="276" w:lineRule="auto"/>
        <w:ind w:left="426" w:hanging="426"/>
        <w:jc w:val="both"/>
        <w:rPr>
          <w:rFonts w:ascii="Arial" w:hAnsi="Arial" w:cs="Arial"/>
          <w:color w:val="000000" w:themeColor="text1"/>
        </w:rPr>
      </w:pPr>
      <w:r w:rsidRPr="00462FD4">
        <w:rPr>
          <w:rFonts w:ascii="Arial" w:hAnsi="Arial" w:cs="Arial"/>
          <w:color w:val="000000" w:themeColor="text1"/>
        </w:rPr>
        <w:t xml:space="preserve">Dopuszczalne będą zmiany nieistotne, uznane za tożsame, </w:t>
      </w:r>
      <w:r w:rsidR="009650EC" w:rsidRPr="00462FD4">
        <w:rPr>
          <w:rFonts w:ascii="Arial" w:hAnsi="Arial" w:cs="Arial"/>
          <w:color w:val="000000" w:themeColor="text1"/>
        </w:rPr>
        <w:t>tzn. takie, o których wiedza na </w:t>
      </w:r>
      <w:r w:rsidRPr="00462FD4">
        <w:rPr>
          <w:rFonts w:ascii="Arial" w:hAnsi="Arial" w:cs="Arial"/>
          <w:color w:val="000000" w:themeColor="text1"/>
        </w:rPr>
        <w:t xml:space="preserve">etapie postępowania o udzielenie zamówienia nie wpłynie na krąg podmiotów ubiegających się o to zamówienie lub wynik postępowania, np. ustawowa </w:t>
      </w:r>
      <w:r w:rsidR="009650EC" w:rsidRPr="00462FD4">
        <w:rPr>
          <w:rFonts w:ascii="Arial" w:hAnsi="Arial" w:cs="Arial"/>
          <w:color w:val="000000" w:themeColor="text1"/>
        </w:rPr>
        <w:t xml:space="preserve">zmiana </w:t>
      </w:r>
      <w:r w:rsidRPr="00462FD4">
        <w:rPr>
          <w:rFonts w:ascii="Arial" w:hAnsi="Arial" w:cs="Arial"/>
          <w:color w:val="000000" w:themeColor="text1"/>
        </w:rPr>
        <w:t>stawki podatku VAT.</w:t>
      </w:r>
    </w:p>
    <w:p w14:paraId="638B4423" w14:textId="77777777" w:rsidR="00E444DA" w:rsidRPr="00462FD4" w:rsidRDefault="00E444DA" w:rsidP="00484931">
      <w:pPr>
        <w:pStyle w:val="Akapitzlist1"/>
        <w:numPr>
          <w:ilvl w:val="0"/>
          <w:numId w:val="59"/>
        </w:numPr>
        <w:spacing w:line="276" w:lineRule="auto"/>
        <w:ind w:left="426" w:hanging="426"/>
        <w:jc w:val="both"/>
        <w:rPr>
          <w:rFonts w:ascii="Arial" w:hAnsi="Arial" w:cs="Arial"/>
          <w:color w:val="000000" w:themeColor="text1"/>
        </w:rPr>
      </w:pPr>
      <w:r w:rsidRPr="00462FD4">
        <w:rPr>
          <w:rFonts w:ascii="Arial" w:hAnsi="Arial" w:cs="Arial"/>
          <w:b/>
          <w:bCs/>
          <w:color w:val="000000" w:themeColor="text1"/>
        </w:rPr>
        <w:t>Sposób ustalenia zmiany wysokości wynagrodzenia, o której mowa w ust. 3 lit. c powyżej:</w:t>
      </w:r>
    </w:p>
    <w:p w14:paraId="70C1D59E" w14:textId="77777777" w:rsidR="00E444DA" w:rsidRPr="00462FD4" w:rsidRDefault="00E444DA" w:rsidP="00484931">
      <w:pPr>
        <w:pStyle w:val="Akapitzlist"/>
        <w:numPr>
          <w:ilvl w:val="0"/>
          <w:numId w:val="77"/>
        </w:numPr>
        <w:autoSpaceDE w:val="0"/>
        <w:autoSpaceDN w:val="0"/>
        <w:adjustRightInd w:val="0"/>
        <w:spacing w:after="0"/>
        <w:jc w:val="both"/>
        <w:rPr>
          <w:rFonts w:ascii="Arial" w:hAnsi="Arial" w:cs="Arial"/>
          <w:color w:val="000000" w:themeColor="text1"/>
        </w:rPr>
      </w:pPr>
      <w:r w:rsidRPr="00462FD4">
        <w:rPr>
          <w:rFonts w:ascii="Arial" w:hAnsi="Arial" w:cs="Arial"/>
          <w:color w:val="000000" w:themeColor="text1"/>
        </w:rPr>
        <w:t>Wysokość wynagrodzenia ze względu na zmianę przedmiotu Umowy zostanie ustalona na podstawie wyceny złożonej przez Wykonawcę wraz z ofertą w odniesieniu do stolarki o tych samych wymiarach. Jeżeli wycena nie zawiera okna o wymaganych wymiarach, przyjęta zostanie wycena sporządzona o średnią cenę 1m</w:t>
      </w:r>
      <w:r w:rsidRPr="00462FD4">
        <w:rPr>
          <w:rFonts w:ascii="Arial" w:hAnsi="Arial" w:cs="Arial"/>
          <w:color w:val="000000" w:themeColor="text1"/>
          <w:vertAlign w:val="superscript"/>
        </w:rPr>
        <w:t>2</w:t>
      </w:r>
      <w:r w:rsidRPr="00462FD4">
        <w:rPr>
          <w:rFonts w:ascii="Arial" w:hAnsi="Arial" w:cs="Arial"/>
          <w:color w:val="000000" w:themeColor="text1"/>
        </w:rPr>
        <w:t xml:space="preserve"> stolarki wynikająca z oferty wykonawcy.</w:t>
      </w:r>
    </w:p>
    <w:p w14:paraId="572D059C" w14:textId="77777777" w:rsidR="00E444DA" w:rsidRPr="00462FD4" w:rsidRDefault="00E444DA" w:rsidP="00484931">
      <w:pPr>
        <w:pStyle w:val="Akapitzlist"/>
        <w:numPr>
          <w:ilvl w:val="0"/>
          <w:numId w:val="77"/>
        </w:numPr>
        <w:autoSpaceDE w:val="0"/>
        <w:autoSpaceDN w:val="0"/>
        <w:adjustRightInd w:val="0"/>
        <w:spacing w:after="0"/>
        <w:jc w:val="both"/>
        <w:rPr>
          <w:rFonts w:ascii="Arial" w:hAnsi="Arial" w:cs="Arial"/>
          <w:color w:val="000000" w:themeColor="text1"/>
        </w:rPr>
      </w:pPr>
      <w:r w:rsidRPr="00462FD4">
        <w:rPr>
          <w:rFonts w:ascii="Arial" w:hAnsi="Arial" w:cs="Arial"/>
          <w:color w:val="000000" w:themeColor="text1"/>
        </w:rPr>
        <w:t xml:space="preserve">Wysokość wynagrodzenia ze względu na rezygnację wykonania robót/stolarki przez Zamawiającego z przyczyn od niego niezależnych ulegnie zmniejszeniu o wartość tych robót/stolarki wynikającą z wyceny wykonawcy. </w:t>
      </w:r>
    </w:p>
    <w:p w14:paraId="69F0C27E" w14:textId="03ECD4D5" w:rsidR="003D7813" w:rsidRPr="00462FD4" w:rsidRDefault="00E444DA" w:rsidP="00484931">
      <w:pPr>
        <w:pStyle w:val="Akapitzlist1"/>
        <w:numPr>
          <w:ilvl w:val="0"/>
          <w:numId w:val="59"/>
        </w:numPr>
        <w:spacing w:line="276" w:lineRule="auto"/>
        <w:ind w:left="426" w:hanging="426"/>
        <w:jc w:val="both"/>
        <w:rPr>
          <w:rFonts w:ascii="Arial" w:hAnsi="Arial" w:cs="Arial"/>
          <w:color w:val="000000" w:themeColor="text1"/>
          <w:lang w:eastAsia="pl-PL"/>
        </w:rPr>
      </w:pPr>
      <w:r w:rsidRPr="00462FD4">
        <w:rPr>
          <w:rFonts w:ascii="Arial" w:hAnsi="Arial" w:cs="Arial"/>
          <w:color w:val="000000" w:themeColor="text1"/>
          <w:lang w:eastAsia="pl-PL"/>
        </w:rPr>
        <w:t xml:space="preserve">Warunkiem wprowadzenia zmian do niniejszej umowy jest protokół konieczności lub  pisemny wniosek strony umowy. Wniosek ten (protokół konieczności) </w:t>
      </w:r>
      <w:r w:rsidR="003D7813" w:rsidRPr="00462FD4">
        <w:rPr>
          <w:rFonts w:ascii="Arial" w:hAnsi="Arial" w:cs="Arial"/>
          <w:color w:val="000000" w:themeColor="text1"/>
          <w:lang w:eastAsia="pl-PL"/>
        </w:rPr>
        <w:t xml:space="preserve">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462FD4" w:rsidRDefault="003D7813" w:rsidP="00C3121C">
      <w:pPr>
        <w:pStyle w:val="Akapitzlist1"/>
        <w:spacing w:line="276" w:lineRule="auto"/>
        <w:ind w:left="851" w:hanging="284"/>
        <w:jc w:val="both"/>
        <w:rPr>
          <w:rFonts w:ascii="Arial" w:hAnsi="Arial" w:cs="Arial"/>
          <w:color w:val="000000" w:themeColor="text1"/>
          <w:lang w:eastAsia="pl-PL"/>
        </w:rPr>
      </w:pPr>
      <w:r>
        <w:rPr>
          <w:rFonts w:ascii="Arial" w:hAnsi="Arial" w:cs="Arial"/>
          <w:lang w:eastAsia="pl-PL"/>
        </w:rPr>
        <w:t xml:space="preserve">- </w:t>
      </w:r>
      <w:r w:rsidRPr="00462FD4">
        <w:rPr>
          <w:rFonts w:ascii="Arial" w:hAnsi="Arial" w:cs="Arial"/>
          <w:color w:val="000000" w:themeColor="text1"/>
          <w:lang w:eastAsia="pl-PL"/>
        </w:rPr>
        <w:t>podpis osób uprawnionych do reprezentacji strony.</w:t>
      </w:r>
    </w:p>
    <w:p w14:paraId="2903439B" w14:textId="77777777" w:rsidR="003D7813" w:rsidRPr="00462FD4" w:rsidRDefault="003D7813" w:rsidP="00484931">
      <w:pPr>
        <w:pStyle w:val="Akapitzlist1"/>
        <w:numPr>
          <w:ilvl w:val="0"/>
          <w:numId w:val="59"/>
        </w:numPr>
        <w:spacing w:line="276" w:lineRule="auto"/>
        <w:ind w:left="426" w:hanging="426"/>
        <w:jc w:val="both"/>
        <w:rPr>
          <w:rFonts w:ascii="Arial" w:hAnsi="Arial" w:cs="Arial"/>
          <w:color w:val="000000" w:themeColor="text1"/>
        </w:rPr>
      </w:pPr>
      <w:r w:rsidRPr="00462FD4">
        <w:rPr>
          <w:rFonts w:ascii="Arial" w:hAnsi="Arial" w:cs="Arial"/>
          <w:color w:val="000000" w:themeColor="text1"/>
        </w:rPr>
        <w:t xml:space="preserve">Zmiany i uzupełnienia niniejszej umowy mogą być dokonywane wyłącznie w formie pisemnej pod rygorem nieważności. </w:t>
      </w:r>
    </w:p>
    <w:p w14:paraId="67554EB4" w14:textId="77777777" w:rsidR="003D7813" w:rsidRPr="00462FD4" w:rsidRDefault="003D7813" w:rsidP="00C3121C">
      <w:pPr>
        <w:pStyle w:val="Akapitzlist1"/>
        <w:spacing w:line="276" w:lineRule="auto"/>
        <w:ind w:left="1418" w:hanging="284"/>
        <w:jc w:val="center"/>
        <w:rPr>
          <w:rFonts w:ascii="Arial" w:hAnsi="Arial" w:cs="Arial"/>
          <w:color w:val="000000" w:themeColor="text1"/>
        </w:rPr>
      </w:pPr>
      <w:r w:rsidRPr="00462FD4">
        <w:rPr>
          <w:rFonts w:ascii="Arial" w:hAnsi="Arial" w:cs="Arial"/>
          <w:color w:val="000000" w:themeColor="text1"/>
        </w:rPr>
        <w:t>§ 14</w:t>
      </w:r>
    </w:p>
    <w:p w14:paraId="349CDDFF" w14:textId="77777777" w:rsidR="003D7813" w:rsidRPr="00462FD4" w:rsidRDefault="003D7813" w:rsidP="00484931">
      <w:pPr>
        <w:pStyle w:val="Akapitzlist1"/>
        <w:numPr>
          <w:ilvl w:val="0"/>
          <w:numId w:val="44"/>
        </w:numPr>
        <w:spacing w:line="276" w:lineRule="auto"/>
        <w:ind w:left="426" w:hanging="426"/>
        <w:jc w:val="both"/>
        <w:rPr>
          <w:rFonts w:ascii="Arial" w:hAnsi="Arial" w:cs="Arial"/>
          <w:color w:val="000000" w:themeColor="text1"/>
        </w:rPr>
      </w:pPr>
      <w:r w:rsidRPr="00462FD4">
        <w:rPr>
          <w:rFonts w:ascii="Arial" w:hAnsi="Arial" w:cs="Arial"/>
          <w:color w:val="000000" w:themeColor="text1"/>
        </w:rPr>
        <w:t>Wykonawca udziela …………. gwarancji na wykonane roboty budowlane, licząc od daty końcowego bezusterkowego odbioru robót.</w:t>
      </w:r>
      <w:r w:rsidRPr="00462FD4">
        <w:rPr>
          <w:rFonts w:ascii="Arial" w:hAnsi="Arial" w:cs="Arial"/>
          <w:b/>
          <w:color w:val="000000" w:themeColor="text1"/>
        </w:rPr>
        <w:t xml:space="preserve"> </w:t>
      </w:r>
    </w:p>
    <w:p w14:paraId="00FD5A87"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462FD4">
        <w:rPr>
          <w:rFonts w:ascii="Arial" w:hAnsi="Arial" w:cs="Arial"/>
          <w:color w:val="000000" w:themeColor="text1"/>
        </w:rPr>
        <w:t xml:space="preserve">Wykonawca jest zobowiązany w okresie gwarancji przystąpić do usunięcia stwierdzonych wad i usterek przedmiotu umowy w terminie 3 dni roboczych od chwili pisemnego powiadomienia przez Zamawiającego </w:t>
      </w:r>
      <w:r w:rsidRPr="00BB63FF">
        <w:rPr>
          <w:rFonts w:ascii="Arial" w:hAnsi="Arial" w:cs="Arial"/>
        </w:rPr>
        <w:t>o wadach lub usterkach.</w:t>
      </w:r>
    </w:p>
    <w:p w14:paraId="1286AD2F"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lastRenderedPageBreak/>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84931">
      <w:pPr>
        <w:pStyle w:val="Akapitzlist1"/>
        <w:numPr>
          <w:ilvl w:val="0"/>
          <w:numId w:val="44"/>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84931">
      <w:pPr>
        <w:pStyle w:val="Akapitzlist1"/>
        <w:numPr>
          <w:ilvl w:val="0"/>
          <w:numId w:val="44"/>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58952F47" w14:textId="2B59FE04" w:rsidR="005F30B4" w:rsidRPr="00F83D1C" w:rsidRDefault="005F30B4" w:rsidP="00484931">
      <w:pPr>
        <w:pStyle w:val="Akapitzlist"/>
        <w:numPr>
          <w:ilvl w:val="0"/>
          <w:numId w:val="74"/>
        </w:numPr>
        <w:spacing w:after="0"/>
        <w:ind w:left="425" w:hanging="425"/>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3945F5CD" w14:textId="23F4EC4E" w:rsidR="003D7813" w:rsidRPr="008106FD" w:rsidRDefault="003D7813" w:rsidP="00484931">
      <w:pPr>
        <w:pStyle w:val="Akapitzlist1"/>
        <w:numPr>
          <w:ilvl w:val="0"/>
          <w:numId w:val="74"/>
        </w:numPr>
        <w:spacing w:line="276" w:lineRule="auto"/>
        <w:ind w:left="426" w:hanging="426"/>
        <w:jc w:val="both"/>
        <w:rPr>
          <w:rFonts w:ascii="Arial" w:hAnsi="Arial" w:cs="Arial"/>
        </w:rPr>
      </w:pPr>
      <w:r w:rsidRPr="008106FD">
        <w:rPr>
          <w:rFonts w:ascii="Arial" w:hAnsi="Arial" w:cs="Arial"/>
        </w:rPr>
        <w:t xml:space="preserve">W sprawach nieuregulowanych niniejszą umową mają zastosowanie przepisy ustawy z dnia 11 września 2020 r. Prawo zamówień </w:t>
      </w:r>
      <w:r>
        <w:rPr>
          <w:rFonts w:ascii="Arial" w:hAnsi="Arial" w:cs="Arial"/>
        </w:rPr>
        <w:t>publicznych (t. j. Dz. U. z  20</w:t>
      </w:r>
      <w:r w:rsidR="006210ED">
        <w:rPr>
          <w:rFonts w:ascii="Arial" w:hAnsi="Arial" w:cs="Arial"/>
        </w:rPr>
        <w:t>21</w:t>
      </w:r>
      <w:r w:rsidR="009650EC">
        <w:rPr>
          <w:rFonts w:ascii="Arial" w:hAnsi="Arial" w:cs="Arial"/>
        </w:rPr>
        <w:t xml:space="preserve"> r., poz. </w:t>
      </w:r>
      <w:r w:rsidR="006210ED">
        <w:rPr>
          <w:rFonts w:ascii="Arial" w:hAnsi="Arial" w:cs="Arial"/>
        </w:rPr>
        <w:t>112</w:t>
      </w:r>
      <w:r w:rsidR="009650EC">
        <w:rPr>
          <w:rFonts w:ascii="Arial" w:hAnsi="Arial" w:cs="Arial"/>
        </w:rPr>
        <w:t>9 ze zm.) oraz </w:t>
      </w:r>
      <w:r w:rsidRPr="008106FD">
        <w:rPr>
          <w:rFonts w:ascii="Arial" w:hAnsi="Arial" w:cs="Arial"/>
        </w:rPr>
        <w:t xml:space="preserve">Kodeksu cywilnego. </w:t>
      </w:r>
    </w:p>
    <w:p w14:paraId="4BF39629" w14:textId="0F3D636F" w:rsidR="003D7813" w:rsidRPr="008106FD" w:rsidRDefault="003D7813" w:rsidP="00484931">
      <w:pPr>
        <w:pStyle w:val="Akapitzlist1"/>
        <w:numPr>
          <w:ilvl w:val="0"/>
          <w:numId w:val="74"/>
        </w:numPr>
        <w:spacing w:line="276" w:lineRule="auto"/>
        <w:ind w:left="426" w:hanging="426"/>
        <w:jc w:val="both"/>
        <w:rPr>
          <w:rFonts w:ascii="Arial" w:hAnsi="Arial" w:cs="Arial"/>
          <w:b/>
        </w:rPr>
      </w:pPr>
      <w:r w:rsidRPr="008106FD">
        <w:rPr>
          <w:rFonts w:ascii="Arial" w:hAnsi="Arial" w:cs="Arial"/>
        </w:rPr>
        <w:t>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4523" w14:textId="77777777" w:rsidR="005F1FE4" w:rsidRDefault="005F1FE4" w:rsidP="00D851A1">
      <w:pPr>
        <w:spacing w:after="0" w:line="240" w:lineRule="auto"/>
      </w:pPr>
      <w:r>
        <w:separator/>
      </w:r>
    </w:p>
  </w:endnote>
  <w:endnote w:type="continuationSeparator" w:id="0">
    <w:p w14:paraId="06432067" w14:textId="77777777" w:rsidR="005F1FE4" w:rsidRDefault="005F1FE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5F1FE4" w:rsidRDefault="005F1FE4">
    <w:pPr>
      <w:pStyle w:val="Stopka"/>
      <w:jc w:val="right"/>
    </w:pPr>
    <w:r>
      <w:fldChar w:fldCharType="begin"/>
    </w:r>
    <w:r>
      <w:instrText>PAGE   \* MERGEFORMAT</w:instrText>
    </w:r>
    <w:r>
      <w:fldChar w:fldCharType="separate"/>
    </w:r>
    <w:r w:rsidR="000A024B">
      <w:rPr>
        <w:noProof/>
      </w:rPr>
      <w:t>2</w:t>
    </w:r>
    <w:r>
      <w:fldChar w:fldCharType="end"/>
    </w:r>
  </w:p>
  <w:p w14:paraId="6F8094F6" w14:textId="77777777" w:rsidR="005F1FE4" w:rsidRDefault="005F1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89517" w14:textId="77777777" w:rsidR="005F1FE4" w:rsidRDefault="005F1FE4" w:rsidP="00D851A1">
      <w:pPr>
        <w:spacing w:after="0" w:line="240" w:lineRule="auto"/>
      </w:pPr>
      <w:r>
        <w:separator/>
      </w:r>
    </w:p>
  </w:footnote>
  <w:footnote w:type="continuationSeparator" w:id="0">
    <w:p w14:paraId="64998566" w14:textId="77777777" w:rsidR="005F1FE4" w:rsidRDefault="005F1FE4" w:rsidP="00D851A1">
      <w:pPr>
        <w:spacing w:after="0" w:line="240" w:lineRule="auto"/>
      </w:pPr>
      <w:r>
        <w:continuationSeparator/>
      </w:r>
    </w:p>
  </w:footnote>
  <w:footnote w:id="1">
    <w:p w14:paraId="44527E61" w14:textId="77777777" w:rsidR="005F1FE4" w:rsidRDefault="005F1FE4"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5F1FE4" w:rsidRDefault="005F1FE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3">
    <w:p w14:paraId="14F5399E" w14:textId="77777777" w:rsidR="005F1FE4" w:rsidRDefault="005F1FE4"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5F1FE4" w:rsidRDefault="005F1FE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5F1FE4" w:rsidRPr="004D77B9" w:rsidRDefault="005F1FE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5F1FE4" w:rsidRPr="004D77B9" w:rsidRDefault="005F1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5F1FE4" w:rsidRPr="004D77B9" w:rsidRDefault="005F1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5F1FE4" w:rsidRPr="004D77B9" w:rsidRDefault="005F1FE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5F1FE4" w:rsidRDefault="005F1FE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0A88933E" w:rsidR="005F1FE4" w:rsidRDefault="005F1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/22</w:t>
    </w:r>
    <w:r>
      <w:rPr>
        <w:rFonts w:ascii="Arial" w:hAnsi="Arial" w:cs="Arial"/>
        <w:sz w:val="18"/>
        <w:szCs w:val="18"/>
      </w:rPr>
      <w:t>/2022</w:t>
    </w:r>
  </w:p>
  <w:p w14:paraId="46FD46B0" w14:textId="77777777" w:rsidR="005F1FE4" w:rsidRDefault="005F1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2840FDB5" w:rsidR="005F1FE4" w:rsidRDefault="005F1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/22</w:t>
    </w:r>
    <w:r>
      <w:rPr>
        <w:rFonts w:ascii="Arial" w:hAnsi="Arial" w:cs="Arial"/>
        <w:sz w:val="18"/>
        <w:szCs w:val="18"/>
      </w:rPr>
      <w:t>/2022</w:t>
    </w:r>
  </w:p>
  <w:p w14:paraId="69141D4B" w14:textId="77777777" w:rsidR="005F1FE4" w:rsidRDefault="005F1F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E1D2B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2A2EEB"/>
    <w:multiLevelType w:val="hybridMultilevel"/>
    <w:tmpl w:val="8236E85A"/>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6">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nsid w:val="29944C80"/>
    <w:multiLevelType w:val="multilevel"/>
    <w:tmpl w:val="2FE82C3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nsid w:val="2BC147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47981730"/>
    <w:lvl w:ilvl="0" w:tplc="FAEA9740">
      <w:start w:val="1"/>
      <w:numFmt w:val="decimal"/>
      <w:lvlText w:val="%1.14"/>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nsid w:val="3C0A124D"/>
    <w:multiLevelType w:val="hybridMultilevel"/>
    <w:tmpl w:val="871A7608"/>
    <w:lvl w:ilvl="0" w:tplc="50E6F4D0">
      <w:start w:val="1"/>
      <w:numFmt w:val="decimal"/>
      <w:lvlText w:val="3.%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4241E18"/>
    <w:multiLevelType w:val="multilevel"/>
    <w:tmpl w:val="91D41580"/>
    <w:lvl w:ilvl="0">
      <w:start w:val="3"/>
      <w:numFmt w:val="decimal"/>
      <w:lvlText w:val="%1."/>
      <w:lvlJc w:val="left"/>
      <w:pPr>
        <w:ind w:left="480" w:hanging="480"/>
      </w:pPr>
      <w:rPr>
        <w:rFonts w:hint="default"/>
      </w:rPr>
    </w:lvl>
    <w:lvl w:ilvl="1">
      <w:start w:val="16"/>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58">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03C2B69"/>
    <w:multiLevelType w:val="multilevel"/>
    <w:tmpl w:val="0FC673E0"/>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2">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2B676FE"/>
    <w:multiLevelType w:val="multilevel"/>
    <w:tmpl w:val="027A7016"/>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79"/>
  </w:num>
  <w:num w:numId="3">
    <w:abstractNumId w:val="5"/>
  </w:num>
  <w:num w:numId="4">
    <w:abstractNumId w:val="75"/>
  </w:num>
  <w:num w:numId="5">
    <w:abstractNumId w:val="3"/>
  </w:num>
  <w:num w:numId="6">
    <w:abstractNumId w:val="23"/>
  </w:num>
  <w:num w:numId="7">
    <w:abstractNumId w:val="61"/>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9"/>
  </w:num>
  <w:num w:numId="15">
    <w:abstractNumId w:val="34"/>
  </w:num>
  <w:num w:numId="16">
    <w:abstractNumId w:val="39"/>
  </w:num>
  <w:num w:numId="17">
    <w:abstractNumId w:val="46"/>
  </w:num>
  <w:num w:numId="18">
    <w:abstractNumId w:val="37"/>
  </w:num>
  <w:num w:numId="19">
    <w:abstractNumId w:val="66"/>
  </w:num>
  <w:num w:numId="20">
    <w:abstractNumId w:val="19"/>
  </w:num>
  <w:num w:numId="21">
    <w:abstractNumId w:val="48"/>
  </w:num>
  <w:num w:numId="22">
    <w:abstractNumId w:val="64"/>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80"/>
  </w:num>
  <w:num w:numId="30">
    <w:abstractNumId w:val="68"/>
  </w:num>
  <w:num w:numId="31">
    <w:abstractNumId w:val="20"/>
  </w:num>
  <w:num w:numId="32">
    <w:abstractNumId w:val="38"/>
  </w:num>
  <w:num w:numId="33">
    <w:abstractNumId w:val="0"/>
  </w:num>
  <w:num w:numId="34">
    <w:abstractNumId w:val="71"/>
  </w:num>
  <w:num w:numId="35">
    <w:abstractNumId w:val="26"/>
  </w:num>
  <w:num w:numId="36">
    <w:abstractNumId w:val="1"/>
  </w:num>
  <w:num w:numId="37">
    <w:abstractNumId w:val="43"/>
  </w:num>
  <w:num w:numId="38">
    <w:abstractNumId w:val="27"/>
  </w:num>
  <w:num w:numId="39">
    <w:abstractNumId w:val="31"/>
  </w:num>
  <w:num w:numId="40">
    <w:abstractNumId w:val="12"/>
  </w:num>
  <w:num w:numId="41">
    <w:abstractNumId w:val="59"/>
  </w:num>
  <w:num w:numId="42">
    <w:abstractNumId w:val="51"/>
  </w:num>
  <w:num w:numId="43">
    <w:abstractNumId w:val="18"/>
  </w:num>
  <w:num w:numId="44">
    <w:abstractNumId w:val="10"/>
  </w:num>
  <w:num w:numId="45">
    <w:abstractNumId w:val="45"/>
  </w:num>
  <w:num w:numId="46">
    <w:abstractNumId w:val="25"/>
  </w:num>
  <w:num w:numId="47">
    <w:abstractNumId w:val="8"/>
  </w:num>
  <w:num w:numId="48">
    <w:abstractNumId w:val="14"/>
  </w:num>
  <w:num w:numId="49">
    <w:abstractNumId w:val="69"/>
  </w:num>
  <w:num w:numId="50">
    <w:abstractNumId w:val="9"/>
  </w:num>
  <w:num w:numId="51">
    <w:abstractNumId w:val="77"/>
  </w:num>
  <w:num w:numId="52">
    <w:abstractNumId w:val="67"/>
  </w:num>
  <w:num w:numId="53">
    <w:abstractNumId w:val="35"/>
  </w:num>
  <w:num w:numId="54">
    <w:abstractNumId w:val="50"/>
  </w:num>
  <w:num w:numId="55">
    <w:abstractNumId w:val="28"/>
  </w:num>
  <w:num w:numId="56">
    <w:abstractNumId w:val="30"/>
  </w:num>
  <w:num w:numId="57">
    <w:abstractNumId w:val="52"/>
  </w:num>
  <w:num w:numId="58">
    <w:abstractNumId w:val="56"/>
  </w:num>
  <w:num w:numId="59">
    <w:abstractNumId w:val="17"/>
  </w:num>
  <w:num w:numId="60">
    <w:abstractNumId w:val="58"/>
  </w:num>
  <w:num w:numId="61">
    <w:abstractNumId w:val="62"/>
  </w:num>
  <w:num w:numId="62">
    <w:abstractNumId w:val="29"/>
  </w:num>
  <w:num w:numId="63">
    <w:abstractNumId w:val="76"/>
  </w:num>
  <w:num w:numId="64">
    <w:abstractNumId w:val="16"/>
  </w:num>
  <w:num w:numId="65">
    <w:abstractNumId w:val="54"/>
  </w:num>
  <w:num w:numId="66">
    <w:abstractNumId w:val="21"/>
  </w:num>
  <w:num w:numId="67">
    <w:abstractNumId w:val="73"/>
  </w:num>
  <w:num w:numId="68">
    <w:abstractNumId w:val="78"/>
  </w:num>
  <w:num w:numId="69">
    <w:abstractNumId w:val="7"/>
  </w:num>
  <w:num w:numId="70">
    <w:abstractNumId w:val="63"/>
  </w:num>
  <w:num w:numId="71">
    <w:abstractNumId w:val="6"/>
  </w:num>
  <w:num w:numId="72">
    <w:abstractNumId w:val="72"/>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 w:numId="75">
    <w:abstractNumId w:val="70"/>
  </w:num>
  <w:num w:numId="76">
    <w:abstractNumId w:val="65"/>
  </w:num>
  <w:num w:numId="77">
    <w:abstractNumId w:val="60"/>
  </w:num>
  <w:num w:numId="78">
    <w:abstractNumId w:val="44"/>
  </w:num>
  <w:num w:numId="79">
    <w:abstractNumId w:val="57"/>
  </w:num>
  <w:num w:numId="80">
    <w:abstractNumId w:val="11"/>
  </w:num>
  <w:num w:numId="81">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05CD"/>
    <w:rsid w:val="00004152"/>
    <w:rsid w:val="000063A9"/>
    <w:rsid w:val="000073EA"/>
    <w:rsid w:val="00014FF6"/>
    <w:rsid w:val="00015D8D"/>
    <w:rsid w:val="00017D23"/>
    <w:rsid w:val="0002122E"/>
    <w:rsid w:val="00022687"/>
    <w:rsid w:val="0002460A"/>
    <w:rsid w:val="00034CDC"/>
    <w:rsid w:val="000369E6"/>
    <w:rsid w:val="00036E60"/>
    <w:rsid w:val="00037DC9"/>
    <w:rsid w:val="0004001F"/>
    <w:rsid w:val="00040FED"/>
    <w:rsid w:val="00051DFD"/>
    <w:rsid w:val="000551B0"/>
    <w:rsid w:val="00062639"/>
    <w:rsid w:val="000626A6"/>
    <w:rsid w:val="00063C50"/>
    <w:rsid w:val="000641EB"/>
    <w:rsid w:val="00064AE6"/>
    <w:rsid w:val="00066086"/>
    <w:rsid w:val="000727EE"/>
    <w:rsid w:val="00073D96"/>
    <w:rsid w:val="000741F3"/>
    <w:rsid w:val="00075C8B"/>
    <w:rsid w:val="0008789D"/>
    <w:rsid w:val="00092A79"/>
    <w:rsid w:val="00092F15"/>
    <w:rsid w:val="00093C2C"/>
    <w:rsid w:val="00093D34"/>
    <w:rsid w:val="000A0196"/>
    <w:rsid w:val="000A024B"/>
    <w:rsid w:val="000A08CB"/>
    <w:rsid w:val="000A0AC5"/>
    <w:rsid w:val="000A2AC0"/>
    <w:rsid w:val="000A6029"/>
    <w:rsid w:val="000B1F21"/>
    <w:rsid w:val="000B748B"/>
    <w:rsid w:val="000C268D"/>
    <w:rsid w:val="000C355A"/>
    <w:rsid w:val="000C5455"/>
    <w:rsid w:val="000C5F70"/>
    <w:rsid w:val="000C7661"/>
    <w:rsid w:val="000D2FD0"/>
    <w:rsid w:val="000D6CBE"/>
    <w:rsid w:val="000D7663"/>
    <w:rsid w:val="000E033C"/>
    <w:rsid w:val="000E12D0"/>
    <w:rsid w:val="000E25B3"/>
    <w:rsid w:val="000E352B"/>
    <w:rsid w:val="000E45E9"/>
    <w:rsid w:val="000F7218"/>
    <w:rsid w:val="00123F4E"/>
    <w:rsid w:val="00124E41"/>
    <w:rsid w:val="00126932"/>
    <w:rsid w:val="0013333A"/>
    <w:rsid w:val="001354F0"/>
    <w:rsid w:val="00136234"/>
    <w:rsid w:val="00136E62"/>
    <w:rsid w:val="00137AD5"/>
    <w:rsid w:val="001406F9"/>
    <w:rsid w:val="00140A27"/>
    <w:rsid w:val="00142800"/>
    <w:rsid w:val="0014310F"/>
    <w:rsid w:val="00146CFB"/>
    <w:rsid w:val="00147C90"/>
    <w:rsid w:val="001502DD"/>
    <w:rsid w:val="0015089E"/>
    <w:rsid w:val="001620A6"/>
    <w:rsid w:val="0016385A"/>
    <w:rsid w:val="00166FE5"/>
    <w:rsid w:val="00170B34"/>
    <w:rsid w:val="00171095"/>
    <w:rsid w:val="00172341"/>
    <w:rsid w:val="00174EAC"/>
    <w:rsid w:val="00181D0B"/>
    <w:rsid w:val="00181F59"/>
    <w:rsid w:val="00183F6C"/>
    <w:rsid w:val="0018553B"/>
    <w:rsid w:val="001952B0"/>
    <w:rsid w:val="00197698"/>
    <w:rsid w:val="001A3B26"/>
    <w:rsid w:val="001A7892"/>
    <w:rsid w:val="001B0ADF"/>
    <w:rsid w:val="001B0D22"/>
    <w:rsid w:val="001B7C3E"/>
    <w:rsid w:val="001C14A8"/>
    <w:rsid w:val="001D102F"/>
    <w:rsid w:val="001D7E40"/>
    <w:rsid w:val="001E1150"/>
    <w:rsid w:val="001E6B14"/>
    <w:rsid w:val="0021058D"/>
    <w:rsid w:val="00210648"/>
    <w:rsid w:val="00211351"/>
    <w:rsid w:val="00212617"/>
    <w:rsid w:val="0021503D"/>
    <w:rsid w:val="002210FA"/>
    <w:rsid w:val="0022114C"/>
    <w:rsid w:val="00221A37"/>
    <w:rsid w:val="002237FA"/>
    <w:rsid w:val="002254E2"/>
    <w:rsid w:val="002260BE"/>
    <w:rsid w:val="00227CE1"/>
    <w:rsid w:val="00230243"/>
    <w:rsid w:val="00232529"/>
    <w:rsid w:val="00236DCF"/>
    <w:rsid w:val="00243281"/>
    <w:rsid w:val="0024477E"/>
    <w:rsid w:val="0024641C"/>
    <w:rsid w:val="00247ABA"/>
    <w:rsid w:val="00253A5C"/>
    <w:rsid w:val="0025786E"/>
    <w:rsid w:val="002606BB"/>
    <w:rsid w:val="0026689B"/>
    <w:rsid w:val="00266975"/>
    <w:rsid w:val="00271035"/>
    <w:rsid w:val="00275DFC"/>
    <w:rsid w:val="0027602A"/>
    <w:rsid w:val="0027613A"/>
    <w:rsid w:val="00286E21"/>
    <w:rsid w:val="00287180"/>
    <w:rsid w:val="002912CA"/>
    <w:rsid w:val="00291C0A"/>
    <w:rsid w:val="00296BD3"/>
    <w:rsid w:val="00297436"/>
    <w:rsid w:val="002A534D"/>
    <w:rsid w:val="002B050F"/>
    <w:rsid w:val="002B61FA"/>
    <w:rsid w:val="002C00BB"/>
    <w:rsid w:val="002C3AA9"/>
    <w:rsid w:val="002C3D86"/>
    <w:rsid w:val="002C41A1"/>
    <w:rsid w:val="002C4866"/>
    <w:rsid w:val="002C7748"/>
    <w:rsid w:val="002D6A1D"/>
    <w:rsid w:val="002E4615"/>
    <w:rsid w:val="002E687D"/>
    <w:rsid w:val="002E7CE1"/>
    <w:rsid w:val="002F039B"/>
    <w:rsid w:val="002F12A8"/>
    <w:rsid w:val="002F4BD6"/>
    <w:rsid w:val="002F519E"/>
    <w:rsid w:val="00302C13"/>
    <w:rsid w:val="00304060"/>
    <w:rsid w:val="00306607"/>
    <w:rsid w:val="003241BE"/>
    <w:rsid w:val="00326797"/>
    <w:rsid w:val="003401AA"/>
    <w:rsid w:val="00340EA5"/>
    <w:rsid w:val="00341025"/>
    <w:rsid w:val="003420C0"/>
    <w:rsid w:val="00345A50"/>
    <w:rsid w:val="003476E8"/>
    <w:rsid w:val="00350AB4"/>
    <w:rsid w:val="0035302E"/>
    <w:rsid w:val="00354298"/>
    <w:rsid w:val="00361CBE"/>
    <w:rsid w:val="003624BA"/>
    <w:rsid w:val="00364B28"/>
    <w:rsid w:val="00371088"/>
    <w:rsid w:val="00372E8B"/>
    <w:rsid w:val="00376849"/>
    <w:rsid w:val="003859C8"/>
    <w:rsid w:val="003A0B88"/>
    <w:rsid w:val="003A0FA7"/>
    <w:rsid w:val="003A7F91"/>
    <w:rsid w:val="003B0F09"/>
    <w:rsid w:val="003B186F"/>
    <w:rsid w:val="003B20F7"/>
    <w:rsid w:val="003B2B10"/>
    <w:rsid w:val="003B40FD"/>
    <w:rsid w:val="003B540B"/>
    <w:rsid w:val="003C144C"/>
    <w:rsid w:val="003C3E8B"/>
    <w:rsid w:val="003C72BF"/>
    <w:rsid w:val="003D05C6"/>
    <w:rsid w:val="003D351D"/>
    <w:rsid w:val="003D7813"/>
    <w:rsid w:val="003F1693"/>
    <w:rsid w:val="00400A8F"/>
    <w:rsid w:val="00404A5A"/>
    <w:rsid w:val="0041016A"/>
    <w:rsid w:val="00413F41"/>
    <w:rsid w:val="00414271"/>
    <w:rsid w:val="004163DC"/>
    <w:rsid w:val="00416B70"/>
    <w:rsid w:val="00417322"/>
    <w:rsid w:val="00421FF7"/>
    <w:rsid w:val="0042332F"/>
    <w:rsid w:val="00434008"/>
    <w:rsid w:val="00443BF9"/>
    <w:rsid w:val="00447CDC"/>
    <w:rsid w:val="00447CDE"/>
    <w:rsid w:val="004564E2"/>
    <w:rsid w:val="00456AF7"/>
    <w:rsid w:val="00462FD4"/>
    <w:rsid w:val="00470CDD"/>
    <w:rsid w:val="004755B2"/>
    <w:rsid w:val="00476A10"/>
    <w:rsid w:val="00476D18"/>
    <w:rsid w:val="00484931"/>
    <w:rsid w:val="00493997"/>
    <w:rsid w:val="00496517"/>
    <w:rsid w:val="00496BB6"/>
    <w:rsid w:val="00497199"/>
    <w:rsid w:val="004A181D"/>
    <w:rsid w:val="004A223D"/>
    <w:rsid w:val="004A534A"/>
    <w:rsid w:val="004A7ECA"/>
    <w:rsid w:val="004B36C3"/>
    <w:rsid w:val="004B4162"/>
    <w:rsid w:val="004B5229"/>
    <w:rsid w:val="004B63D1"/>
    <w:rsid w:val="004C1F96"/>
    <w:rsid w:val="004C222C"/>
    <w:rsid w:val="004C35F2"/>
    <w:rsid w:val="004C441E"/>
    <w:rsid w:val="004C5145"/>
    <w:rsid w:val="004D77B9"/>
    <w:rsid w:val="004E3C51"/>
    <w:rsid w:val="004E7B37"/>
    <w:rsid w:val="004E7CD1"/>
    <w:rsid w:val="004F230D"/>
    <w:rsid w:val="004F27C5"/>
    <w:rsid w:val="004F47FD"/>
    <w:rsid w:val="004F7240"/>
    <w:rsid w:val="004F7333"/>
    <w:rsid w:val="004F797C"/>
    <w:rsid w:val="00505236"/>
    <w:rsid w:val="0051401E"/>
    <w:rsid w:val="00516FD3"/>
    <w:rsid w:val="00520A0A"/>
    <w:rsid w:val="00522E3C"/>
    <w:rsid w:val="0052438C"/>
    <w:rsid w:val="005254C8"/>
    <w:rsid w:val="0054401F"/>
    <w:rsid w:val="0055077F"/>
    <w:rsid w:val="005508A6"/>
    <w:rsid w:val="00553F0F"/>
    <w:rsid w:val="005547F6"/>
    <w:rsid w:val="00563316"/>
    <w:rsid w:val="00563624"/>
    <w:rsid w:val="00565969"/>
    <w:rsid w:val="005703F1"/>
    <w:rsid w:val="00572BB9"/>
    <w:rsid w:val="00573D06"/>
    <w:rsid w:val="00573D4E"/>
    <w:rsid w:val="00573D92"/>
    <w:rsid w:val="0057509D"/>
    <w:rsid w:val="00576BC8"/>
    <w:rsid w:val="0059164E"/>
    <w:rsid w:val="00594259"/>
    <w:rsid w:val="00596353"/>
    <w:rsid w:val="005A2DDF"/>
    <w:rsid w:val="005A6C05"/>
    <w:rsid w:val="005A71D5"/>
    <w:rsid w:val="005B7E72"/>
    <w:rsid w:val="005C126C"/>
    <w:rsid w:val="005C2ADB"/>
    <w:rsid w:val="005C7A71"/>
    <w:rsid w:val="005D01F2"/>
    <w:rsid w:val="005D11BB"/>
    <w:rsid w:val="005E09C4"/>
    <w:rsid w:val="005E1F67"/>
    <w:rsid w:val="005E6CBD"/>
    <w:rsid w:val="005F1FE4"/>
    <w:rsid w:val="005F30B4"/>
    <w:rsid w:val="005F4921"/>
    <w:rsid w:val="005F76DF"/>
    <w:rsid w:val="00610456"/>
    <w:rsid w:val="00616AB6"/>
    <w:rsid w:val="006210ED"/>
    <w:rsid w:val="00623740"/>
    <w:rsid w:val="00627122"/>
    <w:rsid w:val="0063633C"/>
    <w:rsid w:val="00636ED5"/>
    <w:rsid w:val="00637709"/>
    <w:rsid w:val="00642615"/>
    <w:rsid w:val="00643DC3"/>
    <w:rsid w:val="0064458E"/>
    <w:rsid w:val="006516F8"/>
    <w:rsid w:val="00654EB3"/>
    <w:rsid w:val="0065634B"/>
    <w:rsid w:val="00661388"/>
    <w:rsid w:val="00661A14"/>
    <w:rsid w:val="00664E12"/>
    <w:rsid w:val="006731DE"/>
    <w:rsid w:val="00674593"/>
    <w:rsid w:val="0067528F"/>
    <w:rsid w:val="006762AD"/>
    <w:rsid w:val="00681DE2"/>
    <w:rsid w:val="006846C0"/>
    <w:rsid w:val="006877B7"/>
    <w:rsid w:val="006906D2"/>
    <w:rsid w:val="00692B59"/>
    <w:rsid w:val="006A21A6"/>
    <w:rsid w:val="006A6A3F"/>
    <w:rsid w:val="006A6F6B"/>
    <w:rsid w:val="006A6F8D"/>
    <w:rsid w:val="006B468D"/>
    <w:rsid w:val="006C1DCA"/>
    <w:rsid w:val="006C48AE"/>
    <w:rsid w:val="006C5236"/>
    <w:rsid w:val="006C7A06"/>
    <w:rsid w:val="006D051B"/>
    <w:rsid w:val="006D0D39"/>
    <w:rsid w:val="006D1660"/>
    <w:rsid w:val="006D313E"/>
    <w:rsid w:val="006D4932"/>
    <w:rsid w:val="006D5866"/>
    <w:rsid w:val="006E0BC1"/>
    <w:rsid w:val="006E26EE"/>
    <w:rsid w:val="006E48CC"/>
    <w:rsid w:val="006E54E5"/>
    <w:rsid w:val="006E6BB3"/>
    <w:rsid w:val="006E6ED1"/>
    <w:rsid w:val="006F1C50"/>
    <w:rsid w:val="006F5C80"/>
    <w:rsid w:val="007006B4"/>
    <w:rsid w:val="00704D8E"/>
    <w:rsid w:val="00705220"/>
    <w:rsid w:val="00706252"/>
    <w:rsid w:val="0072083F"/>
    <w:rsid w:val="007215A9"/>
    <w:rsid w:val="00722E89"/>
    <w:rsid w:val="00723BC0"/>
    <w:rsid w:val="00727369"/>
    <w:rsid w:val="0073435D"/>
    <w:rsid w:val="00734985"/>
    <w:rsid w:val="007362B9"/>
    <w:rsid w:val="00737DE0"/>
    <w:rsid w:val="0074306D"/>
    <w:rsid w:val="007431B8"/>
    <w:rsid w:val="007436B0"/>
    <w:rsid w:val="007526FA"/>
    <w:rsid w:val="00753D38"/>
    <w:rsid w:val="007541A2"/>
    <w:rsid w:val="00765E32"/>
    <w:rsid w:val="007669E8"/>
    <w:rsid w:val="00772ADA"/>
    <w:rsid w:val="007738E5"/>
    <w:rsid w:val="0078099F"/>
    <w:rsid w:val="00782950"/>
    <w:rsid w:val="00782B65"/>
    <w:rsid w:val="007922BB"/>
    <w:rsid w:val="0079283A"/>
    <w:rsid w:val="007A071A"/>
    <w:rsid w:val="007A1BC8"/>
    <w:rsid w:val="007A5E20"/>
    <w:rsid w:val="007A681B"/>
    <w:rsid w:val="007C51BD"/>
    <w:rsid w:val="007D0A17"/>
    <w:rsid w:val="007D1463"/>
    <w:rsid w:val="007D36E5"/>
    <w:rsid w:val="007D530D"/>
    <w:rsid w:val="007E47FA"/>
    <w:rsid w:val="007E7827"/>
    <w:rsid w:val="007E7EF7"/>
    <w:rsid w:val="007F468F"/>
    <w:rsid w:val="007F748A"/>
    <w:rsid w:val="007F7569"/>
    <w:rsid w:val="007F7643"/>
    <w:rsid w:val="008011DF"/>
    <w:rsid w:val="008032BF"/>
    <w:rsid w:val="008047D9"/>
    <w:rsid w:val="00807F95"/>
    <w:rsid w:val="00814290"/>
    <w:rsid w:val="00815C2F"/>
    <w:rsid w:val="0081700A"/>
    <w:rsid w:val="00824CF2"/>
    <w:rsid w:val="008257AA"/>
    <w:rsid w:val="00825979"/>
    <w:rsid w:val="0082699B"/>
    <w:rsid w:val="008319ED"/>
    <w:rsid w:val="0084657B"/>
    <w:rsid w:val="008465A7"/>
    <w:rsid w:val="008473DC"/>
    <w:rsid w:val="00857167"/>
    <w:rsid w:val="00863653"/>
    <w:rsid w:val="00870980"/>
    <w:rsid w:val="00873F51"/>
    <w:rsid w:val="008845B5"/>
    <w:rsid w:val="00887CC2"/>
    <w:rsid w:val="008975DF"/>
    <w:rsid w:val="008A4D45"/>
    <w:rsid w:val="008A52AC"/>
    <w:rsid w:val="008A5E44"/>
    <w:rsid w:val="008B036D"/>
    <w:rsid w:val="008B0A9F"/>
    <w:rsid w:val="008B0DF9"/>
    <w:rsid w:val="008B14CF"/>
    <w:rsid w:val="008B27F4"/>
    <w:rsid w:val="008B371F"/>
    <w:rsid w:val="008B3D05"/>
    <w:rsid w:val="008B51B5"/>
    <w:rsid w:val="008B78BA"/>
    <w:rsid w:val="008C1C0A"/>
    <w:rsid w:val="008C47D6"/>
    <w:rsid w:val="008C7D37"/>
    <w:rsid w:val="008D1F80"/>
    <w:rsid w:val="008D4A50"/>
    <w:rsid w:val="008D4EC9"/>
    <w:rsid w:val="008E00E3"/>
    <w:rsid w:val="008E4642"/>
    <w:rsid w:val="008F401B"/>
    <w:rsid w:val="009000BC"/>
    <w:rsid w:val="00903F55"/>
    <w:rsid w:val="009062F0"/>
    <w:rsid w:val="00907FAF"/>
    <w:rsid w:val="009200FF"/>
    <w:rsid w:val="00920C2D"/>
    <w:rsid w:val="009214BB"/>
    <w:rsid w:val="00922972"/>
    <w:rsid w:val="00925BAF"/>
    <w:rsid w:val="00926AA8"/>
    <w:rsid w:val="0092771A"/>
    <w:rsid w:val="00927DAC"/>
    <w:rsid w:val="00930842"/>
    <w:rsid w:val="009319D4"/>
    <w:rsid w:val="00936AFB"/>
    <w:rsid w:val="00936FF3"/>
    <w:rsid w:val="0094526A"/>
    <w:rsid w:val="00945491"/>
    <w:rsid w:val="00946A4F"/>
    <w:rsid w:val="00946DF1"/>
    <w:rsid w:val="00947B23"/>
    <w:rsid w:val="00950CDC"/>
    <w:rsid w:val="009650EC"/>
    <w:rsid w:val="0097118B"/>
    <w:rsid w:val="00971D05"/>
    <w:rsid w:val="0097396A"/>
    <w:rsid w:val="009776DD"/>
    <w:rsid w:val="009872AA"/>
    <w:rsid w:val="009902FF"/>
    <w:rsid w:val="00991119"/>
    <w:rsid w:val="00991B76"/>
    <w:rsid w:val="00996942"/>
    <w:rsid w:val="009A5398"/>
    <w:rsid w:val="009A5458"/>
    <w:rsid w:val="009B216A"/>
    <w:rsid w:val="009B2A13"/>
    <w:rsid w:val="009B5053"/>
    <w:rsid w:val="009B70E1"/>
    <w:rsid w:val="009C0364"/>
    <w:rsid w:val="009C081E"/>
    <w:rsid w:val="009C5EFB"/>
    <w:rsid w:val="009C76FE"/>
    <w:rsid w:val="009D1C34"/>
    <w:rsid w:val="009E47A7"/>
    <w:rsid w:val="009E5176"/>
    <w:rsid w:val="009E5D30"/>
    <w:rsid w:val="009F049B"/>
    <w:rsid w:val="009F13AD"/>
    <w:rsid w:val="009F1B9B"/>
    <w:rsid w:val="00A0112C"/>
    <w:rsid w:val="00A06187"/>
    <w:rsid w:val="00A06D91"/>
    <w:rsid w:val="00A07353"/>
    <w:rsid w:val="00A10436"/>
    <w:rsid w:val="00A139BD"/>
    <w:rsid w:val="00A16265"/>
    <w:rsid w:val="00A200E0"/>
    <w:rsid w:val="00A364C3"/>
    <w:rsid w:val="00A36CD7"/>
    <w:rsid w:val="00A40212"/>
    <w:rsid w:val="00A441B9"/>
    <w:rsid w:val="00A44F74"/>
    <w:rsid w:val="00A461C7"/>
    <w:rsid w:val="00A50979"/>
    <w:rsid w:val="00A56347"/>
    <w:rsid w:val="00A630E6"/>
    <w:rsid w:val="00A630F2"/>
    <w:rsid w:val="00A81BDC"/>
    <w:rsid w:val="00A90E75"/>
    <w:rsid w:val="00A921CF"/>
    <w:rsid w:val="00A953FA"/>
    <w:rsid w:val="00A966EA"/>
    <w:rsid w:val="00AA08B3"/>
    <w:rsid w:val="00AA2513"/>
    <w:rsid w:val="00AA2D25"/>
    <w:rsid w:val="00AB15C4"/>
    <w:rsid w:val="00AB18B1"/>
    <w:rsid w:val="00AB366F"/>
    <w:rsid w:val="00AB4E60"/>
    <w:rsid w:val="00AB7691"/>
    <w:rsid w:val="00AC12F5"/>
    <w:rsid w:val="00AC57FF"/>
    <w:rsid w:val="00AC599B"/>
    <w:rsid w:val="00AD2430"/>
    <w:rsid w:val="00AD38CD"/>
    <w:rsid w:val="00AD56AD"/>
    <w:rsid w:val="00AD575A"/>
    <w:rsid w:val="00AE0657"/>
    <w:rsid w:val="00AE4F09"/>
    <w:rsid w:val="00AE7B9D"/>
    <w:rsid w:val="00AF48CA"/>
    <w:rsid w:val="00AF7045"/>
    <w:rsid w:val="00AF7D4E"/>
    <w:rsid w:val="00B1270A"/>
    <w:rsid w:val="00B1687E"/>
    <w:rsid w:val="00B16D4C"/>
    <w:rsid w:val="00B2087F"/>
    <w:rsid w:val="00B27577"/>
    <w:rsid w:val="00B27E2F"/>
    <w:rsid w:val="00B30A31"/>
    <w:rsid w:val="00B30ADC"/>
    <w:rsid w:val="00B36C7C"/>
    <w:rsid w:val="00B400B8"/>
    <w:rsid w:val="00B40C22"/>
    <w:rsid w:val="00B42C52"/>
    <w:rsid w:val="00B45086"/>
    <w:rsid w:val="00B472F7"/>
    <w:rsid w:val="00B4735A"/>
    <w:rsid w:val="00B51ED1"/>
    <w:rsid w:val="00B53562"/>
    <w:rsid w:val="00B63AA7"/>
    <w:rsid w:val="00B7001A"/>
    <w:rsid w:val="00B70A24"/>
    <w:rsid w:val="00B76BA5"/>
    <w:rsid w:val="00B7771C"/>
    <w:rsid w:val="00B80368"/>
    <w:rsid w:val="00B80CC8"/>
    <w:rsid w:val="00B96B88"/>
    <w:rsid w:val="00BA2601"/>
    <w:rsid w:val="00BA4928"/>
    <w:rsid w:val="00BA50F5"/>
    <w:rsid w:val="00BA526D"/>
    <w:rsid w:val="00BA7974"/>
    <w:rsid w:val="00BB36D4"/>
    <w:rsid w:val="00BB53A6"/>
    <w:rsid w:val="00BB55C7"/>
    <w:rsid w:val="00BB63FF"/>
    <w:rsid w:val="00BB7DF6"/>
    <w:rsid w:val="00BC15AF"/>
    <w:rsid w:val="00BC21E2"/>
    <w:rsid w:val="00BD4E13"/>
    <w:rsid w:val="00BD7389"/>
    <w:rsid w:val="00BD784B"/>
    <w:rsid w:val="00BE29A9"/>
    <w:rsid w:val="00BE7A06"/>
    <w:rsid w:val="00BF0659"/>
    <w:rsid w:val="00BF1C1A"/>
    <w:rsid w:val="00BF2EC2"/>
    <w:rsid w:val="00BF710A"/>
    <w:rsid w:val="00BF7337"/>
    <w:rsid w:val="00C0182B"/>
    <w:rsid w:val="00C0310E"/>
    <w:rsid w:val="00C04192"/>
    <w:rsid w:val="00C04A78"/>
    <w:rsid w:val="00C11E9F"/>
    <w:rsid w:val="00C159ED"/>
    <w:rsid w:val="00C2353F"/>
    <w:rsid w:val="00C250BC"/>
    <w:rsid w:val="00C27809"/>
    <w:rsid w:val="00C30055"/>
    <w:rsid w:val="00C3121C"/>
    <w:rsid w:val="00C322DA"/>
    <w:rsid w:val="00C3330B"/>
    <w:rsid w:val="00C3621D"/>
    <w:rsid w:val="00C375FC"/>
    <w:rsid w:val="00C4307F"/>
    <w:rsid w:val="00C44BA5"/>
    <w:rsid w:val="00C47203"/>
    <w:rsid w:val="00C50399"/>
    <w:rsid w:val="00C55757"/>
    <w:rsid w:val="00C627CD"/>
    <w:rsid w:val="00C63892"/>
    <w:rsid w:val="00C703A2"/>
    <w:rsid w:val="00C74997"/>
    <w:rsid w:val="00C825CF"/>
    <w:rsid w:val="00C826E0"/>
    <w:rsid w:val="00C87222"/>
    <w:rsid w:val="00C874BE"/>
    <w:rsid w:val="00C87E5A"/>
    <w:rsid w:val="00C9548B"/>
    <w:rsid w:val="00C96A53"/>
    <w:rsid w:val="00CA4B9F"/>
    <w:rsid w:val="00CB1F2F"/>
    <w:rsid w:val="00CC4573"/>
    <w:rsid w:val="00CC45D1"/>
    <w:rsid w:val="00CC4E8F"/>
    <w:rsid w:val="00CC509F"/>
    <w:rsid w:val="00CE3262"/>
    <w:rsid w:val="00CE3B1E"/>
    <w:rsid w:val="00CE7A65"/>
    <w:rsid w:val="00CF28AF"/>
    <w:rsid w:val="00CF5D2A"/>
    <w:rsid w:val="00CF688E"/>
    <w:rsid w:val="00D019D5"/>
    <w:rsid w:val="00D02028"/>
    <w:rsid w:val="00D0321C"/>
    <w:rsid w:val="00D05BE1"/>
    <w:rsid w:val="00D077CB"/>
    <w:rsid w:val="00D078B0"/>
    <w:rsid w:val="00D1174E"/>
    <w:rsid w:val="00D11A15"/>
    <w:rsid w:val="00D1212C"/>
    <w:rsid w:val="00D13E81"/>
    <w:rsid w:val="00D14428"/>
    <w:rsid w:val="00D16B4D"/>
    <w:rsid w:val="00D36F6C"/>
    <w:rsid w:val="00D43B5D"/>
    <w:rsid w:val="00D64025"/>
    <w:rsid w:val="00D66371"/>
    <w:rsid w:val="00D6777D"/>
    <w:rsid w:val="00D75414"/>
    <w:rsid w:val="00D76EE3"/>
    <w:rsid w:val="00D77760"/>
    <w:rsid w:val="00D851A1"/>
    <w:rsid w:val="00D87A1D"/>
    <w:rsid w:val="00D91ADA"/>
    <w:rsid w:val="00D93572"/>
    <w:rsid w:val="00D956A9"/>
    <w:rsid w:val="00DB3626"/>
    <w:rsid w:val="00DB544B"/>
    <w:rsid w:val="00DC15D1"/>
    <w:rsid w:val="00DC4F53"/>
    <w:rsid w:val="00DC6F3A"/>
    <w:rsid w:val="00DD2319"/>
    <w:rsid w:val="00DE1F71"/>
    <w:rsid w:val="00DE7F4E"/>
    <w:rsid w:val="00E0559D"/>
    <w:rsid w:val="00E060B1"/>
    <w:rsid w:val="00E06E02"/>
    <w:rsid w:val="00E1491C"/>
    <w:rsid w:val="00E14EEE"/>
    <w:rsid w:val="00E24378"/>
    <w:rsid w:val="00E334D2"/>
    <w:rsid w:val="00E36E19"/>
    <w:rsid w:val="00E42C85"/>
    <w:rsid w:val="00E444DA"/>
    <w:rsid w:val="00E44A32"/>
    <w:rsid w:val="00E51316"/>
    <w:rsid w:val="00E52A65"/>
    <w:rsid w:val="00E5436F"/>
    <w:rsid w:val="00E63C0C"/>
    <w:rsid w:val="00E675CF"/>
    <w:rsid w:val="00E72EAF"/>
    <w:rsid w:val="00E83148"/>
    <w:rsid w:val="00E92B3A"/>
    <w:rsid w:val="00EA76DD"/>
    <w:rsid w:val="00EB0EB4"/>
    <w:rsid w:val="00EB16B4"/>
    <w:rsid w:val="00EB228A"/>
    <w:rsid w:val="00EB3258"/>
    <w:rsid w:val="00EC1A8A"/>
    <w:rsid w:val="00EC1B3C"/>
    <w:rsid w:val="00EC2D9B"/>
    <w:rsid w:val="00EC2F4A"/>
    <w:rsid w:val="00ED0549"/>
    <w:rsid w:val="00ED2B47"/>
    <w:rsid w:val="00ED3140"/>
    <w:rsid w:val="00ED5684"/>
    <w:rsid w:val="00ED674C"/>
    <w:rsid w:val="00EE228F"/>
    <w:rsid w:val="00EF1A13"/>
    <w:rsid w:val="00F02796"/>
    <w:rsid w:val="00F12201"/>
    <w:rsid w:val="00F12371"/>
    <w:rsid w:val="00F15853"/>
    <w:rsid w:val="00F179D0"/>
    <w:rsid w:val="00F21F2D"/>
    <w:rsid w:val="00F242C7"/>
    <w:rsid w:val="00F25682"/>
    <w:rsid w:val="00F33FED"/>
    <w:rsid w:val="00F34D05"/>
    <w:rsid w:val="00F45BA1"/>
    <w:rsid w:val="00F51116"/>
    <w:rsid w:val="00F5454C"/>
    <w:rsid w:val="00F61B32"/>
    <w:rsid w:val="00F64665"/>
    <w:rsid w:val="00F66489"/>
    <w:rsid w:val="00F80E57"/>
    <w:rsid w:val="00F83D1C"/>
    <w:rsid w:val="00F945F7"/>
    <w:rsid w:val="00F94C7B"/>
    <w:rsid w:val="00F95209"/>
    <w:rsid w:val="00FA648A"/>
    <w:rsid w:val="00FB2DDF"/>
    <w:rsid w:val="00FB5317"/>
    <w:rsid w:val="00FB5749"/>
    <w:rsid w:val="00FC23FC"/>
    <w:rsid w:val="00FD723F"/>
    <w:rsid w:val="00FE4982"/>
    <w:rsid w:val="00FE59E4"/>
    <w:rsid w:val="00FE6542"/>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5254C8"/>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5254C8"/>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hyperlink" Target="https://efaktura.gov.pl/" TargetMode="Externa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http://www.prod.ceidg.gov.pl" TargetMode="Externa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E7EA8-C1D7-4881-AE30-07F5FF77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51</Pages>
  <Words>16760</Words>
  <Characters>114026</Characters>
  <Application>Microsoft Office Word</Application>
  <DocSecurity>0</DocSecurity>
  <Lines>950</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19</cp:revision>
  <cp:lastPrinted>2022-04-07T10:53:00Z</cp:lastPrinted>
  <dcterms:created xsi:type="dcterms:W3CDTF">2022-04-06T09:44:00Z</dcterms:created>
  <dcterms:modified xsi:type="dcterms:W3CDTF">2022-04-07T12:21:00Z</dcterms:modified>
</cp:coreProperties>
</file>