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637266" w:rsidRPr="0018513D" w:rsidRDefault="0018513D" w:rsidP="00930980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</w:rPr>
        <w:t xml:space="preserve">                                                    </w:t>
      </w:r>
      <w:r w:rsidRPr="0018513D">
        <w:rPr>
          <w:rFonts w:cstheme="majorHAnsi"/>
          <w:sz w:val="24"/>
          <w:szCs w:val="24"/>
        </w:rPr>
        <w:t xml:space="preserve">Cz.1. Zadanie Nr 1 ” Wykonanie studni głębinowej dla </w:t>
      </w:r>
      <w:proofErr w:type="spellStart"/>
      <w:r w:rsidRPr="0018513D">
        <w:rPr>
          <w:rFonts w:cstheme="majorHAnsi"/>
          <w:sz w:val="24"/>
          <w:szCs w:val="24"/>
        </w:rPr>
        <w:t>ZSiP</w:t>
      </w:r>
      <w:proofErr w:type="spellEnd"/>
      <w:r w:rsidRPr="0018513D">
        <w:rPr>
          <w:rFonts w:cstheme="majorHAnsi"/>
          <w:sz w:val="24"/>
          <w:szCs w:val="24"/>
        </w:rPr>
        <w:t xml:space="preserve"> nr 1 w Kasinie Wielkiej” </w:t>
      </w:r>
    </w:p>
    <w:p w:rsidR="000754A7" w:rsidRPr="0020799D" w:rsidRDefault="00637266" w:rsidP="0093098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113.160,00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73,48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73,48 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71E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83.148,00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0E771E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0E771E" w:rsidRDefault="000E771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140.293,00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930980">
              <w:rPr>
                <w:rFonts w:asciiTheme="majorHAnsi" w:eastAsia="Calibri" w:hAnsiTheme="majorHAnsi" w:cs="Arial"/>
              </w:rPr>
              <w:t xml:space="preserve">    59,27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930980">
              <w:rPr>
                <w:rFonts w:asciiTheme="majorHAnsi" w:eastAsia="Calibri" w:hAnsiTheme="majorHAnsi" w:cs="Arial"/>
              </w:rPr>
              <w:t>59,27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6A4EB5" w:rsidRPr="006A4EB5" w:rsidRDefault="00930980" w:rsidP="006A4EB5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A4EB5" w:rsidRPr="006A4EB5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="006A4EB5" w:rsidRPr="006A4EB5">
        <w:rPr>
          <w:sz w:val="24"/>
          <w:szCs w:val="24"/>
        </w:rPr>
        <w:t xml:space="preserve"> na podstawie art. 226 ust.1 pkt 5)  ustawy  z 11 września 2019 r.  – </w:t>
      </w:r>
      <w:r w:rsidR="006A4EB5" w:rsidRPr="006A4EB5">
        <w:rPr>
          <w:rFonts w:eastAsiaTheme="majorEastAsia" w:cs="Arial"/>
          <w:sz w:val="24"/>
          <w:szCs w:val="24"/>
        </w:rPr>
        <w:t xml:space="preserve">Prawo zamówień publicznych gdyż jej treść jest niezgodna z warunkami zamówienia określonymi SWZ. </w:t>
      </w:r>
    </w:p>
    <w:p w:rsidR="000754A7" w:rsidRDefault="006A4EB5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i/>
        </w:rPr>
        <w:t xml:space="preserve">                                          </w:t>
      </w:r>
      <w:r w:rsidR="00F32EAD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Z-ca Wójta Gminy /-/ Katarzyna </w:t>
      </w:r>
      <w:proofErr w:type="spellStart"/>
      <w:r w:rsidR="00F32EAD">
        <w:rPr>
          <w:rFonts w:asciiTheme="majorHAnsi" w:eastAsia="Calibri" w:hAnsiTheme="majorHAnsi" w:cs="Arial"/>
          <w:i/>
        </w:rPr>
        <w:t>Szybiak</w:t>
      </w:r>
      <w:proofErr w:type="spellEnd"/>
      <w:r>
        <w:rPr>
          <w:rFonts w:asciiTheme="majorHAnsi" w:eastAsia="Calibri" w:hAnsiTheme="majorHAnsi" w:cs="Arial"/>
          <w:i/>
        </w:rPr>
        <w:t xml:space="preserve">         </w:t>
      </w:r>
      <w:r w:rsidR="000A3A73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0E771E"/>
    <w:rsid w:val="0011251D"/>
    <w:rsid w:val="0018513D"/>
    <w:rsid w:val="001A647F"/>
    <w:rsid w:val="001B6031"/>
    <w:rsid w:val="002402D9"/>
    <w:rsid w:val="002C161E"/>
    <w:rsid w:val="003052CF"/>
    <w:rsid w:val="0033742C"/>
    <w:rsid w:val="003C18A8"/>
    <w:rsid w:val="003F05E3"/>
    <w:rsid w:val="0042676B"/>
    <w:rsid w:val="00433359"/>
    <w:rsid w:val="0044563F"/>
    <w:rsid w:val="004F2434"/>
    <w:rsid w:val="00504DB3"/>
    <w:rsid w:val="005E09C2"/>
    <w:rsid w:val="005F3A45"/>
    <w:rsid w:val="005F557B"/>
    <w:rsid w:val="00637266"/>
    <w:rsid w:val="00650039"/>
    <w:rsid w:val="00664B5F"/>
    <w:rsid w:val="006A4EB5"/>
    <w:rsid w:val="006D0FB6"/>
    <w:rsid w:val="006D23CA"/>
    <w:rsid w:val="00737654"/>
    <w:rsid w:val="0074545C"/>
    <w:rsid w:val="007E639E"/>
    <w:rsid w:val="007F6C3A"/>
    <w:rsid w:val="0086620E"/>
    <w:rsid w:val="00930980"/>
    <w:rsid w:val="0094362C"/>
    <w:rsid w:val="00971CF1"/>
    <w:rsid w:val="0098660F"/>
    <w:rsid w:val="009A738A"/>
    <w:rsid w:val="00A86DC0"/>
    <w:rsid w:val="00A91541"/>
    <w:rsid w:val="00AD543C"/>
    <w:rsid w:val="00C07C2F"/>
    <w:rsid w:val="00D41609"/>
    <w:rsid w:val="00D51C1C"/>
    <w:rsid w:val="00D96A88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3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2022-09-19T12:59:00Z</cp:lastPrinted>
  <dcterms:created xsi:type="dcterms:W3CDTF">2023-03-09T09:55:00Z</dcterms:created>
  <dcterms:modified xsi:type="dcterms:W3CDTF">2023-03-09T13:19:00Z</dcterms:modified>
</cp:coreProperties>
</file>