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4D43DA8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 xml:space="preserve">, </w:t>
      </w:r>
      <w:r w:rsidR="00CE0E91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5717766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6F71E8">
        <w:rPr>
          <w:rFonts w:ascii="Open Sans" w:hAnsi="Open Sans" w:cs="Open Sans"/>
          <w:bCs/>
          <w:sz w:val="20"/>
          <w:szCs w:val="20"/>
          <w:u w:val="single"/>
        </w:rPr>
        <w:t>6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776483FF" w:rsid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>Zadanie nr</w:t>
      </w:r>
      <w:r w:rsidR="006F71E8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6 </w:t>
      </w:r>
      <w:r w:rsidR="003B486A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6F71E8">
        <w:rPr>
          <w:rFonts w:ascii="Open Sans" w:hAnsi="Open Sans" w:cs="Open Sans"/>
          <w:bCs/>
          <w:i/>
          <w:iCs/>
          <w:sz w:val="20"/>
          <w:szCs w:val="20"/>
          <w:u w:val="single"/>
        </w:rPr>
        <w:t>t</w:t>
      </w:r>
      <w:r w:rsidR="006F71E8" w:rsidRPr="006F71E8">
        <w:rPr>
          <w:rFonts w:ascii="Open Sans" w:hAnsi="Open Sans" w:cs="Open Sans"/>
          <w:bCs/>
          <w:i/>
          <w:iCs/>
          <w:sz w:val="20"/>
          <w:szCs w:val="20"/>
        </w:rPr>
        <w:t>rumny kremacyjne</w:t>
      </w:r>
    </w:p>
    <w:p w14:paraId="42702CBF" w14:textId="77777777" w:rsidR="006F71E8" w:rsidRPr="006F71E8" w:rsidRDefault="006F71E8" w:rsidP="006F71E8">
      <w:pPr>
        <w:spacing w:line="240" w:lineRule="auto"/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6F71E8">
        <w:rPr>
          <w:rFonts w:ascii="Open Sans" w:hAnsi="Open Sans" w:cs="Open Sans"/>
          <w:bCs/>
          <w:i/>
          <w:iCs/>
          <w:sz w:val="20"/>
          <w:szCs w:val="20"/>
        </w:rPr>
        <w:t>a)</w:t>
      </w:r>
      <w:r w:rsidRPr="006F71E8">
        <w:rPr>
          <w:rFonts w:ascii="Open Sans" w:hAnsi="Open Sans" w:cs="Open Sans"/>
          <w:bCs/>
          <w:i/>
          <w:iCs/>
          <w:sz w:val="20"/>
          <w:szCs w:val="20"/>
        </w:rPr>
        <w:tab/>
        <w:t>z jednostronnym wybiciem, z poduszką</w:t>
      </w:r>
    </w:p>
    <w:p w14:paraId="6628C55F" w14:textId="647170F4" w:rsidR="006F71E8" w:rsidRPr="00C440C0" w:rsidRDefault="006F71E8" w:rsidP="006F71E8">
      <w:pPr>
        <w:spacing w:line="240" w:lineRule="auto"/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6F71E8">
        <w:rPr>
          <w:rFonts w:ascii="Open Sans" w:hAnsi="Open Sans" w:cs="Open Sans"/>
          <w:bCs/>
          <w:i/>
          <w:iCs/>
          <w:sz w:val="20"/>
          <w:szCs w:val="20"/>
        </w:rPr>
        <w:t>b)</w:t>
      </w:r>
      <w:r w:rsidRPr="006F71E8">
        <w:rPr>
          <w:rFonts w:ascii="Open Sans" w:hAnsi="Open Sans" w:cs="Open Sans"/>
          <w:bCs/>
          <w:i/>
          <w:iCs/>
          <w:sz w:val="20"/>
          <w:szCs w:val="20"/>
        </w:rPr>
        <w:tab/>
        <w:t>bez wybicia</w:t>
      </w:r>
    </w:p>
    <w:p w14:paraId="2A655568" w14:textId="251D459F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Zakład Stolarski Wytwarzanie Trumien Centrum Pogrzebowe Stanisław </w:t>
      </w:r>
      <w:proofErr w:type="spellStart"/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Mudryk</w:t>
      </w:r>
      <w:proofErr w:type="spellEnd"/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, Mickiewicza 25 14-530 Frombork</w:t>
      </w:r>
      <w:r w:rsid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1809C021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832DD2" w:rsidRP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zadania </w:t>
      </w:r>
      <w:r w:rsid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nr </w:t>
      </w:r>
      <w:r w:rsidR="0060669B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>6</w:t>
      </w:r>
      <w:r w:rsid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="00832DD2" w:rsidRP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>a i b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wpłynęł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3A690D09" w:rsidR="00E0124C" w:rsidRPr="003B486A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Hlk107309069"/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 xml:space="preserve">„STOL – TRUM” Zygmunt </w:t>
      </w:r>
      <w:proofErr w:type="spellStart"/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Pęciak</w:t>
      </w:r>
      <w:proofErr w:type="spellEnd"/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A3151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92,86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1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1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31C4FDFB" w14:textId="0E5951EB" w:rsidR="003B486A" w:rsidRDefault="003B486A" w:rsidP="003B4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Zakład Pogrzebowy Tadeusz </w:t>
      </w:r>
      <w:proofErr w:type="spellStart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Porożyński</w:t>
      </w:r>
      <w:proofErr w:type="spellEnd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, ul. Gdańska 3, 89-600 Chojnice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                        cena  </w:t>
      </w:r>
      <w:r w:rsidR="00832DD2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81,25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bookmarkEnd w:id="0"/>
    <w:p w14:paraId="4E96578A" w14:textId="30C02D4A" w:rsidR="003B486A" w:rsidRPr="00832DD2" w:rsidRDefault="003B486A" w:rsidP="00832D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3 Zakład Stolarski Wytwarzanie Trumien Centrum Pogrzebowe Stanisław </w:t>
      </w:r>
      <w:proofErr w:type="spellStart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Mudryk</w:t>
      </w:r>
      <w:proofErr w:type="spellEnd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, Mickiewicza 25 14-530 Frombork                    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cena </w:t>
      </w:r>
      <w:r w:rsidR="00A3151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4DD61A64" w14:textId="77777777" w:rsidR="00832DD2" w:rsidRPr="00832DD2" w:rsidRDefault="00832DD2" w:rsidP="0060669B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0B6234BB" w14:textId="518DA520" w:rsidR="000252EF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</w:p>
    <w:p w14:paraId="4204A97F" w14:textId="77777777" w:rsidR="000252EF" w:rsidRPr="00110D68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1B1149B2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>zadania</w:t>
      </w:r>
      <w:r w:rsidR="00444518">
        <w:rPr>
          <w:rFonts w:ascii="Open Sans" w:hAnsi="Open Sans" w:cs="Open Sans"/>
          <w:sz w:val="20"/>
          <w:szCs w:val="20"/>
        </w:rPr>
        <w:t xml:space="preserve"> </w:t>
      </w:r>
      <w:r w:rsidR="00FB1560">
        <w:rPr>
          <w:rFonts w:ascii="Open Sans" w:hAnsi="Open Sans" w:cs="Open Sans"/>
          <w:sz w:val="20"/>
          <w:szCs w:val="20"/>
        </w:rPr>
        <w:t xml:space="preserve">6 a i b 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  <w:num w:numId="15" w16cid:durableId="680937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52EF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4717"/>
    <w:rsid w:val="001260B2"/>
    <w:rsid w:val="0014366B"/>
    <w:rsid w:val="00145629"/>
    <w:rsid w:val="0015526F"/>
    <w:rsid w:val="001D2940"/>
    <w:rsid w:val="001D683E"/>
    <w:rsid w:val="002024F8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3E67"/>
    <w:rsid w:val="003A7097"/>
    <w:rsid w:val="003B486A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44518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0669B"/>
    <w:rsid w:val="00612A15"/>
    <w:rsid w:val="006251CE"/>
    <w:rsid w:val="00642E80"/>
    <w:rsid w:val="0066160A"/>
    <w:rsid w:val="00664675"/>
    <w:rsid w:val="006A3C3A"/>
    <w:rsid w:val="006C3307"/>
    <w:rsid w:val="006D422E"/>
    <w:rsid w:val="006E62FA"/>
    <w:rsid w:val="006F71E8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2DD2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51A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D73BE"/>
    <w:rsid w:val="00CE0E91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2022-07-07T07:32:00Z</cp:lastPrinted>
  <dcterms:created xsi:type="dcterms:W3CDTF">2022-07-07T07:28:00Z</dcterms:created>
  <dcterms:modified xsi:type="dcterms:W3CDTF">2022-07-07T07:35:00Z</dcterms:modified>
</cp:coreProperties>
</file>