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gfg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pjHzMmssYSOKF0bc1A87fOPPP2T4oCPqipR8W+UDxrJM1g8&#10;KDe1Bf+Wd3MIWff4oStD3rEE2K261O2UXHxZQbWjrnroRyM4eVNThRci4FJ4mgXqF8033tFHG2hL&#10;DsOJszX4n2+9RzxRlKSctTRbJQ8/NsIrzsxXS+Q9zyeTOIzpMpl+HNPFH0tWxxK7aa6AupLTJnEy&#10;HSMezf6oPTSPtAbm0SuJhJXku+S4P15hP/G0RqSazxOIxs8JXNh7J/dkjvx56B6FdwPJkOh5C/sp&#10;FMUrrvXY2B8L8w2CrhMRX6o61J9GNxFpWDNxNxzfE+plGc5+AQAA//8DAFBLAwQUAAYACAAAACEA&#10;wNzoV94AAAAJAQAADwAAAGRycy9kb3ducmV2LnhtbEyPy07DMBBF90j8gzVIbBB1+opCiFNVBTZ0&#10;RckHuPGQBOJxFLuJ+XuGFexmdI/unCl20fZiwtF3jhQsFwkIpNqZjhoF1fvLfQbCB01G945QwTd6&#10;2JXXV4XOjZvpDadTaASXkM+1gjaEIZfS1y1a7RduQOLsw41WB17HRppRz1xue7lKklRa3RFfaPWA&#10;hxbrr9PFKnjtPzfYbKvDcT/dzSFOz09RVkrd3sT9I4iAMfzB8KvP6lCy09ldyHjRK9iul0wqWD2k&#10;IDjP0g0PZwbXWQqyLOT/D8ofAAAA//8DAFBLAQItABQABgAIAAAAIQC2gziS/gAAAOEBAAATAAAA&#10;AAAAAAAAAAAAAAAAAABbQ29udGVudF9UeXBlc10ueG1sUEsBAi0AFAAGAAgAAAAhADj9If/WAAAA&#10;lAEAAAsAAAAAAAAAAAAAAAAALwEAAF9yZWxzLy5yZWxzUEsBAi0AFAAGAAgAAAAhAFVY8qB+AgAA&#10;VAUAAA4AAAAAAAAAAAAAAAAALgIAAGRycy9lMm9Eb2MueG1sUEsBAi0AFAAGAAgAAAAhAMDc6Ffe&#10;AAAACQ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401EE2" w:rsidRPr="00401EE2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01EE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401EE2" w:rsidRPr="00943B73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43B73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324D82" w:rsidRPr="00401EE2" w:rsidRDefault="00943B73" w:rsidP="00401EE2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</w:t>
      </w:r>
      <w:bookmarkStart w:id="0" w:name="_GoBack"/>
      <w:bookmarkEnd w:id="0"/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0</w:t>
      </w:r>
      <w:r w:rsidR="00401EE2" w:rsidRPr="00401EE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Nazwisko i I</w:t>
            </w:r>
            <w:r w:rsidR="00324D82" w:rsidRPr="00401EE2">
              <w:rPr>
                <w:rFonts w:ascii="Garamond" w:hAnsi="Garamond" w:cs="Arial"/>
                <w:sz w:val="22"/>
                <w:szCs w:val="22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 xml:space="preserve">Informacje o posiadanych kwalifikacjach zawodowych, uprawnień, doświadczeniu i wykształceniu 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z uwzględnieniem zapisów rozdziału V</w:t>
            </w:r>
            <w:r w:rsidR="000E5EA1" w:rsidRPr="00401EE2">
              <w:rPr>
                <w:rFonts w:ascii="Garamond" w:hAnsi="Garamond" w:cs="Arial"/>
                <w:i/>
                <w:sz w:val="22"/>
                <w:szCs w:val="22"/>
              </w:rPr>
              <w:t>I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I SWZ</w:t>
            </w:r>
            <w:r w:rsidRPr="00401EE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(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nr i zakres uprawnień, specjalność</w:t>
            </w:r>
            <w:r w:rsidR="00FE0CD5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w zakresie kierownika budowy</w:t>
            </w:r>
            <w:r w:rsidR="00C6006E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oraz wskazanie doświadczenia w zakresie 18 miesięcy prac przy robotach budowlanych prowadzonych przy zabytkach </w:t>
            </w:r>
            <w:r w:rsidR="00C6006E" w:rsidRPr="00401EE2">
              <w:rPr>
                <w:rFonts w:ascii="Garamond" w:hAnsi="Garamond"/>
                <w:i/>
                <w:sz w:val="22"/>
                <w:szCs w:val="22"/>
              </w:rPr>
              <w:t>wpisanych do rejestru lub inwentarza muzeum będącego instytucją kultury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Informacja </w:t>
            </w: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br/>
              <w:t>o podstawie do dysponowania tymi osobami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401EE2"/>
    <w:rsid w:val="00553C82"/>
    <w:rsid w:val="00597B59"/>
    <w:rsid w:val="00643956"/>
    <w:rsid w:val="00645C73"/>
    <w:rsid w:val="006A1817"/>
    <w:rsid w:val="006D072D"/>
    <w:rsid w:val="008976DD"/>
    <w:rsid w:val="008D1D30"/>
    <w:rsid w:val="00943B73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27</cp:revision>
  <cp:lastPrinted>2022-08-12T10:37:00Z</cp:lastPrinted>
  <dcterms:created xsi:type="dcterms:W3CDTF">2022-08-11T06:35:00Z</dcterms:created>
  <dcterms:modified xsi:type="dcterms:W3CDTF">2024-05-28T07:57:00Z</dcterms:modified>
</cp:coreProperties>
</file>