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797" w14:textId="104AD294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912BCF">
        <w:rPr>
          <w:rFonts w:ascii="Verdana" w:hAnsi="Verdana" w:cs="Verdana"/>
          <w:i/>
          <w:sz w:val="18"/>
          <w:szCs w:val="18"/>
        </w:rPr>
        <w:t>3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5DB3D511" w:rsidR="0067675B" w:rsidRPr="00C25300" w:rsidRDefault="0067675B" w:rsidP="00850833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 xml:space="preserve">Dostawa </w:t>
      </w:r>
      <w:r w:rsidR="00850833">
        <w:rPr>
          <w:rFonts w:ascii="Verdana" w:hAnsi="Verdana" w:cs="Verdana"/>
          <w:b/>
          <w:bCs/>
          <w:iCs/>
          <w:sz w:val="18"/>
          <w:szCs w:val="18"/>
        </w:rPr>
        <w:t>materiałów do remontów dróg powiatowych Powiatu Golubsko-Dobrzyńskiego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638DD0F9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96DD5D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Pr="00590EC4" w:rsidRDefault="0067675B" w:rsidP="0067675B">
      <w:pPr>
        <w:shd w:val="clear" w:color="auto" w:fill="FFFFFF"/>
        <w:jc w:val="both"/>
        <w:rPr>
          <w:u w:val="single"/>
        </w:rPr>
      </w:pPr>
      <w:r w:rsidRPr="00590EC4">
        <w:rPr>
          <w:rFonts w:ascii="Verdana" w:hAnsi="Verdana" w:cs="Verdana"/>
          <w:sz w:val="18"/>
          <w:szCs w:val="18"/>
          <w:u w:val="single"/>
        </w:rPr>
        <w:t>Oświadczenie należy złożyć na wezwanie Zamawiającego.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2F2F0F"/>
    <w:rsid w:val="00326F37"/>
    <w:rsid w:val="00487A69"/>
    <w:rsid w:val="004A3509"/>
    <w:rsid w:val="00571421"/>
    <w:rsid w:val="00590EC4"/>
    <w:rsid w:val="00630538"/>
    <w:rsid w:val="0067675B"/>
    <w:rsid w:val="00850833"/>
    <w:rsid w:val="00855F35"/>
    <w:rsid w:val="00912BCF"/>
    <w:rsid w:val="00BC0526"/>
    <w:rsid w:val="00E51984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2024-01-24T10:06:00Z</dcterms:created>
  <dcterms:modified xsi:type="dcterms:W3CDTF">2024-03-07T11:14:00Z</dcterms:modified>
</cp:coreProperties>
</file>