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9D1B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ascii="Times New Roman" w:hAnsi="Times New Roman" w:cs="Arial"/>
          <w:smallCaps/>
          <w:kern w:val="0"/>
          <w:sz w:val="24"/>
          <w:szCs w:val="24"/>
          <w14:ligatures w14:val="none"/>
        </w:rPr>
      </w:pPr>
    </w:p>
    <w:p w14:paraId="72C1EB46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ascii="Times New Roman" w:hAnsi="Times New Roman" w:cs="Arial"/>
          <w:smallCaps/>
          <w:kern w:val="0"/>
          <w14:ligatures w14:val="none"/>
        </w:rPr>
      </w:pPr>
    </w:p>
    <w:p w14:paraId="146BCDCD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ascii="Times New Roman" w:hAnsi="Times New Roman" w:cs="Arial"/>
          <w:smallCaps/>
          <w:kern w:val="0"/>
          <w14:ligatures w14:val="none"/>
        </w:rPr>
      </w:pPr>
    </w:p>
    <w:p w14:paraId="06C2DE35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  <w:r w:rsidRPr="0009768B">
        <w:rPr>
          <w:rFonts w:cs="Open Sans"/>
          <w:noProof/>
          <w:kern w:val="0"/>
          <w14:ligatures w14:val="none"/>
        </w:rPr>
        <w:drawing>
          <wp:inline distT="0" distB="0" distL="0" distR="0" wp14:anchorId="2507FB24" wp14:editId="3E3A6BE5">
            <wp:extent cx="1848485" cy="1644650"/>
            <wp:effectExtent l="0" t="0" r="0" b="0"/>
            <wp:docPr id="1" name="Obraz 1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5B96" w14:textId="632685F8" w:rsidR="0069630C" w:rsidRPr="00FC0980" w:rsidRDefault="0069630C" w:rsidP="0069630C">
      <w:pPr>
        <w:suppressAutoHyphens/>
        <w:spacing w:after="0" w:line="276" w:lineRule="auto"/>
        <w:jc w:val="both"/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</w:pPr>
      <w:bookmarkStart w:id="0" w:name="_Hlk72488743"/>
      <w:r w:rsidRPr="00FC0980"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  <w:t xml:space="preserve">Nr postępowania: </w:t>
      </w:r>
      <w:r w:rsidR="005D4171" w:rsidRPr="00FC0980">
        <w:rPr>
          <w:color w:val="FF0000"/>
          <w:sz w:val="18"/>
          <w:szCs w:val="18"/>
        </w:rPr>
        <w:t>2023/BZP 00197102/01 z dnia 2023-04-28</w:t>
      </w:r>
    </w:p>
    <w:p w14:paraId="536D7C82" w14:textId="2CA6F23F" w:rsidR="0069630C" w:rsidRPr="00FC0980" w:rsidRDefault="0069630C" w:rsidP="0069630C">
      <w:pPr>
        <w:suppressAutoHyphens/>
        <w:spacing w:after="0" w:line="276" w:lineRule="auto"/>
        <w:jc w:val="both"/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</w:pPr>
      <w:r w:rsidRPr="00FC0980"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  <w:t>Nr referencyjny</w:t>
      </w:r>
      <w:r w:rsidR="00F4363C" w:rsidRPr="00FC0980"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  <w:t>:</w:t>
      </w:r>
      <w:r w:rsidRPr="00FC0980"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  <w:t xml:space="preserve"> </w:t>
      </w:r>
      <w:r w:rsidR="005D4171" w:rsidRPr="00FC0980"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  <w:t>59/</w:t>
      </w:r>
      <w:r w:rsidR="00FC0980" w:rsidRPr="00FC0980"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  <w:t>S</w:t>
      </w:r>
    </w:p>
    <w:bookmarkEnd w:id="0"/>
    <w:p w14:paraId="2A4E5A2D" w14:textId="6867EDCA" w:rsidR="0069630C" w:rsidRPr="00FC0980" w:rsidRDefault="0069630C" w:rsidP="0069630C">
      <w:pPr>
        <w:spacing w:after="0" w:line="240" w:lineRule="auto"/>
        <w:ind w:right="51"/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</w:pPr>
      <w:r w:rsidRPr="00FC0980">
        <w:rPr>
          <w:rFonts w:eastAsia="Cambria" w:cs="Open Sans"/>
          <w:bCs/>
          <w:color w:val="FF0000"/>
          <w:kern w:val="0"/>
          <w:sz w:val="18"/>
          <w:szCs w:val="18"/>
          <w:lang w:eastAsia="pl-PL"/>
          <w14:ligatures w14:val="none"/>
        </w:rPr>
        <w:t xml:space="preserve">Identyfikator postępowania: </w:t>
      </w:r>
      <w:r w:rsidR="00FC0980" w:rsidRPr="00FC0980">
        <w:rPr>
          <w:color w:val="FF0000"/>
          <w:sz w:val="18"/>
          <w:szCs w:val="18"/>
        </w:rPr>
        <w:t>ocds-148610-8c3e3d1f-e58a-11ed-9355-06954b8c6cb9</w:t>
      </w:r>
    </w:p>
    <w:p w14:paraId="1AE626C0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</w:p>
    <w:p w14:paraId="0A694249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</w:p>
    <w:p w14:paraId="03209648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:sz w:val="20"/>
          <w:szCs w:val="20"/>
          <w14:ligatures w14:val="none"/>
        </w:rPr>
      </w:pPr>
      <w:r w:rsidRPr="0009768B">
        <w:rPr>
          <w:rFonts w:cs="Open Sans"/>
          <w:smallCaps/>
          <w:kern w:val="0"/>
          <w:sz w:val="20"/>
          <w:szCs w:val="20"/>
          <w14:ligatures w14:val="none"/>
        </w:rPr>
        <w:t xml:space="preserve">PRZEDSIĘBIORSTWO GOSPODARKI KOMUNALNEJ SPÓŁKA Z O.O. W KOSZALINIE  </w:t>
      </w:r>
    </w:p>
    <w:p w14:paraId="1431FEA2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:sz w:val="20"/>
          <w:szCs w:val="20"/>
          <w14:ligatures w14:val="none"/>
        </w:rPr>
      </w:pPr>
      <w:r w:rsidRPr="0009768B">
        <w:rPr>
          <w:rFonts w:cs="Open Sans"/>
          <w:smallCaps/>
          <w:kern w:val="0"/>
          <w:sz w:val="20"/>
          <w:szCs w:val="20"/>
          <w14:ligatures w14:val="none"/>
        </w:rPr>
        <w:t xml:space="preserve"> 75 -724 KOSZALIN    UL. KOMUNALNA 5</w:t>
      </w:r>
    </w:p>
    <w:p w14:paraId="5D02425A" w14:textId="77777777" w:rsidR="0069630C" w:rsidRPr="0009768B" w:rsidRDefault="0069630C" w:rsidP="0069630C">
      <w:pPr>
        <w:spacing w:after="0" w:line="240" w:lineRule="auto"/>
        <w:ind w:right="-427"/>
        <w:jc w:val="center"/>
        <w:rPr>
          <w:rFonts w:cs="Open Sans"/>
          <w:kern w:val="0"/>
          <w:sz w:val="20"/>
          <w:szCs w:val="20"/>
          <w14:ligatures w14:val="none"/>
        </w:rPr>
      </w:pPr>
    </w:p>
    <w:p w14:paraId="3AB85BB3" w14:textId="77777777" w:rsidR="0069630C" w:rsidRPr="0009768B" w:rsidRDefault="0069630C" w:rsidP="0069630C">
      <w:pPr>
        <w:spacing w:after="0" w:line="240" w:lineRule="auto"/>
        <w:ind w:right="-427"/>
        <w:jc w:val="center"/>
        <w:rPr>
          <w:rFonts w:cs="Open Sans"/>
          <w:kern w:val="0"/>
          <w:sz w:val="20"/>
          <w:szCs w:val="20"/>
          <w:u w:val="single"/>
          <w14:ligatures w14:val="none"/>
        </w:rPr>
      </w:pPr>
      <w:r w:rsidRPr="0009768B">
        <w:rPr>
          <w:rFonts w:cs="Open Sans"/>
          <w:kern w:val="0"/>
          <w:sz w:val="20"/>
          <w:szCs w:val="20"/>
          <w:u w:val="single"/>
          <w14:ligatures w14:val="none"/>
        </w:rPr>
        <w:t xml:space="preserve">SPECYFIKACJA  WARUNKÓW ZAMÓWIENIA </w:t>
      </w:r>
    </w:p>
    <w:p w14:paraId="4DA2B62C" w14:textId="51CC9DAF" w:rsidR="0069630C" w:rsidRPr="0009768B" w:rsidRDefault="0069630C" w:rsidP="0069630C">
      <w:pPr>
        <w:spacing w:after="0" w:line="240" w:lineRule="auto"/>
        <w:ind w:right="-427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Postępowanie o udzielenie zamówienia publicznego prowadzone </w:t>
      </w:r>
      <w:r w:rsidRPr="0009768B">
        <w:rPr>
          <w:rFonts w:cs="Open Sans"/>
          <w:kern w:val="0"/>
          <w:sz w:val="20"/>
          <w:szCs w:val="20"/>
          <w:u w:val="single"/>
          <w14:ligatures w14:val="none"/>
        </w:rPr>
        <w:t xml:space="preserve">w trybie podstawowym </w:t>
      </w:r>
      <w:r w:rsidRPr="0009768B">
        <w:rPr>
          <w:rFonts w:cs="Open Sans"/>
          <w:kern w:val="0"/>
          <w:sz w:val="20"/>
          <w:szCs w:val="20"/>
          <w:u w:val="single"/>
          <w14:ligatures w14:val="none"/>
        </w:rPr>
        <w:br/>
        <w:t xml:space="preserve">z możliwością  prowadzenia negocjacji,  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na podstawie wymagań zawartych  w art. 275 pkt 2 ustawy z dnia 11 września 2019 r. Prawo zamówień publicznych (Dz.U. z 2022 r. poz. 1710 z </w:t>
      </w:r>
      <w:proofErr w:type="spellStart"/>
      <w:r w:rsidRPr="0009768B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09768B">
        <w:rPr>
          <w:rFonts w:cs="Open Sans"/>
          <w:kern w:val="0"/>
          <w:sz w:val="20"/>
          <w:szCs w:val="20"/>
          <w14:ligatures w14:val="none"/>
        </w:rPr>
        <w:t xml:space="preserve">. zm.) zwanej dalej </w:t>
      </w:r>
      <w:r w:rsidR="006000E4">
        <w:rPr>
          <w:rFonts w:cs="Open Sans"/>
          <w:kern w:val="0"/>
          <w:sz w:val="20"/>
          <w:szCs w:val="20"/>
          <w14:ligatures w14:val="none"/>
        </w:rPr>
        <w:t>u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stawą </w:t>
      </w:r>
      <w:proofErr w:type="spellStart"/>
      <w:r w:rsidRPr="0009768B">
        <w:rPr>
          <w:rFonts w:cs="Open Sans"/>
          <w:kern w:val="0"/>
          <w:sz w:val="20"/>
          <w:szCs w:val="20"/>
          <w14:ligatures w14:val="none"/>
        </w:rPr>
        <w:t>P</w:t>
      </w:r>
      <w:r w:rsidR="00F8770A">
        <w:rPr>
          <w:rFonts w:cs="Open Sans"/>
          <w:kern w:val="0"/>
          <w:sz w:val="20"/>
          <w:szCs w:val="20"/>
          <w14:ligatures w14:val="none"/>
        </w:rPr>
        <w:t>zp</w:t>
      </w:r>
      <w:proofErr w:type="spellEnd"/>
      <w:r w:rsidRPr="0009768B">
        <w:rPr>
          <w:rFonts w:cs="Open Sans"/>
          <w:kern w:val="0"/>
          <w:sz w:val="20"/>
          <w:szCs w:val="20"/>
          <w14:ligatures w14:val="none"/>
        </w:rPr>
        <w:t>,</w:t>
      </w:r>
    </w:p>
    <w:p w14:paraId="76338F25" w14:textId="77777777" w:rsidR="0069630C" w:rsidRPr="0009768B" w:rsidRDefault="0069630C" w:rsidP="0069630C">
      <w:pPr>
        <w:spacing w:after="0" w:line="240" w:lineRule="auto"/>
        <w:ind w:right="-427"/>
        <w:jc w:val="center"/>
        <w:rPr>
          <w:rFonts w:cs="Open Sans"/>
          <w:kern w:val="0"/>
          <w:sz w:val="20"/>
          <w:szCs w:val="20"/>
          <w14:ligatures w14:val="none"/>
        </w:rPr>
      </w:pPr>
    </w:p>
    <w:p w14:paraId="3307847D" w14:textId="77777777" w:rsidR="0069630C" w:rsidRPr="0009768B" w:rsidRDefault="0069630C" w:rsidP="0069630C">
      <w:pPr>
        <w:spacing w:after="0" w:line="240" w:lineRule="auto"/>
        <w:ind w:right="-427"/>
        <w:jc w:val="center"/>
        <w:rPr>
          <w:rFonts w:cs="Open Sans"/>
          <w:i/>
          <w:kern w:val="0"/>
          <w:sz w:val="20"/>
          <w:szCs w:val="20"/>
          <w14:ligatures w14:val="none"/>
        </w:rPr>
      </w:pPr>
      <w:r w:rsidRPr="0009768B">
        <w:rPr>
          <w:rFonts w:cs="Open Sans"/>
          <w:i/>
          <w:iCs/>
          <w:kern w:val="0"/>
          <w:sz w:val="20"/>
          <w:szCs w:val="20"/>
          <w14:ligatures w14:val="none"/>
        </w:rPr>
        <w:t>pn.</w:t>
      </w:r>
      <w:r w:rsidRPr="0009768B">
        <w:rPr>
          <w:rFonts w:cs="Open Sans"/>
          <w:i/>
          <w:kern w:val="0"/>
          <w:sz w:val="20"/>
          <w:szCs w:val="20"/>
          <w14:ligatures w14:val="none"/>
        </w:rPr>
        <w:t>:</w:t>
      </w:r>
    </w:p>
    <w:p w14:paraId="4272879A" w14:textId="77777777" w:rsidR="0069630C" w:rsidRPr="0009768B" w:rsidRDefault="0069630C" w:rsidP="0069630C">
      <w:pPr>
        <w:spacing w:after="0" w:line="276" w:lineRule="auto"/>
        <w:ind w:right="-427"/>
        <w:jc w:val="center"/>
        <w:rPr>
          <w:rFonts w:cs="Open Sans"/>
          <w:b/>
          <w:color w:val="0000FF"/>
          <w:kern w:val="0"/>
          <w:sz w:val="20"/>
          <w:szCs w:val="20"/>
          <w14:ligatures w14:val="none"/>
        </w:rPr>
      </w:pPr>
      <w:bookmarkStart w:id="1" w:name="_Hlk67551063"/>
      <w:bookmarkStart w:id="2" w:name="_Hlk65827149"/>
      <w:bookmarkStart w:id="3" w:name="_Hlk63942282"/>
    </w:p>
    <w:p w14:paraId="3EC8F0C4" w14:textId="25B8F3A1" w:rsidR="0069630C" w:rsidRPr="00933AD4" w:rsidRDefault="0069630C" w:rsidP="0069630C">
      <w:pPr>
        <w:pStyle w:val="Tekstpodstawowy"/>
        <w:ind w:right="-427"/>
        <w:jc w:val="center"/>
        <w:rPr>
          <w:rFonts w:ascii="Open Sans" w:eastAsia="Times New Roman" w:hAnsi="Open Sans" w:cs="Open Sans"/>
          <w:bCs/>
          <w:szCs w:val="24"/>
          <w:lang w:eastAsia="pl-PL"/>
        </w:rPr>
      </w:pPr>
      <w:bookmarkStart w:id="4" w:name="_Hlk73079022"/>
      <w:r w:rsidRPr="00933AD4">
        <w:rPr>
          <w:rFonts w:ascii="Open Sans" w:eastAsia="Times New Roman" w:hAnsi="Open Sans" w:cs="Open Sans"/>
          <w:bCs/>
          <w:szCs w:val="24"/>
          <w:lang w:eastAsia="pl-PL"/>
        </w:rPr>
        <w:t xml:space="preserve">„Pielęgnacja i wycinka drzew na terenie Koszalina” </w:t>
      </w:r>
    </w:p>
    <w:bookmarkEnd w:id="4"/>
    <w:p w14:paraId="3DC97688" w14:textId="77777777" w:rsidR="0069630C" w:rsidRPr="0009768B" w:rsidRDefault="0069630C" w:rsidP="0069630C">
      <w:pPr>
        <w:spacing w:after="0" w:line="360" w:lineRule="auto"/>
        <w:ind w:right="-427"/>
        <w:jc w:val="center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4D50563" w14:textId="77777777" w:rsidR="0069630C" w:rsidRPr="0009768B" w:rsidRDefault="0069630C" w:rsidP="0069630C">
      <w:pPr>
        <w:spacing w:after="0" w:line="276" w:lineRule="auto"/>
        <w:ind w:right="-427"/>
        <w:jc w:val="center"/>
        <w:rPr>
          <w:rFonts w:cs="Open Sans"/>
          <w:b/>
          <w:color w:val="0000FF"/>
          <w:kern w:val="0"/>
          <w:sz w:val="20"/>
          <w:szCs w:val="20"/>
          <w14:ligatures w14:val="none"/>
        </w:rPr>
      </w:pPr>
    </w:p>
    <w:bookmarkEnd w:id="1"/>
    <w:bookmarkEnd w:id="2"/>
    <w:bookmarkEnd w:id="3"/>
    <w:p w14:paraId="2B3C99D5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EE64563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300CBF7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09DBD3E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Zatwierdził:</w:t>
      </w:r>
    </w:p>
    <w:p w14:paraId="3E71A666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 </w:t>
      </w: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ab/>
        <w:t xml:space="preserve"> </w:t>
      </w:r>
    </w:p>
    <w:p w14:paraId="29097DB6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C286836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532C930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85D3417" w14:textId="77777777" w:rsidR="0069630C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AA447A5" w14:textId="77777777" w:rsidR="0069630C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B5D775B" w14:textId="77777777" w:rsidR="0069630C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BB8C5E8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A8D4C30" w14:textId="77777777" w:rsidR="0069630C" w:rsidRPr="0009768B" w:rsidRDefault="0069630C" w:rsidP="0069630C">
      <w:pPr>
        <w:spacing w:after="0" w:line="360" w:lineRule="auto"/>
        <w:ind w:right="-2"/>
        <w:jc w:val="center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lastRenderedPageBreak/>
        <w:t>SPECYFIKACJA WARUNKÓW ZAMÓWIENIA</w:t>
      </w:r>
    </w:p>
    <w:p w14:paraId="19B0D7D5" w14:textId="77777777" w:rsidR="0069630C" w:rsidRPr="0009768B" w:rsidRDefault="0069630C" w:rsidP="0069630C">
      <w:pPr>
        <w:spacing w:after="0" w:line="360" w:lineRule="auto"/>
        <w:ind w:right="-2"/>
        <w:jc w:val="center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ZAWARTOŚĆ :</w:t>
      </w:r>
    </w:p>
    <w:p w14:paraId="3054CCBD" w14:textId="77777777" w:rsidR="0069630C" w:rsidRPr="0009768B" w:rsidRDefault="0069630C" w:rsidP="0069630C">
      <w:pPr>
        <w:spacing w:after="0" w:line="360" w:lineRule="auto"/>
        <w:ind w:right="-2"/>
        <w:jc w:val="center"/>
        <w:rPr>
          <w:rFonts w:cs="Open Sans"/>
          <w:kern w:val="0"/>
          <w:sz w:val="20"/>
          <w:szCs w:val="20"/>
          <w14:ligatures w14:val="none"/>
        </w:rPr>
      </w:pPr>
    </w:p>
    <w:p w14:paraId="403F37A4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Rozdział I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Instrukcja dla Wykonawców </w:t>
      </w:r>
    </w:p>
    <w:p w14:paraId="54466545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Rozdział II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Szczegółowy Opis Przedmiotu Zamówienia </w:t>
      </w:r>
    </w:p>
    <w:p w14:paraId="2BA7E7FA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Rozdział III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Wzór umowy </w:t>
      </w:r>
    </w:p>
    <w:p w14:paraId="5115A591" w14:textId="506E5355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1 – SWZ</w:t>
      </w:r>
    </w:p>
    <w:p w14:paraId="467D9C4B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2 – Formularz ofertowy wraz z załącznikiem nr 1 do Formularza ofertowego.</w:t>
      </w:r>
    </w:p>
    <w:p w14:paraId="5BE1C34F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3 - Informacja dotycząca przetwarzania danych osobowych</w:t>
      </w:r>
    </w:p>
    <w:p w14:paraId="7F0E9446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4 – Protokół odbioru.</w:t>
      </w:r>
    </w:p>
    <w:p w14:paraId="6D5B34D1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200" w:line="276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5 - </w:t>
      </w: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Wymagania dla podwykonawców w zakresie BHP.</w:t>
      </w:r>
    </w:p>
    <w:p w14:paraId="5F062BA3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200" w:line="276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5a - </w:t>
      </w: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Porozumienie o współpracy pracodawców.</w:t>
      </w:r>
    </w:p>
    <w:p w14:paraId="0AC4F3D8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200" w:line="276" w:lineRule="auto"/>
        <w:contextualSpacing/>
        <w:jc w:val="both"/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Załącznik nr 6 - Ogólne wymagania dla dostawców i wykonawców usług</w:t>
      </w:r>
    </w:p>
    <w:p w14:paraId="40CB60F6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200" w:line="276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6a - Potwierdzenie zapoznania się z ogólnymi wymaganiami dla dostawców </w:t>
      </w: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br/>
        <w:t>i wykonawców usług</w:t>
      </w:r>
    </w:p>
    <w:p w14:paraId="604E0CB2" w14:textId="55539FBF" w:rsidR="0069630C" w:rsidRPr="00E447FB" w:rsidRDefault="0069630C" w:rsidP="00874CF8">
      <w:pPr>
        <w:spacing w:after="0" w:line="276" w:lineRule="auto"/>
        <w:ind w:left="708" w:right="-2"/>
        <w:jc w:val="both"/>
        <w:rPr>
          <w:rFonts w:cs="Open Sans"/>
          <w:bCs/>
          <w:kern w:val="0"/>
          <w14:ligatures w14:val="none"/>
        </w:rPr>
      </w:pPr>
    </w:p>
    <w:p w14:paraId="2D49E940" w14:textId="77777777" w:rsidR="0069630C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0785F4E6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Rozdział IV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Formularz ofertowy </w:t>
      </w:r>
    </w:p>
    <w:p w14:paraId="3910DB52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u w:val="single"/>
          <w:lang w:eastAsia="pl-PL"/>
          <w14:ligatures w14:val="none"/>
        </w:rPr>
        <w:t>Załączniki do SWZ:</w:t>
      </w:r>
    </w:p>
    <w:p w14:paraId="56BAA25E" w14:textId="77777777" w:rsidR="0069630C" w:rsidRPr="0009768B" w:rsidRDefault="0069630C" w:rsidP="0069630C">
      <w:pPr>
        <w:numPr>
          <w:ilvl w:val="0"/>
          <w:numId w:val="3"/>
        </w:numPr>
        <w:spacing w:after="0" w:line="276" w:lineRule="auto"/>
        <w:ind w:right="-2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1 - Oświadczenie składane przez Wykonawcę na podstawie art. 125 ust. 1 Ustawy PZP o niepodleganiu wykluczeniu oraz spełnianiu warunków udziału w postępowaniu. </w:t>
      </w:r>
    </w:p>
    <w:p w14:paraId="50F3D839" w14:textId="5F579C2F" w:rsidR="0069630C" w:rsidRPr="0009768B" w:rsidRDefault="0069630C" w:rsidP="0069630C">
      <w:pPr>
        <w:numPr>
          <w:ilvl w:val="0"/>
          <w:numId w:val="3"/>
        </w:numPr>
        <w:spacing w:after="0" w:line="276" w:lineRule="auto"/>
        <w:ind w:right="-2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Załącznik nr 2  - Oświadczenie podwykonawcy będącego podmiotem, na którego zasoby powołuje się Wykonawca.</w:t>
      </w:r>
    </w:p>
    <w:p w14:paraId="35BAE803" w14:textId="77777777" w:rsidR="0069630C" w:rsidRPr="0009768B" w:rsidRDefault="0069630C" w:rsidP="0069630C">
      <w:pPr>
        <w:numPr>
          <w:ilvl w:val="0"/>
          <w:numId w:val="3"/>
        </w:numPr>
        <w:spacing w:after="0" w:line="276" w:lineRule="auto"/>
        <w:ind w:right="-2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3 - Oświadczenie składane na podstawie art. 108 ust. 1 pkt. 5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br/>
        <w:t xml:space="preserve">Ustawy PZP. </w:t>
      </w:r>
    </w:p>
    <w:p w14:paraId="5E6384BE" w14:textId="77777777" w:rsidR="0069630C" w:rsidRPr="0009768B" w:rsidRDefault="0069630C" w:rsidP="0069630C">
      <w:pPr>
        <w:numPr>
          <w:ilvl w:val="0"/>
          <w:numId w:val="3"/>
        </w:numPr>
        <w:spacing w:after="0" w:line="276" w:lineRule="auto"/>
        <w:ind w:right="-2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bookmarkStart w:id="5" w:name="_Hlk70665345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4 - Oświadczenie </w:t>
      </w:r>
      <w:bookmarkStart w:id="6" w:name="_Hlk128651373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składane na podstawie art. 7 ust. 1 ustawy o szczególnych rozwiązaniach w zakresie przeciwdziałania wspierania agresji na Ukrainę.</w:t>
      </w:r>
    </w:p>
    <w:bookmarkEnd w:id="6"/>
    <w:p w14:paraId="2AE85C12" w14:textId="77777777" w:rsidR="0069630C" w:rsidRPr="0043529A" w:rsidRDefault="0069630C" w:rsidP="0069630C">
      <w:pPr>
        <w:numPr>
          <w:ilvl w:val="0"/>
          <w:numId w:val="3"/>
        </w:numPr>
        <w:spacing w:after="0" w:line="276" w:lineRule="auto"/>
        <w:jc w:val="both"/>
        <w:rPr>
          <w:rFonts w:eastAsia="Calibri" w:cs="Open Sans"/>
          <w:color w:val="FF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5 </w:t>
      </w:r>
      <w:bookmarkEnd w:id="5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- </w:t>
      </w:r>
      <w:r w:rsidRPr="0009768B">
        <w:rPr>
          <w:rFonts w:eastAsia="Calibri" w:cs="Open Sans"/>
          <w:kern w:val="0"/>
          <w:sz w:val="20"/>
          <w:szCs w:val="20"/>
          <w14:ligatures w14:val="none"/>
        </w:rPr>
        <w:t>Oświadczenie art. 5 lit. k o braku podstaw do wykluczenia z postępowania  dotyczące zakazu udziału rosyjskich podmiotów w zamówieniach publicznych dotyczące środków ograniczających w związku z działaniami Rosji destabilizującymi sytuację na Ukrainie.</w:t>
      </w:r>
    </w:p>
    <w:p w14:paraId="2F20D95C" w14:textId="77777777" w:rsidR="0069630C" w:rsidRPr="00712C7B" w:rsidRDefault="0069630C" w:rsidP="0069630C">
      <w:pPr>
        <w:numPr>
          <w:ilvl w:val="0"/>
          <w:numId w:val="3"/>
        </w:numPr>
        <w:spacing w:after="0" w:line="276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712C7B">
        <w:rPr>
          <w:rFonts w:eastAsia="Calibri" w:cs="Open Sans"/>
          <w:kern w:val="0"/>
          <w:sz w:val="20"/>
          <w:szCs w:val="20"/>
          <w14:ligatures w14:val="none"/>
        </w:rPr>
        <w:t xml:space="preserve">Załącznik nr 6 - </w:t>
      </w:r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Wykaz wykonanych usług</w:t>
      </w:r>
    </w:p>
    <w:p w14:paraId="1A3F6874" w14:textId="77777777" w:rsidR="0069630C" w:rsidRPr="0009768B" w:rsidRDefault="0069630C" w:rsidP="0069630C">
      <w:pPr>
        <w:spacing w:after="0" w:line="276" w:lineRule="auto"/>
        <w:ind w:left="720" w:right="-2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0D96EF4E" w14:textId="77777777" w:rsidR="0069630C" w:rsidRPr="0009768B" w:rsidRDefault="0069630C" w:rsidP="0069630C">
      <w:pPr>
        <w:spacing w:after="0" w:line="276" w:lineRule="auto"/>
        <w:ind w:left="720" w:right="-2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7267298C" w14:textId="77777777" w:rsidR="0069630C" w:rsidRPr="0009768B" w:rsidRDefault="0069630C" w:rsidP="0069630C">
      <w:pPr>
        <w:spacing w:after="0" w:line="276" w:lineRule="auto"/>
        <w:ind w:left="720" w:right="-2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7AB1D21F" w14:textId="77777777" w:rsidR="0069630C" w:rsidRDefault="0069630C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9FD5DB2" w14:textId="77777777" w:rsidR="00F72DA6" w:rsidRDefault="00F72DA6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A22D126" w14:textId="77777777" w:rsidR="00F72DA6" w:rsidRPr="0009768B" w:rsidRDefault="00F72DA6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2D6EF9E" w14:textId="77777777" w:rsidR="0069630C" w:rsidRPr="0009768B" w:rsidRDefault="0069630C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AB339B8" w14:textId="77777777" w:rsidR="0069630C" w:rsidRPr="0009768B" w:rsidRDefault="0069630C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28BA1FF6" w14:textId="77777777" w:rsidR="0069630C" w:rsidRPr="0009768B" w:rsidRDefault="0069630C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768EB39" w14:textId="77777777" w:rsidR="0069630C" w:rsidRPr="0009768B" w:rsidRDefault="0069630C" w:rsidP="0069630C">
      <w:pPr>
        <w:spacing w:after="0" w:line="240" w:lineRule="auto"/>
        <w:jc w:val="right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Rozdział I</w:t>
      </w:r>
    </w:p>
    <w:p w14:paraId="5F14AECA" w14:textId="77777777" w:rsidR="0069630C" w:rsidRPr="0009768B" w:rsidRDefault="0069630C" w:rsidP="0069630C">
      <w:pPr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Instrukcja dla Wykonawców</w:t>
      </w:r>
    </w:p>
    <w:p w14:paraId="3782675B" w14:textId="77777777" w:rsidR="0069630C" w:rsidRPr="0009768B" w:rsidRDefault="0069630C" w:rsidP="0069630C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20C3DE16" w14:textId="77777777" w:rsidR="0069630C" w:rsidRPr="0009768B" w:rsidRDefault="0069630C" w:rsidP="0069630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Zamawiający </w:t>
      </w:r>
    </w:p>
    <w:p w14:paraId="152BA52C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1.1.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Przedsiębiorstwo Gospodarki Komunalnej Spółka z o.o. w Koszalinie,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75 -724 Koszalin ul. Komunalna 5, tel. 94/348-44-44 fax. 94/348-44-34 e-mail </w:t>
      </w:r>
      <w:hyperlink r:id="rId8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pgk@pgkkoszalin.pl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lub </w:t>
      </w:r>
      <w:hyperlink r:id="rId9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waldemar.sawczuk@pgkkoszalin.pl</w:t>
        </w:r>
      </w:hyperlink>
      <w:r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 xml:space="preserve">,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NIP: 669-05-05-783, REGON: 330253984, </w:t>
      </w:r>
    </w:p>
    <w:p w14:paraId="466C3EC8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Adres strony internetowej: </w:t>
      </w:r>
      <w:hyperlink r:id="rId10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http://www.pgkkoszalin.pl/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1B16888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Adres profilu nabywcy: </w:t>
      </w:r>
      <w:bookmarkStart w:id="7" w:name="_Hlk63950924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begin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instrText xml:space="preserve"> HYPERLINK "https://platformazakupowa.pl/pn/pgk_koszalin/proceedings" </w:instrTex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separate"/>
      </w:r>
      <w:r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>https://platformazakupowa.pl/pn/pgk_koszalin/proceedings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end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</w:t>
      </w:r>
      <w:bookmarkEnd w:id="7"/>
    </w:p>
    <w:p w14:paraId="4E03F622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(dedykowana platforma zakupowa do obsługi komunikacji w formie elektronicznej pomiędzy Zamawiającym a Wykonawcami oraz składania ofert)</w:t>
      </w:r>
    </w:p>
    <w:p w14:paraId="09065032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523F3979" w14:textId="77777777" w:rsidR="0069630C" w:rsidRPr="0009768B" w:rsidRDefault="0069630C" w:rsidP="0069630C">
      <w:pPr>
        <w:numPr>
          <w:ilvl w:val="0"/>
          <w:numId w:val="1"/>
        </w:numPr>
        <w:spacing w:after="0" w:line="252" w:lineRule="auto"/>
        <w:contextualSpacing/>
        <w:jc w:val="both"/>
        <w:outlineLvl w:val="0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bookmarkStart w:id="8" w:name="_Toc63232053"/>
      <w:bookmarkStart w:id="9" w:name="_Toc63232279"/>
      <w:bookmarkStart w:id="10" w:name="_Toc63234588"/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Tryb udzielenia zamówieni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a</w:t>
      </w:r>
    </w:p>
    <w:p w14:paraId="5E8CB058" w14:textId="77777777" w:rsidR="0069630C" w:rsidRPr="0009768B" w:rsidRDefault="0069630C" w:rsidP="009C5453">
      <w:pPr>
        <w:spacing w:after="0" w:line="240" w:lineRule="auto"/>
        <w:ind w:left="400"/>
        <w:contextualSpacing/>
        <w:jc w:val="both"/>
        <w:outlineLvl w:val="0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</w:r>
      <w:bookmarkEnd w:id="8"/>
      <w:bookmarkEnd w:id="9"/>
      <w:bookmarkEnd w:id="10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2.1. Postępowanie o udzielenie zamówienia publicznego prowadzone jest w trybie podstawowym z możliwością prowadzenia negocjacji na mocy art. 275 pkt 2 Ustawy z dnia 11 września 2019 roku Prawo Zamówień Publicznych  (Dz. U. z 2022 r. poz. 1710, z 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 zm.)  zwanej dalej ustawą 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oraz  Specyfikacji Warunków Zamówienia, zwanej  dalej SWZ.</w:t>
      </w:r>
    </w:p>
    <w:p w14:paraId="5656148E" w14:textId="77777777" w:rsidR="0069630C" w:rsidRPr="0009768B" w:rsidRDefault="0069630C" w:rsidP="009C5453">
      <w:pPr>
        <w:spacing w:after="0" w:line="240" w:lineRule="auto"/>
        <w:ind w:left="400"/>
        <w:contextualSpacing/>
        <w:jc w:val="both"/>
        <w:outlineLvl w:val="0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3F5F7DB4" w14:textId="77777777" w:rsidR="0069630C" w:rsidRPr="0009768B" w:rsidRDefault="0069630C" w:rsidP="009C5453">
      <w:pPr>
        <w:spacing w:after="0" w:line="240" w:lineRule="auto"/>
        <w:ind w:left="400"/>
        <w:contextualSpacing/>
        <w:jc w:val="both"/>
        <w:outlineLvl w:val="0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2.2. Zamawiający przewiduje  wybór  najkorzystniejszej  oferty z  możliwością prowadzenia negocjacji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w celu ulepszenia treści oferty, które podlegają ocenie w ramach kryteriów oceny oferty. Omawiane negocjacje zgodnie z art. 278 ww. ustawy:</w:t>
      </w:r>
    </w:p>
    <w:p w14:paraId="4D662E5E" w14:textId="77777777" w:rsidR="0069630C" w:rsidRPr="0009768B" w:rsidRDefault="0069630C" w:rsidP="009C5453">
      <w:pPr>
        <w:numPr>
          <w:ilvl w:val="0"/>
          <w:numId w:val="15"/>
        </w:numPr>
        <w:tabs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nie mogą prowadzić do zmiany treści SWZ,</w:t>
      </w:r>
    </w:p>
    <w:p w14:paraId="640DAD07" w14:textId="77777777" w:rsidR="0069630C" w:rsidRPr="0009768B" w:rsidRDefault="0069630C" w:rsidP="009C5453">
      <w:pPr>
        <w:numPr>
          <w:ilvl w:val="0"/>
          <w:numId w:val="15"/>
        </w:numPr>
        <w:tabs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dotyczyć będą wyłącznie tych elementów treści oferty, które podlegają ocenie w ramach kryteriów oceny oferty.</w:t>
      </w:r>
    </w:p>
    <w:p w14:paraId="7BB3E06C" w14:textId="7777777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2.3. Zamawiający nie przewiduje aukcji elektronicznej. </w:t>
      </w:r>
    </w:p>
    <w:p w14:paraId="3EB58B3E" w14:textId="7777777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2.4. Zamawiający nie przewiduje złożenia oferty w postaci katalogów elektronicznych.</w:t>
      </w:r>
    </w:p>
    <w:p w14:paraId="55AB94AD" w14:textId="7777777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2.5. Zamawiający nie prowadzi postępowania w celu zawarcia umowy ramowej.</w:t>
      </w:r>
    </w:p>
    <w:p w14:paraId="327391CE" w14:textId="7777777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2.6. Zamawiający nie zastrzega możliwości ubiegania się o udzielenie zamówienia wyłącznie                                                                                przez Wykonawców, o których mowa w art. 94 ustawy PZP. </w:t>
      </w:r>
    </w:p>
    <w:p w14:paraId="16AD6754" w14:textId="51DCE865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2.7. Zamawiający</w:t>
      </w:r>
      <w:r w:rsidR="009E170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nie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przewiduje podział</w:t>
      </w:r>
      <w:r w:rsidR="009E170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u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zamówienia na części</w:t>
      </w:r>
      <w:r w:rsidR="009E170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</w:p>
    <w:p w14:paraId="1561ACAD" w14:textId="77777777" w:rsidR="0069630C" w:rsidRPr="0009768B" w:rsidRDefault="0069630C" w:rsidP="009C5453">
      <w:pPr>
        <w:spacing w:after="0" w:line="240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2.8. Podstawa prawna opracowania specyfikacji warunków zamówienia:</w:t>
      </w:r>
    </w:p>
    <w:p w14:paraId="5F2A344D" w14:textId="77777777" w:rsidR="0069630C" w:rsidRPr="0009768B" w:rsidRDefault="0069630C" w:rsidP="009C5453">
      <w:pPr>
        <w:numPr>
          <w:ilvl w:val="0"/>
          <w:numId w:val="4"/>
        </w:numPr>
        <w:spacing w:after="0" w:line="240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Prawo zamówień publicznych (Dz.U. z 2022 r. poz. 1710 z </w:t>
      </w:r>
      <w:proofErr w:type="spellStart"/>
      <w:r w:rsidRPr="0009768B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09768B">
        <w:rPr>
          <w:rFonts w:cs="Open Sans"/>
          <w:kern w:val="0"/>
          <w:sz w:val="20"/>
          <w:szCs w:val="20"/>
          <w14:ligatures w14:val="none"/>
        </w:rPr>
        <w:t>. zm.), Ustawa z dnia 23 kwietnia 1964 r. Kodeks Cywilny (</w:t>
      </w:r>
      <w:proofErr w:type="spellStart"/>
      <w:r w:rsidRPr="0009768B">
        <w:rPr>
          <w:rFonts w:cs="Open Sans"/>
          <w:kern w:val="0"/>
          <w:sz w:val="20"/>
          <w:szCs w:val="20"/>
          <w14:ligatures w14:val="none"/>
        </w:rPr>
        <w:t>t.j</w:t>
      </w:r>
      <w:proofErr w:type="spellEnd"/>
      <w:r w:rsidRPr="0009768B">
        <w:rPr>
          <w:rFonts w:cs="Open Sans"/>
          <w:kern w:val="0"/>
          <w:sz w:val="20"/>
          <w:szCs w:val="20"/>
          <w14:ligatures w14:val="none"/>
        </w:rPr>
        <w:t xml:space="preserve">. Dz. U. z 2022 r. poz. 1360  ze zm.) - jeżeli przepisy ustawy </w:t>
      </w:r>
      <w:proofErr w:type="spellStart"/>
      <w:r w:rsidRPr="0009768B">
        <w:rPr>
          <w:rFonts w:cs="Open Sans"/>
          <w:kern w:val="0"/>
          <w:sz w:val="20"/>
          <w:szCs w:val="20"/>
          <w14:ligatures w14:val="none"/>
        </w:rPr>
        <w:t>Pzp</w:t>
      </w:r>
      <w:proofErr w:type="spellEnd"/>
      <w:r w:rsidRPr="0009768B">
        <w:rPr>
          <w:rFonts w:cs="Open Sans"/>
          <w:kern w:val="0"/>
          <w:sz w:val="20"/>
          <w:szCs w:val="20"/>
          <w14:ligatures w14:val="none"/>
        </w:rPr>
        <w:t xml:space="preserve"> nie stanowią inaczej.</w:t>
      </w:r>
    </w:p>
    <w:p w14:paraId="71254470" w14:textId="77777777" w:rsidR="0069630C" w:rsidRPr="0009768B" w:rsidRDefault="0069630C" w:rsidP="009C5453">
      <w:pPr>
        <w:numPr>
          <w:ilvl w:val="0"/>
          <w:numId w:val="4"/>
        </w:numPr>
        <w:spacing w:after="0" w:line="240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Rozporządzenie Ministra Rozwoju Pracy i Technologii z dnia 23 grudnia 2020 roku </w:t>
      </w:r>
      <w:r w:rsidRPr="0009768B">
        <w:rPr>
          <w:rFonts w:cs="Open Sans"/>
          <w:kern w:val="0"/>
          <w:sz w:val="20"/>
          <w:szCs w:val="20"/>
          <w14:ligatures w14:val="none"/>
        </w:rPr>
        <w:br/>
        <w:t xml:space="preserve">w sprawie podmiotowych środków dowodowych oraz innych dokumentów </w:t>
      </w:r>
      <w:r w:rsidRPr="0009768B">
        <w:rPr>
          <w:rFonts w:cs="Open Sans"/>
          <w:kern w:val="0"/>
          <w:sz w:val="20"/>
          <w:szCs w:val="20"/>
          <w14:ligatures w14:val="none"/>
        </w:rPr>
        <w:br/>
        <w:t xml:space="preserve">lub oświadczeń, jakich może żądać Zamawiający od Wykonawcy (Dz.U.2020 r. </w:t>
      </w:r>
      <w:r w:rsidRPr="0009768B">
        <w:rPr>
          <w:rFonts w:cs="Open Sans"/>
          <w:kern w:val="0"/>
          <w:sz w:val="20"/>
          <w:szCs w:val="20"/>
          <w14:ligatures w14:val="none"/>
        </w:rPr>
        <w:br/>
        <w:t>poz. 2415).</w:t>
      </w:r>
    </w:p>
    <w:p w14:paraId="3DBF6E0E" w14:textId="77777777" w:rsidR="0069630C" w:rsidRPr="0009768B" w:rsidRDefault="0069630C" w:rsidP="009C5453">
      <w:pPr>
        <w:numPr>
          <w:ilvl w:val="0"/>
          <w:numId w:val="4"/>
        </w:numPr>
        <w:spacing w:after="0" w:line="240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(Dz.U.2020 r. </w:t>
      </w:r>
      <w:r w:rsidRPr="0009768B">
        <w:rPr>
          <w:rFonts w:cs="Open Sans"/>
          <w:kern w:val="0"/>
          <w:sz w:val="20"/>
          <w:szCs w:val="20"/>
          <w14:ligatures w14:val="none"/>
        </w:rPr>
        <w:br/>
        <w:t>poz. 2452).</w:t>
      </w:r>
    </w:p>
    <w:p w14:paraId="73EDE22E" w14:textId="77777777" w:rsidR="0069630C" w:rsidRDefault="0069630C" w:rsidP="0069630C">
      <w:pPr>
        <w:spacing w:after="0" w:line="276" w:lineRule="auto"/>
        <w:ind w:left="1701" w:hanging="2127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7159C95" w14:textId="77777777" w:rsidR="00022238" w:rsidRPr="0009768B" w:rsidRDefault="00022238" w:rsidP="0069630C">
      <w:pPr>
        <w:spacing w:after="0" w:line="276" w:lineRule="auto"/>
        <w:ind w:left="1701" w:hanging="2127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80AE96A" w14:textId="77777777" w:rsidR="0069630C" w:rsidRPr="00056D44" w:rsidRDefault="0069630C" w:rsidP="006963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56D44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 xml:space="preserve">Przedmiot zamówienia </w:t>
      </w:r>
    </w:p>
    <w:p w14:paraId="25A92DCC" w14:textId="5411FE50" w:rsidR="0069630C" w:rsidRPr="008A2DE7" w:rsidRDefault="0069630C" w:rsidP="00D24A3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„Pielęgnacja i wycinka drzew na terenie Koszalina”. </w:t>
      </w:r>
    </w:p>
    <w:p w14:paraId="664EBDFA" w14:textId="77777777" w:rsidR="0069630C" w:rsidRPr="008A2DE7" w:rsidRDefault="0069630C" w:rsidP="0069630C">
      <w:pPr>
        <w:widowControl w:val="0"/>
        <w:autoSpaceDE w:val="0"/>
        <w:autoSpaceDN w:val="0"/>
        <w:adjustRightInd w:val="0"/>
        <w:spacing w:after="0" w:line="240" w:lineRule="auto"/>
        <w:ind w:left="238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DB1BF9" w14:textId="77777777" w:rsidR="0069630C" w:rsidRPr="008A2DE7" w:rsidRDefault="0069630C" w:rsidP="001D6C1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Oznaczenie wg Wspólnego Słownika Zamówień CPV: </w:t>
      </w:r>
      <w:r w:rsidRPr="008A2DE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1CD1ED5" w14:textId="532DE2D7" w:rsidR="0069630C" w:rsidRPr="008A2DE7" w:rsidRDefault="0069630C" w:rsidP="001D6C12">
      <w:pPr>
        <w:tabs>
          <w:tab w:val="center" w:pos="6521"/>
        </w:tabs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bookmarkStart w:id="11" w:name="_Hlk61800118"/>
      <w:bookmarkStart w:id="12" w:name="_Hlk61798800"/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77211500-7       77211400-6</w:t>
      </w:r>
      <w:bookmarkEnd w:id="11"/>
      <w:bookmarkEnd w:id="12"/>
    </w:p>
    <w:p w14:paraId="6524C97D" w14:textId="77777777" w:rsidR="0069630C" w:rsidRPr="008A2DE7" w:rsidRDefault="0069630C" w:rsidP="001D6C12">
      <w:pPr>
        <w:spacing w:after="0" w:line="240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Miejsce realizacji zamówienia: Teren Miasta Koszalina.   </w:t>
      </w:r>
    </w:p>
    <w:p w14:paraId="4F52A0D8" w14:textId="77777777" w:rsidR="0069630C" w:rsidRPr="008A2DE7" w:rsidRDefault="0069630C" w:rsidP="001D6C12">
      <w:pPr>
        <w:spacing w:after="0" w:line="240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Rodzaj zamówienia: Usługa. </w:t>
      </w:r>
    </w:p>
    <w:p w14:paraId="2FF14F8B" w14:textId="77777777" w:rsidR="0069630C" w:rsidRPr="008A2DE7" w:rsidRDefault="0069630C" w:rsidP="001D6C12">
      <w:pPr>
        <w:spacing w:after="0" w:line="240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4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Przedmiot zamówienia obejmuje: </w:t>
      </w:r>
    </w:p>
    <w:p w14:paraId="57854F80" w14:textId="5F7649B2" w:rsidR="0069630C" w:rsidRPr="008A2DE7" w:rsidRDefault="0069630C" w:rsidP="001D6C12">
      <w:pPr>
        <w:spacing w:after="0" w:line="240" w:lineRule="auto"/>
        <w:ind w:left="10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</w:t>
      </w:r>
      <w:r w:rsidR="00D24A3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Szczegółowy opis przedmiotu zamówienia zawarty został w  Rozdziale II </w:t>
      </w:r>
      <w:r w:rsidR="0009106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Instrukcji dla Wykonawców (</w:t>
      </w:r>
      <w:r w:rsidR="001D6C1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OPZ).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047D0B2" w14:textId="77777777" w:rsidR="0069630C" w:rsidRPr="0009768B" w:rsidRDefault="0069630C" w:rsidP="0069630C">
      <w:pPr>
        <w:spacing w:after="0" w:line="276" w:lineRule="auto"/>
        <w:jc w:val="both"/>
        <w:rPr>
          <w:rFonts w:cs="Open Sans"/>
          <w:b/>
          <w:bCs/>
          <w:kern w:val="0"/>
          <w:sz w:val="20"/>
          <w:szCs w:val="20"/>
          <w:u w:val="single"/>
          <w14:ligatures w14:val="none"/>
        </w:rPr>
      </w:pPr>
    </w:p>
    <w:p w14:paraId="4E1E056B" w14:textId="77777777" w:rsidR="0069630C" w:rsidRPr="00056D44" w:rsidRDefault="0069630C" w:rsidP="006963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56D44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Zamówienia o których mowa w art.  </w:t>
      </w:r>
      <w:r w:rsidRPr="00F306EA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214 ust.  1 pkt 7 Ustawy PZP:</w:t>
      </w:r>
    </w:p>
    <w:p w14:paraId="70C2C205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Nie przewiduje się</w:t>
      </w:r>
    </w:p>
    <w:p w14:paraId="7A9A2616" w14:textId="77777777" w:rsidR="0069630C" w:rsidRPr="0009768B" w:rsidRDefault="0069630C" w:rsidP="0069630C">
      <w:pPr>
        <w:numPr>
          <w:ilvl w:val="0"/>
          <w:numId w:val="2"/>
        </w:numPr>
        <w:spacing w:after="0" w:line="276" w:lineRule="auto"/>
        <w:jc w:val="both"/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09768B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Termin realizacji umowy – do </w:t>
      </w:r>
      <w:r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19</w:t>
      </w:r>
      <w:r w:rsidRPr="0009768B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 miesięcy od daty podpisania umowy, jednak nie   później niż do dnia 31.</w:t>
      </w:r>
      <w:r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12</w:t>
      </w:r>
      <w:r w:rsidRPr="0009768B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.202</w:t>
      </w:r>
      <w:r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4</w:t>
      </w:r>
      <w:r w:rsidRPr="0009768B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 roku:</w:t>
      </w:r>
    </w:p>
    <w:p w14:paraId="06B405F8" w14:textId="77777777" w:rsidR="0069630C" w:rsidRPr="0009768B" w:rsidRDefault="0069630C" w:rsidP="0069630C">
      <w:pPr>
        <w:spacing w:after="0" w:line="240" w:lineRule="auto"/>
        <w:ind w:left="708"/>
        <w:jc w:val="both"/>
        <w:rPr>
          <w:rFonts w:eastAsia="Times New Roman" w:cs="Open Sans"/>
          <w:b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5.1.Termin rozpoczęcia przedmiotu </w:t>
      </w: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umowy od dnia podpisania umowy, </w:t>
      </w:r>
    </w:p>
    <w:p w14:paraId="4355A4D4" w14:textId="77777777" w:rsidR="0069630C" w:rsidRPr="0009768B" w:rsidRDefault="0069630C" w:rsidP="0069630C">
      <w:pPr>
        <w:spacing w:after="0" w:line="240" w:lineRule="auto"/>
        <w:ind w:left="708"/>
        <w:jc w:val="both"/>
        <w:rPr>
          <w:rFonts w:eastAsia="Times New Roman" w:cs="Open Sans"/>
          <w:b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5.2.Termin zakończenia przedmiotu umowy do dnia 31.</w:t>
      </w:r>
      <w:r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12</w:t>
      </w: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.202</w:t>
      </w:r>
      <w:r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r. </w:t>
      </w:r>
      <w:r w:rsidRPr="0009768B">
        <w:rPr>
          <w:rFonts w:eastAsia="Times New Roman" w:cs="Open Sans"/>
          <w:b/>
          <w:color w:val="000000" w:themeColor="text1"/>
          <w:kern w:val="0"/>
          <w:sz w:val="20"/>
          <w:szCs w:val="20"/>
          <w:lang w:eastAsia="pl-PL"/>
          <w14:ligatures w14:val="none"/>
        </w:rPr>
        <w:t>lub do wyczerpania  środków finansowych</w:t>
      </w: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przeznaczonych na wykonanie przedmiotu umowy.</w:t>
      </w:r>
    </w:p>
    <w:p w14:paraId="47A13986" w14:textId="77777777" w:rsidR="0069630C" w:rsidRPr="0009768B" w:rsidRDefault="0069630C" w:rsidP="0069630C">
      <w:pPr>
        <w:spacing w:after="0" w:line="240" w:lineRule="auto"/>
        <w:ind w:left="708"/>
        <w:jc w:val="both"/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Informacja dla Wykonawcy.</w:t>
      </w:r>
    </w:p>
    <w:p w14:paraId="0F28A1B9" w14:textId="77777777" w:rsidR="0069630C" w:rsidRPr="0009768B" w:rsidRDefault="0069630C" w:rsidP="0069630C">
      <w:pPr>
        <w:spacing w:after="0" w:line="240" w:lineRule="auto"/>
        <w:ind w:left="708"/>
        <w:jc w:val="both"/>
        <w:rPr>
          <w:rFonts w:cs="Open Sans"/>
          <w:bCs/>
          <w:kern w:val="0"/>
          <w:sz w:val="20"/>
          <w:szCs w:val="20"/>
          <w14:ligatures w14:val="none"/>
        </w:rPr>
      </w:pPr>
      <w:r w:rsidRPr="0009768B">
        <w:rPr>
          <w:rFonts w:cs="Open Sans"/>
          <w:bCs/>
          <w:kern w:val="0"/>
          <w:sz w:val="20"/>
          <w:szCs w:val="20"/>
          <w14:ligatures w14:val="none"/>
        </w:rPr>
        <w:t>Zamawiający zastrzega sobie możliwość skrócenia terminu umowy w przypadku powstania okoliczności wynikających z potrzeb Zamawiającego, na co Wykonawca wyraża zgodę.</w:t>
      </w:r>
    </w:p>
    <w:p w14:paraId="24D0FA18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6.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Warunki udziału w postępowaniu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:</w:t>
      </w:r>
    </w:p>
    <w:p w14:paraId="3868A043" w14:textId="77777777" w:rsidR="00562DBE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 udzielenie zamówienia mogą ubiegać się Wykonawcy którzy</w:t>
      </w:r>
      <w:r w:rsidR="00CD6E9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;</w:t>
      </w:r>
    </w:p>
    <w:p w14:paraId="001733EE" w14:textId="4BD21A08" w:rsidR="0069630C" w:rsidRDefault="00562DBE" w:rsidP="0069630C">
      <w:pPr>
        <w:spacing w:after="0" w:line="276" w:lineRule="auto"/>
        <w:ind w:left="708"/>
        <w:jc w:val="both"/>
        <w:rPr>
          <w:rFonts w:cs="Open Sans"/>
          <w:kern w:val="0"/>
          <w:sz w:val="20"/>
          <w:szCs w:val="20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6.1.</w:t>
      </w:r>
      <w:r w:rsidR="00F16D7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69630C" w:rsidRPr="0009768B">
        <w:rPr>
          <w:rFonts w:cs="Open Sans"/>
          <w:kern w:val="0"/>
          <w:sz w:val="20"/>
          <w:szCs w:val="20"/>
          <w14:ligatures w14:val="none"/>
        </w:rPr>
        <w:t>nie podlegają</w:t>
      </w:r>
      <w:r w:rsidR="006C6C11">
        <w:rPr>
          <w:rFonts w:cs="Open Sans"/>
          <w:kern w:val="0"/>
          <w:sz w:val="20"/>
          <w:szCs w:val="20"/>
          <w14:ligatures w14:val="none"/>
        </w:rPr>
        <w:t xml:space="preserve"> w</w:t>
      </w:r>
      <w:r w:rsidR="0069630C" w:rsidRPr="0009768B">
        <w:rPr>
          <w:rFonts w:cs="Open Sans"/>
          <w:kern w:val="0"/>
          <w:sz w:val="20"/>
          <w:szCs w:val="20"/>
          <w14:ligatures w14:val="none"/>
        </w:rPr>
        <w:t>ykluczeniu</w:t>
      </w:r>
      <w:r w:rsidR="006C6C11">
        <w:rPr>
          <w:rFonts w:cs="Open Sans"/>
          <w:kern w:val="0"/>
          <w:sz w:val="20"/>
          <w:szCs w:val="20"/>
          <w14:ligatures w14:val="none"/>
        </w:rPr>
        <w:t xml:space="preserve"> </w:t>
      </w:r>
      <w:r w:rsidR="0090046C">
        <w:rPr>
          <w:rFonts w:cs="Open Sans"/>
          <w:kern w:val="0"/>
          <w:sz w:val="20"/>
          <w:szCs w:val="20"/>
          <w14:ligatures w14:val="none"/>
        </w:rPr>
        <w:t xml:space="preserve">i spełniają warunki </w:t>
      </w:r>
      <w:r w:rsidR="007F31BC">
        <w:rPr>
          <w:rFonts w:cs="Open Sans"/>
          <w:kern w:val="0"/>
          <w:sz w:val="20"/>
          <w:szCs w:val="20"/>
          <w14:ligatures w14:val="none"/>
        </w:rPr>
        <w:t>udziału w postępowaniu dotyczące zdo</w:t>
      </w:r>
      <w:r w:rsidR="0003077A">
        <w:rPr>
          <w:rFonts w:cs="Open Sans"/>
          <w:kern w:val="0"/>
          <w:sz w:val="20"/>
          <w:szCs w:val="20"/>
          <w14:ligatures w14:val="none"/>
        </w:rPr>
        <w:t>lności technicznej</w:t>
      </w:r>
      <w:r w:rsidR="0069630C" w:rsidRPr="0009768B">
        <w:rPr>
          <w:rFonts w:cs="Open Sans"/>
          <w:kern w:val="0"/>
          <w:sz w:val="20"/>
          <w:szCs w:val="20"/>
          <w14:ligatures w14:val="none"/>
        </w:rPr>
        <w:t>;</w:t>
      </w:r>
    </w:p>
    <w:p w14:paraId="152FD056" w14:textId="3B5039B2" w:rsidR="0069630C" w:rsidRPr="001675B5" w:rsidRDefault="0069630C" w:rsidP="0069630C">
      <w:pPr>
        <w:autoSpaceDE w:val="0"/>
        <w:ind w:left="708"/>
        <w:jc w:val="both"/>
        <w:rPr>
          <w:rFonts w:eastAsia="Times New Roman" w:cs="Open Sans"/>
          <w:bCs/>
          <w:kern w:val="0"/>
          <w:sz w:val="20"/>
          <w:szCs w:val="20"/>
          <w:u w:val="single"/>
          <w:lang w:eastAsia="ar-SA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6.2. </w:t>
      </w:r>
      <w:r w:rsidRPr="001675B5">
        <w:rPr>
          <w:rFonts w:eastAsia="Times New Roman" w:cs="Open Sans"/>
          <w:bCs/>
          <w:color w:val="000000"/>
          <w:kern w:val="0"/>
          <w:sz w:val="20"/>
          <w:szCs w:val="20"/>
          <w:lang w:eastAsia="ar-SA"/>
          <w14:ligatures w14:val="none"/>
        </w:rPr>
        <w:t>Wykonawca</w:t>
      </w:r>
      <w:r w:rsidRPr="001675B5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  <w:r w:rsidR="00AD0C37">
        <w:rPr>
          <w:rFonts w:eastAsia="Times New Roman" w:cs="Open Sans"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spełni warunek jeżeli 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wyka</w:t>
      </w:r>
      <w:r w:rsidR="00AD0C37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że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, że w ciągu ostatnich 3 lat przed upływem terminu składania ofert, a jeżeli okres prowadzenia działalności jest krótszy, w tym okresie: </w:t>
      </w:r>
      <w:r w:rsidRPr="001675B5">
        <w:rPr>
          <w:rFonts w:eastAsia="Times New Roman" w:cs="Open Sans"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wykonał (w ramach jednej umowy/kontraktu), co najmniej 1 usługę </w:t>
      </w:r>
      <w:r w:rsidRPr="001675B5">
        <w:rPr>
          <w:rFonts w:eastAsia="Times New Roman" w:cs="Open Sans"/>
          <w:bCs/>
          <w:color w:val="000000"/>
          <w:kern w:val="0"/>
          <w:sz w:val="20"/>
          <w:szCs w:val="20"/>
          <w:u w:val="single"/>
          <w:lang w:eastAsia="ar-SA"/>
          <w14:ligatures w14:val="none"/>
        </w:rPr>
        <w:t>w zakresie: Pielęgnacji i wycinki drzew o łącznej wartości nie mniejszej niż 40 tysięcy zł brutto.</w:t>
      </w:r>
    </w:p>
    <w:p w14:paraId="6658206C" w14:textId="77777777" w:rsidR="0069630C" w:rsidRPr="001675B5" w:rsidRDefault="0069630C" w:rsidP="0069630C">
      <w:pPr>
        <w:suppressAutoHyphens/>
        <w:autoSpaceDE w:val="0"/>
        <w:spacing w:after="0" w:line="240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Do wykazu usług Wykonawca załączy dokumenty z potwierdzeniem w formie </w:t>
      </w:r>
      <w:r w:rsidRPr="001675B5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rekomendacji, referencji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itp. wskazujące, że usługi te wykonał z należytą starannością. Ponadto informacja winna zawierać adres poprzedniego </w:t>
      </w:r>
      <w:r w:rsidRPr="001675B5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Zamawiającego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, wielkość zamówienia oraz okres jego realizacji.</w:t>
      </w:r>
    </w:p>
    <w:p w14:paraId="5DE0CB0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13D9ECF1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7.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Podstawy wykluczenia z postępowania</w:t>
      </w: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A6396C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 postępowania o udzielenie zamówienia wyklucza się Wykonawców, w stosunku do których zachodzi którakolwiek :</w:t>
      </w:r>
    </w:p>
    <w:p w14:paraId="499BC667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7.1. z okoliczności wskazanych w art.108 ust.1 ustawy 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,</w:t>
      </w:r>
    </w:p>
    <w:p w14:paraId="7817382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7.2. z okoliczności wskazanych w art. 109 ust. 1 pkt. 4 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, </w:t>
      </w:r>
    </w:p>
    <w:p w14:paraId="2DD22F19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365A087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8.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Oświadczenia i dokumenty, jakie Wykonawcy są zobowiązani dostarczyć zamawiającemu w celu potwierdzenia spełniania warunków udziału w postępowaniu oraz wykazania braku podstaw wykluczenia .</w:t>
      </w:r>
    </w:p>
    <w:p w14:paraId="1CCC621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8.1.Do oferty Wykonawca zobowiązany jest dołączyć aktualne na dzień składania ofert oświadczenie o spełnianiu warunków udziału w postępowaniu oraz o braku podstaw  wykluczenia z postępowania -załącznik nr 1  do  SWZ;</w:t>
      </w:r>
    </w:p>
    <w:p w14:paraId="67DAE5F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53B4182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8.3. W zakresie nieuregulowanym ustawą </w:t>
      </w:r>
      <w:proofErr w:type="spellStart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lub niniejszą SWZ do oświadczeń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i dokumentów składanych przez Wykonawcę w postępowaniu zastosowanie mają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w szczególności przepisy rozporządzenia Ministra Rozwoju Pracy i Technologii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z dnia 23 grudnia 2020 roku w sprawie podmiotowych środków dowodowych oraz innych dokumentów lub oświadczeń, jakich może żądać Zamawiający od Wykonawcy.</w:t>
      </w:r>
    </w:p>
    <w:p w14:paraId="3F0E921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8.4. Zamawiający wezwie Wykonawcę, którego oferta zostanie oceniona najwyżej, do złożenia w wyznaczonym terminie, nie krótszym niż 5 dni od dnia wezwania,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podmiotowych środków dowodowych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, aktualnych na dzień ich złożenia.</w:t>
      </w:r>
    </w:p>
    <w:p w14:paraId="2D06551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6FC298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Podmiotowe środki dowodowe wymagane od wykonawcy, o których mowa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powyżej obejmują:</w:t>
      </w:r>
    </w:p>
    <w:p w14:paraId="72D2F543" w14:textId="77777777" w:rsidR="0069630C" w:rsidRPr="0009768B" w:rsidRDefault="0069630C" w:rsidP="0069630C">
      <w:pPr>
        <w:spacing w:after="0" w:line="276" w:lineRule="auto"/>
        <w:ind w:left="1068" w:hanging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bookmarkStart w:id="13" w:name="_Hlk76673855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      8.4.1.Oświadczenie Wykonawcy w zakresie art. 108 ust. 1 pkt 5)  ustawy </w:t>
      </w:r>
      <w:proofErr w:type="spellStart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221812E3" w14:textId="77777777" w:rsidR="0069630C" w:rsidRPr="0009768B" w:rsidRDefault="0069630C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8.4.2. Odpis lub informacja z Krajowego Rejestru Sądowego lub z Centralnej Ewidencji  i Informacji o Działalności Gospodarczej, w zakresie art. 109 ust. 1 pkt 4 ustawy, sporządzonych nie wcześniej niż 3 miesiące przed jej złożeniem, jeżeli odrębne przepisy wymagają wpisu do rejestru lub ewidencji;</w:t>
      </w:r>
    </w:p>
    <w:p w14:paraId="10995892" w14:textId="77777777" w:rsidR="0069630C" w:rsidRPr="0009768B" w:rsidRDefault="0069630C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8.4.3. </w:t>
      </w:r>
      <w:r w:rsidRPr="0009768B">
        <w:rPr>
          <w:rFonts w:asciiTheme="minorHAnsi" w:hAnsiTheme="minorHAnsi"/>
          <w:kern w:val="0"/>
          <w:sz w:val="20"/>
          <w:szCs w:val="20"/>
          <w14:ligatures w14:val="none"/>
        </w:rPr>
        <w:t xml:space="preserve">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65E7A52A" w14:textId="77777777" w:rsidR="0069630C" w:rsidRPr="0009768B" w:rsidRDefault="0069630C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8.4.4. Oświadczenie art. 5 lit. k o braku podstaw do wykluczenia z postępowania  </w:t>
      </w:r>
    </w:p>
    <w:p w14:paraId="02B82B15" w14:textId="77777777" w:rsidR="0069630C" w:rsidRDefault="0069630C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dotyczące zakazu udziału rosyjskich podmiotów w zamówieniach publicznych dotyczące środków ograniczających w związku z działaniami Rosji destabilizującymi sytuację na Ukrainie.</w:t>
      </w:r>
    </w:p>
    <w:p w14:paraId="6EB58E6B" w14:textId="552EC226" w:rsidR="00697FCF" w:rsidRPr="001675B5" w:rsidRDefault="00697FCF" w:rsidP="00697FCF">
      <w:pPr>
        <w:autoSpaceDE w:val="0"/>
        <w:ind w:left="1068"/>
        <w:jc w:val="both"/>
        <w:rPr>
          <w:rFonts w:eastAsia="Times New Roman" w:cs="Open Sans"/>
          <w:bCs/>
          <w:kern w:val="0"/>
          <w:sz w:val="20"/>
          <w:szCs w:val="20"/>
          <w:u w:val="single"/>
          <w:lang w:eastAsia="ar-SA"/>
          <w14:ligatures w14:val="none"/>
        </w:rPr>
      </w:pPr>
      <w:bookmarkStart w:id="14" w:name="_Hlk132882566"/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8.4.5. </w:t>
      </w:r>
      <w:r w:rsidR="001115EC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ykaz</w:t>
      </w:r>
      <w:r w:rsidR="002E57ED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usług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,</w:t>
      </w:r>
      <w:r w:rsidR="00BB32A1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jako potwierdzenie,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że w ciągu ostatnich 3 lat przed upływem terminu składania ofert, a jeżeli okres prowadzenia działalności jest krótszy, w tym okresie: </w:t>
      </w:r>
      <w:r w:rsidRPr="001675B5">
        <w:rPr>
          <w:rFonts w:eastAsia="Times New Roman" w:cs="Open Sans"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wykonał (w ramach jednej umowy/kontraktu), co najmniej 1 usługę </w:t>
      </w:r>
      <w:r w:rsidRPr="001675B5">
        <w:rPr>
          <w:rFonts w:eastAsia="Times New Roman" w:cs="Open Sans"/>
          <w:bCs/>
          <w:color w:val="000000"/>
          <w:kern w:val="0"/>
          <w:sz w:val="20"/>
          <w:szCs w:val="20"/>
          <w:u w:val="single"/>
          <w:lang w:eastAsia="ar-SA"/>
          <w14:ligatures w14:val="none"/>
        </w:rPr>
        <w:t>w zakresie: Pielęgnacji i wycinki drzew o łącznej wartości nie mniejszej niż 40 tysięcy zł brutto.</w:t>
      </w:r>
    </w:p>
    <w:p w14:paraId="4625A358" w14:textId="77777777" w:rsidR="00697FCF" w:rsidRPr="001675B5" w:rsidRDefault="00697FCF" w:rsidP="00697FCF">
      <w:pPr>
        <w:suppressAutoHyphens/>
        <w:autoSpaceDE w:val="0"/>
        <w:spacing w:after="0" w:line="240" w:lineRule="auto"/>
        <w:ind w:left="1068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Do wykazu usług Wykonawca załączy dokumenty z potwierdzeniem w formie </w:t>
      </w:r>
      <w:r w:rsidRPr="001675B5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rekomendacji, referencji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itp. wskazujące, że usługi te wykonał z należytą starannością. Ponadto informacja winna zawierać adres poprzedniego </w:t>
      </w:r>
      <w:r w:rsidRPr="001675B5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Zamawiającego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, wielkość zamówienia oraz okres jego realizacji.</w:t>
      </w:r>
    </w:p>
    <w:bookmarkEnd w:id="14"/>
    <w:p w14:paraId="6D4F4491" w14:textId="2CF84634" w:rsidR="003B35F3" w:rsidRPr="0009768B" w:rsidRDefault="003B35F3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7592CE3" w14:textId="26E3D4D1" w:rsidR="0069630C" w:rsidRPr="0009768B" w:rsidRDefault="0069630C" w:rsidP="00F819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 </w:t>
      </w:r>
      <w:bookmarkEnd w:id="13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331C01DE" w14:textId="77777777" w:rsidR="0069630C" w:rsidRPr="0009768B" w:rsidRDefault="0069630C" w:rsidP="0069630C">
      <w:pPr>
        <w:spacing w:after="0" w:line="276" w:lineRule="auto"/>
        <w:ind w:left="87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Jeżeli Wykonawca ma siedzibę lub miejsce zamieszkania poza terytorium Rzeczypospolitej Polskiej, zamiast dokumentu, o którym mowa w pkt. 8.4.2., składa</w:t>
      </w:r>
    </w:p>
    <w:p w14:paraId="54806FCC" w14:textId="77777777" w:rsidR="0069630C" w:rsidRPr="0009768B" w:rsidRDefault="0069630C" w:rsidP="0069630C">
      <w:pPr>
        <w:spacing w:after="0" w:line="276" w:lineRule="auto"/>
        <w:ind w:left="87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dokument lub dokumenty wystawione w kraju, w którym wykonawca ma siedzibę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E4DD041" w14:textId="77777777" w:rsidR="0069630C" w:rsidRPr="0009768B" w:rsidRDefault="0069630C" w:rsidP="0069630C">
      <w:pPr>
        <w:spacing w:after="0" w:line="276" w:lineRule="auto"/>
        <w:ind w:left="87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Jeżeli w kraju, w którym Wykonawca ma siedzibę lub miejsce zamieszkania,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nie wydaje się dokumentów, zastępuje się je w całości lub części dokumentem zawierającym odpowiednio oświadczenie Wykonawcy, ze wskazaniem osoby albo osób uprawnionych do jego reprezentacji, lub oświadczenie osoby, której dokument miał dotyczyć złożone pod przysięgą,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</w:t>
      </w:r>
    </w:p>
    <w:p w14:paraId="6A3B4413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7EAF6D68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9.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Poleganie na zasobach innych podmiotów w celu potwierdzenia spełniania warunków udziału w postępowaniu. </w:t>
      </w:r>
    </w:p>
    <w:p w14:paraId="2B052D30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865B2A9" w14:textId="77777777" w:rsidR="003B7642" w:rsidRPr="00334528" w:rsidRDefault="0069630C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 w:rsidR="003B7642"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Wykonawca w celu potwierdzenia spełniania warunków udziału w postępowaniu, o których mowa w Rozdziale I pkt 6 SWZ, w stosownych sytuacjach, może polegać na zdolnościach technicznych lub zawodowych lub sytuacji finansowej lub ekonomicznej podmiotów udostępniających zasoby, niezależnie od charakteru prawnego łączących go z nim stosunków prawnych.</w:t>
      </w:r>
    </w:p>
    <w:p w14:paraId="2083FE33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Wykonawca, który polega na zdolnościach lub sytuacji podmiotów udostępniających zasoby,  </w:t>
      </w:r>
      <w:r w:rsidRPr="00334528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składa, wraz z ofertą,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334528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ZOBOWIĄZANIE podmiotu udostępniającego zasoby do oddania Wykonawcy do dyspozycji niezbędnych zasobów na potrzeby realizacji zamówienia* 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lub </w:t>
      </w:r>
      <w:r w:rsidRPr="00334528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inny podmiotowy środek dowodowy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potwierdzający, że Wykonawca realizując zamówienie, będzie dysponował niezbędnymi zasobami tych podmiotów.</w:t>
      </w:r>
    </w:p>
    <w:p w14:paraId="02BBA739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Wykonawca, w przypadku polegania na zdolnościach lub sytuacji podmiotów udostępniających zasoby, </w:t>
      </w:r>
      <w:r w:rsidRPr="00334528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składa wraz z Oświadczeniem, o którym mowa w Rozdziale I pkt 8.1 SWZ,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także </w:t>
      </w:r>
      <w:r w:rsidRPr="00334528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OŚWIADCZENIE podmiotu udostępniającego zasoby, o którym mowa w art. 125 ust. 5 ustawy PZP 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, według wzoru określonego  w załączniku nr 1 do SWZ , potwierdzające brak podstaw wykluczenia tego podmiotu oraz odpowiednio spełnianie warunków udziału w postępowaniu, w zakresie, w jakim Wykonawca powołuje się na jego zasoby. </w:t>
      </w:r>
    </w:p>
    <w:p w14:paraId="740AEE20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pacing w:after="0" w:line="240" w:lineRule="auto"/>
        <w:ind w:left="928" w:hanging="284"/>
        <w:jc w:val="both"/>
        <w:rPr>
          <w:rFonts w:cs="Open Sans"/>
          <w:b/>
          <w:i/>
          <w:iCs/>
          <w:kern w:val="0"/>
          <w:sz w:val="20"/>
          <w:szCs w:val="20"/>
          <w14:ligatures w14:val="none"/>
        </w:rPr>
      </w:pPr>
      <w:r w:rsidRPr="00334528">
        <w:rPr>
          <w:rFonts w:cs="Open Sans"/>
          <w:kern w:val="0"/>
          <w:sz w:val="20"/>
          <w:szCs w:val="20"/>
          <w14:ligatures w14:val="none"/>
        </w:rPr>
        <w:t>Zamawiający żąda od Wykonawcy, który polega na zdolnościach technicznych lub zawodowych lub sytuacji finansowej lub ekonomicznej podmiotów udostępniających zasoby na zasadach określonych w art. 118 ustawy PZP, przedstawienia podmiotowych środków dowodowych, o których mowa w Rozdziale I pkt 8.4 SWZ, dotyczących tych podmiotów potwierdzających, że nie zachodzą wobec tych podmiotów podstawy wykluczenia z postępowania.</w:t>
      </w:r>
    </w:p>
    <w:p w14:paraId="625E3936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cs="Open Sans"/>
          <w:kern w:val="0"/>
          <w:sz w:val="20"/>
          <w:szCs w:val="20"/>
          <w14:ligatures w14:val="none"/>
        </w:rPr>
      </w:pPr>
      <w:r w:rsidRPr="00334528">
        <w:rPr>
          <w:rFonts w:cs="Open Sans"/>
          <w:color w:val="000000"/>
          <w:kern w:val="0"/>
          <w:sz w:val="20"/>
          <w:szCs w:val="20"/>
          <w:lang w:eastAsia="pl-PL"/>
          <w14:ligatures w14:val="none"/>
        </w:rPr>
        <w:t xml:space="preserve">Do podmiotów udostępniających zasoby na zasadach określonych w </w:t>
      </w:r>
      <w:r w:rsidRPr="00334528">
        <w:rPr>
          <w:rFonts w:cs="Open Sans"/>
          <w:color w:val="1B1B1B"/>
          <w:kern w:val="0"/>
          <w:sz w:val="20"/>
          <w:szCs w:val="20"/>
          <w:lang w:eastAsia="pl-PL"/>
          <w14:ligatures w14:val="none"/>
        </w:rPr>
        <w:t xml:space="preserve">art. 118 </w:t>
      </w:r>
      <w:r w:rsidRPr="00334528">
        <w:rPr>
          <w:rFonts w:cs="Open Sans"/>
          <w:color w:val="000000"/>
          <w:kern w:val="0"/>
          <w:sz w:val="20"/>
          <w:szCs w:val="20"/>
          <w:lang w:eastAsia="pl-PL"/>
          <w14:ligatures w14:val="none"/>
        </w:rPr>
        <w:t>ustawy PZP, mających siedzibę lub miejsce zamieszkania poza terytorium Rzeczypospolitej Polskiej zapisy w Rozdziale I pkt 7 SWZ stosuje się odpowiednio.</w:t>
      </w:r>
    </w:p>
    <w:p w14:paraId="53C5B9A3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cs="Open Sans"/>
          <w:kern w:val="0"/>
          <w:sz w:val="20"/>
          <w:szCs w:val="20"/>
          <w14:ligatures w14:val="none"/>
        </w:rPr>
      </w:pPr>
      <w:r w:rsidRPr="00334528">
        <w:rPr>
          <w:rFonts w:cs="Open Sans"/>
          <w:kern w:val="0"/>
          <w:sz w:val="20"/>
          <w:szCs w:val="20"/>
          <w14:ligatures w14:val="none"/>
        </w:rPr>
        <w:t xml:space="preserve">Jeżeli zdolności techniczne lub zawodowe, sytuacja ekonomiczna lub finansowa podmiotu udostępniającego zasoby nie potwierdzają spełniania przez Wykonawcę </w:t>
      </w:r>
      <w:r w:rsidRPr="00334528">
        <w:rPr>
          <w:rFonts w:cs="Open Sans"/>
          <w:kern w:val="0"/>
          <w:sz w:val="20"/>
          <w:szCs w:val="20"/>
          <w14:ligatures w14:val="none"/>
        </w:rPr>
        <w:lastRenderedPageBreak/>
        <w:t>warunków udziału w postępowaniu lub zachodzą wobec tego podmiotu podstawy wykluczenia, Zamawiający zażąda, aby Wykonawca w terminie określonym przez Zamawiającego:</w:t>
      </w:r>
    </w:p>
    <w:p w14:paraId="636F8711" w14:textId="77777777" w:rsidR="003B7642" w:rsidRPr="00334528" w:rsidRDefault="003B7642" w:rsidP="003B7642">
      <w:pPr>
        <w:spacing w:beforeAutospacing="1" w:after="0" w:afterAutospacing="1" w:line="240" w:lineRule="auto"/>
        <w:ind w:left="92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6.1) zastąpił ten podmiot innym podmiotem lub podmiotami albo</w:t>
      </w:r>
    </w:p>
    <w:p w14:paraId="489D83BF" w14:textId="77777777" w:rsidR="003B7642" w:rsidRPr="00334528" w:rsidRDefault="003B7642" w:rsidP="003B7642">
      <w:pPr>
        <w:spacing w:beforeAutospacing="1" w:after="0" w:afterAutospacing="1" w:line="240" w:lineRule="auto"/>
        <w:ind w:left="92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6.2) wykazał, że samodzielnie spełnia warunki udziału w postępowaniu.</w:t>
      </w:r>
    </w:p>
    <w:p w14:paraId="5DD417CB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 odniesieniu do warunków dotyczących wykształcenia, kwalifikacji zawodowych 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lub doświadczenia Wykonawcy mogą polegać na zdolnościach podmiotów udostępniających zasoby, jeśli podmioty te wykonają roboty budowlane lub usługi, do realizacji których te zdolności są wymagane.</w:t>
      </w:r>
    </w:p>
    <w:p w14:paraId="2CA1A5AF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05DE35F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CE88136" w14:textId="77777777" w:rsidR="003B7642" w:rsidRPr="00334528" w:rsidRDefault="003B7642" w:rsidP="003B7642">
      <w:pPr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3EB1DC51" w14:textId="77777777" w:rsidR="003B7642" w:rsidRPr="00334528" w:rsidRDefault="003B7642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334528">
        <w:rPr>
          <w:rFonts w:eastAsia="Times New Roman" w:cs="Open Sans"/>
          <w:i/>
          <w:kern w:val="0"/>
          <w:sz w:val="20"/>
          <w:szCs w:val="20"/>
          <w:u w:val="single"/>
          <w:lang w:eastAsia="pl-PL"/>
          <w14:ligatures w14:val="none"/>
        </w:rPr>
        <w:t>* ZOBOWIĄZANIE PODMIOTU UDOSTĘPNIAJĄCEGO ZASOBY musi potwierdzać, że stosunek łączący Wykonawcę z podmiotem udostępniającym zasoby gwarantuje rzeczywisty dostęp do tych zasobów oraz musi określać w szczególności:</w:t>
      </w:r>
    </w:p>
    <w:p w14:paraId="485DF840" w14:textId="77777777" w:rsidR="003B7642" w:rsidRPr="00334528" w:rsidRDefault="003B7642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  <w:t>- zakres dostępnych Wykonawcy zasobów podmiotu udostępniającego zasoby;</w:t>
      </w:r>
    </w:p>
    <w:p w14:paraId="58098D82" w14:textId="77777777" w:rsidR="003B7642" w:rsidRPr="00334528" w:rsidRDefault="003B7642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  <w:t>- sposób i okres udostępnienia Wykonawcy i wykorzystania przez niego zasobów podmiotu udostępniającego te zasoby przy wykonywaniu zamówienia;</w:t>
      </w:r>
    </w:p>
    <w:p w14:paraId="0186A167" w14:textId="77777777" w:rsidR="003B7642" w:rsidRPr="00334528" w:rsidRDefault="003B7642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3B7642" w:rsidRPr="00334528" w14:paraId="21A8D51B" w14:textId="77777777" w:rsidTr="003B7642">
        <w:tc>
          <w:tcPr>
            <w:tcW w:w="8641" w:type="dxa"/>
          </w:tcPr>
          <w:p w14:paraId="24EA927C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bCs/>
                <w:i/>
                <w:u w:val="single"/>
                <w:lang w:eastAsia="pl-PL"/>
              </w:rPr>
            </w:pPr>
            <w:r w:rsidRPr="00334528">
              <w:rPr>
                <w:rFonts w:cs="Open Sans"/>
                <w:bCs/>
                <w:i/>
                <w:u w:val="single"/>
                <w:lang w:eastAsia="pl-PL"/>
              </w:rPr>
              <w:t>WZÓR ZOBOWIĄZANIA</w:t>
            </w:r>
          </w:p>
          <w:p w14:paraId="56025D03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ZOBOWIĄZANIE</w:t>
            </w:r>
          </w:p>
          <w:p w14:paraId="33B729C0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podmiotu udostępniającego zasoby do oddania Wykonawcy do dyspozycji niezbędnych zasobów na potrzeby realizacji zamówienia</w:t>
            </w:r>
          </w:p>
          <w:p w14:paraId="14C96AE4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b/>
                <w:bCs/>
                <w:lang w:eastAsia="pl-PL"/>
              </w:rPr>
            </w:pPr>
          </w:p>
          <w:p w14:paraId="0E1672E4" w14:textId="77777777" w:rsidR="003B7642" w:rsidRPr="00334528" w:rsidRDefault="003B7642" w:rsidP="00D016FA">
            <w:pPr>
              <w:autoSpaceDE w:val="0"/>
              <w:jc w:val="both"/>
              <w:rPr>
                <w:rFonts w:eastAsia="Segoe UI" w:cs="Open Sans"/>
                <w:i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Ja(/My) niżej podpisany(/ni) ………………….…….................………..……………… będąc upoważnionym(/mi) do reprezentowania:</w:t>
            </w:r>
          </w:p>
          <w:p w14:paraId="0E4241F0" w14:textId="77777777" w:rsidR="003B7642" w:rsidRPr="00334528" w:rsidRDefault="003B7642" w:rsidP="00D016FA">
            <w:pPr>
              <w:autoSpaceDE w:val="0"/>
              <w:spacing w:after="60"/>
              <w:jc w:val="both"/>
              <w:rPr>
                <w:rFonts w:cs="Open Sans"/>
                <w:i/>
                <w:lang w:eastAsia="pl-PL"/>
              </w:rPr>
            </w:pPr>
            <w:r w:rsidRPr="00334528">
              <w:rPr>
                <w:rFonts w:eastAsia="Segoe UI" w:cs="Open Sans"/>
                <w:i/>
                <w:lang w:eastAsia="pl-PL"/>
              </w:rPr>
              <w:t xml:space="preserve">                                                             </w:t>
            </w:r>
            <w:r w:rsidRPr="00334528">
              <w:rPr>
                <w:rFonts w:cs="Open Sans"/>
                <w:i/>
                <w:lang w:eastAsia="pl-PL"/>
              </w:rPr>
              <w:t>(imię i nazwisko składającego oświadczenie)</w:t>
            </w:r>
          </w:p>
          <w:p w14:paraId="1EE85501" w14:textId="77777777" w:rsidR="003B7642" w:rsidRPr="00334528" w:rsidRDefault="003B7642" w:rsidP="00D016FA">
            <w:pPr>
              <w:autoSpaceDE w:val="0"/>
              <w:jc w:val="both"/>
              <w:rPr>
                <w:rFonts w:eastAsia="Segoe UI" w:cs="Open Sans"/>
                <w:lang w:eastAsia="pl-PL"/>
              </w:rPr>
            </w:pPr>
            <w:r w:rsidRPr="00334528">
              <w:rPr>
                <w:rFonts w:eastAsia="Segoe UI" w:cs="Open Sans"/>
                <w:lang w:eastAsia="pl-PL"/>
              </w:rPr>
              <w:t>……………………………</w:t>
            </w:r>
            <w:r w:rsidRPr="00334528">
              <w:rPr>
                <w:rFonts w:cs="Open Sans"/>
                <w:lang w:eastAsia="pl-PL"/>
              </w:rPr>
              <w:t>.………………………………….……………………………………………..........................................................................................................….</w:t>
            </w:r>
          </w:p>
          <w:p w14:paraId="5211BF69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b/>
                <w:bCs/>
                <w:lang w:eastAsia="pl-PL"/>
              </w:rPr>
            </w:pPr>
            <w:r w:rsidRPr="00334528">
              <w:rPr>
                <w:rFonts w:eastAsia="Segoe UI" w:cs="Open Sans"/>
                <w:lang w:eastAsia="pl-PL"/>
              </w:rPr>
              <w:t xml:space="preserve">                                                                                          </w:t>
            </w:r>
            <w:r w:rsidRPr="00334528">
              <w:rPr>
                <w:rFonts w:cs="Open Sans"/>
                <w:i/>
                <w:lang w:eastAsia="pl-PL"/>
              </w:rPr>
              <w:t>(nazwa i adres podmiotu udostępniającego zasoby)</w:t>
            </w:r>
          </w:p>
          <w:p w14:paraId="0DE8F3E4" w14:textId="77777777" w:rsidR="003B7642" w:rsidRPr="00334528" w:rsidRDefault="003B7642" w:rsidP="00D016FA">
            <w:pPr>
              <w:autoSpaceDE w:val="0"/>
              <w:spacing w:after="6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b/>
                <w:bCs/>
                <w:lang w:eastAsia="pl-PL"/>
              </w:rPr>
              <w:t>o ś w i a d c z a m(/y)</w:t>
            </w:r>
            <w:r w:rsidRPr="00334528">
              <w:rPr>
                <w:rFonts w:cs="Open Sans"/>
                <w:lang w:eastAsia="pl-PL"/>
              </w:rPr>
              <w:t>,</w:t>
            </w:r>
          </w:p>
          <w:p w14:paraId="3CE13603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że wyżej wymieniony podmiot, stosownie do art. 118 ust. 1 ustawy z dnia 11 września 2019 r. Prawo zamówień publicznych (</w:t>
            </w:r>
            <w:proofErr w:type="spellStart"/>
            <w:r w:rsidRPr="00334528">
              <w:rPr>
                <w:rFonts w:cs="Open Sans"/>
                <w:lang w:eastAsia="pl-PL"/>
              </w:rPr>
              <w:t>t.j</w:t>
            </w:r>
            <w:proofErr w:type="spellEnd"/>
            <w:r w:rsidRPr="00334528">
              <w:rPr>
                <w:rFonts w:cs="Open Sans"/>
                <w:lang w:eastAsia="pl-PL"/>
              </w:rPr>
              <w:t xml:space="preserve">. </w:t>
            </w:r>
            <w:bookmarkStart w:id="15" w:name="_Hlk133394872"/>
            <w:r w:rsidRPr="00334528">
              <w:rPr>
                <w:rFonts w:cs="Open Sans"/>
                <w:lang w:eastAsia="pl-PL"/>
              </w:rPr>
              <w:t xml:space="preserve">Dz. U. z 2022 r., poz. 1710 z </w:t>
            </w:r>
            <w:proofErr w:type="spellStart"/>
            <w:r w:rsidRPr="00334528">
              <w:rPr>
                <w:rFonts w:cs="Open Sans"/>
                <w:lang w:eastAsia="pl-PL"/>
              </w:rPr>
              <w:t>późn</w:t>
            </w:r>
            <w:proofErr w:type="spellEnd"/>
            <w:r w:rsidRPr="00334528">
              <w:rPr>
                <w:rFonts w:cs="Open Sans"/>
                <w:lang w:eastAsia="pl-PL"/>
              </w:rPr>
              <w:t>. zm</w:t>
            </w:r>
            <w:bookmarkEnd w:id="15"/>
            <w:r w:rsidRPr="00334528">
              <w:rPr>
                <w:rFonts w:cs="Open Sans"/>
                <w:lang w:eastAsia="pl-PL"/>
              </w:rPr>
              <w:t>.) odda do dyspozycji Wykonawcy</w:t>
            </w:r>
          </w:p>
          <w:p w14:paraId="26E1F62C" w14:textId="77777777" w:rsidR="003B7642" w:rsidRPr="00334528" w:rsidRDefault="003B7642" w:rsidP="00D016FA">
            <w:pPr>
              <w:autoSpaceDE w:val="0"/>
              <w:jc w:val="both"/>
              <w:rPr>
                <w:rFonts w:eastAsia="Segoe UI" w:cs="Open Sans"/>
                <w:i/>
                <w:lang w:eastAsia="pl-PL"/>
              </w:rPr>
            </w:pPr>
            <w:r w:rsidRPr="00334528">
              <w:rPr>
                <w:rFonts w:eastAsia="Segoe UI" w:cs="Open Sans"/>
                <w:lang w:eastAsia="pl-PL"/>
              </w:rPr>
              <w:t>…………………………………………………………………</w:t>
            </w:r>
            <w:r w:rsidRPr="00334528">
              <w:rPr>
                <w:rFonts w:cs="Open Sans"/>
                <w:lang w:eastAsia="pl-PL"/>
              </w:rPr>
              <w:t>....………………..........................................................................................................…………….………………</w:t>
            </w:r>
          </w:p>
          <w:p w14:paraId="45ADAABC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i/>
                <w:lang w:eastAsia="pl-PL"/>
              </w:rPr>
            </w:pPr>
            <w:r w:rsidRPr="00334528">
              <w:rPr>
                <w:rFonts w:eastAsia="Segoe UI" w:cs="Open Sans"/>
                <w:i/>
                <w:lang w:eastAsia="pl-PL"/>
              </w:rPr>
              <w:lastRenderedPageBreak/>
              <w:t xml:space="preserve">                                                                                                               </w:t>
            </w:r>
            <w:r w:rsidRPr="00334528">
              <w:rPr>
                <w:rFonts w:cs="Open Sans"/>
                <w:i/>
                <w:lang w:eastAsia="pl-PL"/>
              </w:rPr>
              <w:t>(nazwa i adres  Wykonawcy składającego ofertę)</w:t>
            </w:r>
          </w:p>
          <w:p w14:paraId="327BC357" w14:textId="77777777" w:rsidR="003B7642" w:rsidRPr="00334528" w:rsidRDefault="003B7642" w:rsidP="00D016FA">
            <w:pPr>
              <w:autoSpaceDE w:val="0"/>
              <w:spacing w:before="60" w:after="6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eastAsia="Segoe UI" w:cs="Open Sans"/>
                <w:lang w:eastAsia="pl-PL"/>
              </w:rPr>
              <w:t xml:space="preserve">niżej wymieniony </w:t>
            </w:r>
            <w:r w:rsidRPr="00334528">
              <w:rPr>
                <w:rFonts w:cs="Open Sans"/>
                <w:u w:val="single"/>
                <w:lang w:eastAsia="pl-PL"/>
              </w:rPr>
              <w:t>zakres zasobów</w:t>
            </w:r>
            <w:r w:rsidRPr="00334528">
              <w:rPr>
                <w:rFonts w:cs="Open Sans"/>
                <w:lang w:eastAsia="pl-PL"/>
              </w:rPr>
              <w:t>:</w:t>
            </w:r>
          </w:p>
          <w:p w14:paraId="5101C0AA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4B490E5A" w14:textId="77777777" w:rsidR="003B7642" w:rsidRPr="00334528" w:rsidRDefault="003B7642" w:rsidP="00D016FA">
            <w:pPr>
              <w:autoSpaceDE w:val="0"/>
              <w:spacing w:before="6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u w:val="single"/>
                <w:lang w:eastAsia="pl-PL"/>
              </w:rPr>
              <w:t>Sposób</w:t>
            </w:r>
            <w:r w:rsidRPr="00334528">
              <w:rPr>
                <w:rFonts w:cs="Open Sans"/>
                <w:lang w:eastAsia="pl-PL"/>
              </w:rPr>
              <w:t xml:space="preserve"> i </w:t>
            </w:r>
            <w:r w:rsidRPr="00334528">
              <w:rPr>
                <w:rFonts w:cs="Open Sans"/>
                <w:u w:val="single"/>
                <w:lang w:eastAsia="pl-PL"/>
              </w:rPr>
              <w:t>okres</w:t>
            </w:r>
            <w:r w:rsidRPr="00334528">
              <w:rPr>
                <w:rFonts w:cs="Open Sans"/>
                <w:lang w:eastAsia="pl-PL"/>
              </w:rPr>
              <w:t xml:space="preserve"> udostępnienia Wykonawcy i wykorzystania przez niego ww. zasobów przy wykonywaniu zamówienia to: </w:t>
            </w:r>
          </w:p>
          <w:p w14:paraId="4CB86F4E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92F0A8" w14:textId="77777777" w:rsidR="003B7642" w:rsidRPr="00334528" w:rsidRDefault="003B7642" w:rsidP="00D016FA">
            <w:pPr>
              <w:autoSpaceDE w:val="0"/>
              <w:spacing w:before="6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Jednocześnie oświadczam, że:</w:t>
            </w:r>
          </w:p>
          <w:p w14:paraId="52273765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84F9C7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i/>
                <w:lang w:eastAsia="pl-PL"/>
              </w:rPr>
            </w:pPr>
            <w:r w:rsidRPr="00334528">
              <w:rPr>
                <w:rFonts w:cs="Open Sans"/>
                <w:i/>
                <w:lang w:eastAsia="pl-PL"/>
              </w:rPr>
              <w:t xml:space="preserve"> (należy oświadczyć </w:t>
            </w:r>
            <w:r w:rsidRPr="00334528">
              <w:rPr>
                <w:rFonts w:cs="Open Sans"/>
                <w:i/>
                <w:u w:val="single"/>
                <w:lang w:eastAsia="pl-PL"/>
              </w:rPr>
              <w:t>czy</w:t>
            </w:r>
            <w:r w:rsidRPr="00334528">
              <w:rPr>
                <w:rFonts w:cs="Open Sans"/>
                <w:i/>
                <w:lang w:eastAsia="pl-PL"/>
              </w:rPr>
              <w:t xml:space="preserve"> i </w:t>
            </w:r>
            <w:r w:rsidRPr="00334528">
              <w:rPr>
                <w:rFonts w:cs="Open Sans"/>
                <w:i/>
                <w:u w:val="single"/>
                <w:lang w:eastAsia="pl-PL"/>
              </w:rPr>
              <w:t>w jakim zakresie</w:t>
            </w:r>
            <w:r w:rsidRPr="00334528">
              <w:rPr>
                <w:rFonts w:cs="Open Sans"/>
                <w:i/>
                <w:lang w:eastAsia="pl-PL"/>
              </w:rPr>
              <w:t xml:space="preserve"> podmiot udostępniający zasoby, na zdolnościach którego Wykonawca polega w odniesieniu do warunków udziału</w:t>
            </w:r>
          </w:p>
          <w:p w14:paraId="196F2A33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i/>
                <w:lang w:eastAsia="pl-PL"/>
              </w:rPr>
            </w:pPr>
            <w:r w:rsidRPr="00334528">
              <w:rPr>
                <w:rFonts w:cs="Open Sans"/>
                <w:i/>
                <w:lang w:eastAsia="pl-PL"/>
              </w:rPr>
              <w:t>w postępowaniu dotyczących wykształcenia, kwalifikacji zawodowych lub doświadczenia, zrealizuje roboty budowlane lub usługi, których wskazane zdolności dotyczą)</w:t>
            </w:r>
          </w:p>
          <w:p w14:paraId="58B2B760" w14:textId="77777777" w:rsidR="003B7642" w:rsidRPr="00334528" w:rsidRDefault="003B7642" w:rsidP="00D016FA">
            <w:pPr>
              <w:spacing w:before="60" w:after="60"/>
              <w:jc w:val="both"/>
              <w:rPr>
                <w:rFonts w:cs="Open Sans"/>
                <w:color w:val="FF0000"/>
                <w:lang w:eastAsia="pl-PL"/>
              </w:rPr>
            </w:pPr>
          </w:p>
          <w:p w14:paraId="5B31B757" w14:textId="77777777" w:rsidR="003B7642" w:rsidRPr="00334528" w:rsidRDefault="003B7642" w:rsidP="00D016FA">
            <w:pPr>
              <w:jc w:val="both"/>
              <w:rPr>
                <w:rFonts w:cs="Open Sans"/>
                <w:b/>
                <w:iCs/>
                <w:color w:val="000000" w:themeColor="text1"/>
                <w:u w:val="single"/>
              </w:rPr>
            </w:pPr>
            <w:r w:rsidRPr="00334528">
              <w:rPr>
                <w:rFonts w:cs="Open Sans"/>
                <w:iCs/>
                <w:color w:val="000000" w:themeColor="text1"/>
                <w:u w:val="single"/>
              </w:rPr>
              <w:t>Niniejsze zobowiązanie należy opatrzyć kwalifikowanym podpisem elektronicznym , podpisem zaufanym lub osobistym właściwej, umocowanej osoby / właściwych, umocowanych osób</w:t>
            </w:r>
          </w:p>
          <w:p w14:paraId="1D5359CD" w14:textId="77777777" w:rsidR="003B7642" w:rsidRPr="00334528" w:rsidRDefault="003B7642" w:rsidP="00D016FA">
            <w:pPr>
              <w:spacing w:beforeAutospacing="1" w:afterAutospacing="1"/>
              <w:jc w:val="both"/>
              <w:rPr>
                <w:rFonts w:cs="Open Sans"/>
                <w:i/>
                <w:lang w:eastAsia="pl-PL"/>
              </w:rPr>
            </w:pPr>
          </w:p>
        </w:tc>
      </w:tr>
    </w:tbl>
    <w:p w14:paraId="00A34E67" w14:textId="65043929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4036F3B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2CEEB8C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10.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Informacja dla Wykonawców wspólnie ubiegających się o udzielenie zamówienia.  </w:t>
      </w:r>
    </w:p>
    <w:p w14:paraId="372F3948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9B5520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2C18AC5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10.2. Pełnomocnictwo, o którym mowa w pkt. 1 należy dołączyć do oferty.</w:t>
      </w:r>
    </w:p>
    <w:p w14:paraId="49983842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Wszelką korespondencję w postępowaniu zamawiający kieruje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do pełnomocnika. </w:t>
      </w:r>
    </w:p>
    <w:p w14:paraId="6FB30DB9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10.4. Sposób składania dokumentów przez wykonawców wspólnie ubiegających się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o udzielenie zamówienia został określony w punkcie 8. Rozdział I  SWZ.</w:t>
      </w:r>
    </w:p>
    <w:p w14:paraId="4322529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10.5. Wspólnicy spółki cywilnej są wykonawcami wspólnie ubiegającymi się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o udzielenie zamówienia i mają do nich zastosowanie zasady określone w pkt 1 – 4.</w:t>
      </w:r>
    </w:p>
    <w:p w14:paraId="16C64EE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50CEDA86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1)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zobowiązanie do realizacji wspólnego przedsięwzięcia gospodarczego obejmującego swoim zakresem realizację przedmiotu zamówienia,</w:t>
      </w:r>
    </w:p>
    <w:p w14:paraId="2AA22D42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2)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określenie zakresu działania poszczególnych stron umowy,</w:t>
      </w:r>
    </w:p>
    <w:p w14:paraId="2AAF0A01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3)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czas obowiązywania umowy, który nie może być krótszy, niż okres obejmujący realizację zamówienia.</w:t>
      </w:r>
    </w:p>
    <w:p w14:paraId="181F97B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F0C08AC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BB56302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lastRenderedPageBreak/>
        <w:t>11.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Informacje o środkach komunikacji elektronicznej, przy użyciu których Zamawiający będzie komunikował się z Wykonawcami oraz informacje</w:t>
      </w:r>
      <w:r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o wymaganiach technicznych i organizacyjnych sporządzania, wysyłania i odbierania korespondencji elektronicznej.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8A42A3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Informacje ogólne</w:t>
      </w:r>
    </w:p>
    <w:p w14:paraId="2CF4DF7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11.1.1.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92EB83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11.1.2.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Ofertę, oświadczenia, o których mowa w art. 125 ust. 1 ustawy 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doc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, .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docx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, .</w:t>
      </w:r>
      <w:proofErr w:type="spellStart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odt</w:t>
      </w:r>
      <w:proofErr w:type="spellEnd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 Ofertę, a także oświadczenie o jakim mowa w pkt 8.1 składa się, pod rygorem nieważności, </w:t>
      </w: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w formie elektronicznej opatrzonej kwalifikowanym podpisem elektronicznym, podpisem zaufanym lub podpisem osobistym.</w:t>
      </w:r>
    </w:p>
    <w:p w14:paraId="205F09B4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11.1.3.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W przedmiotowym postępowaniu komunikacja pomiędzy Zamawiającym a Wykonawcami, w szczególności składanie oświadczeń, wniosków, zawiadomień oraz przekazywanie informacji odbywa się przy użyciu środków komunikacji elektronicznej za pośrednictwem strony : </w:t>
      </w:r>
    </w:p>
    <w:bookmarkStart w:id="16" w:name="_Hlk63951134"/>
    <w:p w14:paraId="7903F66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begin"/>
      </w: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instrText xml:space="preserve"> HYPERLINK "https://platformazakupowa.pl/pn/pgk_koszalin/proceedings" </w:instrText>
      </w: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separate"/>
      </w:r>
      <w:r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>https://platformazakupowa.pl/pn/pgk_koszalin/proceedings</w:t>
      </w: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</w:t>
      </w:r>
      <w:bookmarkEnd w:id="16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zwanej dalej Platformą. Wykonawcy winni zapoznać się z regulaminem Platformy, znajdującym się na stronie </w:t>
      </w:r>
      <w:hyperlink r:id="rId11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https://platformazakupowa.pl/strona/1-regulamin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, oraz Instrukcjami dla Wykonawców: link: </w:t>
      </w:r>
      <w:hyperlink r:id="rId12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https://platformazakupowa.pl/strona/45-instrukcje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,  w którym zawarto wymagania techniczne i organizacyjne wysyłania i odbierania dokumentów elektronicznych, elektronicznych kopii dokumentów i oświadczeń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oraz informacji przekazywanych przy ich użyciu.</w:t>
      </w:r>
    </w:p>
    <w:p w14:paraId="2811FB6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11.1.4.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54E79595" w14:textId="77777777" w:rsidR="0069630C" w:rsidRPr="0009768B" w:rsidRDefault="00000000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hyperlink r:id="rId13" w:history="1">
        <w:r w:rsidR="0069630C"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https://docs.google.com/document/d/1CETIe4hPE_fnKCUjWGpnw9yWhdbtc0YTlqtgUxMAwRo/edit</w:t>
        </w:r>
      </w:hyperlink>
      <w:r w:rsidR="0069630C"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362612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Wykonawca posiadający konto na Platformie ma dostęp do formularzy: złożenia, zmiany, wycofania oferty oraz do formularza do komunikacji.</w:t>
      </w:r>
    </w:p>
    <w:p w14:paraId="0036D25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11.1.5.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Za datę przekazania oferty, wniosków, zawiadomień, dokumentów elektronicznych, oświadczeń lub elektronicznych kopii dokumentów lub oświadczeń oraz innych informacji przyjmuje się datę ich przekazania na strony </w:t>
      </w:r>
      <w:bookmarkStart w:id="17" w:name="_Hlk63953265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begin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instrText xml:space="preserve"> HYPERLINK "https://platformazakupowa.pl/pn/pgk_koszalin/proceedings" </w:instrTex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separate"/>
      </w:r>
      <w:r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>https://platformazakupowa.pl/pn/pgk_koszalin/proceedings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end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</w:t>
      </w:r>
      <w:bookmarkEnd w:id="17"/>
    </w:p>
    <w:p w14:paraId="5230290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11.1.6.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Osobą uprawnioną do porozumiewania się z Wykonawcami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jest Pan Waldemar Sawczuk</w:t>
      </w:r>
      <w:r w:rsidRPr="0009768B">
        <w:rPr>
          <w:rFonts w:eastAsia="Times New Roman" w:cs="Open Sans"/>
          <w:color w:val="7030A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1CA2A7B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11.1.7.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W korespondencji kierowanej do Zamawiającego Wykonawcy powinni posługiwać się numerem przedmiotowego postępowania.</w:t>
      </w:r>
    </w:p>
    <w:p w14:paraId="27090C3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11.1.8.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Zamawiający może również komunikować się z Wykonawcami za pomocą poczty elektronicznej, email: </w:t>
      </w:r>
      <w:hyperlink r:id="rId14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waldemar.sawczuk@pgkkoszalin.pl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1269A09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11.1.9.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Dokumenty elektroniczne, składane są przez Wykonawcę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za pośrednictwem „platformy zakupowej” jako załączniki. </w:t>
      </w:r>
    </w:p>
    <w:p w14:paraId="60F00F0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11.2.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Przycisk na platformie zakupowej   “Wyślij wiadomość do zamawiającego” służy do: </w:t>
      </w:r>
    </w:p>
    <w:p w14:paraId="747C7AFE" w14:textId="77777777" w:rsidR="0069630C" w:rsidRPr="0009768B" w:rsidRDefault="0069630C" w:rsidP="0069630C">
      <w:pPr>
        <w:numPr>
          <w:ilvl w:val="0"/>
          <w:numId w:val="5"/>
        </w:numPr>
        <w:spacing w:after="0" w:line="276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Zadawania pytań Zamawiającemu,</w:t>
      </w:r>
    </w:p>
    <w:p w14:paraId="6687561C" w14:textId="77777777" w:rsidR="0069630C" w:rsidRPr="0009768B" w:rsidRDefault="0069630C" w:rsidP="0069630C">
      <w:pPr>
        <w:numPr>
          <w:ilvl w:val="0"/>
          <w:numId w:val="5"/>
        </w:numPr>
        <w:spacing w:after="0" w:line="276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Odpowiedzi na wezwanie do uzupełnienia oferty lub złożenia wyjaśnień,</w:t>
      </w:r>
    </w:p>
    <w:p w14:paraId="70FF697A" w14:textId="77777777" w:rsidR="0069630C" w:rsidRPr="0009768B" w:rsidRDefault="0069630C" w:rsidP="0069630C">
      <w:pPr>
        <w:numPr>
          <w:ilvl w:val="0"/>
          <w:numId w:val="5"/>
        </w:numPr>
        <w:spacing w:after="0" w:line="276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Przesłania odwołania/inne.</w:t>
      </w:r>
    </w:p>
    <w:p w14:paraId="117E7073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11.2.1. Zamawiający preferuje komunikację elektroniczną.</w:t>
      </w:r>
    </w:p>
    <w:p w14:paraId="3AAC9A7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0AAE5A9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11.2.3. Zamawiający będzie pisemnie dokumentował treść rozmów telefonicznych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z wykonawcą.</w:t>
      </w:r>
    </w:p>
    <w:p w14:paraId="5DD51AE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Właściwości techniczne urządzenia elektronicznego do składania ofert 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- administrator platformy zakupowej pod adresem: </w:t>
      </w:r>
      <w:hyperlink r:id="rId15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www.platformazakupowa.pl</w:t>
        </w:r>
      </w:hyperlink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. </w:t>
      </w:r>
    </w:p>
    <w:p w14:paraId="537612E4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11.2.4.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Sposób sporządzenia dokumentów elektronicznych musi być zgody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wykonawcy.</w:t>
      </w:r>
    </w:p>
    <w:p w14:paraId="73BFA22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11.2.5.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Wykonawca może zwrócić się do Zamawiającego z wnioskiem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o wyjaśnienie treści SWZ.</w:t>
      </w:r>
    </w:p>
    <w:p w14:paraId="19BC662C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BA85BDB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12.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Opis sposobu przygotowania ofert oraz wymagania formalne dotyczące składanych oświadczeń i dokumentów. </w:t>
      </w:r>
    </w:p>
    <w:p w14:paraId="34D8D167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CE6252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Wykonawca może złożyć tylko jedną ofertę.</w:t>
      </w:r>
    </w:p>
    <w:p w14:paraId="242CF123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Treść oferty musi odpowiadać treści SWZ i załącznika SOPZ.</w:t>
      </w:r>
    </w:p>
    <w:p w14:paraId="6B2B91C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3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Ofertę składa się na Formularzu Ofertowym -  Rozdział IV SWZ </w:t>
      </w:r>
    </w:p>
    <w:p w14:paraId="01842C6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br/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Wraz z ofertą Wykonawca jest zobowiązany złożyć:</w:t>
      </w:r>
    </w:p>
    <w:p w14:paraId="46A82C61" w14:textId="5F0718B3" w:rsidR="0069630C" w:rsidRPr="0009768B" w:rsidRDefault="0069630C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1 do SWZ -  Oświadczenie składane przez Wykonawcę na podstawie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br/>
        <w:t xml:space="preserve">art. 125 ust. 1 Ustawy </w:t>
      </w:r>
      <w:proofErr w:type="spellStart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 o niepodleganiu wykluczeniu oraz spełnianiu warunków udziału w postępowaniu</w:t>
      </w:r>
      <w:r w:rsidR="002326C6">
        <w:rPr>
          <w:rFonts w:cs="Open Sans"/>
          <w:color w:val="000000"/>
          <w:kern w:val="0"/>
          <w:sz w:val="20"/>
          <w:szCs w:val="20"/>
          <w14:ligatures w14:val="none"/>
        </w:rPr>
        <w:t>,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 </w:t>
      </w:r>
    </w:p>
    <w:p w14:paraId="5E1A41D2" w14:textId="2E4B8490" w:rsidR="002326C6" w:rsidRDefault="002326C6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Zobowiązanie podmiotu udostępniającego zasoby do oddania Wykonawcy do dyspozycji niezbędnych zasobów na potrzeby realizacji zamówienia,</w:t>
      </w:r>
    </w:p>
    <w:p w14:paraId="26799CEE" w14:textId="4DBAADD4" w:rsidR="002326C6" w:rsidRDefault="002326C6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Oświadczenie podmiotu udostępniającego zasoby (podst. art. 125.</w:t>
      </w:r>
      <w:r w:rsidR="00B6550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ust.5.)</w:t>
      </w:r>
    </w:p>
    <w:p w14:paraId="64B153D8" w14:textId="146E11F2" w:rsidR="002326C6" w:rsidRDefault="002326C6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Wykonawców wspólnie ubiegających się o zamówienie z którego wynika, jaki zakres wykonują poszczególni wykonawcy (podst. art. 117. </w:t>
      </w:r>
      <w:r w:rsidR="00B6550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u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st. </w:t>
      </w:r>
      <w:r w:rsidR="00B6550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4.) – jeżeli dotyczy,</w:t>
      </w:r>
    </w:p>
    <w:p w14:paraId="7E015F74" w14:textId="26171200" w:rsidR="0069630C" w:rsidRDefault="0069630C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 - Oświadczenie podwykonawcy będącego podmiotem, na którego zasoby powołuje się Wykonawca.</w:t>
      </w:r>
    </w:p>
    <w:p w14:paraId="3BC18AED" w14:textId="4099C57A" w:rsidR="00B65500" w:rsidRDefault="00B65500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Pełnomocnictwo, jeżeli dotyczy.</w:t>
      </w:r>
    </w:p>
    <w:p w14:paraId="5B937CA3" w14:textId="7F186FFD" w:rsidR="00D719C1" w:rsidRPr="0009768B" w:rsidRDefault="005104CF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Dowód wniesienia wadium w wysokości 4</w:t>
      </w:r>
      <w:r w:rsidR="00412051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 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000</w:t>
      </w:r>
      <w:r w:rsidR="00412051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,00 złotych </w:t>
      </w:r>
      <w:r w:rsidR="00454778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(zgodnie z zapisami pkt 14 SWZ).</w:t>
      </w:r>
    </w:p>
    <w:p w14:paraId="15B7EEC9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C50626C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2DC9510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Zamawiający wezwie Wykonawcę, którego oferta zostanie oceniona najwyżej, do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złożenia w wyznaczonym terminie, nie krótszym niż 5 dni od dnia wezwania,  niżej wymienionych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podmiotowych środków dowodowych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, aktualnych na dzień ich złożenia, tj. :</w:t>
      </w:r>
    </w:p>
    <w:p w14:paraId="234F59C3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3633443D" w14:textId="77777777" w:rsidR="0069630C" w:rsidRDefault="0069630C" w:rsidP="0069630C">
      <w:pPr>
        <w:spacing w:after="0" w:line="276" w:lineRule="auto"/>
        <w:ind w:left="1068" w:hanging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     1.  Oświadczenie Wykonawcy w zakresie art. 108 ust. 1 pkt 5)  ustawy </w:t>
      </w:r>
      <w:proofErr w:type="spellStart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53DECAE9" w14:textId="77777777" w:rsidR="00925F8C" w:rsidRPr="0009768B" w:rsidRDefault="00925F8C" w:rsidP="0069630C">
      <w:pPr>
        <w:spacing w:after="0" w:line="276" w:lineRule="auto"/>
        <w:ind w:left="1068" w:hanging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7CDAD0D" w14:textId="77777777" w:rsidR="0069630C" w:rsidRDefault="0069630C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2. Odpis lub informacja z Krajowego Rejestru Sądowego lub z Centralnej   Ewidencji                                                      i Informacji o Działalności Gospodarczej, w zakresie art. 109 ust. 1 pkt 4 ustawy, sporządzonych nie wcześniej niż 3 miesiące przed jej złożeniem, jeżeli odrębne przepisy wymagają wpisu do rejestru lub ewidencji;</w:t>
      </w:r>
    </w:p>
    <w:p w14:paraId="473E2F43" w14:textId="77777777" w:rsidR="0001435A" w:rsidRPr="0009768B" w:rsidRDefault="0001435A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874C435" w14:textId="77777777" w:rsidR="0069630C" w:rsidRDefault="0069630C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3.</w:t>
      </w:r>
      <w:r w:rsidRPr="0009768B">
        <w:rPr>
          <w:rFonts w:asciiTheme="minorHAnsi" w:hAnsiTheme="minorHAnsi"/>
          <w:kern w:val="0"/>
          <w:sz w:val="20"/>
          <w:szCs w:val="20"/>
          <w14:ligatures w14:val="none"/>
        </w:rPr>
        <w:t xml:space="preserve">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Oświadczenie art. 7 ust. 1 o niepodleganiu wykluczeniu na podstawie art. 7 ust. 1   ustawy o szczególnych rozwiązaniach w zakresie przeciwdziałania wspieraniu agresji na Ukrainę oraz służących ochronie bezpieczeństwa narodowego.</w:t>
      </w:r>
    </w:p>
    <w:p w14:paraId="40556D46" w14:textId="77777777" w:rsidR="0001435A" w:rsidRPr="0009768B" w:rsidRDefault="0001435A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2980218" w14:textId="77777777" w:rsidR="0069630C" w:rsidRDefault="0069630C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4.Oświadczenie art. 5 lit. k o braku podstaw do wykluczenia z postępowania dotyczące zakazu udziału rosyjskich podmiotów w zamówieniach publicznych dotyczące środków ograniczających w związku z działaniami Rosji destabilizującymi sytuację na Ukrainie.</w:t>
      </w:r>
    </w:p>
    <w:p w14:paraId="4DB47F05" w14:textId="77777777" w:rsidR="0001435A" w:rsidRDefault="0001435A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D8ABDE6" w14:textId="482D6D81" w:rsidR="009A0EE8" w:rsidRPr="001675B5" w:rsidRDefault="009A0EE8" w:rsidP="009A0EE8">
      <w:pPr>
        <w:autoSpaceDE w:val="0"/>
        <w:ind w:left="992"/>
        <w:jc w:val="both"/>
        <w:rPr>
          <w:rFonts w:eastAsia="Times New Roman" w:cs="Open Sans"/>
          <w:bCs/>
          <w:kern w:val="0"/>
          <w:sz w:val="20"/>
          <w:szCs w:val="20"/>
          <w:u w:val="single"/>
          <w:lang w:eastAsia="ar-SA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5.W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ykaz</w:t>
      </w:r>
      <w:r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usług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,</w:t>
      </w:r>
      <w:r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jako potwierdzenie,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że w ciągu ostatnich 3 lat przed upływem terminu składania ofert, a jeżeli okres prowadzenia działalności jest krótszy, w tym okresie: </w:t>
      </w:r>
      <w:r w:rsidRPr="001675B5">
        <w:rPr>
          <w:rFonts w:eastAsia="Times New Roman" w:cs="Open Sans"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wykonał (w ramach jednej umowy/kontraktu), co najmniej 1 usługę </w:t>
      </w:r>
      <w:r w:rsidRPr="001675B5">
        <w:rPr>
          <w:rFonts w:eastAsia="Times New Roman" w:cs="Open Sans"/>
          <w:bCs/>
          <w:color w:val="000000"/>
          <w:kern w:val="0"/>
          <w:sz w:val="20"/>
          <w:szCs w:val="20"/>
          <w:u w:val="single"/>
          <w:lang w:eastAsia="ar-SA"/>
          <w14:ligatures w14:val="none"/>
        </w:rPr>
        <w:t>w zakresie: Pielęgnacji i wycinki drzew o łącznej wartości nie mniejszej niż 40 tysięcy zł brutto.</w:t>
      </w:r>
    </w:p>
    <w:p w14:paraId="3EA3E4F7" w14:textId="77777777" w:rsidR="009A0EE8" w:rsidRPr="001675B5" w:rsidRDefault="009A0EE8" w:rsidP="009A0EE8">
      <w:pPr>
        <w:suppressAutoHyphens/>
        <w:autoSpaceDE w:val="0"/>
        <w:spacing w:after="0" w:line="240" w:lineRule="auto"/>
        <w:ind w:left="9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Do wykazu usług Wykonawca załączy dokumenty z potwierdzeniem w formie </w:t>
      </w:r>
      <w:r w:rsidRPr="001675B5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rekomendacji, referencji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itp. wskazujące, że usługi te wykonał z należytą starannością. Ponadto informacja winna zawierać adres poprzedniego </w:t>
      </w:r>
      <w:r w:rsidRPr="001675B5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Zamawiającego</w:t>
      </w:r>
      <w:r w:rsidRPr="001675B5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, wielkość zamówienia oraz okres jego realizacji.</w:t>
      </w:r>
    </w:p>
    <w:p w14:paraId="6B246A86" w14:textId="3093AB5A" w:rsidR="00512552" w:rsidRPr="0009768B" w:rsidRDefault="00512552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C95083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12.5.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Oferta powinna być podpisana przez osobę upoważnioną do reprezentowania Wykonawcy, zgodnie z formą reprezentacji Wykonawcy określoną w rejestrze lub innym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dokumencie, właściwym dla danej formy organizacyjnej Wykonawcy albo przez upełnomocnionego przedstawiciela Wykonawcy.</w:t>
      </w:r>
    </w:p>
    <w:p w14:paraId="2C691A5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12.6.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Oferta oraz pozostałe oświadczenia i dokumenty, dla których Zamawiający określił wzory w formie formularzy zamieszczonych w załącznikach do SWZ,  zaleca  się aby złożone zostały zgodnie z wzorami zamieszczonymi w SWZ.</w:t>
      </w:r>
    </w:p>
    <w:p w14:paraId="57247F4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12.7.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Ofertę składa się pod rygorem nieważności w formie elektronicznej opatrzonej kwalifikowanym podpisem elektronicznym, podpisem zaufanym lub podpisem osobistym.</w:t>
      </w:r>
    </w:p>
    <w:p w14:paraId="2E32BFE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12.8.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Oferta powinna być sporządzona w języku polskim. Każdy dokument składający się na ofertę powinien być czytelny.</w:t>
      </w:r>
    </w:p>
    <w:p w14:paraId="6BF99C5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12.9.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Jeśli oferta zawiera informacje stanowiące tajemnicę przedsiębiorstwa w rozumieniu ustawy z dnia 16 kwietnia 1993 roku o zwalczaniu nieuczciwej konkurencji, Wykonawca wraz z przekazaniem takich informacji powinien  zastrzec, że nie mogą one być udostępnione oraz wykazać, iż zastrzeżone informacje stanowią tajemnicę przedsiębiorstwa.</w:t>
      </w:r>
    </w:p>
    <w:p w14:paraId="61F0C7F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12.10.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Sposób złożenia oferty, opisany został pod linkiem </w:t>
      </w:r>
      <w:hyperlink r:id="rId16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https://drive.google.com/file/d/1Kd1DttbBeiNWt4q4slS4t76lZVKPbkyD/view</w:t>
        </w:r>
      </w:hyperlink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D345ED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12.11.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Jeżeli  dokumenty  elektroniczne,  przekazywane  przy  użyciu  środków  komunikacji elektronicznej,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zawierają informacje stanowiące tajemnicę przedsiębiorstwa w rozumieniu przepisów ustawy z dnia 16 kwietnia 1993 roku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0D265D1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12.12.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13CDAA8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12.13.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Oferta może być złożona tylko do upływu terminu składania ofert.</w:t>
      </w:r>
    </w:p>
    <w:p w14:paraId="5412A8F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12.14.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Wykonawca może przed upływem terminu do składania ofert wycofać ofertę  za pośrednictwem: </w:t>
      </w:r>
    </w:p>
    <w:p w14:paraId="6AEA16D3" w14:textId="77777777" w:rsidR="0069630C" w:rsidRPr="0009768B" w:rsidRDefault="00000000" w:rsidP="0069630C">
      <w:pPr>
        <w:spacing w:after="0" w:line="276" w:lineRule="auto"/>
        <w:ind w:left="708"/>
        <w:jc w:val="both"/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</w:pPr>
      <w:hyperlink r:id="rId17" w:history="1">
        <w:r w:rsidR="0069630C"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</w:t>
        </w:r>
      </w:hyperlink>
      <w:r w:rsidR="0069630C"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 xml:space="preserve">zakupowa.pl/pn/pgk_koszalin/proceedings        </w:t>
      </w:r>
    </w:p>
    <w:p w14:paraId="317A94D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12.15.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Wykonawca po upływie terminu do składania ofert nie może skutecznie dokonać zmiany ani wycofać złożonej oferty.</w:t>
      </w:r>
    </w:p>
    <w:p w14:paraId="46ACBD1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12.16.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6BDE218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12.17.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3B8DE2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12.18. W celu potwierdzenia, że osoba działająca w imieniu wykonawcy jest umocowana do jego reprezentowania, zamawiający żąda od wykonawcy odpisu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lub informacji z Krajowego Rejestru Sądowego, Centralnej Ewidencji i Informacji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o Działalności Gospodarczej lub innego właściwego rejestru.</w:t>
      </w:r>
    </w:p>
    <w:p w14:paraId="2630761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Wykonawca nie jest zobowiązany do złożenia w/w dokumentów, jeżeli zamawiający może je uzyskać za pomocą bezpłatnych i ogólnodostępnych baz danych, o ile wykonawca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wskazał dane umożliwiające dostęp do tych dokumentów w określonym miejscu formularza cenowego</w:t>
      </w:r>
    </w:p>
    <w:p w14:paraId="2C2EE8A2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1E9F630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12.19. PEŁNOMOCNICTWO do reprezentowania Wykonawcy lub Wykonawców w przypadku, gdy:</w:t>
      </w:r>
    </w:p>
    <w:p w14:paraId="63A5A9CD" w14:textId="77777777" w:rsidR="0069630C" w:rsidRPr="0009768B" w:rsidRDefault="0069630C" w:rsidP="0069630C">
      <w:pPr>
        <w:spacing w:after="0" w:line="276" w:lineRule="auto"/>
        <w:ind w:left="105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12.19.1. ofertę podpisuje inna osoba niż Wykonawca,</w:t>
      </w:r>
    </w:p>
    <w:p w14:paraId="656FFD27" w14:textId="77777777" w:rsidR="0069630C" w:rsidRPr="0009768B" w:rsidRDefault="0069630C" w:rsidP="0069630C">
      <w:pPr>
        <w:spacing w:after="0" w:line="276" w:lineRule="auto"/>
        <w:ind w:left="105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12.19.2.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44FBFA6" w14:textId="77777777" w:rsidR="0069630C" w:rsidRPr="0009768B" w:rsidRDefault="0069630C" w:rsidP="0069630C">
      <w:pPr>
        <w:spacing w:after="0" w:line="276" w:lineRule="auto"/>
        <w:ind w:left="105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12.19.3. Pełnomocnictwo winno być złożone w formie oryginału podpisane kwalifikowanym podpisem elektronicznym, podpisem zaufanym lub podpisem osobistym lub poświadczone notarialnie.</w:t>
      </w:r>
    </w:p>
    <w:p w14:paraId="52780E28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2C3FFFA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13.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Sposób obliczenia ceny </w:t>
      </w:r>
    </w:p>
    <w:p w14:paraId="144005C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13.1. Wykonawca podaje cenę za realizację przedmiotu zamówienia zgodnie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ze wzorem Formularza Ofertowego, stanowiącego Rozdział IV  SWZ. W Formularzu należy określić ceny jednostkowe za każdą oferowaną dostawę, których łączna cena będzie stanowiła oferowaną  cenę  za wykonanie całego zamówienia.</w:t>
      </w:r>
    </w:p>
    <w:p w14:paraId="772B0CC4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4995BB1B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13.3. Cena podana na Formularzu Ofertowym jest ceną mogącą podlegać negocjacjom i będzie stanowić podstawę należności Wykonawcy wobec Zamawiającego związane z realizacją przedmiotu zamówienia. </w:t>
      </w:r>
    </w:p>
    <w:p w14:paraId="1037D70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bookmarkStart w:id="18" w:name="_Hlk131484627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13.4. Po złożeniu ofert w postępowaniu Zamawiający dokona ich oceny pod kątem podstaw odrzucenia. </w:t>
      </w:r>
    </w:p>
    <w:p w14:paraId="4941B1D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13.5. Zamawiający podejmie decyzję o dokonaniu wyboru najkorzystniejszej spośród ofert niepodlegających odrzuceniu, złożonych w odpowiedzi na ogłoszenie o zamówieniu, albo zdecyduje o przystąpieniu do negocjacji. gdy ceny zaproponowane w ofertach będą powyżej możliwości Zamawiającego.</w:t>
      </w:r>
    </w:p>
    <w:bookmarkEnd w:id="18"/>
    <w:p w14:paraId="78504DB5" w14:textId="77777777" w:rsidR="0069630C" w:rsidRPr="0009768B" w:rsidRDefault="0069630C" w:rsidP="0069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708"/>
        <w:jc w:val="both"/>
        <w:rPr>
          <w:rFonts w:eastAsia="Times New Roman" w:cs="Open Sans"/>
          <w:b/>
          <w:color w:val="0000FF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13.5. Cena oferty powinna być wyrażona w złotych polskich (PLN) z dokładnością do dwóch miejsc po przecinku.</w:t>
      </w:r>
      <w:r w:rsidRPr="0009768B">
        <w:rPr>
          <w:rFonts w:eastAsia="Times New Roman" w:cs="Open Sans"/>
          <w:b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BC2195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13.6.Wyliczona cena oferty brutto będzie służyć do porównania złożonych ofert i do rozliczenia w trakcie realizacji zamówienia.</w:t>
      </w:r>
    </w:p>
    <w:p w14:paraId="2052A00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13.7.Jeżeli została złożona oferta, której wybór prowadziłby do powstania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u zamawiającego obowiązku podatkowego zgodnie z ustawą z dnia 11 marca 2004 r. o podatku od towarów i usług, (Dz. U. z 2022 r.,  poz. 685, z </w:t>
      </w:r>
      <w:proofErr w:type="spellStart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. zm.) dla celów zastosowania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kryterium ceny lub kosztu zamawiający dolicza do przedstawionej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w tej ofercie ceny kwotę podatku od towarów i usług, którą miałby obowiązek rozliczyć. </w:t>
      </w:r>
    </w:p>
    <w:p w14:paraId="1CD217B1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13.8.W ofercie, o której mowa w pkt 13.6. powyżej, Wykonawca ma obowiązek:</w:t>
      </w:r>
    </w:p>
    <w:p w14:paraId="42E3B166" w14:textId="77777777" w:rsidR="0069630C" w:rsidRPr="0009768B" w:rsidRDefault="0069630C" w:rsidP="00CD0E68">
      <w:pPr>
        <w:numPr>
          <w:ilvl w:val="0"/>
          <w:numId w:val="7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poinformowania Zamawiającego, że wybór jego oferty będzie prowadził do powstania u Zamawiającego obowiązku podatkowego;</w:t>
      </w:r>
    </w:p>
    <w:p w14:paraId="34197690" w14:textId="77777777" w:rsidR="0069630C" w:rsidRPr="0009768B" w:rsidRDefault="0069630C" w:rsidP="00CD0E68">
      <w:pPr>
        <w:numPr>
          <w:ilvl w:val="0"/>
          <w:numId w:val="7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wskazania nazwy (rodzaju) usługi, której świadczenie będzie prowadziło do powstania obowiązku podatkowego;</w:t>
      </w:r>
    </w:p>
    <w:p w14:paraId="4FE64A5A" w14:textId="77777777" w:rsidR="0069630C" w:rsidRPr="0009768B" w:rsidRDefault="0069630C" w:rsidP="00CD0E68">
      <w:pPr>
        <w:numPr>
          <w:ilvl w:val="0"/>
          <w:numId w:val="7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wskazania wartości usługi objętego obowiązkiem podatkowym Zamawiającego, bez kwoty podatku;</w:t>
      </w:r>
    </w:p>
    <w:p w14:paraId="50BF48F1" w14:textId="77777777" w:rsidR="0069630C" w:rsidRDefault="0069630C" w:rsidP="00CD0E68">
      <w:pPr>
        <w:numPr>
          <w:ilvl w:val="0"/>
          <w:numId w:val="7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wskazania stawki podatku od towarów i usług, która zgodnie z wiedzą Wykonawcy, będzie miała zastosowanie.</w:t>
      </w:r>
    </w:p>
    <w:p w14:paraId="555E351E" w14:textId="77777777" w:rsidR="0069630C" w:rsidRPr="008D4281" w:rsidRDefault="0069630C" w:rsidP="0069630C">
      <w:pPr>
        <w:spacing w:line="276" w:lineRule="auto"/>
        <w:jc w:val="both"/>
        <w:rPr>
          <w:rFonts w:cs="Open Sans"/>
          <w:b/>
          <w:bCs/>
          <w:sz w:val="20"/>
          <w:szCs w:val="20"/>
          <w:u w:val="single"/>
        </w:rPr>
      </w:pPr>
      <w:r w:rsidRPr="008D4281">
        <w:rPr>
          <w:rFonts w:cs="Open Sans"/>
          <w:b/>
          <w:bCs/>
          <w:sz w:val="20"/>
          <w:szCs w:val="20"/>
        </w:rPr>
        <w:t xml:space="preserve">14. </w:t>
      </w:r>
      <w:r w:rsidRPr="008D4281">
        <w:rPr>
          <w:rFonts w:cs="Open Sans"/>
          <w:b/>
          <w:bCs/>
          <w:sz w:val="20"/>
          <w:szCs w:val="20"/>
          <w:u w:val="single"/>
        </w:rPr>
        <w:t>Wymagania dotyczące wadium.</w:t>
      </w:r>
    </w:p>
    <w:p w14:paraId="1A28AB80" w14:textId="799DD0EB" w:rsidR="0069630C" w:rsidRPr="00860073" w:rsidRDefault="0069630C" w:rsidP="0069630C">
      <w:pPr>
        <w:spacing w:after="0" w:line="240" w:lineRule="auto"/>
        <w:ind w:left="850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14.1. Wykonawca przystępujący do </w:t>
      </w:r>
      <w:r w:rsidR="00860073">
        <w:rPr>
          <w:rFonts w:eastAsia="Calibri" w:cs="Open Sans"/>
          <w:kern w:val="0"/>
          <w:sz w:val="20"/>
          <w:szCs w:val="20"/>
          <w14:ligatures w14:val="none"/>
        </w:rPr>
        <w:t>postępowania</w:t>
      </w:r>
      <w:r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 jest obowiązany wnieść wadium </w:t>
      </w:r>
      <w:r w:rsidR="00043643">
        <w:rPr>
          <w:rFonts w:eastAsia="Calibri" w:cs="Open Sans"/>
          <w:kern w:val="0"/>
          <w:sz w:val="20"/>
          <w:szCs w:val="20"/>
          <w14:ligatures w14:val="none"/>
        </w:rPr>
        <w:br/>
      </w:r>
      <w:r w:rsidRPr="00860073">
        <w:rPr>
          <w:rFonts w:eastAsia="Calibri" w:cs="Open Sans"/>
          <w:kern w:val="0"/>
          <w:sz w:val="20"/>
          <w:szCs w:val="20"/>
          <w14:ligatures w14:val="none"/>
        </w:rPr>
        <w:t>w  wysokości: 4 000,00 zł</w:t>
      </w:r>
      <w:r w:rsidR="00FC2E65"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 </w:t>
      </w:r>
      <w:r w:rsidR="00724472"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na zasadach określonych w </w:t>
      </w:r>
      <w:r w:rsidR="00910238"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art. 97 </w:t>
      </w:r>
      <w:r w:rsidR="00CD0E68"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ustawy </w:t>
      </w:r>
      <w:proofErr w:type="spellStart"/>
      <w:r w:rsidR="00CD0E68" w:rsidRPr="00860073">
        <w:rPr>
          <w:rFonts w:eastAsia="Calibri" w:cs="Open Sans"/>
          <w:kern w:val="0"/>
          <w:sz w:val="20"/>
          <w:szCs w:val="20"/>
          <w14:ligatures w14:val="none"/>
        </w:rPr>
        <w:t>Pzp</w:t>
      </w:r>
      <w:proofErr w:type="spellEnd"/>
      <w:r w:rsidR="00860073" w:rsidRPr="00860073">
        <w:rPr>
          <w:rFonts w:eastAsia="Calibri" w:cs="Open Sans"/>
          <w:kern w:val="0"/>
          <w:sz w:val="20"/>
          <w:szCs w:val="20"/>
          <w14:ligatures w14:val="none"/>
        </w:rPr>
        <w:t>, (</w:t>
      </w:r>
      <w:r w:rsidR="00860073" w:rsidRPr="00860073">
        <w:rPr>
          <w:rFonts w:cs="Open Sans"/>
          <w:sz w:val="20"/>
          <w:szCs w:val="20"/>
          <w:lang w:eastAsia="pl-PL"/>
        </w:rPr>
        <w:t xml:space="preserve">Dz.U. z 2022 r., poz. 1710 z </w:t>
      </w:r>
      <w:proofErr w:type="spellStart"/>
      <w:r w:rsidR="00860073" w:rsidRPr="00860073">
        <w:rPr>
          <w:rFonts w:cs="Open Sans"/>
          <w:sz w:val="20"/>
          <w:szCs w:val="20"/>
          <w:lang w:eastAsia="pl-PL"/>
        </w:rPr>
        <w:t>późn</w:t>
      </w:r>
      <w:proofErr w:type="spellEnd"/>
      <w:r w:rsidR="00860073" w:rsidRPr="00860073">
        <w:rPr>
          <w:rFonts w:cs="Open Sans"/>
          <w:sz w:val="20"/>
          <w:szCs w:val="20"/>
          <w:lang w:eastAsia="pl-PL"/>
        </w:rPr>
        <w:t>. zm.).</w:t>
      </w:r>
    </w:p>
    <w:p w14:paraId="2547FAAF" w14:textId="35A1B79D" w:rsidR="0069630C" w:rsidRPr="00AF647C" w:rsidRDefault="0069630C" w:rsidP="00000E1F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eastAsia="Calibri" w:cs="Open Sans"/>
          <w:kern w:val="0"/>
          <w:sz w:val="20"/>
          <w:szCs w:val="20"/>
          <w:u w:val="single"/>
          <w14:ligatures w14:val="none"/>
        </w:rPr>
      </w:pPr>
      <w:r w:rsidRPr="0021185B">
        <w:rPr>
          <w:rFonts w:eastAsia="Calibri" w:cs="Open Sans"/>
          <w:kern w:val="0"/>
          <w:sz w:val="20"/>
          <w:szCs w:val="20"/>
          <w14:ligatures w14:val="none"/>
        </w:rPr>
        <w:t xml:space="preserve">Wadium wniesione w pieniądzu winno być przekazane na rachunek: </w:t>
      </w:r>
      <w:r w:rsidRPr="00990DCE">
        <w:rPr>
          <w:rFonts w:eastAsia="Calibri" w:cs="Open Sans"/>
          <w:kern w:val="0"/>
          <w:sz w:val="20"/>
          <w:szCs w:val="20"/>
          <w14:ligatures w14:val="none"/>
        </w:rPr>
        <w:t>PKO BP S.A.</w:t>
      </w:r>
      <w:r>
        <w:rPr>
          <w:rFonts w:eastAsia="Calibri" w:cs="Open Sans"/>
          <w:kern w:val="0"/>
          <w:sz w:val="20"/>
          <w:szCs w:val="20"/>
          <w14:ligatures w14:val="none"/>
        </w:rPr>
        <w:t xml:space="preserve"> </w:t>
      </w:r>
      <w:r w:rsidRPr="00990DCE">
        <w:rPr>
          <w:rFonts w:eastAsia="Calibri" w:cs="Open Sans"/>
          <w:kern w:val="0"/>
          <w:sz w:val="20"/>
          <w:szCs w:val="20"/>
          <w14:ligatures w14:val="none"/>
        </w:rPr>
        <w:t>nr 79 1020 2791 0000 7402 0289 7726</w:t>
      </w:r>
      <w:r w:rsidR="00AF647C">
        <w:rPr>
          <w:rFonts w:eastAsia="Calibri" w:cs="Open Sans"/>
          <w:kern w:val="0"/>
          <w:sz w:val="20"/>
          <w:szCs w:val="20"/>
          <w14:ligatures w14:val="none"/>
        </w:rPr>
        <w:t xml:space="preserve"> </w:t>
      </w:r>
      <w:r w:rsidR="00AF647C" w:rsidRPr="00AF647C">
        <w:rPr>
          <w:rFonts w:eastAsia="Calibri" w:cs="Open Sans"/>
          <w:kern w:val="0"/>
          <w:sz w:val="20"/>
          <w:szCs w:val="20"/>
          <w:u w:val="single"/>
          <w14:ligatures w14:val="none"/>
        </w:rPr>
        <w:t>z</w:t>
      </w:r>
      <w:r w:rsidRPr="00AF647C">
        <w:rPr>
          <w:rFonts w:eastAsia="Calibri" w:cs="Open Sans"/>
          <w:kern w:val="0"/>
          <w:sz w:val="20"/>
          <w:szCs w:val="20"/>
          <w:u w:val="single"/>
          <w14:ligatures w14:val="none"/>
        </w:rPr>
        <w:t xml:space="preserve"> dopiskiem: „Pielęgnacja i wycinka drzew na terenie Koszalina”.</w:t>
      </w:r>
    </w:p>
    <w:p w14:paraId="5568D35B" w14:textId="77777777" w:rsidR="0069630C" w:rsidRPr="009D064A" w:rsidRDefault="0069630C" w:rsidP="00000E1F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9D064A">
        <w:rPr>
          <w:rFonts w:eastAsia="Calibri" w:cs="Open Sans"/>
          <w:kern w:val="0"/>
          <w:sz w:val="20"/>
          <w:szCs w:val="20"/>
          <w14:ligatures w14:val="none"/>
        </w:rPr>
        <w:t xml:space="preserve">Potwierdzenie wpłaty wadium </w:t>
      </w:r>
      <w:r>
        <w:rPr>
          <w:rFonts w:eastAsia="Calibri" w:cs="Open Sans"/>
          <w:kern w:val="0"/>
          <w:sz w:val="20"/>
          <w:szCs w:val="20"/>
          <w14:ligatures w14:val="none"/>
        </w:rPr>
        <w:t xml:space="preserve">należy załączyć do </w:t>
      </w:r>
      <w:r w:rsidRPr="009D064A">
        <w:rPr>
          <w:rFonts w:eastAsia="Calibri" w:cs="Open Sans"/>
          <w:kern w:val="0"/>
          <w:sz w:val="20"/>
          <w:szCs w:val="20"/>
          <w14:ligatures w14:val="none"/>
        </w:rPr>
        <w:t>składan</w:t>
      </w:r>
      <w:r>
        <w:rPr>
          <w:rFonts w:eastAsia="Calibri" w:cs="Open Sans"/>
          <w:kern w:val="0"/>
          <w:sz w:val="20"/>
          <w:szCs w:val="20"/>
          <w14:ligatures w14:val="none"/>
        </w:rPr>
        <w:t>ej</w:t>
      </w:r>
      <w:r w:rsidRPr="009D064A">
        <w:rPr>
          <w:rFonts w:eastAsia="Calibri" w:cs="Open Sans"/>
          <w:kern w:val="0"/>
          <w:sz w:val="20"/>
          <w:szCs w:val="20"/>
          <w14:ligatures w14:val="none"/>
        </w:rPr>
        <w:t xml:space="preserve"> ofert</w:t>
      </w:r>
      <w:r>
        <w:rPr>
          <w:rFonts w:eastAsia="Calibri" w:cs="Open Sans"/>
          <w:kern w:val="0"/>
          <w:sz w:val="20"/>
          <w:szCs w:val="20"/>
          <w14:ligatures w14:val="none"/>
        </w:rPr>
        <w:t>y</w:t>
      </w:r>
      <w:r w:rsidRPr="009D064A">
        <w:rPr>
          <w:rFonts w:eastAsia="Calibri" w:cs="Open Sans"/>
          <w:kern w:val="0"/>
          <w:sz w:val="20"/>
          <w:szCs w:val="20"/>
          <w14:ligatures w14:val="none"/>
        </w:rPr>
        <w:t>.</w:t>
      </w:r>
    </w:p>
    <w:p w14:paraId="31812459" w14:textId="77777777" w:rsidR="0069630C" w:rsidRPr="004443CC" w:rsidRDefault="0069630C" w:rsidP="00000E1F">
      <w:pPr>
        <w:pStyle w:val="Akapitzlist"/>
        <w:numPr>
          <w:ilvl w:val="0"/>
          <w:numId w:val="22"/>
        </w:numPr>
        <w:spacing w:line="276" w:lineRule="auto"/>
        <w:jc w:val="both"/>
        <w:rPr>
          <w:rFonts w:cs="Open Sans"/>
          <w:b/>
          <w:bCs/>
          <w:sz w:val="20"/>
          <w:szCs w:val="20"/>
          <w:u w:val="single"/>
        </w:rPr>
      </w:pPr>
      <w:r w:rsidRPr="004443CC">
        <w:rPr>
          <w:rFonts w:cs="Open Sans"/>
          <w:b/>
          <w:bCs/>
          <w:sz w:val="20"/>
          <w:szCs w:val="20"/>
          <w:u w:val="single"/>
        </w:rPr>
        <w:t>Zabezpieczenie należytego umowy.</w:t>
      </w:r>
    </w:p>
    <w:p w14:paraId="425C3F73" w14:textId="77777777" w:rsidR="0069630C" w:rsidRPr="004443CC" w:rsidRDefault="0069630C" w:rsidP="00000E1F">
      <w:pPr>
        <w:pStyle w:val="Akapitzlist"/>
        <w:numPr>
          <w:ilvl w:val="1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bookmarkStart w:id="19" w:name="_Hlk95453698"/>
      <w:r w:rsidRPr="004443CC">
        <w:rPr>
          <w:rFonts w:eastAsia="Calibri" w:cs="Open Sans"/>
          <w:sz w:val="20"/>
          <w:szCs w:val="20"/>
        </w:rPr>
        <w:t>Wykonawca wnosi  zabezpieczenie należytego wykonania umowy.</w:t>
      </w:r>
      <w:bookmarkStart w:id="20" w:name="_Hlk94229907"/>
    </w:p>
    <w:p w14:paraId="67FB05CD" w14:textId="77777777" w:rsidR="0069630C" w:rsidRPr="009B10C1" w:rsidRDefault="0069630C" w:rsidP="00000E1F">
      <w:pPr>
        <w:numPr>
          <w:ilvl w:val="1"/>
          <w:numId w:val="2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r w:rsidRPr="009B10C1">
        <w:rPr>
          <w:rFonts w:eastAsia="Calibri" w:cs="Open Sans"/>
          <w:sz w:val="20"/>
          <w:szCs w:val="20"/>
        </w:rPr>
        <w:t xml:space="preserve">Kwota zabezpieczenia wynosi </w:t>
      </w:r>
      <w:r>
        <w:rPr>
          <w:rFonts w:eastAsia="Calibri" w:cs="Open Sans"/>
          <w:sz w:val="20"/>
          <w:szCs w:val="20"/>
        </w:rPr>
        <w:t>1,5</w:t>
      </w:r>
      <w:r w:rsidRPr="009B10C1">
        <w:rPr>
          <w:rFonts w:eastAsia="Calibri" w:cs="Open Sans"/>
          <w:sz w:val="20"/>
          <w:szCs w:val="20"/>
        </w:rPr>
        <w:t xml:space="preserve"> % ceny całkowitej podanej w ofercie. </w:t>
      </w:r>
      <w:bookmarkEnd w:id="20"/>
    </w:p>
    <w:p w14:paraId="241A8050" w14:textId="23F7DD39" w:rsidR="0069630C" w:rsidRPr="009B10C1" w:rsidRDefault="0069630C" w:rsidP="00000E1F">
      <w:pPr>
        <w:numPr>
          <w:ilvl w:val="1"/>
          <w:numId w:val="2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Calibri" w:cs="Open Sans"/>
          <w:sz w:val="20"/>
          <w:szCs w:val="20"/>
        </w:rPr>
      </w:pPr>
      <w:r w:rsidRPr="009B10C1">
        <w:rPr>
          <w:rFonts w:eastAsia="Times New Roman" w:cs="Open Sans"/>
          <w:sz w:val="20"/>
          <w:szCs w:val="20"/>
        </w:rPr>
        <w:t xml:space="preserve">Zabezpieczenie należytego wykonania umowy wniesione w pieniądzu winno być przekazane na rachunek: </w:t>
      </w:r>
      <w:r w:rsidRPr="009B10C1">
        <w:rPr>
          <w:rFonts w:eastAsia="Calibri" w:cs="Open Sans"/>
          <w:sz w:val="20"/>
          <w:szCs w:val="20"/>
        </w:rPr>
        <w:t>PKO BP S.A. nr 79 1020 2791 0000 7402 0289 7726</w:t>
      </w:r>
      <w:r>
        <w:rPr>
          <w:rFonts w:eastAsia="Calibri" w:cs="Open Sans"/>
          <w:sz w:val="20"/>
          <w:szCs w:val="20"/>
        </w:rPr>
        <w:t xml:space="preserve"> </w:t>
      </w:r>
      <w:r w:rsidR="00D40F5D">
        <w:rPr>
          <w:rFonts w:eastAsia="Calibri" w:cs="Open Sans"/>
          <w:sz w:val="20"/>
          <w:szCs w:val="20"/>
        </w:rPr>
        <w:br/>
      </w:r>
      <w:r w:rsidR="00D40F5D">
        <w:rPr>
          <w:rFonts w:eastAsia="Calibri" w:cs="Open Sans"/>
          <w:sz w:val="20"/>
          <w:szCs w:val="20"/>
          <w:u w:val="single"/>
        </w:rPr>
        <w:t>z</w:t>
      </w:r>
      <w:r w:rsidRPr="009B10C1">
        <w:rPr>
          <w:rFonts w:eastAsia="Calibri" w:cs="Open Sans"/>
          <w:sz w:val="20"/>
          <w:szCs w:val="20"/>
          <w:u w:val="single"/>
        </w:rPr>
        <w:t xml:space="preserve"> dopiskiem:</w:t>
      </w:r>
      <w:r w:rsidRPr="009B10C1">
        <w:rPr>
          <w:rFonts w:eastAsia="Calibri" w:cs="Open Sans"/>
          <w:sz w:val="20"/>
          <w:szCs w:val="20"/>
        </w:rPr>
        <w:t xml:space="preserve"> </w:t>
      </w:r>
      <w:r>
        <w:rPr>
          <w:rFonts w:eastAsia="Calibri" w:cs="Open Sans"/>
          <w:sz w:val="20"/>
          <w:szCs w:val="20"/>
        </w:rPr>
        <w:t>„Pielęgnacja i wycinka drzew na terenie Koszalina”.</w:t>
      </w:r>
    </w:p>
    <w:p w14:paraId="27B933B0" w14:textId="77777777" w:rsidR="0069630C" w:rsidRPr="009B10C1" w:rsidRDefault="0069630C" w:rsidP="00000E1F">
      <w:pPr>
        <w:numPr>
          <w:ilvl w:val="1"/>
          <w:numId w:val="2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r w:rsidRPr="009B10C1">
        <w:rPr>
          <w:rFonts w:eastAsia="Times New Roman" w:cs="Open Sans"/>
          <w:sz w:val="20"/>
          <w:szCs w:val="20"/>
        </w:rPr>
        <w:t xml:space="preserve">Zabezpieczenie zostanie zwrócone w terminie 30 dni od daty wykonania umowy. </w:t>
      </w:r>
      <w:bookmarkStart w:id="21" w:name="_Hlk96889460"/>
    </w:p>
    <w:p w14:paraId="0700AA60" w14:textId="77777777" w:rsidR="0069630C" w:rsidRPr="009B10C1" w:rsidRDefault="0069630C" w:rsidP="00000E1F">
      <w:pPr>
        <w:numPr>
          <w:ilvl w:val="1"/>
          <w:numId w:val="2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r w:rsidRPr="009B10C1">
        <w:rPr>
          <w:rFonts w:eastAsia="Times New Roman" w:cs="Open Sans"/>
          <w:sz w:val="20"/>
          <w:szCs w:val="20"/>
        </w:rPr>
        <w:t>Kwota należytego zabezpieczenia umowy może zostać zaliczona na poczet kar umownych lub wyrządzonych szkód z powodu wad wykonania dostawy, jeśli zaistnieją przesłanki jej zatrzymania określone w umowie.</w:t>
      </w:r>
    </w:p>
    <w:p w14:paraId="3F94EAA2" w14:textId="77777777" w:rsidR="0069630C" w:rsidRPr="009B10C1" w:rsidRDefault="0069630C" w:rsidP="00000E1F">
      <w:pPr>
        <w:numPr>
          <w:ilvl w:val="1"/>
          <w:numId w:val="2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r w:rsidRPr="009B10C1">
        <w:rPr>
          <w:rFonts w:eastAsia="Calibri" w:cs="Open Sans"/>
          <w:sz w:val="20"/>
          <w:szCs w:val="20"/>
        </w:rPr>
        <w:t>Cel zabezpieczenia oraz zasady jego wnoszenia, przechowywania, zmiany formy oraz zwrotu określają art. 449 – 453 ustawy.</w:t>
      </w:r>
    </w:p>
    <w:bookmarkEnd w:id="19"/>
    <w:bookmarkEnd w:id="21"/>
    <w:p w14:paraId="4EFA26D0" w14:textId="77777777" w:rsidR="0069630C" w:rsidRPr="0009768B" w:rsidRDefault="0069630C" w:rsidP="006963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>6</w:t>
      </w: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 Wynagrodzenie. Warunki płatności</w:t>
      </w:r>
    </w:p>
    <w:p w14:paraId="6DAFCADB" w14:textId="77777777" w:rsidR="0069630C" w:rsidRPr="0009768B" w:rsidRDefault="0069630C" w:rsidP="008548F1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16.1..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Zamawiający zapłaci Wykonawcy wynagrodzenie obliczone na podstawie cen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objętych złożoną Ofertą, Ceny określone w formularzu ofertowym i będące podstawą wyliczenia wynagrodzenia  nie ulegną zmianie w trakcie trwania umowy i obejmują one należność za wykonanie wszystkich czynności niezbędnych do kompleksowej realizacji przedmiotu umowy, do których zobowiązany jest Wykonawca. </w:t>
      </w:r>
    </w:p>
    <w:p w14:paraId="0C0636D6" w14:textId="77777777" w:rsidR="0069630C" w:rsidRPr="00294759" w:rsidRDefault="0069630C" w:rsidP="00000E1F">
      <w:pPr>
        <w:pStyle w:val="Akapitzlist"/>
        <w:numPr>
          <w:ilvl w:val="1"/>
          <w:numId w:val="23"/>
        </w:numPr>
        <w:spacing w:after="0" w:line="240" w:lineRule="auto"/>
        <w:ind w:left="1428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294759">
        <w:rPr>
          <w:rFonts w:cs="Open Sans"/>
          <w:kern w:val="0"/>
          <w:sz w:val="20"/>
          <w:szCs w:val="20"/>
          <w14:ligatures w14:val="none"/>
        </w:rPr>
        <w:t>Rozliczenie nastąpi w formie wynagrodzenia na podstawie faktury VAT wystawionej przez Wykonawcę.</w:t>
      </w:r>
    </w:p>
    <w:p w14:paraId="65726C35" w14:textId="77777777" w:rsidR="0069630C" w:rsidRPr="00294759" w:rsidRDefault="0069630C" w:rsidP="00000E1F">
      <w:pPr>
        <w:pStyle w:val="Akapitzlist"/>
        <w:numPr>
          <w:ilvl w:val="1"/>
          <w:numId w:val="23"/>
        </w:numPr>
        <w:spacing w:after="0" w:line="240" w:lineRule="auto"/>
        <w:ind w:left="1428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294759">
        <w:rPr>
          <w:rFonts w:cs="Open Sans"/>
          <w:kern w:val="0"/>
          <w:sz w:val="20"/>
          <w:szCs w:val="20"/>
          <w14:ligatures w14:val="none"/>
        </w:rPr>
        <w:t xml:space="preserve">Podstawą wystawienia faktury VAT lub rachunku za wykonane </w:t>
      </w:r>
      <w:r>
        <w:rPr>
          <w:rFonts w:cs="Open Sans"/>
          <w:kern w:val="0"/>
          <w:sz w:val="20"/>
          <w:szCs w:val="20"/>
          <w14:ligatures w14:val="none"/>
        </w:rPr>
        <w:t>usługi</w:t>
      </w:r>
      <w:r w:rsidRPr="00294759">
        <w:rPr>
          <w:rFonts w:cs="Open Sans"/>
          <w:kern w:val="0"/>
          <w:sz w:val="20"/>
          <w:szCs w:val="20"/>
          <w14:ligatures w14:val="none"/>
        </w:rPr>
        <w:t xml:space="preserve">, jest odbiór wykonania Przedmiotu Umowy przez Zamawiającego, na podstawie podpisanego obustronnie protokołu odbioru </w:t>
      </w:r>
      <w:r>
        <w:rPr>
          <w:rFonts w:cs="Open Sans"/>
          <w:kern w:val="0"/>
          <w:sz w:val="20"/>
          <w:szCs w:val="20"/>
          <w14:ligatures w14:val="none"/>
        </w:rPr>
        <w:t>usługi</w:t>
      </w:r>
      <w:r w:rsidRPr="00294759">
        <w:rPr>
          <w:rFonts w:cs="Open Sans"/>
          <w:kern w:val="0"/>
          <w:sz w:val="20"/>
          <w:szCs w:val="20"/>
          <w14:ligatures w14:val="none"/>
        </w:rPr>
        <w:t xml:space="preserve"> dostarczonego przez Wykonawcę, zgodnie z załącznikiem  do Umowy.</w:t>
      </w:r>
    </w:p>
    <w:p w14:paraId="71AE1D7E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ind w:left="1428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Wykonawca wystawi Zamawiającemu fakturę VAT obejmującą wynagrodzenie za wykonanie </w:t>
      </w:r>
      <w:r>
        <w:rPr>
          <w:rFonts w:cs="Open Sans"/>
          <w:kern w:val="0"/>
          <w:sz w:val="20"/>
          <w:szCs w:val="20"/>
          <w14:ligatures w14:val="none"/>
        </w:rPr>
        <w:t>usługi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będące iloczynem ilości wykonanych </w:t>
      </w:r>
      <w:r>
        <w:rPr>
          <w:rFonts w:cs="Open Sans"/>
          <w:kern w:val="0"/>
          <w:sz w:val="20"/>
          <w:szCs w:val="20"/>
          <w14:ligatures w14:val="none"/>
        </w:rPr>
        <w:t>czynności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wyszczególnionych w ustępie 2 i cen jednostkowych wymienionych w Formularzu Ofertowym.</w:t>
      </w:r>
    </w:p>
    <w:p w14:paraId="3FAE6EB9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eastAsia="Calibri" w:cs="Open Sans"/>
          <w:kern w:val="0"/>
          <w:sz w:val="20"/>
          <w:szCs w:val="20"/>
          <w14:ligatures w14:val="none"/>
        </w:rPr>
        <w:t>Wynagrodzenie, obejmuje wszelkie koszty związane z należytym wykonaniem Przedmiotu Umowy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wynikające wprost z zamówienia, jak również w niej nie ujęte, a bez których nie można wykonać Przedmiotu Umowy, gdyż posiadający </w:t>
      </w:r>
      <w:r w:rsidRPr="0009768B">
        <w:rPr>
          <w:rFonts w:cs="Open Sans"/>
          <w:kern w:val="0"/>
          <w:sz w:val="20"/>
          <w:szCs w:val="20"/>
          <w14:ligatures w14:val="none"/>
        </w:rPr>
        <w:lastRenderedPageBreak/>
        <w:t>odpowiednią wiedzę i doświadczenie profesjonalny Wykonawca mógł i powinien był przewidzieć w świetle prawa, jak również w świetle posiadanej wiedzy i doświadczenia.</w:t>
      </w:r>
    </w:p>
    <w:p w14:paraId="21DA841A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Do wynagrodzenia doliczony zostanie podatek VAT wg aktualnie obowiązującej stawki.</w:t>
      </w:r>
    </w:p>
    <w:p w14:paraId="570AAB91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Jeżeli rozwiązanie Umowy nastąpi przed terminem jej zakończenia, należne </w:t>
      </w:r>
      <w:r w:rsidRPr="0009768B">
        <w:rPr>
          <w:rFonts w:cs="Open Sans"/>
          <w:bCs/>
          <w:kern w:val="0"/>
          <w:sz w:val="20"/>
          <w:szCs w:val="20"/>
          <w14:ligatures w14:val="none"/>
        </w:rPr>
        <w:t xml:space="preserve">Wykonawcy </w:t>
      </w:r>
      <w:r w:rsidRPr="0009768B">
        <w:rPr>
          <w:rFonts w:cs="Open Sans"/>
          <w:kern w:val="0"/>
          <w:sz w:val="20"/>
          <w:szCs w:val="20"/>
          <w14:ligatures w14:val="none"/>
        </w:rPr>
        <w:t>wynagrodzenie za niepełny miesiąc wykonywania Umowy zostanie policzone w następujący sposób: wynagrodzenie miesięczne określone w umowie jako zabezpieczenie do gotowości podzielone zostanie przez 30 i pomnożone przez ilość dni wykonywania Umowy w niepełnym miesiącu</w:t>
      </w:r>
      <w:r>
        <w:rPr>
          <w:rFonts w:cs="Open Sans"/>
          <w:kern w:val="0"/>
          <w:sz w:val="20"/>
          <w:szCs w:val="20"/>
          <w14:ligatures w14:val="none"/>
        </w:rPr>
        <w:t xml:space="preserve"> 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oraz rzeczywistą ilość </w:t>
      </w:r>
      <w:r>
        <w:rPr>
          <w:rFonts w:cs="Open Sans"/>
          <w:kern w:val="0"/>
          <w:sz w:val="20"/>
          <w:szCs w:val="20"/>
          <w14:ligatures w14:val="none"/>
        </w:rPr>
        <w:t>wykonanego zakresu prac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.  </w:t>
      </w:r>
    </w:p>
    <w:p w14:paraId="4F64B683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eastAsia="Calibri" w:cs="Open Sans"/>
          <w:kern w:val="0"/>
          <w:sz w:val="20"/>
          <w:szCs w:val="20"/>
          <w14:ligatures w14:val="none"/>
        </w:rPr>
        <w:t xml:space="preserve">Zapłata wynagrodzenia nastąpi przelewem na rachunek bankowy wskazany </w:t>
      </w:r>
      <w:r w:rsidRPr="0009768B">
        <w:rPr>
          <w:rFonts w:cs="Open Sans"/>
          <w:kern w:val="0"/>
          <w:sz w:val="20"/>
          <w:szCs w:val="20"/>
          <w14:ligatures w14:val="none"/>
        </w:rPr>
        <w:t>Formularzu Ofertowym</w:t>
      </w:r>
      <w:r w:rsidRPr="0009768B">
        <w:rPr>
          <w:rFonts w:eastAsia="Calibri" w:cs="Open Sans"/>
          <w:kern w:val="0"/>
          <w:sz w:val="20"/>
          <w:szCs w:val="20"/>
          <w14:ligatures w14:val="none"/>
        </w:rPr>
        <w:t xml:space="preserve">. </w:t>
      </w:r>
      <w:r w:rsidRPr="0009768B">
        <w:rPr>
          <w:rFonts w:cs="Open Sans"/>
          <w:kern w:val="0"/>
          <w:sz w:val="20"/>
          <w:szCs w:val="20"/>
          <w14:ligatures w14:val="none"/>
        </w:rPr>
        <w:t>Bank : ……………… Nr rachunku :…………………</w:t>
      </w:r>
    </w:p>
    <w:p w14:paraId="65BA9B73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bCs/>
          <w:kern w:val="0"/>
          <w:sz w:val="20"/>
          <w:szCs w:val="20"/>
          <w14:ligatures w14:val="none"/>
        </w:rPr>
        <w:t>Zamawiający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upoważnia </w:t>
      </w:r>
      <w:r w:rsidRPr="0009768B">
        <w:rPr>
          <w:rFonts w:cs="Open Sans"/>
          <w:bCs/>
          <w:kern w:val="0"/>
          <w:sz w:val="20"/>
          <w:szCs w:val="20"/>
          <w14:ligatures w14:val="none"/>
        </w:rPr>
        <w:t xml:space="preserve">Wykonawcę 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do wystawiania faktur VAT bez podpisu </w:t>
      </w:r>
      <w:r w:rsidRPr="0009768B">
        <w:rPr>
          <w:rFonts w:cs="Open Sans"/>
          <w:bCs/>
          <w:kern w:val="0"/>
          <w:sz w:val="20"/>
          <w:szCs w:val="20"/>
          <w14:ligatures w14:val="none"/>
        </w:rPr>
        <w:t>Zamawiającego.</w:t>
      </w:r>
    </w:p>
    <w:p w14:paraId="42EA7F24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Zamawiający zapłaci Wykonawcy wynagrodzenie w terminie 30 dni od dnia doręczenia należycie sporządzonych faktur VAT.</w:t>
      </w:r>
    </w:p>
    <w:p w14:paraId="391C654A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Każda zmiana numeru rachunków bankowych stron wymaga dla swej ważności zawarcia aneksu do niniejszej umowy.</w:t>
      </w:r>
    </w:p>
    <w:p w14:paraId="1166A03A" w14:textId="77777777" w:rsidR="0069630C" w:rsidRPr="0009768B" w:rsidRDefault="0069630C" w:rsidP="00000E1F">
      <w:pPr>
        <w:widowControl w:val="0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Do faktury lub rachunku należy dołączyć wypełnione i potwierdzone przez uprawnionego przedstawiciela Zamawiającego </w:t>
      </w:r>
      <w:r w:rsidRPr="0009768B">
        <w:rPr>
          <w:rFonts w:cs="Open Sans"/>
          <w:b/>
          <w:bCs/>
          <w:kern w:val="0"/>
          <w:sz w:val="20"/>
          <w:szCs w:val="20"/>
          <w14:ligatures w14:val="none"/>
        </w:rPr>
        <w:t xml:space="preserve">Protokoły odbioru </w:t>
      </w:r>
      <w:r>
        <w:rPr>
          <w:rFonts w:cs="Open Sans"/>
          <w:b/>
          <w:bCs/>
          <w:kern w:val="0"/>
          <w:sz w:val="20"/>
          <w:szCs w:val="20"/>
          <w14:ligatures w14:val="none"/>
        </w:rPr>
        <w:t>usługi</w:t>
      </w:r>
      <w:r w:rsidRPr="0009768B">
        <w:rPr>
          <w:rFonts w:cs="Open Sans"/>
          <w:b/>
          <w:bCs/>
          <w:kern w:val="0"/>
          <w:sz w:val="20"/>
          <w:szCs w:val="20"/>
          <w14:ligatures w14:val="none"/>
        </w:rPr>
        <w:t>.</w:t>
      </w:r>
    </w:p>
    <w:p w14:paraId="291D8A78" w14:textId="77777777" w:rsidR="0069630C" w:rsidRPr="0009768B" w:rsidRDefault="0069630C" w:rsidP="00000E1F">
      <w:pPr>
        <w:numPr>
          <w:ilvl w:val="1"/>
          <w:numId w:val="2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Zamawiający nie przewiduje rozliczeń w walucie obcej.</w:t>
      </w:r>
    </w:p>
    <w:p w14:paraId="073EF25B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4E44F26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7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Termin związania ofertą. </w:t>
      </w:r>
    </w:p>
    <w:p w14:paraId="15BD203A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38A061F" w14:textId="50AC9911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7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.1. Wykonawca zgodnie z art. 307 ustawy P</w:t>
      </w:r>
      <w:r w:rsidR="0016385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ZP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będzie związany ofertą przez okres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30 dni, </w:t>
      </w:r>
      <w:bookmarkStart w:id="22" w:name="_Hlk78187475"/>
      <w:r w:rsidR="001778E7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do 0</w:t>
      </w:r>
      <w:r w:rsidR="005549E8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7</w:t>
      </w:r>
      <w:r w:rsidR="001778E7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.06.2023 </w:t>
      </w:r>
      <w:r w:rsidR="00AC6ED2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roku.</w:t>
      </w:r>
      <w:r w:rsidRPr="000E55E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bookmarkEnd w:id="22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Bieg terminu związania ofertą rozpoczyna się wraz z upływem terminu składania ofert.</w:t>
      </w:r>
    </w:p>
    <w:p w14:paraId="31199DD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7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.2. W przypadku gdy wybór najkorzystniejszej oferty nie nastąpi przed upływem terminu związania ofertą wskazanego w pkt 15.1 powyżej, Zamawiający przed upływem terminu związania ofertą zwróci się jednokrotnie do Wykonawców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EC82A80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20134698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Sposób i termin składania i otwarcia ofert .</w:t>
      </w:r>
    </w:p>
    <w:p w14:paraId="1E8803BF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630477A6" w14:textId="37B2ED74" w:rsidR="0069630C" w:rsidRPr="00EF0132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strike/>
          <w:color w:val="FF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Ofertę należy złożyć poprzez platformę zakupową, o której mowa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w pkt. 12 SWZ, do dnia  </w:t>
      </w:r>
      <w:bookmarkStart w:id="23" w:name="_Hlk78187512"/>
      <w:r w:rsidR="00AC6ED2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0</w:t>
      </w:r>
      <w:r w:rsidR="004965E8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9</w:t>
      </w:r>
      <w:r w:rsidR="00AC6ED2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.05.2023 rok</w:t>
      </w:r>
      <w:r w:rsidR="00D87FC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u, godz. 9:00.</w:t>
      </w:r>
    </w:p>
    <w:bookmarkEnd w:id="23"/>
    <w:p w14:paraId="3D6EFD29" w14:textId="1623585D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strike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.2.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Otwarcie ofert nastąpi w dniu   </w:t>
      </w:r>
      <w:r w:rsidR="00D87FC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0</w:t>
      </w:r>
      <w:r w:rsidR="004965E8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9</w:t>
      </w:r>
      <w:r w:rsidR="00D87FC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.05.2023 roku</w:t>
      </w:r>
      <w:r w:rsidR="00714569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, godz.9:30.</w:t>
      </w:r>
    </w:p>
    <w:p w14:paraId="65F2F04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.3.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Otwarcie ofert nastąpi poprzez użycie mechanizmu do odszyfrowania dostępnego na platformie zakupowej.</w:t>
      </w:r>
    </w:p>
    <w:p w14:paraId="33F89A3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.4.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63417304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.5.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60E65963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.6. Po złożeniu ofert w postępowaniu Zamawiający dokona ich oceny pod kątem podstaw odrzucenia. </w:t>
      </w:r>
    </w:p>
    <w:p w14:paraId="00000B4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.7. Zamawiający decyduje o dokonaniu wyboru najkorzystniejszej spośród ofert niepodlegających odrzuceniu, złożonych w odpowiedzi na ogłoszenie o zamówieniu, albo o przystąpieniu do negocjacji. gdy ceny zaproponowane w ofertach będą powyżej możliwości Zamawiającego.</w:t>
      </w:r>
    </w:p>
    <w:p w14:paraId="1CBC5963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0BDFB38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. 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Negocjacje.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135B42D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.1. Informacja o wynikach oceny ofert pierwotnych i ewentualne zaproszenie do negocjacji. Zgodnie z art. 287 ust 3 PZP zamawiający informuje równocześnie wszystkich wykonawców, którzy w odpowiedzi na ogłoszenie o zamówieniu złożyli oferty, w szczególności o wykonawcach:</w:t>
      </w:r>
    </w:p>
    <w:p w14:paraId="2F205ED1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1) których oferty nie zostały odrzucone oraz punktacji przyznanej ofertom w każdym kryterium oceny ofert i łącznej punktacji;</w:t>
      </w:r>
    </w:p>
    <w:p w14:paraId="07E2510F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2) których oferty zostały odrzucone.</w:t>
      </w:r>
    </w:p>
    <w:p w14:paraId="104C4F1B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Jeżeli liczba wykonawców, którzy w odpowiedzi na ogłoszenie o zamówieniu złożyli oferty niepodlegające odrzuceniu, jest mniejsza niż trzy, to zamawiający ma obowiązek kontynuacji postępowania. </w:t>
      </w:r>
    </w:p>
    <w:p w14:paraId="5A8385C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.2. Zapraszając do negocjacji, zamawiający wskazuje miejsce, termin i sposób prowadzenia negocjacji ceny złożonych ofert. </w:t>
      </w:r>
    </w:p>
    <w:p w14:paraId="02B0FA82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.3. Wykonawcy nie mają obowiązku udziału w negocjacjach. </w:t>
      </w:r>
    </w:p>
    <w:p w14:paraId="5A86EDB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W trakcie negocjacji uzyskiwane będą oferty dodatkowe – i ewentualne niższe ceny w wyniku odrębnego zaproszenia i złożenia tych ofert.</w:t>
      </w:r>
    </w:p>
    <w:p w14:paraId="055B8BC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5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Zakończenie negocjacji i zaproszenie do złożenia ofert dodatkowych.</w:t>
      </w:r>
    </w:p>
    <w:p w14:paraId="240E6ED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Zgodnie z art. 293 ust 1 PZP zamawiający informuje równocześnie wszystkich wykonawców, których oferty pierwotne (złożone w odpowiedzi na ogłoszenie o zamówieniu) nie zostały odrzucone, o zakończeniu negocjacji oraz zaprasza ich do składania ofert dodatkowych. </w:t>
      </w:r>
    </w:p>
    <w:p w14:paraId="58C0141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 Udział w negocjacjach a także złożenie oferty dodatkowej nie jest obowiązkowy dla wykonawców. </w:t>
      </w:r>
    </w:p>
    <w:p w14:paraId="5BD071B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7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Wykonawca, nie składając oferty dodatkowej, może zatem poprzestać na pierwotnie złożonej ofercie.</w:t>
      </w:r>
    </w:p>
    <w:p w14:paraId="66A7DA9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Zaproszenie do negocjacji zawierać będzie sposób i termin składania ofert dodatkowych oraz termin otwarcia tych ofert.</w:t>
      </w:r>
    </w:p>
    <w:p w14:paraId="5078B90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Złożenie oferty dodatkowej.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 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Zamawiający wyznacza termin na złożenie ofert dodatkowych z uwzględnieniem czasu potrzebnego na przygotowanie ofert, z tym że termin ten nie będzie krótszy niż pięć dni od dnia przekazania zaproszenia.</w:t>
      </w:r>
    </w:p>
    <w:p w14:paraId="425F1EE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0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 Wykonawca może złożyć ofertę dodatkową, która zawiera nowe propozycje w zakresie treści oferty podlegających ocenie w ramach kryteriów oceny ofert wskazanych przez zamawiającego w zaproszeniu do negocjacji. </w:t>
      </w:r>
    </w:p>
    <w:p w14:paraId="56316A32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 Oferta dodatkowa nie może być mniej korzystna niż oferta złożona w odpowiedzi na ogłoszenie o zamówieniu. </w:t>
      </w:r>
    </w:p>
    <w:p w14:paraId="40C3D7A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Oferta przestaje wiązać wykonawcę w zakresie, w jakim złoży on ofertę dodatkową zawierającą korzystniejsze propozycje w ramach kryterium oceny ofert wskazanych w zaproszeniu do negocjacji.</w:t>
      </w:r>
    </w:p>
    <w:p w14:paraId="34360E0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Jeżeli oferta dodatkowa będzie mniej korzystna niż oferta złożona w odpowiedzi na ogłoszenie o zamówieniu odrzuceniu podlega oferta dodatkowa.</w:t>
      </w:r>
    </w:p>
    <w:p w14:paraId="18C5A20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Zamawiający nie przewiduje możliwości ograniczenia liczby Wykonawców, których zaprosi do negocjacji złożonych ofert.</w:t>
      </w:r>
    </w:p>
    <w:p w14:paraId="70E68F5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</w:p>
    <w:p w14:paraId="58159C13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20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Opis kryteriów  oceny ofert.</w:t>
      </w:r>
    </w:p>
    <w:p w14:paraId="501169D5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4715DD8E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Kryteria.</w:t>
      </w:r>
    </w:p>
    <w:p w14:paraId="2CE16DE0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1) Cena całego zamówienia PC 100% = 100 punktów,</w:t>
      </w:r>
    </w:p>
    <w:p w14:paraId="5F40E352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2) Zamawiający przyjmuje 1% = 1 punkt,</w:t>
      </w:r>
    </w:p>
    <w:p w14:paraId="575D9C6D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3) Wykonawca może otrzymać maksymalnie 100 punktów.</w:t>
      </w:r>
    </w:p>
    <w:p w14:paraId="3D46E10F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6334BFA8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Ocena kryterium cena całego zamówienia obliczona zostanie zgodnie ze wzorem:</w:t>
      </w:r>
    </w:p>
    <w:p w14:paraId="79A98D9C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78AA83FE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Najniższa cena brutto z ocenianych ofert</w:t>
      </w:r>
    </w:p>
    <w:p w14:paraId="40969DE3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-------------------------------------------------------------- x 100 = ilość uzyskanych punktów</w:t>
      </w:r>
    </w:p>
    <w:p w14:paraId="6D33D59E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brutto badanej oferty</w:t>
      </w:r>
    </w:p>
    <w:p w14:paraId="78970B87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5A22112" w14:textId="77777777" w:rsidR="0069630C" w:rsidRPr="0009768B" w:rsidRDefault="0069630C" w:rsidP="0069630C">
      <w:pPr>
        <w:tabs>
          <w:tab w:val="left" w:pos="284"/>
        </w:tabs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7DB8016" w14:textId="77777777" w:rsidR="0069630C" w:rsidRPr="0009768B" w:rsidRDefault="0069630C" w:rsidP="0069630C">
      <w:pPr>
        <w:spacing w:after="0" w:line="276" w:lineRule="auto"/>
        <w:ind w:left="705" w:hanging="705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Informacje o formalnościach, jakie powinny być dopełnione po wyborze oferty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w celu zawarcia umowy w sprawie zamówienia publicznego.</w:t>
      </w:r>
    </w:p>
    <w:p w14:paraId="4ACDAFF2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E3BC9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.1.. Wykonawca przed podpisaniem umowy na wezwanie Zamawiającego przedłoży:</w:t>
      </w:r>
    </w:p>
    <w:p w14:paraId="6EC6D959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•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umowę regulującą współpracę – w przypadku złożenia oferty przez Wykonawców wspólnie ubiegających się o zamówienie;</w:t>
      </w:r>
    </w:p>
    <w:p w14:paraId="5D8D2C22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bookmarkStart w:id="24" w:name="_Hlk66795635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•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pełnomocnictwo </w:t>
      </w:r>
      <w:bookmarkEnd w:id="24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do zawarcia umowy, jeżeli nie wynika ono z treści oferty;</w:t>
      </w:r>
    </w:p>
    <w:p w14:paraId="0BE2F77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.2. Zamawiający zawrze umowę w sprawie zamówienia publicznego w terminie określonym art. 308 ust. 2 lub ust. 3 Ustawy PZP.</w:t>
      </w:r>
    </w:p>
    <w:p w14:paraId="1D3D0F7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A8608C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.4. Wykonawca będzie zobowiązany do podpisania umowy w miejscu i terminie wskazanym przez Zamawiającego.</w:t>
      </w:r>
    </w:p>
    <w:p w14:paraId="130C03B4" w14:textId="77777777" w:rsidR="0069630C" w:rsidRPr="0009768B" w:rsidRDefault="0069630C" w:rsidP="0069630C">
      <w:pPr>
        <w:spacing w:after="0" w:line="276" w:lineRule="auto"/>
        <w:ind w:firstLine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.5. 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Przedłożenie d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ow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u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wniesienia zabezpieczenia należytego wykonania umowy.</w:t>
      </w:r>
    </w:p>
    <w:p w14:paraId="4EF6CD75" w14:textId="77777777" w:rsidR="0069630C" w:rsidRPr="0009768B" w:rsidRDefault="0069630C" w:rsidP="0069630C">
      <w:pPr>
        <w:spacing w:after="0" w:line="276" w:lineRule="auto"/>
        <w:ind w:left="1455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6D34DCC4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o treści zawieranej umowy.</w:t>
      </w:r>
    </w:p>
    <w:p w14:paraId="20062E30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Umowa zostanie zawarta w wyznaczonym przez Zamawiającego  terminie i miejscu.</w:t>
      </w:r>
    </w:p>
    <w:p w14:paraId="282698F8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Zamawiający wymaga, aby Wykonawca zawarł z nim umowę na zasadach określonych we wzorze umowy, określonym w Rozdziale  III SWZ.</w:t>
      </w:r>
    </w:p>
    <w:p w14:paraId="6BC7180A" w14:textId="3C7D8443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Zakazuje się istotnych zmian postanowień zawartej umowy w stosunku do treści oferty, na podstawie, której dokonano wyboru Wykonawcy, chyba że wystąpią okoliczności których nie można było wcześniej przewidzieć, a które przemawiają za koniecznością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lastRenderedPageBreak/>
        <w:t>zmiany postanowień umowy określone we wzorze umowy zgodnie Rozdziale  III SWZ oraz art. 455 ustawy P</w:t>
      </w:r>
      <w:r w:rsidR="00770391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.</w:t>
      </w:r>
    </w:p>
    <w:p w14:paraId="4FF22F71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Wykonawca zobowiązany jest wykazać zaistnienie okoliczności wskazanych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br/>
        <w:t>we wzorze umowy poprzez przedłożenie stosownych ekspertyz, opinii, dokumentów, itp. z których będzie wynikać konieczność zmiany umowy.</w:t>
      </w:r>
    </w:p>
    <w:p w14:paraId="1912ECFA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Wszelkie istotne zmiany treści umowy wymagają zgody obydwu stron i formy pisemnej w postaci aneksu pod rygorem nieważności.</w:t>
      </w:r>
    </w:p>
    <w:p w14:paraId="0619EE04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Wprowadzenie zmian nieistotnych w umowie wymagają formy pisemnej pod rygorem nieważności.</w:t>
      </w:r>
    </w:p>
    <w:p w14:paraId="2BCCD5F6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Podpisanie aneksu do umowy wprowadzającego zmiany istotne powinno być poprzedzone, pod rygorem nieważności, sporządzeniem protokołu konieczności zawierającego uzasadnienie.</w:t>
      </w:r>
    </w:p>
    <w:p w14:paraId="6C391548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Konsekwencją zmiany umowy (aneksowania) może być w szczególności zmiana terminu zakończenia realizacji zadania.</w:t>
      </w:r>
    </w:p>
    <w:p w14:paraId="64F25FF8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Zamawiający dopuszcza możliwość  zrezygnowania z 50 % wartości, asortymentu realizacji zamówienia, przy czym minimalna wartość lub wielkość zamówienia to 50%.  </w:t>
      </w:r>
    </w:p>
    <w:p w14:paraId="41588DD4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3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Wizja lokalna</w:t>
      </w:r>
    </w:p>
    <w:p w14:paraId="7D45C49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spacing w:val="1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spacing w:val="1"/>
          <w:kern w:val="0"/>
          <w:sz w:val="20"/>
          <w:szCs w:val="20"/>
          <w:lang w:eastAsia="pl-PL"/>
          <w14:ligatures w14:val="none"/>
        </w:rPr>
        <w:t xml:space="preserve"> Zamawiający informuje, że złożenie oferty nie musi być poprzedzone odbyciem </w:t>
      </w:r>
      <w:r w:rsidRPr="0009768B">
        <w:rPr>
          <w:rFonts w:eastAsia="Times New Roman" w:cs="Open Sans"/>
          <w:spacing w:val="1"/>
          <w:kern w:val="0"/>
          <w:sz w:val="20"/>
          <w:szCs w:val="20"/>
          <w:lang w:eastAsia="pl-PL"/>
          <w14:ligatures w14:val="none"/>
        </w:rPr>
        <w:br/>
        <w:t xml:space="preserve"> wizji lokalnej. </w:t>
      </w:r>
    </w:p>
    <w:p w14:paraId="7893FF77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0BC68FF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Podwykonawstwo.</w:t>
      </w:r>
    </w:p>
    <w:p w14:paraId="3714E6B7" w14:textId="77777777" w:rsidR="0069630C" w:rsidRPr="0009768B" w:rsidRDefault="0069630C" w:rsidP="0069630C">
      <w:pPr>
        <w:numPr>
          <w:ilvl w:val="0"/>
          <w:numId w:val="9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Wykonawca może powierzyć wykonanie części zamówienia podwykonawcom. </w:t>
      </w:r>
    </w:p>
    <w:p w14:paraId="37E3B96C" w14:textId="77777777" w:rsidR="0069630C" w:rsidRPr="0009768B" w:rsidRDefault="0069630C" w:rsidP="0069630C">
      <w:pPr>
        <w:numPr>
          <w:ilvl w:val="0"/>
          <w:numId w:val="9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Zamawiający nie zastrzega obowiązku osobistego wykonania przez Wykonawcę kluczowych części zamówienia .</w:t>
      </w:r>
    </w:p>
    <w:p w14:paraId="364D2DE4" w14:textId="77777777" w:rsidR="0069630C" w:rsidRPr="0009768B" w:rsidRDefault="0069630C" w:rsidP="0069630C">
      <w:pPr>
        <w:numPr>
          <w:ilvl w:val="0"/>
          <w:numId w:val="9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9E64C82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311F869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5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.        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Środki ochrony prawnej.</w:t>
      </w:r>
    </w:p>
    <w:p w14:paraId="03739E2D" w14:textId="13D3801E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Środki ochrony prawnej określone w niniejszym dziale przysługują Wykonawcy, oraz innemu podmiotowi, jeżeli ma lub miał interes w uzyskaniu zamówienia oraz poniósł lub może ponieść szkodę w wyniku naruszenia przez Zamawiającego przepisów ustawy P</w:t>
      </w:r>
      <w:r w:rsidR="00770391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.</w:t>
      </w:r>
    </w:p>
    <w:p w14:paraId="0587E983" w14:textId="069E423D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28488C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 oraz Rzecznikowi Małych i Średnich Przedsiębiorców.</w:t>
      </w:r>
    </w:p>
    <w:p w14:paraId="4A15ECCE" w14:textId="77777777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Odwołanie przysługuje na:</w:t>
      </w:r>
    </w:p>
    <w:p w14:paraId="462A66BD" w14:textId="77777777" w:rsidR="0069630C" w:rsidRPr="0009768B" w:rsidRDefault="0069630C" w:rsidP="0069630C">
      <w:pPr>
        <w:numPr>
          <w:ilvl w:val="0"/>
          <w:numId w:val="11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niezgodną z przepisami ustawy czynność Zamawiającego, podjętą w postępowaniu o udzielenie zamówienia, w tym na projektowane postanowienie umowy;</w:t>
      </w:r>
    </w:p>
    <w:p w14:paraId="63B43A92" w14:textId="77777777" w:rsidR="0069630C" w:rsidRPr="0009768B" w:rsidRDefault="0069630C" w:rsidP="0069630C">
      <w:pPr>
        <w:numPr>
          <w:ilvl w:val="0"/>
          <w:numId w:val="11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zaniechanie czynności w postępowaniu o udzielenie zamówienia do której zamawiający był obowiązany na podstawie ustawy;</w:t>
      </w:r>
    </w:p>
    <w:p w14:paraId="1437F20C" w14:textId="77777777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14D6544" w14:textId="77777777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Odwołanie wobec treści ogłoszenia lub treści SWZ wnosi się w terminie 5 dni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br/>
        <w:t>od dnia zamieszczenia ogłoszenia w Biuletynie Zamówień Publicznych lub treści SWZ na stronie internetowej prowadzonego postępowania.</w:t>
      </w:r>
    </w:p>
    <w:p w14:paraId="5132B04D" w14:textId="77777777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Odwołanie wnosi się w terminie:</w:t>
      </w:r>
    </w:p>
    <w:p w14:paraId="20A26892" w14:textId="77777777" w:rsidR="0069630C" w:rsidRPr="0009768B" w:rsidRDefault="0069630C" w:rsidP="0069630C">
      <w:pPr>
        <w:numPr>
          <w:ilvl w:val="0"/>
          <w:numId w:val="12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192606A" w14:textId="77777777" w:rsidR="0069630C" w:rsidRPr="0009768B" w:rsidRDefault="0069630C" w:rsidP="0069630C">
      <w:pPr>
        <w:numPr>
          <w:ilvl w:val="0"/>
          <w:numId w:val="12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10 dni od dnia przekazania informacji o czynności Zamawiającego stanowiącej podstawę jego wniesienia., jeżeli informacja została przekazana w sposób inny niż określony w pkt 22.6.1.</w:t>
      </w:r>
    </w:p>
    <w:p w14:paraId="37897EE7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0D626D5" w14:textId="133008CA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Na orzeczenie Izby oraz postanowienie Prezesa Izby, o którym mowa w art. 519 ust. 1 ustawy P</w:t>
      </w:r>
      <w:r w:rsidR="0028488C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, stronom oraz uczestnikom postępowania odwoławczego przysługuje skarga do sądu.</w:t>
      </w:r>
    </w:p>
    <w:p w14:paraId="229C74B9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6736B1A6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Skargę wnosi się do Sądu Okręgowego w Warszawie - sądu zamówień publicznych, zwanego dalej "sądem zamówień publicznych".</w:t>
      </w:r>
    </w:p>
    <w:p w14:paraId="384A2258" w14:textId="5D4F2F72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Skargę wnosi się za pośrednictwem Prezesa Izby, w terminie 14 dni od dnia doręczenia orzeczenia Izby lub postanowienia Prezesa Izby, o którym mowa w art. 519 ust. 1 ustawy P</w:t>
      </w:r>
      <w:r w:rsidR="0028488C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, przesyłając jednocześnie jej odpis przeciwnikowi skargi. </w:t>
      </w:r>
    </w:p>
    <w:p w14:paraId="0F14592C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Złożenie skargi w placówce pocztowej operatora wyznaczonego w rozumieniu ustawy z dnia 23 listopada 2012 roku Prawo pocztowe jest równoznaczne z jej wniesieniem.</w:t>
      </w:r>
    </w:p>
    <w:p w14:paraId="1AADA03D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Prezes Izby przekazuje skargę wraz z aktami postępowania odwoławczego do sądu zamówień publicznych w terminie 7 dni od dnia jej otrzymania.</w:t>
      </w:r>
    </w:p>
    <w:p w14:paraId="11E900EE" w14:textId="77777777" w:rsidR="0069630C" w:rsidRPr="0009768B" w:rsidRDefault="0069630C" w:rsidP="0069630C">
      <w:pPr>
        <w:spacing w:after="0" w:line="240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2D569DA" w14:textId="77777777" w:rsidR="0069630C" w:rsidRPr="009E0147" w:rsidRDefault="0069630C" w:rsidP="00000E1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9E0147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 Inne informacje </w:t>
      </w:r>
    </w:p>
    <w:p w14:paraId="404A9D4C" w14:textId="77777777" w:rsidR="0069630C" w:rsidRPr="0009768B" w:rsidRDefault="0069630C" w:rsidP="0069630C">
      <w:pPr>
        <w:spacing w:after="0" w:line="240" w:lineRule="auto"/>
        <w:ind w:left="50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13 Rozporządzenia Parlamentu Europejskiego i Rady (UE) 2016/679 z                    dnia 27 kwietnia 2016 roku (RODO) uprzejmie informujemy, że:</w:t>
      </w:r>
    </w:p>
    <w:p w14:paraId="098142EE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Administratorem danych osobowych przetwarzanych w Przedsiębiorstwie jest Przedsiębiorstwo Gospodarki Komunalnej Spółka z o.o. </w:t>
      </w:r>
    </w:p>
    <w:p w14:paraId="3EF16187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Dokładne informacje dotyczące zasad przetwarzania danych osobowych znajdują się na stronie BIP Przedsiębiorstwa Gospodarki Komunalnej pod adresem: http://pgk.koszalin.ibip.pl/public/?id=216428</w:t>
      </w:r>
    </w:p>
    <w:p w14:paraId="4D37534E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Pani/Pana dane osobowe przetwarzane będą na podstawie art. 6 ust. 1 lit. c RODO w celu związanym z przedmiotowym postępowaniem o udzielenie zamówienia publicznego;</w:t>
      </w:r>
    </w:p>
    <w:p w14:paraId="5E83BA51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odbiorcami Pani/Pana danych osobowych będą osoby lub podmioty, którym udostępniona zostanie dokumentacja postępowania w oparciu o art. 74 ustawy z dnia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lastRenderedPageBreak/>
        <w:t>11 września 2019 r. – Prawo zamówień publicznych (</w:t>
      </w:r>
      <w:proofErr w:type="spellStart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t.j</w:t>
      </w:r>
      <w:proofErr w:type="spellEnd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. Dz. U. z 2022 r., poz. 1710 ), dalej „ustawa </w:t>
      </w:r>
      <w:proofErr w:type="spellStart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”;  </w:t>
      </w:r>
    </w:p>
    <w:p w14:paraId="7E8F8D3D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642A58DD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;  </w:t>
      </w:r>
    </w:p>
    <w:p w14:paraId="47A0124B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 odniesieniu do Pani/Pana danych osobowych decyzje nie będą podejmowane w sposób zautomatyzowany;</w:t>
      </w:r>
    </w:p>
    <w:p w14:paraId="62EA9253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posiada Pani/Pan:</w:t>
      </w:r>
    </w:p>
    <w:p w14:paraId="5BFC5424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-           na podstawie art. 15 RODO prawo dostępu do danych osobowych Pani/Pana dotyczących;</w:t>
      </w:r>
    </w:p>
    <w:p w14:paraId="7A34C8AF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-     na podstawie art. 16 RODO prawo do sprostowania Pani/Pana danych osobowych ;</w:t>
      </w:r>
    </w:p>
    <w:p w14:paraId="5603D915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6CABF00A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prawo do wniesienia skargi do Prezesa Urzędu Ochrony Danych Osobowych, gdy uzna Pani/Pan, że przetwarzanie danych osobowych Pani/Pana dotyczących narusza przepisy RODO;</w:t>
      </w:r>
    </w:p>
    <w:p w14:paraId="1B24A1AD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9)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nie przysługuje Pani/Panu:</w:t>
      </w:r>
    </w:p>
    <w:p w14:paraId="675B2F01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w związku z art. 17 ust. 3 lit. b, d lub e RODO prawo do usunięcia danych osobowych;</w:t>
      </w:r>
    </w:p>
    <w:p w14:paraId="30272C4E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prawo do przenoszenia danych osobowych, o którym mowa w art. 20 RODO;</w:t>
      </w:r>
    </w:p>
    <w:p w14:paraId="69DB783C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23A09613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10)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Pani/Pana dane osobowe nie będą przekazywane do państw trzecich lub organizacji międzynarodowych.</w:t>
      </w:r>
    </w:p>
    <w:p w14:paraId="62AA2F8A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cs="Open Sans"/>
          <w:color w:val="000000"/>
          <w:kern w:val="0"/>
          <w:sz w:val="21"/>
          <w:szCs w:val="21"/>
          <w14:ligatures w14:val="none"/>
        </w:rPr>
      </w:pPr>
      <w:r w:rsidRPr="0009768B">
        <w:rPr>
          <w:rFonts w:cs="Open Sans"/>
          <w:color w:val="000000"/>
          <w:kern w:val="0"/>
          <w:sz w:val="21"/>
          <w:szCs w:val="21"/>
          <w14:ligatures w14:val="none"/>
        </w:rPr>
        <w:t>____________________</w:t>
      </w:r>
    </w:p>
    <w:p w14:paraId="35EEBCC4" w14:textId="77777777" w:rsidR="0069630C" w:rsidRPr="0009768B" w:rsidRDefault="0069630C" w:rsidP="0069630C">
      <w:pPr>
        <w:spacing w:after="0" w:line="240" w:lineRule="auto"/>
        <w:ind w:left="360"/>
        <w:jc w:val="both"/>
        <w:rPr>
          <w:rFonts w:cs="Open Sans"/>
          <w:color w:val="000000"/>
          <w:kern w:val="0"/>
          <w:sz w:val="14"/>
          <w:szCs w:val="14"/>
          <w14:ligatures w14:val="none"/>
        </w:rPr>
      </w:pPr>
      <w:r w:rsidRPr="0009768B">
        <w:rPr>
          <w:rFonts w:cs="Open Sans"/>
          <w:color w:val="000000"/>
          <w:kern w:val="0"/>
          <w:sz w:val="14"/>
          <w:szCs w:val="14"/>
          <w14:ligatures w14:val="none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9768B">
        <w:rPr>
          <w:rFonts w:cs="Open Sans"/>
          <w:color w:val="000000"/>
          <w:kern w:val="0"/>
          <w:sz w:val="14"/>
          <w:szCs w:val="14"/>
          <w14:ligatures w14:val="none"/>
        </w:rPr>
        <w:t>Pzp</w:t>
      </w:r>
      <w:proofErr w:type="spellEnd"/>
      <w:r w:rsidRPr="0009768B">
        <w:rPr>
          <w:rFonts w:cs="Open Sans"/>
          <w:color w:val="000000"/>
          <w:kern w:val="0"/>
          <w:sz w:val="14"/>
          <w:szCs w:val="14"/>
          <w14:ligatures w14:val="none"/>
        </w:rPr>
        <w:t xml:space="preserve"> oraz nie może naruszać integralności protokołu oraz jego załączników.</w:t>
      </w:r>
    </w:p>
    <w:p w14:paraId="22CC79CE" w14:textId="77777777" w:rsidR="0069630C" w:rsidRPr="0009768B" w:rsidRDefault="0069630C" w:rsidP="0069630C">
      <w:pPr>
        <w:spacing w:after="0" w:line="240" w:lineRule="auto"/>
        <w:ind w:left="360"/>
        <w:jc w:val="both"/>
        <w:rPr>
          <w:rFonts w:cs="Open Sans"/>
          <w:color w:val="000000"/>
          <w:kern w:val="0"/>
          <w:sz w:val="14"/>
          <w:szCs w:val="14"/>
          <w14:ligatures w14:val="none"/>
        </w:rPr>
      </w:pPr>
      <w:r w:rsidRPr="0009768B">
        <w:rPr>
          <w:rFonts w:cs="Open Sans"/>
          <w:color w:val="000000"/>
          <w:kern w:val="0"/>
          <w:sz w:val="14"/>
          <w:szCs w:val="14"/>
          <w14:ligatures w14:val="none"/>
        </w:rPr>
        <w:t xml:space="preserve">** Wyjaśnienie: prawo do ograniczenia przetwarzania nie ma zastosowania w odniesieniu do przechowywania, </w:t>
      </w:r>
      <w:r w:rsidRPr="0009768B">
        <w:rPr>
          <w:rFonts w:cs="Open Sans"/>
          <w:color w:val="000000"/>
          <w:kern w:val="0"/>
          <w:sz w:val="14"/>
          <w:szCs w:val="14"/>
          <w14:ligatures w14:val="none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9699C12" w14:textId="77777777" w:rsidR="0069630C" w:rsidRDefault="0069630C" w:rsidP="0069630C"/>
    <w:p w14:paraId="039515EA" w14:textId="77777777" w:rsidR="0069630C" w:rsidRDefault="0069630C" w:rsidP="0069630C"/>
    <w:p w14:paraId="09766E67" w14:textId="77777777" w:rsidR="0069630C" w:rsidRDefault="0069630C" w:rsidP="0069630C"/>
    <w:p w14:paraId="1F762855" w14:textId="77777777" w:rsidR="0069630C" w:rsidRDefault="0069630C" w:rsidP="0069630C"/>
    <w:p w14:paraId="12F6003A" w14:textId="77777777" w:rsidR="0069630C" w:rsidRDefault="0069630C" w:rsidP="0069630C"/>
    <w:p w14:paraId="31BF38BC" w14:textId="77777777" w:rsidR="0028488C" w:rsidRDefault="0028488C" w:rsidP="0069630C"/>
    <w:p w14:paraId="0EF728D4" w14:textId="77777777" w:rsidR="0028488C" w:rsidRDefault="0028488C" w:rsidP="0069630C"/>
    <w:p w14:paraId="5A284534" w14:textId="77777777" w:rsidR="00000E1F" w:rsidRDefault="00000E1F" w:rsidP="0069630C"/>
    <w:p w14:paraId="04F3B18E" w14:textId="77777777" w:rsidR="00000E1F" w:rsidRDefault="00000E1F" w:rsidP="0069630C"/>
    <w:p w14:paraId="5B117D7D" w14:textId="77777777" w:rsidR="00000E1F" w:rsidRDefault="00000E1F" w:rsidP="0069630C"/>
    <w:p w14:paraId="02735F28" w14:textId="77777777" w:rsidR="0069630C" w:rsidRDefault="0069630C" w:rsidP="0069630C"/>
    <w:p w14:paraId="1F1629D8" w14:textId="6A881F18" w:rsidR="0069630C" w:rsidRPr="00EE2B9A" w:rsidRDefault="0069630C" w:rsidP="0069630C">
      <w:pPr>
        <w:spacing w:after="0" w:line="240" w:lineRule="auto"/>
        <w:jc w:val="center"/>
        <w:rPr>
          <w:rFonts w:eastAsia="Times New Roman" w:cs="Open Sans"/>
          <w:bCs/>
          <w:kern w:val="0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lang w:eastAsia="pl-PL"/>
          <w14:ligatures w14:val="none"/>
        </w:rPr>
        <w:t>ZAŁĄCZNIKI DO SWZ</w:t>
      </w:r>
    </w:p>
    <w:p w14:paraId="305012AC" w14:textId="77777777" w:rsidR="0069630C" w:rsidRPr="00EE2B9A" w:rsidRDefault="0069630C" w:rsidP="0069630C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0AE91ABE" w14:textId="77777777" w:rsidR="0069630C" w:rsidRPr="00EE2B9A" w:rsidRDefault="0069630C" w:rsidP="0069630C">
      <w:pPr>
        <w:numPr>
          <w:ilvl w:val="0"/>
          <w:numId w:val="21"/>
        </w:numPr>
        <w:spacing w:after="0" w:line="276" w:lineRule="auto"/>
        <w:ind w:right="-2"/>
        <w:jc w:val="both"/>
        <w:rPr>
          <w:rFonts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 xml:space="preserve">Załącznik nr 1 - Oświadczenie składane przez Wykonawcę na podstawie art. 125 ust. 1 Ustawy PZP o niepodleganiu wykluczeniu oraz spełnianiu warunków udziału w postępowaniu. </w:t>
      </w:r>
    </w:p>
    <w:p w14:paraId="2BB39EBA" w14:textId="18459559" w:rsidR="0069630C" w:rsidRPr="00EE2B9A" w:rsidRDefault="0069630C" w:rsidP="0069630C">
      <w:pPr>
        <w:numPr>
          <w:ilvl w:val="0"/>
          <w:numId w:val="21"/>
        </w:numPr>
        <w:spacing w:after="0" w:line="276" w:lineRule="auto"/>
        <w:ind w:right="-2"/>
        <w:jc w:val="both"/>
        <w:rPr>
          <w:rFonts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>Załącznik nr 2  - Oświadczenie podwykonawcy będącego podmiotem, na którego zasoby powołuje się Wykonawca.</w:t>
      </w:r>
    </w:p>
    <w:p w14:paraId="24DD05C9" w14:textId="77777777" w:rsidR="0069630C" w:rsidRPr="00EE2B9A" w:rsidRDefault="0069630C" w:rsidP="0069630C">
      <w:pPr>
        <w:numPr>
          <w:ilvl w:val="0"/>
          <w:numId w:val="21"/>
        </w:numPr>
        <w:spacing w:after="0" w:line="276" w:lineRule="auto"/>
        <w:ind w:right="-2"/>
        <w:jc w:val="both"/>
        <w:rPr>
          <w:rFonts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 xml:space="preserve">Załącznik nr 3 - Oświadczenie składane na podstawie art. 108 ust. 1 pkt. 5 </w:t>
      </w:r>
      <w:r w:rsidRPr="00EE2B9A">
        <w:rPr>
          <w:rFonts w:cs="Open Sans"/>
          <w:kern w:val="0"/>
          <w:sz w:val="20"/>
          <w:szCs w:val="20"/>
          <w14:ligatures w14:val="none"/>
        </w:rPr>
        <w:br/>
        <w:t xml:space="preserve">Ustawy PZP. </w:t>
      </w:r>
    </w:p>
    <w:p w14:paraId="4E33BD0C" w14:textId="77777777" w:rsidR="0069630C" w:rsidRPr="00EE2B9A" w:rsidRDefault="0069630C" w:rsidP="0069630C">
      <w:pPr>
        <w:numPr>
          <w:ilvl w:val="0"/>
          <w:numId w:val="21"/>
        </w:numPr>
        <w:spacing w:after="0" w:line="276" w:lineRule="auto"/>
        <w:ind w:right="-2"/>
        <w:jc w:val="both"/>
        <w:rPr>
          <w:rFonts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>Załącznik nr 4 - Oświadczenie składane na podstawie art. 7 ust. 1 ustawy o szczególnych rozwiązaniach w zakresie przeciwdziałania wspierania agresji na Ukrainę.</w:t>
      </w:r>
    </w:p>
    <w:p w14:paraId="31E844B6" w14:textId="77777777" w:rsidR="0069630C" w:rsidRDefault="0069630C" w:rsidP="0069630C">
      <w:pPr>
        <w:numPr>
          <w:ilvl w:val="0"/>
          <w:numId w:val="21"/>
        </w:numPr>
        <w:spacing w:after="0" w:line="276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 xml:space="preserve">Załącznik nr 5 - </w:t>
      </w:r>
      <w:r w:rsidRPr="00EE2B9A">
        <w:rPr>
          <w:rFonts w:eastAsia="Calibri" w:cs="Open Sans"/>
          <w:kern w:val="0"/>
          <w:sz w:val="20"/>
          <w:szCs w:val="20"/>
          <w14:ligatures w14:val="none"/>
        </w:rPr>
        <w:t>Oświadczenie art. 5 lit. k o braku podstaw do wykluczenia z postępowania  dotyczące zakazu udziału rosyjskich podmiotów w zamówieniach publicznych dotyczące środków ograniczających w związku z działaniami Rosji destabilizującymi sytuację na Ukrainie.</w:t>
      </w:r>
    </w:p>
    <w:p w14:paraId="36A0BB4E" w14:textId="77777777" w:rsidR="0069630C" w:rsidRPr="00EE2B9A" w:rsidRDefault="0069630C" w:rsidP="0069630C">
      <w:pPr>
        <w:numPr>
          <w:ilvl w:val="0"/>
          <w:numId w:val="21"/>
        </w:numPr>
        <w:spacing w:after="0" w:line="276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>
        <w:rPr>
          <w:rFonts w:eastAsia="Calibri" w:cs="Open Sans"/>
          <w:kern w:val="0"/>
          <w:sz w:val="20"/>
          <w:szCs w:val="20"/>
          <w14:ligatures w14:val="none"/>
        </w:rPr>
        <w:t xml:space="preserve">Załącznik nr 6 - </w:t>
      </w:r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Wykaz wykonanych usług</w:t>
      </w:r>
    </w:p>
    <w:p w14:paraId="4F3E7A39" w14:textId="77777777" w:rsidR="0069630C" w:rsidRPr="00EE2B9A" w:rsidRDefault="0069630C" w:rsidP="0069630C">
      <w:pPr>
        <w:spacing w:after="0" w:line="276" w:lineRule="auto"/>
        <w:ind w:right="-2" w:firstLine="360"/>
        <w:jc w:val="both"/>
        <w:rPr>
          <w:rFonts w:eastAsia="Times New Roman" w:cs="Open Sans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AE3C336" w14:textId="77777777" w:rsidR="0069630C" w:rsidRPr="00EE2B9A" w:rsidRDefault="0069630C" w:rsidP="0069630C">
      <w:pPr>
        <w:spacing w:after="0" w:line="276" w:lineRule="auto"/>
        <w:ind w:left="360"/>
        <w:jc w:val="both"/>
        <w:rPr>
          <w:rFonts w:eastAsia="Calibri" w:cs="Open Sans"/>
          <w:kern w:val="0"/>
          <w14:ligatures w14:val="none"/>
        </w:rPr>
      </w:pPr>
    </w:p>
    <w:p w14:paraId="7EC4B4AC" w14:textId="77777777" w:rsidR="0069630C" w:rsidRPr="00EE2B9A" w:rsidRDefault="0069630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B542451" w14:textId="77777777" w:rsidR="0069630C" w:rsidRPr="00EE2B9A" w:rsidRDefault="0069630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6021EC0" w14:textId="77777777" w:rsidR="0069630C" w:rsidRDefault="0069630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4013B35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3704E1E5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8534345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E48925A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B1D75C1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6AAEBA6A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410BA2E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14C1381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99C3E7D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5B42D68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F9AADD1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54B6E40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D3F5F23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0DEAB9F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FF6101A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EA673E6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16B320F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34FAD4A7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A6D72C7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4B6B733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371C396" w14:textId="77777777" w:rsidR="0069630C" w:rsidRPr="00EE2B9A" w:rsidRDefault="0069630C" w:rsidP="0069630C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EE2B9A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t>Załącznik 1 do SWZ</w:t>
      </w:r>
    </w:p>
    <w:p w14:paraId="0E69166E" w14:textId="77777777" w:rsidR="0069630C" w:rsidRPr="00EE2B9A" w:rsidRDefault="0069630C" w:rsidP="0069630C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708E31A1" w14:textId="77777777" w:rsidR="0069630C" w:rsidRPr="00EE2B9A" w:rsidRDefault="0069630C" w:rsidP="0069630C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(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Dz.U. z 2022 r. 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br/>
        <w:t xml:space="preserve">poz. 1710 z </w:t>
      </w:r>
      <w:proofErr w:type="spellStart"/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., zm.) zwanej dalej Ustawą PZP p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1A12EC1F" w14:textId="77777777" w:rsidR="0069630C" w:rsidRPr="00EE2B9A" w:rsidRDefault="0069630C" w:rsidP="0069630C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62F913D6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087AE9E3" w14:textId="77777777" w:rsidR="0069630C" w:rsidRPr="00EE2B9A" w:rsidRDefault="0069630C" w:rsidP="0069630C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6E6B6794" w14:textId="77777777" w:rsidR="0069630C" w:rsidRPr="00EE2B9A" w:rsidRDefault="0069630C" w:rsidP="0069630C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297188DC" w14:textId="77777777" w:rsidR="0069630C" w:rsidRPr="00EE2B9A" w:rsidRDefault="0069630C" w:rsidP="0069630C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EE2B9A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039C2F93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19D9D11A" w14:textId="77777777" w:rsidR="0069630C" w:rsidRDefault="0069630C" w:rsidP="0069630C">
      <w:pPr>
        <w:pStyle w:val="Tekstpodstawowy"/>
        <w:ind w:right="-427"/>
        <w:jc w:val="both"/>
        <w:rPr>
          <w:rFonts w:ascii="Open Sans" w:eastAsia="Times New Roman" w:hAnsi="Open Sans" w:cs="Open Sans"/>
          <w:bCs/>
          <w:szCs w:val="24"/>
          <w:lang w:eastAsia="pl-PL"/>
        </w:rPr>
      </w:pPr>
      <w:r w:rsidRPr="00EE2B9A">
        <w:rPr>
          <w:rFonts w:cstheme="minorHAnsi"/>
          <w:kern w:val="0"/>
          <w:sz w:val="20"/>
          <w:szCs w:val="20"/>
          <w14:ligatures w14:val="none"/>
        </w:rPr>
        <w:t>Sk</w:t>
      </w:r>
      <w:r w:rsidRPr="00EE2B9A">
        <w:rPr>
          <w:rFonts w:cs="Calibri"/>
          <w:kern w:val="0"/>
          <w:sz w:val="20"/>
          <w:szCs w:val="20"/>
          <w14:ligatures w14:val="none"/>
        </w:rPr>
        <w:t>ł</w:t>
      </w:r>
      <w:r w:rsidRPr="00EE2B9A">
        <w:rPr>
          <w:rFonts w:cstheme="minorHAnsi"/>
          <w:kern w:val="0"/>
          <w:sz w:val="20"/>
          <w:szCs w:val="20"/>
          <w14:ligatures w14:val="none"/>
        </w:rPr>
        <w:t>adaj</w:t>
      </w:r>
      <w:r w:rsidRPr="00EE2B9A">
        <w:rPr>
          <w:rFonts w:cs="Calibri"/>
          <w:kern w:val="0"/>
          <w:sz w:val="20"/>
          <w:szCs w:val="20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14:ligatures w14:val="none"/>
        </w:rPr>
        <w:t>c ofert</w:t>
      </w:r>
      <w:r w:rsidRPr="00EE2B9A">
        <w:rPr>
          <w:rFonts w:cs="Calibri"/>
          <w:kern w:val="0"/>
          <w:sz w:val="20"/>
          <w:szCs w:val="20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14:ligatures w14:val="none"/>
        </w:rPr>
        <w:t xml:space="preserve"> w post</w:t>
      </w:r>
      <w:r w:rsidRPr="00EE2B9A">
        <w:rPr>
          <w:rFonts w:cs="Calibri"/>
          <w:kern w:val="0"/>
          <w:sz w:val="20"/>
          <w:szCs w:val="20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14:ligatures w14:val="none"/>
        </w:rPr>
        <w:t>powaniu o udzielenie zam</w:t>
      </w:r>
      <w:r w:rsidRPr="00EE2B9A">
        <w:rPr>
          <w:rFonts w:cs="Calibri"/>
          <w:kern w:val="0"/>
          <w:sz w:val="20"/>
          <w:szCs w:val="20"/>
          <w14:ligatures w14:val="none"/>
        </w:rPr>
        <w:t>ó</w:t>
      </w:r>
      <w:r w:rsidRPr="00EE2B9A">
        <w:rPr>
          <w:rFonts w:cstheme="minorHAnsi"/>
          <w:kern w:val="0"/>
          <w:sz w:val="20"/>
          <w:szCs w:val="20"/>
          <w14:ligatures w14:val="none"/>
        </w:rPr>
        <w:t>wienia publicznego, prowadzonego w</w:t>
      </w:r>
      <w:r w:rsidRPr="00EE2B9A">
        <w:rPr>
          <w:rFonts w:cs="Calibri"/>
          <w:kern w:val="0"/>
          <w:sz w:val="20"/>
          <w:szCs w:val="20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14:ligatures w14:val="none"/>
        </w:rPr>
        <w:t xml:space="preserve">trybie podstawowym bez negocjacji, na podstawie art. 275 pkt 1) Ustawy PZP </w:t>
      </w:r>
      <w:proofErr w:type="spellStart"/>
      <w:r w:rsidRPr="00EE2B9A">
        <w:rPr>
          <w:rFonts w:cstheme="minorHAnsi"/>
          <w:kern w:val="0"/>
          <w:sz w:val="20"/>
          <w:szCs w:val="20"/>
          <w14:ligatures w14:val="none"/>
        </w:rPr>
        <w:t>pn</w:t>
      </w:r>
      <w:proofErr w:type="spellEnd"/>
      <w:r w:rsidRPr="00EE2B9A">
        <w:rPr>
          <w:rFonts w:cstheme="minorHAnsi"/>
          <w:kern w:val="0"/>
          <w:sz w:val="20"/>
          <w:szCs w:val="20"/>
          <w14:ligatures w14:val="none"/>
        </w:rPr>
        <w:t>:</w:t>
      </w:r>
      <w:r w:rsidRPr="00EE2B9A">
        <w:rPr>
          <w:rFonts w:cstheme="minorHAnsi"/>
          <w:kern w:val="0"/>
          <w:sz w:val="20"/>
          <w:szCs w:val="20"/>
          <w14:ligatures w14:val="none"/>
        </w:rPr>
        <w:br/>
      </w:r>
      <w:bookmarkStart w:id="25" w:name="_Hlk123123839"/>
    </w:p>
    <w:p w14:paraId="54379CD9" w14:textId="77777777" w:rsidR="0069630C" w:rsidRPr="00933AD4" w:rsidRDefault="0069630C" w:rsidP="0069630C">
      <w:pPr>
        <w:pStyle w:val="Tekstpodstawowy"/>
        <w:ind w:right="-427"/>
        <w:jc w:val="both"/>
        <w:rPr>
          <w:rFonts w:ascii="Open Sans" w:eastAsia="Times New Roman" w:hAnsi="Open Sans" w:cs="Open Sans"/>
          <w:bCs/>
          <w:szCs w:val="24"/>
          <w:lang w:eastAsia="pl-PL"/>
        </w:rPr>
      </w:pPr>
      <w:r w:rsidRPr="00933AD4">
        <w:rPr>
          <w:rFonts w:ascii="Open Sans" w:eastAsia="Times New Roman" w:hAnsi="Open Sans" w:cs="Open Sans"/>
          <w:bCs/>
          <w:szCs w:val="24"/>
          <w:lang w:eastAsia="pl-PL"/>
        </w:rPr>
        <w:t xml:space="preserve">„Pielęgnacja i wycinka drzew na terenie Koszalina”. </w:t>
      </w:r>
    </w:p>
    <w:p w14:paraId="748918D4" w14:textId="77777777" w:rsidR="0069630C" w:rsidRPr="00EE2B9A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FF"/>
          <w:kern w:val="0"/>
          <w:sz w:val="20"/>
          <w:szCs w:val="20"/>
          <w:lang w:eastAsia="pl-PL"/>
          <w14:ligatures w14:val="none"/>
        </w:rPr>
      </w:pPr>
    </w:p>
    <w:p w14:paraId="4A8A81B7" w14:textId="77777777" w:rsidR="0069630C" w:rsidRPr="00EE2B9A" w:rsidRDefault="0069630C" w:rsidP="0069630C">
      <w:pPr>
        <w:spacing w:after="0" w:line="276" w:lineRule="auto"/>
        <w:ind w:right="-427"/>
        <w:rPr>
          <w:rFonts w:cs="Open Sans"/>
          <w:color w:val="0000FF"/>
          <w:kern w:val="0"/>
          <w14:ligatures w14:val="none"/>
        </w:rPr>
      </w:pPr>
    </w:p>
    <w:bookmarkEnd w:id="25"/>
    <w:p w14:paraId="3E9F1755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</w:p>
    <w:p w14:paraId="784EE726" w14:textId="77777777" w:rsidR="0069630C" w:rsidRPr="00EE2B9A" w:rsidRDefault="0069630C" w:rsidP="0069630C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2B9A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EE2B9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EE2B9A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EE2B9A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0606A3C1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47C4DBD5" w14:textId="77777777" w:rsidR="0069630C" w:rsidRPr="00EE2B9A" w:rsidRDefault="0069630C" w:rsidP="0069630C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EE2B9A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66326779" w14:textId="77777777" w:rsidR="0069630C" w:rsidRPr="00EE2B9A" w:rsidRDefault="0069630C" w:rsidP="0069630C">
      <w:pPr>
        <w:numPr>
          <w:ilvl w:val="0"/>
          <w:numId w:val="16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powania na podstawie art. 108 ust. 1 ustawy </w:t>
      </w:r>
      <w:proofErr w:type="spellStart"/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i art.109 ust.1 pkt 4 ustawy </w:t>
      </w:r>
      <w:proofErr w:type="spellStart"/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 i spełniam warunki udziału w postepowaniu.</w:t>
      </w:r>
    </w:p>
    <w:p w14:paraId="36B878C8" w14:textId="77777777" w:rsidR="0069630C" w:rsidRPr="00EE2B9A" w:rsidRDefault="0069630C" w:rsidP="0069630C">
      <w:pPr>
        <w:numPr>
          <w:ilvl w:val="0"/>
          <w:numId w:val="16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EE2B9A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5DFE52BE" w14:textId="77777777" w:rsidR="0069630C" w:rsidRPr="00EE2B9A" w:rsidRDefault="0069630C" w:rsidP="0069630C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PZP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00B924CF" w14:textId="77777777" w:rsidR="0069630C" w:rsidRPr="00EE2B9A" w:rsidRDefault="0069630C" w:rsidP="0069630C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59C5CE3F" w14:textId="77777777" w:rsidR="0069630C" w:rsidRPr="00EE2B9A" w:rsidRDefault="0069630C" w:rsidP="0069630C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EE2B9A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EE2B9A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EE2B9A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EE2B9A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EE2B9A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EE2B9A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EE2B9A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148637CF" w14:textId="77777777" w:rsidR="0069630C" w:rsidRPr="00EE2B9A" w:rsidRDefault="0069630C" w:rsidP="0069630C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C17B4DF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 xml:space="preserve">UWAGA !! </w:t>
      </w: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3482C374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1790F71C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F64A8F7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43B2E39F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40D32713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F8ED559" w14:textId="77777777" w:rsidR="0069630C" w:rsidRDefault="0069630C" w:rsidP="0069630C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</w:p>
    <w:p w14:paraId="5EA99973" w14:textId="77777777" w:rsidR="0069630C" w:rsidRPr="00EE2B9A" w:rsidRDefault="0069630C" w:rsidP="0069630C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EE2B9A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t xml:space="preserve"> Załącznik 2 do SWZ</w:t>
      </w:r>
    </w:p>
    <w:p w14:paraId="2B70A958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1C1D6345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2E7620CA" w14:textId="37360116" w:rsidR="0069630C" w:rsidRPr="00EE2B9A" w:rsidRDefault="0069630C" w:rsidP="0069630C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EE2B9A">
        <w:rPr>
          <w:rFonts w:cstheme="minorHAnsi"/>
          <w:kern w:val="0"/>
          <w:u w:val="single"/>
          <w:lang w:eastAsia="pl-PL"/>
          <w14:ligatures w14:val="none"/>
        </w:rPr>
        <w:t>Oświadczenie podwykonawcy będącego podmiotem, na którego zasoby powołuje się wykonawca:</w:t>
      </w:r>
    </w:p>
    <w:p w14:paraId="04D4AD3E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6E06DE6A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188F7FDF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O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E2B9A">
        <w:rPr>
          <w:rFonts w:cs="Calibri"/>
          <w:kern w:val="0"/>
          <w:lang w:eastAsia="pl-PL"/>
          <w14:ligatures w14:val="none"/>
        </w:rPr>
        <w:t>ż</w:t>
      </w:r>
      <w:r w:rsidRPr="00EE2B9A">
        <w:rPr>
          <w:rFonts w:cstheme="minorHAnsi"/>
          <w:kern w:val="0"/>
          <w:lang w:eastAsia="pl-PL"/>
          <w14:ligatures w14:val="none"/>
        </w:rPr>
        <w:t>e nast</w:t>
      </w:r>
      <w:r w:rsidRPr="00EE2B9A">
        <w:rPr>
          <w:rFonts w:cs="Calibri"/>
          <w:kern w:val="0"/>
          <w:lang w:eastAsia="pl-PL"/>
          <w14:ligatures w14:val="none"/>
        </w:rPr>
        <w:t>ę</w:t>
      </w:r>
      <w:r w:rsidRPr="00EE2B9A">
        <w:rPr>
          <w:rFonts w:cstheme="minorHAnsi"/>
          <w:kern w:val="0"/>
          <w:lang w:eastAsia="pl-PL"/>
          <w14:ligatures w14:val="none"/>
        </w:rPr>
        <w:t>puj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>ce podmioty, b</w:t>
      </w:r>
      <w:r w:rsidRPr="00EE2B9A">
        <w:rPr>
          <w:rFonts w:cs="Calibri"/>
          <w:kern w:val="0"/>
          <w:lang w:eastAsia="pl-PL"/>
          <w14:ligatures w14:val="none"/>
        </w:rPr>
        <w:t>ę</w:t>
      </w:r>
      <w:r w:rsidRPr="00EE2B9A">
        <w:rPr>
          <w:rFonts w:cstheme="minorHAnsi"/>
          <w:kern w:val="0"/>
          <w:lang w:eastAsia="pl-PL"/>
          <w14:ligatures w14:val="none"/>
        </w:rPr>
        <w:t>d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54294F20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4FCD528B" w14:textId="77777777" w:rsidR="0069630C" w:rsidRPr="00EE2B9A" w:rsidRDefault="0069630C" w:rsidP="0069630C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</w:t>
      </w:r>
      <w:proofErr w:type="spellStart"/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),</w:t>
      </w:r>
    </w:p>
    <w:p w14:paraId="12E4891F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646D2FF1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4BD52DE8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C4EF2B3" w14:textId="77777777" w:rsidR="0069630C" w:rsidRPr="00EE2B9A" w:rsidRDefault="0069630C" w:rsidP="0069630C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EE2B9A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EE2B9A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EE2B9A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EE2B9A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EE2B9A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0BC19991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1D2D0FAB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O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E2B9A">
        <w:rPr>
          <w:rFonts w:cs="Calibri"/>
          <w:kern w:val="0"/>
          <w:lang w:eastAsia="pl-PL"/>
          <w14:ligatures w14:val="none"/>
        </w:rPr>
        <w:t>ż</w:t>
      </w:r>
      <w:r w:rsidRPr="00EE2B9A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EE2B9A">
        <w:rPr>
          <w:rFonts w:cs="Calibri"/>
          <w:kern w:val="0"/>
          <w:lang w:eastAsia="pl-PL"/>
          <w14:ligatures w14:val="none"/>
        </w:rPr>
        <w:t>ż</w:t>
      </w:r>
      <w:r w:rsidRPr="00EE2B9A">
        <w:rPr>
          <w:rFonts w:cstheme="minorHAnsi"/>
          <w:kern w:val="0"/>
          <w:lang w:eastAsia="pl-PL"/>
          <w14:ligatures w14:val="none"/>
        </w:rPr>
        <w:t>szych o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>wiadczeniach s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EE2B9A">
        <w:rPr>
          <w:rFonts w:cs="Calibri"/>
          <w:kern w:val="0"/>
          <w:lang w:eastAsia="pl-PL"/>
          <w14:ligatures w14:val="none"/>
        </w:rPr>
        <w:t>ł</w:t>
      </w:r>
      <w:r w:rsidRPr="00EE2B9A">
        <w:rPr>
          <w:rFonts w:cstheme="minorHAnsi"/>
          <w:kern w:val="0"/>
          <w:lang w:eastAsia="pl-PL"/>
          <w14:ligatures w14:val="none"/>
        </w:rPr>
        <w:t>y przedstawione z pe</w:t>
      </w:r>
      <w:r w:rsidRPr="00EE2B9A">
        <w:rPr>
          <w:rFonts w:cs="Calibri"/>
          <w:kern w:val="0"/>
          <w:lang w:eastAsia="pl-PL"/>
          <w14:ligatures w14:val="none"/>
        </w:rPr>
        <w:t>ł</w:t>
      </w:r>
      <w:r w:rsidRPr="00EE2B9A">
        <w:rPr>
          <w:rFonts w:cstheme="minorHAnsi"/>
          <w:kern w:val="0"/>
          <w:lang w:eastAsia="pl-PL"/>
          <w14:ligatures w14:val="none"/>
        </w:rPr>
        <w:t>n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>wiadomo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>ci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>cego w b</w:t>
      </w:r>
      <w:r w:rsidRPr="00EE2B9A">
        <w:rPr>
          <w:rFonts w:cs="Calibri"/>
          <w:kern w:val="0"/>
          <w:lang w:eastAsia="pl-PL"/>
          <w14:ligatures w14:val="none"/>
        </w:rPr>
        <w:t>łą</w:t>
      </w:r>
      <w:r w:rsidRPr="00EE2B9A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64BECB3E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687E53D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2672153A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01A5112A" w14:textId="77777777" w:rsidR="0069630C" w:rsidRPr="00EE2B9A" w:rsidRDefault="0069630C" w:rsidP="0069630C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3490297D" w14:textId="77777777" w:rsidR="0069630C" w:rsidRPr="00EE2B9A" w:rsidRDefault="0069630C" w:rsidP="0069630C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199460DA" w14:textId="77777777" w:rsidR="0069630C" w:rsidRPr="00EE2B9A" w:rsidRDefault="0069630C" w:rsidP="0069630C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6C545243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79E4CC56" w14:textId="77777777" w:rsidR="0069630C" w:rsidRPr="00EE2B9A" w:rsidRDefault="0069630C" w:rsidP="0069630C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597FE85E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EE2B9A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EE2B9A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EE2B9A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EE2B9A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1B0231FF" w14:textId="77777777" w:rsidR="0069630C" w:rsidRPr="00EE2B9A" w:rsidRDefault="0069630C" w:rsidP="0069630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E44C0EE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6EAA3443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>UWAGA !</w:t>
      </w:r>
    </w:p>
    <w:p w14:paraId="12A3EB53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358781BB" w14:textId="77777777" w:rsidR="0069630C" w:rsidRPr="00EE2B9A" w:rsidRDefault="0069630C" w:rsidP="0069630C">
      <w:pPr>
        <w:suppressAutoHyphens/>
        <w:spacing w:after="0" w:line="276" w:lineRule="auto"/>
        <w:ind w:left="4248"/>
        <w:jc w:val="center"/>
        <w:rPr>
          <w:rFonts w:ascii="Cambria" w:eastAsia="Cambria" w:hAnsi="Cambria" w:cs="Cambria"/>
          <w:i/>
          <w:kern w:val="0"/>
          <w:sz w:val="16"/>
          <w:szCs w:val="16"/>
          <w:lang w:eastAsia="pl-PL"/>
          <w14:ligatures w14:val="none"/>
        </w:rPr>
      </w:pPr>
    </w:p>
    <w:p w14:paraId="2A88ADB7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87D0398" w14:textId="77777777" w:rsidR="0069630C" w:rsidRPr="00EE2B9A" w:rsidRDefault="0069630C" w:rsidP="0069630C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EFFCE50" w14:textId="77777777" w:rsidR="0069630C" w:rsidRPr="00EE2B9A" w:rsidRDefault="0069630C" w:rsidP="0069630C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69AA2B6" w14:textId="77777777" w:rsidR="0069630C" w:rsidRPr="00EE2B9A" w:rsidRDefault="0069630C" w:rsidP="0069630C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560FD2E" w14:textId="77777777" w:rsidR="0069630C" w:rsidRPr="00EE2B9A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6" w:name="_Hlk94509478"/>
    </w:p>
    <w:p w14:paraId="64DD981D" w14:textId="77777777" w:rsidR="0069630C" w:rsidRPr="00EE2B9A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2421788A" w14:textId="77777777" w:rsidR="0069630C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3319FE1B" w14:textId="77777777" w:rsidR="0069630C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07361F97" w14:textId="77777777" w:rsidR="0069630C" w:rsidRPr="00EE2B9A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EE2B9A"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  <w:t xml:space="preserve">Załącznik 3 do SWZ </w:t>
      </w:r>
    </w:p>
    <w:bookmarkEnd w:id="26"/>
    <w:p w14:paraId="426685CC" w14:textId="77777777" w:rsidR="0069630C" w:rsidRPr="00EE2B9A" w:rsidRDefault="0069630C" w:rsidP="0069630C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7227C7CF" w14:textId="77777777" w:rsidR="0069630C" w:rsidRPr="00EE2B9A" w:rsidRDefault="0069630C" w:rsidP="0069630C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EE2B9A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EE2B9A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 xml:space="preserve">składane w zakresie art. 108 ust. 1 pkt 5 ustawy </w:t>
      </w:r>
      <w:proofErr w:type="spellStart"/>
      <w:r w:rsidRPr="00EE2B9A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Pzp</w:t>
      </w:r>
      <w:proofErr w:type="spellEnd"/>
    </w:p>
    <w:p w14:paraId="7B295532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69630C" w:rsidRPr="00EE2B9A" w14:paraId="5F0E9C6C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48E2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11B2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69630C" w:rsidRPr="00EE2B9A" w14:paraId="353606AB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D55E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53D6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69630C" w:rsidRPr="00EE2B9A" w14:paraId="5F29306B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A45C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603F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69630C" w:rsidRPr="00EE2B9A" w14:paraId="455230A5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696A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DA9B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69630C" w:rsidRPr="00EE2B9A" w14:paraId="4C2D2AA3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F697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74A0F816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604C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69630C" w:rsidRPr="00EE2B9A" w14:paraId="0050CA9D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7FAF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5FEC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36798F79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7081F5C3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44BE3C24" w14:textId="77777777" w:rsidR="0069630C" w:rsidRPr="00933AD4" w:rsidRDefault="0069630C" w:rsidP="0069630C">
      <w:pPr>
        <w:pStyle w:val="Tekstpodstawowy"/>
        <w:ind w:right="-427"/>
        <w:jc w:val="center"/>
        <w:rPr>
          <w:rFonts w:ascii="Open Sans" w:eastAsia="Times New Roman" w:hAnsi="Open Sans" w:cs="Open Sans"/>
          <w:bCs/>
          <w:szCs w:val="24"/>
          <w:lang w:eastAsia="pl-PL"/>
        </w:rPr>
      </w:pPr>
      <w:bookmarkStart w:id="27" w:name="_Hlk107386637"/>
      <w:r w:rsidRPr="00933AD4">
        <w:rPr>
          <w:rFonts w:ascii="Open Sans" w:eastAsia="Times New Roman" w:hAnsi="Open Sans" w:cs="Open Sans"/>
          <w:bCs/>
          <w:szCs w:val="24"/>
          <w:lang w:eastAsia="pl-PL"/>
        </w:rPr>
        <w:t xml:space="preserve">„Pielęgnacja i wycinka drzew na terenie Koszalina”. </w:t>
      </w:r>
    </w:p>
    <w:p w14:paraId="5116061F" w14:textId="77777777" w:rsidR="0069630C" w:rsidRPr="00EE2B9A" w:rsidRDefault="0069630C" w:rsidP="0069630C">
      <w:pPr>
        <w:spacing w:after="0" w:line="240" w:lineRule="auto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27"/>
    <w:p w14:paraId="54F5B352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>oświadczam,  że:</w:t>
      </w:r>
    </w:p>
    <w:p w14:paraId="70ED2561" w14:textId="77777777" w:rsidR="0069630C" w:rsidRPr="00EE2B9A" w:rsidRDefault="0069630C" w:rsidP="0069630C">
      <w:pPr>
        <w:suppressAutoHyphens/>
        <w:spacing w:after="12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b/>
          <w:kern w:val="0"/>
          <w:lang w:eastAsia="pl-PL"/>
          <w14:ligatures w14:val="none"/>
        </w:rPr>
        <w:t xml:space="preserve"> </w:t>
      </w:r>
      <w:r w:rsidRPr="00EE2B9A">
        <w:rPr>
          <w:rFonts w:eastAsia="Cambria" w:cs="Open Sans"/>
          <w:b/>
          <w:color w:val="002060"/>
          <w:kern w:val="0"/>
          <w:lang w:eastAsia="pl-PL"/>
          <w14:ligatures w14:val="none"/>
        </w:rPr>
        <w:t>nie należymy</w:t>
      </w:r>
      <w:r w:rsidRPr="00EE2B9A">
        <w:rPr>
          <w:rFonts w:eastAsia="Cambria" w:cs="Open Sans"/>
          <w:kern w:val="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EE2B9A">
        <w:rPr>
          <w:rFonts w:eastAsia="Cambria" w:cs="Open Sans"/>
          <w:kern w:val="0"/>
          <w:lang w:eastAsia="pl-PL"/>
          <w14:ligatures w14:val="none"/>
        </w:rPr>
        <w:t>późń</w:t>
      </w:r>
      <w:proofErr w:type="spellEnd"/>
      <w:r w:rsidRPr="00EE2B9A">
        <w:rPr>
          <w:rFonts w:eastAsia="Cambria" w:cs="Open Sans"/>
          <w:kern w:val="0"/>
          <w:lang w:eastAsia="pl-PL"/>
          <w14:ligatures w14:val="none"/>
        </w:rPr>
        <w:t xml:space="preserve">. zm. ), </w:t>
      </w:r>
      <w:r w:rsidRPr="00EE2B9A">
        <w:rPr>
          <w:rFonts w:eastAsia="Cambria" w:cs="Open Sans"/>
          <w:kern w:val="0"/>
          <w:lang w:eastAsia="pl-PL"/>
          <w14:ligatures w14:val="none"/>
        </w:rPr>
        <w:br/>
        <w:t xml:space="preserve">z innymi Wykonawcami, którzy złożyli odrębne oferty/oferty częściowe </w:t>
      </w:r>
      <w:r w:rsidRPr="00EE2B9A">
        <w:rPr>
          <w:rFonts w:eastAsia="Cambria" w:cs="Open Sans"/>
          <w:kern w:val="0"/>
          <w:lang w:eastAsia="pl-PL"/>
          <w14:ligatures w14:val="none"/>
        </w:rPr>
        <w:br/>
        <w:t>w przedmiotowym postępowaniu o udzielenie zamówienia.</w:t>
      </w:r>
    </w:p>
    <w:p w14:paraId="54BFFD36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b/>
          <w:kern w:val="0"/>
          <w:lang w:eastAsia="pl-PL"/>
          <w14:ligatures w14:val="none"/>
        </w:rPr>
        <w:t xml:space="preserve"> </w:t>
      </w:r>
      <w:r w:rsidRPr="00EE2B9A">
        <w:rPr>
          <w:rFonts w:eastAsia="Cambria" w:cs="Open Sans"/>
          <w:b/>
          <w:color w:val="002060"/>
          <w:kern w:val="0"/>
          <w:lang w:eastAsia="pl-PL"/>
          <w14:ligatures w14:val="none"/>
        </w:rPr>
        <w:t>należymy</w:t>
      </w:r>
      <w:r w:rsidRPr="00EE2B9A">
        <w:rPr>
          <w:rFonts w:eastAsia="Cambria" w:cs="Open Sans"/>
          <w:color w:val="002060"/>
          <w:kern w:val="0"/>
          <w:lang w:eastAsia="pl-PL"/>
          <w14:ligatures w14:val="none"/>
        </w:rPr>
        <w:t xml:space="preserve"> </w:t>
      </w:r>
      <w:r w:rsidRPr="00EE2B9A">
        <w:rPr>
          <w:rFonts w:eastAsia="Cambria" w:cs="Open Sans"/>
          <w:kern w:val="0"/>
          <w:lang w:eastAsia="pl-PL"/>
          <w14:ligatures w14:val="none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EE2B9A">
        <w:rPr>
          <w:rFonts w:eastAsia="Cambria" w:cs="Open Sans"/>
          <w:kern w:val="0"/>
          <w:lang w:eastAsia="pl-PL"/>
          <w14:ligatures w14:val="none"/>
        </w:rPr>
        <w:t>późń</w:t>
      </w:r>
      <w:proofErr w:type="spellEnd"/>
      <w:r w:rsidRPr="00EE2B9A">
        <w:rPr>
          <w:rFonts w:eastAsia="Cambria" w:cs="Open Sans"/>
          <w:kern w:val="0"/>
          <w:lang w:eastAsia="pl-PL"/>
          <w14:ligatures w14:val="none"/>
        </w:rPr>
        <w:t xml:space="preserve">. zm. ) z następującymi Wykonawcami, którzy złożyli odrębne oferty/oferty częściowe </w:t>
      </w:r>
      <w:r w:rsidRPr="00EE2B9A">
        <w:rPr>
          <w:rFonts w:eastAsia="Cambria" w:cs="Open Sans"/>
          <w:kern w:val="0"/>
          <w:lang w:eastAsia="pl-PL"/>
          <w14:ligatures w14:val="none"/>
        </w:rPr>
        <w:br/>
        <w:t>w przedmiotowym postępowaniu o udzielenia zamówienia:</w:t>
      </w:r>
    </w:p>
    <w:p w14:paraId="6461EDF0" w14:textId="77777777" w:rsidR="0069630C" w:rsidRPr="00EE2B9A" w:rsidRDefault="0069630C" w:rsidP="0069630C">
      <w:pPr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</w:t>
      </w:r>
    </w:p>
    <w:p w14:paraId="1BF1EA8E" w14:textId="77777777" w:rsidR="0069630C" w:rsidRPr="00EE2B9A" w:rsidRDefault="0069630C" w:rsidP="0069630C">
      <w:pPr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</w:t>
      </w:r>
    </w:p>
    <w:p w14:paraId="2ABFFF50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</w:t>
      </w:r>
    </w:p>
    <w:p w14:paraId="22B25C9B" w14:textId="77777777" w:rsidR="0069630C" w:rsidRPr="00EE2B9A" w:rsidRDefault="0069630C" w:rsidP="0069630C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EE2B9A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2F977728" w14:textId="77777777" w:rsidR="0069630C" w:rsidRPr="00EE2B9A" w:rsidRDefault="0069630C" w:rsidP="0069630C">
      <w:pPr>
        <w:suppressAutoHyphens/>
        <w:spacing w:after="0" w:line="360" w:lineRule="auto"/>
        <w:jc w:val="both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EE2B9A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EE2B9A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60C312FE" w14:textId="77777777" w:rsidR="0069630C" w:rsidRPr="00EE2B9A" w:rsidRDefault="0069630C" w:rsidP="0069630C">
      <w:pPr>
        <w:suppressAutoHyphens/>
        <w:spacing w:after="0" w:line="240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>UWAGA !!</w:t>
      </w:r>
    </w:p>
    <w:p w14:paraId="36BC95D5" w14:textId="77777777" w:rsidR="0069630C" w:rsidRPr="00EE2B9A" w:rsidRDefault="0069630C" w:rsidP="0069630C">
      <w:pPr>
        <w:suppressAutoHyphens/>
        <w:spacing w:after="0" w:line="240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7BCCD402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BEE4370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E9E237C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DB24E8C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C7C2FA5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  <w:t>Załącznik 4 do SWZ</w:t>
      </w:r>
    </w:p>
    <w:p w14:paraId="633C9E29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278C8734" w14:textId="77777777" w:rsidR="0069630C" w:rsidRPr="00EE2B9A" w:rsidRDefault="0069630C" w:rsidP="0069630C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552B967A" w14:textId="77777777" w:rsidR="0069630C" w:rsidRPr="00EE2B9A" w:rsidRDefault="0069630C" w:rsidP="0069630C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EE2B9A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0438B631" w14:textId="77777777" w:rsidR="0069630C" w:rsidRPr="00EE2B9A" w:rsidRDefault="0069630C" w:rsidP="0069630C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lang w:eastAsia="pl-PL"/>
          <w14:ligatures w14:val="none"/>
        </w:rPr>
      </w:pPr>
    </w:p>
    <w:p w14:paraId="0EB2308C" w14:textId="77777777" w:rsidR="0069630C" w:rsidRPr="00EE2B9A" w:rsidRDefault="0069630C" w:rsidP="0069630C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EE2B9A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EE2B9A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EE2B9A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EE2B9A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EE2B9A">
        <w:rPr>
          <w:rFonts w:eastAsia="Times New Roman" w:cs="Open Sans"/>
          <w:bCs/>
          <w:kern w:val="0"/>
          <w:lang w:eastAsia="pl-PL"/>
          <w14:ligatures w14:val="none"/>
        </w:rPr>
        <w:br/>
        <w:t xml:space="preserve">(Dz. </w:t>
      </w:r>
      <w:proofErr w:type="spellStart"/>
      <w:r w:rsidRPr="00EE2B9A">
        <w:rPr>
          <w:rFonts w:eastAsia="Times New Roman" w:cs="Open Sans"/>
          <w:bCs/>
          <w:kern w:val="0"/>
          <w:lang w:eastAsia="pl-PL"/>
          <w14:ligatures w14:val="none"/>
        </w:rPr>
        <w:t>U.z</w:t>
      </w:r>
      <w:proofErr w:type="spellEnd"/>
      <w:r w:rsidRPr="00EE2B9A">
        <w:rPr>
          <w:rFonts w:eastAsia="Times New Roman" w:cs="Open Sans"/>
          <w:bCs/>
          <w:kern w:val="0"/>
          <w:lang w:eastAsia="pl-PL"/>
          <w14:ligatures w14:val="none"/>
        </w:rPr>
        <w:t xml:space="preserve"> 2022 r. poz. 835)</w:t>
      </w:r>
    </w:p>
    <w:p w14:paraId="64FD2DEB" w14:textId="77777777" w:rsidR="0069630C" w:rsidRPr="00EE2B9A" w:rsidRDefault="0069630C" w:rsidP="0069630C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EE2B9A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5FD78003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bCs/>
          <w:spacing w:val="4"/>
          <w:kern w:val="0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ab/>
        <w:t xml:space="preserve">       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EE2B9A">
        <w:rPr>
          <w:rFonts w:eastAsia="Times New Roman" w:cs="Open Sans"/>
          <w:kern w:val="0"/>
          <w:lang w:eastAsia="ar-SA"/>
          <w14:ligatures w14:val="none"/>
        </w:rPr>
        <w:t>:</w:t>
      </w:r>
      <w:r w:rsidRPr="00EE2B9A">
        <w:rPr>
          <w:rFonts w:eastAsia="Times New Roman" w:cs="Open Sans"/>
          <w:bCs/>
          <w:spacing w:val="4"/>
          <w:kern w:val="0"/>
          <w:lang w:eastAsia="pl-PL"/>
          <w14:ligatures w14:val="none"/>
        </w:rPr>
        <w:t xml:space="preserve"> </w:t>
      </w:r>
    </w:p>
    <w:p w14:paraId="6956E5A7" w14:textId="77777777" w:rsidR="0069630C" w:rsidRDefault="0069630C" w:rsidP="0069630C">
      <w:pPr>
        <w:pStyle w:val="Tekstpodstawowy"/>
        <w:ind w:right="-427"/>
        <w:jc w:val="center"/>
        <w:rPr>
          <w:rFonts w:ascii="Open Sans" w:eastAsia="Times New Roman" w:hAnsi="Open Sans" w:cs="Open Sans"/>
          <w:bCs/>
          <w:szCs w:val="24"/>
          <w:lang w:eastAsia="pl-PL"/>
        </w:rPr>
      </w:pPr>
    </w:p>
    <w:p w14:paraId="45B52D75" w14:textId="77777777" w:rsidR="0069630C" w:rsidRPr="00933AD4" w:rsidRDefault="0069630C" w:rsidP="0069630C">
      <w:pPr>
        <w:pStyle w:val="Tekstpodstawowy"/>
        <w:ind w:right="-427"/>
        <w:jc w:val="center"/>
        <w:rPr>
          <w:rFonts w:ascii="Open Sans" w:eastAsia="Times New Roman" w:hAnsi="Open Sans" w:cs="Open Sans"/>
          <w:bCs/>
          <w:szCs w:val="24"/>
          <w:lang w:eastAsia="pl-PL"/>
        </w:rPr>
      </w:pPr>
      <w:r w:rsidRPr="00933AD4">
        <w:rPr>
          <w:rFonts w:ascii="Open Sans" w:eastAsia="Times New Roman" w:hAnsi="Open Sans" w:cs="Open Sans"/>
          <w:bCs/>
          <w:szCs w:val="24"/>
          <w:lang w:eastAsia="pl-PL"/>
        </w:rPr>
        <w:t xml:space="preserve">„Pielęgnacja i wycinka drzew na terenie Koszalina”. </w:t>
      </w:r>
    </w:p>
    <w:p w14:paraId="529DA9A9" w14:textId="77777777" w:rsidR="0069630C" w:rsidRPr="00EE2B9A" w:rsidRDefault="0069630C" w:rsidP="0069630C">
      <w:pPr>
        <w:spacing w:after="0" w:line="240" w:lineRule="auto"/>
        <w:jc w:val="both"/>
        <w:rPr>
          <w:rFonts w:eastAsia="Cambria" w:cs="Open Sans"/>
          <w:color w:val="FF0000"/>
          <w:kern w:val="0"/>
          <w:lang w:eastAsia="pl-PL"/>
          <w14:ligatures w14:val="none"/>
        </w:rPr>
      </w:pPr>
    </w:p>
    <w:p w14:paraId="05828F2A" w14:textId="77777777" w:rsidR="0069630C" w:rsidRPr="00EE2B9A" w:rsidRDefault="0069630C" w:rsidP="0069630C">
      <w:pPr>
        <w:spacing w:after="0" w:line="240" w:lineRule="auto"/>
        <w:jc w:val="both"/>
        <w:rPr>
          <w:rFonts w:eastAsia="Cambria" w:cs="Open Sans"/>
          <w:color w:val="FF0000"/>
          <w:kern w:val="0"/>
          <w:lang w:eastAsia="pl-PL"/>
          <w14:ligatures w14:val="none"/>
        </w:rPr>
      </w:pPr>
    </w:p>
    <w:p w14:paraId="7CBAFEC5" w14:textId="77777777" w:rsidR="0069630C" w:rsidRPr="00EE2B9A" w:rsidRDefault="0069630C" w:rsidP="0069630C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E2B9A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E2B9A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dnia 11 września 2019 r. Prawo zamówień publicznych ( </w:t>
      </w:r>
      <w:proofErr w:type="spellStart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t.j</w:t>
      </w:r>
      <w:proofErr w:type="spellEnd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. Dz.U. z 2022 r. poz. 1710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</w:t>
      </w:r>
      <w:proofErr w:type="spellStart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 zwanej dalej Ustawą PZP ,  wymagań zawartych  w art. 275 pkt 2 w/w ustawy</w:t>
      </w:r>
    </w:p>
    <w:p w14:paraId="2CCCB478" w14:textId="77777777" w:rsidR="0069630C" w:rsidRPr="00EE2B9A" w:rsidRDefault="0069630C" w:rsidP="0069630C">
      <w:pPr>
        <w:suppressAutoHyphens/>
        <w:spacing w:after="0" w:line="240" w:lineRule="auto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oświadczam, że: </w:t>
      </w:r>
      <w:r w:rsidRPr="00EE2B9A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EE2B9A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EE2B9A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EE2B9A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44341E75" w14:textId="77777777" w:rsidR="0069630C" w:rsidRPr="00EE2B9A" w:rsidRDefault="0069630C" w:rsidP="0069630C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E2B9A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EE2B9A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1E81578E" w14:textId="77777777" w:rsidR="0069630C" w:rsidRPr="00EE2B9A" w:rsidRDefault="0069630C" w:rsidP="0069630C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6308AF63" w14:textId="77777777" w:rsidR="0069630C" w:rsidRPr="00EE2B9A" w:rsidRDefault="0069630C" w:rsidP="0069630C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EE2B9A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EE2B9A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5F3D49C5" w14:textId="77777777" w:rsidR="0069630C" w:rsidRPr="00EE2B9A" w:rsidRDefault="0069630C" w:rsidP="0069630C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4D43FE7B" w14:textId="77777777" w:rsidR="0069630C" w:rsidRPr="00EE2B9A" w:rsidRDefault="0069630C" w:rsidP="0069630C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44868E73" w14:textId="77777777" w:rsidR="0069630C" w:rsidRPr="00EE2B9A" w:rsidRDefault="0069630C" w:rsidP="006963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EE2B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79139C7A" w14:textId="77777777" w:rsidR="0069630C" w:rsidRPr="00EE2B9A" w:rsidRDefault="0069630C" w:rsidP="006963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66F833" w14:textId="77777777" w:rsidR="0069630C" w:rsidRPr="00EE2B9A" w:rsidRDefault="0069630C" w:rsidP="006963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C6405" w14:textId="77777777" w:rsidR="0069630C" w:rsidRPr="00EE2B9A" w:rsidRDefault="0069630C" w:rsidP="006963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A5BCBA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B461A88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B749E57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  <w:t>Załącznik 5 do SWZ</w:t>
      </w:r>
    </w:p>
    <w:p w14:paraId="13EB154C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3C9CC619" w14:textId="77777777" w:rsidR="0069630C" w:rsidRPr="00EE2B9A" w:rsidRDefault="0069630C" w:rsidP="0069630C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65687D7A" w14:textId="77777777" w:rsidR="0069630C" w:rsidRPr="00EE2B9A" w:rsidRDefault="0069630C" w:rsidP="0069630C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74A2ADB3" w14:textId="77777777" w:rsidR="0069630C" w:rsidRPr="00EE2B9A" w:rsidRDefault="0069630C" w:rsidP="0069630C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EE2B9A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EE2B9A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EE2B9A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EE2B9A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1FEE99F3" w14:textId="77777777" w:rsidR="0069630C" w:rsidRPr="00EE2B9A" w:rsidRDefault="0069630C" w:rsidP="0069630C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1F94C4BD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: </w:t>
      </w:r>
    </w:p>
    <w:p w14:paraId="294C48C0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p w14:paraId="6E8FA92A" w14:textId="77777777" w:rsidR="0069630C" w:rsidRPr="00933AD4" w:rsidRDefault="0069630C" w:rsidP="0069630C">
      <w:pPr>
        <w:pStyle w:val="Tekstpodstawowy"/>
        <w:ind w:right="-427"/>
        <w:rPr>
          <w:rFonts w:ascii="Open Sans" w:eastAsia="Times New Roman" w:hAnsi="Open Sans" w:cs="Open Sans"/>
          <w:bCs/>
          <w:szCs w:val="24"/>
          <w:lang w:eastAsia="pl-PL"/>
        </w:rPr>
      </w:pPr>
      <w:r w:rsidRPr="00933AD4">
        <w:rPr>
          <w:rFonts w:ascii="Open Sans" w:eastAsia="Times New Roman" w:hAnsi="Open Sans" w:cs="Open Sans"/>
          <w:bCs/>
          <w:szCs w:val="24"/>
          <w:lang w:eastAsia="pl-PL"/>
        </w:rPr>
        <w:t xml:space="preserve">„Pielęgnacja i wycinka drzew na terenie Koszalina”. </w:t>
      </w:r>
    </w:p>
    <w:p w14:paraId="1859B209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p w14:paraId="440FCDD3" w14:textId="77777777" w:rsidR="0069630C" w:rsidRPr="00EE2B9A" w:rsidRDefault="0069630C" w:rsidP="0069630C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dalej zwanym „Postępowaniem”, oświadczam(y), że: Działając w imieniu ………………., z siedzibą w ………………….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E2B9A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E2B9A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z udziałem / wyborem oferty Wykonawcy* ………………………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 od etapu prowadzonego Postępowania i podmiotu składającego oświadczenie)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na podstawie ustawy z dnia 11 września 2019 r. Prawo zamówień publicznych w trybie podstawowym  bez przeprowadzenia negocjacji  zgodnie z art. 275 pkt 1 w/w Ustawy oświadczam, że:</w:t>
      </w:r>
    </w:p>
    <w:bookmarkStart w:id="28" w:name="_Hlk85721377"/>
    <w:p w14:paraId="2D57E73A" w14:textId="77777777" w:rsidR="0069630C" w:rsidRPr="00EE2B9A" w:rsidRDefault="0069630C" w:rsidP="0069630C">
      <w:pPr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1"/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28"/>
      <w:bookmarkEnd w:id="29"/>
      <w:r w:rsidRPr="00EE2B9A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30" w:name="_Hlk101294182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</w:t>
      </w:r>
      <w:proofErr w:type="spellStart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. zm.), </w:t>
      </w:r>
      <w:bookmarkEnd w:id="30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204E722A" w14:textId="77777777" w:rsidR="0069630C" w:rsidRPr="00EE2B9A" w:rsidRDefault="0069630C" w:rsidP="0069630C">
      <w:pPr>
        <w:numPr>
          <w:ilvl w:val="1"/>
          <w:numId w:val="20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EE2B9A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EE2B9A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7C7E83C8" w14:textId="77777777" w:rsidR="0069630C" w:rsidRPr="00EE2B9A" w:rsidRDefault="0069630C" w:rsidP="0069630C">
      <w:pPr>
        <w:numPr>
          <w:ilvl w:val="1"/>
          <w:numId w:val="20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powyżej;</w:t>
      </w:r>
    </w:p>
    <w:p w14:paraId="1C927749" w14:textId="77777777" w:rsidR="0069630C" w:rsidRPr="00EE2B9A" w:rsidRDefault="0069630C" w:rsidP="0069630C">
      <w:pPr>
        <w:numPr>
          <w:ilvl w:val="1"/>
          <w:numId w:val="20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działającym w imieniu lub pod kierunkiem podmiotu, o którym mowa w </w:t>
      </w:r>
      <w:proofErr w:type="spellStart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lub b) powyżej,</w:t>
      </w:r>
    </w:p>
    <w:p w14:paraId="39F6E717" w14:textId="77777777" w:rsidR="0069630C" w:rsidRPr="00EE2B9A" w:rsidRDefault="0069630C" w:rsidP="0069630C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500C2057" w14:textId="77777777" w:rsidR="0069630C" w:rsidRPr="00EE2B9A" w:rsidRDefault="0069630C" w:rsidP="0069630C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31" w:name="_Hlk101290882"/>
    <w:bookmarkStart w:id="32" w:name="_Hlk101290993"/>
    <w:p w14:paraId="7C419247" w14:textId="77777777" w:rsidR="0069630C" w:rsidRPr="00EE2B9A" w:rsidRDefault="0069630C" w:rsidP="0069630C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31"/>
      <w:bookmarkEnd w:id="32"/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</w:t>
      </w:r>
      <w:proofErr w:type="spellStart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…… % należą do podmiotu, o którym mowa w pkt 1 </w:t>
      </w:r>
      <w:proofErr w:type="spellStart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(do uzupełnienia w przypadku, gdy wskazano </w:t>
      </w:r>
      <w:proofErr w:type="spellStart"/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 b)</w:t>
      </w:r>
    </w:p>
    <w:p w14:paraId="7A95A47A" w14:textId="77777777" w:rsidR="0069630C" w:rsidRPr="00EE2B9A" w:rsidRDefault="0069630C" w:rsidP="0069630C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59D3D1BB" w14:textId="77777777" w:rsidR="0069630C" w:rsidRPr="00EE2B9A" w:rsidRDefault="0069630C" w:rsidP="0069630C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2E21E50D" w14:textId="77777777" w:rsidR="0069630C" w:rsidRPr="00EE2B9A" w:rsidRDefault="0069630C" w:rsidP="0069630C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655CEFB3" w14:textId="77777777" w:rsidR="0069630C" w:rsidRPr="00EE2B9A" w:rsidRDefault="0069630C" w:rsidP="0069630C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396486E9" w14:textId="77777777" w:rsidR="0069630C" w:rsidRPr="00EE2B9A" w:rsidRDefault="0069630C" w:rsidP="0069630C">
      <w:pPr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lastRenderedPageBreak/>
        <w:t>W Postępowaniu*:</w:t>
      </w:r>
    </w:p>
    <w:bookmarkStart w:id="33" w:name="_Hlk101291053"/>
    <w:p w14:paraId="60986D29" w14:textId="77777777" w:rsidR="0069630C" w:rsidRPr="00EE2B9A" w:rsidRDefault="0069630C" w:rsidP="0069630C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33"/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zm.),</w:t>
      </w:r>
    </w:p>
    <w:p w14:paraId="52A0B9E6" w14:textId="77777777" w:rsidR="0069630C" w:rsidRPr="00EE2B9A" w:rsidRDefault="0069630C" w:rsidP="0069630C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7B089DFE" w14:textId="77777777" w:rsidR="0069630C" w:rsidRPr="00EE2B9A" w:rsidRDefault="0069630C" w:rsidP="0069630C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34" w:name="_Hlk101294430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34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35" w:name="_Hlk101294619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35"/>
    </w:p>
    <w:p w14:paraId="14A219A1" w14:textId="77777777" w:rsidR="0069630C" w:rsidRPr="00EE2B9A" w:rsidRDefault="0069630C" w:rsidP="0069630C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29BDEECF" w14:textId="77777777" w:rsidR="0069630C" w:rsidRPr="00EE2B9A" w:rsidRDefault="0069630C" w:rsidP="0069630C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767F5350" w14:textId="77777777" w:rsidR="0069630C" w:rsidRPr="00EE2B9A" w:rsidRDefault="0069630C" w:rsidP="0069630C">
      <w:pPr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0DAC1548" w14:textId="77777777" w:rsidR="0069630C" w:rsidRPr="00EE2B9A" w:rsidRDefault="0069630C" w:rsidP="0069630C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36" w:name="_Hlk101294574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36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1DB93051" w14:textId="77777777" w:rsidR="0069630C" w:rsidRPr="00EE2B9A" w:rsidRDefault="0069630C" w:rsidP="0069630C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647F6000" w14:textId="77777777" w:rsidR="0069630C" w:rsidRPr="00EE2B9A" w:rsidRDefault="0069630C" w:rsidP="0069630C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r w:rsidRPr="00EE2B9A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0592D245" w14:textId="77777777" w:rsidR="0069630C" w:rsidRPr="00EE2B9A" w:rsidRDefault="0069630C" w:rsidP="0069630C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6C99549D" w14:textId="77777777" w:rsidR="0069630C" w:rsidRPr="00EE2B9A" w:rsidRDefault="0069630C" w:rsidP="0069630C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EE2B9A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</w:t>
      </w:r>
    </w:p>
    <w:p w14:paraId="51500A0A" w14:textId="77777777" w:rsidR="0069630C" w:rsidRPr="00EE2B9A" w:rsidRDefault="0069630C" w:rsidP="0069630C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EE2B9A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EE2B9A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EE2B9A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069DF6FB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518AA63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4E4D8270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0E91E0E0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0D6CB138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1DD75B88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69DF2DFF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31F47551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0A456A90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415CA64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3021B04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32D36D9A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4207E3D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1CD46CC8" w14:textId="77777777" w:rsidR="00AA351E" w:rsidRDefault="00AA351E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5A5A099E" w14:textId="77777777" w:rsidR="00AA351E" w:rsidRDefault="00AA351E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03C3B173" w14:textId="77777777" w:rsidR="00AA351E" w:rsidRDefault="00AA351E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61D7D166" w14:textId="77777777" w:rsidR="00AA351E" w:rsidRDefault="00AA351E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71D4FBB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A888DC1" w14:textId="77777777" w:rsidR="0069630C" w:rsidRPr="000359AC" w:rsidRDefault="0069630C" w:rsidP="0069630C">
      <w:pPr>
        <w:spacing w:after="0" w:line="240" w:lineRule="auto"/>
        <w:jc w:val="right"/>
        <w:outlineLvl w:val="0"/>
        <w:rPr>
          <w:rFonts w:eastAsia="Times New Roman" w:cs="Open Sans"/>
          <w:bCs/>
          <w:iCs/>
          <w:kern w:val="0"/>
          <w:sz w:val="20"/>
          <w:szCs w:val="20"/>
          <w:lang w:eastAsia="pl-PL"/>
          <w14:ligatures w14:val="none"/>
        </w:rPr>
      </w:pPr>
      <w:r w:rsidRPr="000359AC">
        <w:rPr>
          <w:rFonts w:eastAsia="Times New Roman" w:cs="Open Sans"/>
          <w:bCs/>
          <w:iCs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eastAsia="Times New Roman" w:cs="Open Sans"/>
          <w:bCs/>
          <w:iCs/>
          <w:kern w:val="0"/>
          <w:sz w:val="20"/>
          <w:szCs w:val="20"/>
          <w:lang w:eastAsia="pl-PL"/>
          <w14:ligatures w14:val="none"/>
        </w:rPr>
        <w:t>6</w:t>
      </w:r>
      <w:r w:rsidRPr="000359AC">
        <w:rPr>
          <w:rFonts w:eastAsia="Times New Roman" w:cs="Open Sans"/>
          <w:bCs/>
          <w:iCs/>
          <w:kern w:val="0"/>
          <w:sz w:val="20"/>
          <w:szCs w:val="20"/>
          <w:lang w:eastAsia="pl-PL"/>
          <w14:ligatures w14:val="none"/>
        </w:rPr>
        <w:t xml:space="preserve">  do SWZ.</w:t>
      </w:r>
    </w:p>
    <w:p w14:paraId="53B2F044" w14:textId="77777777" w:rsidR="0069630C" w:rsidRPr="000359AC" w:rsidRDefault="0069630C" w:rsidP="0069630C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2B841AA" w14:textId="77777777" w:rsidR="0069630C" w:rsidRPr="000359AC" w:rsidRDefault="0069630C" w:rsidP="0069630C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41BBCBE2" w14:textId="77777777" w:rsidR="0069630C" w:rsidRPr="000359AC" w:rsidRDefault="0069630C" w:rsidP="0069630C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C896E9F" w14:textId="77777777" w:rsidR="0069630C" w:rsidRPr="000359AC" w:rsidRDefault="0069630C" w:rsidP="0069630C">
      <w:pPr>
        <w:spacing w:before="120" w:after="0" w:line="240" w:lineRule="auto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0359AC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PIECZĘĆ WYKONAWCY/WYKONAWCÓW</w:t>
      </w:r>
    </w:p>
    <w:p w14:paraId="1F65BB95" w14:textId="77777777" w:rsidR="0069630C" w:rsidRPr="000359AC" w:rsidRDefault="0069630C" w:rsidP="0069630C">
      <w:pPr>
        <w:spacing w:before="120" w:after="0" w:line="240" w:lineRule="auto"/>
        <w:jc w:val="center"/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1CD9F33C" w14:textId="77777777" w:rsidR="0069630C" w:rsidRPr="000359AC" w:rsidRDefault="0069630C" w:rsidP="0069630C">
      <w:pPr>
        <w:spacing w:before="120" w:after="0" w:line="240" w:lineRule="auto"/>
        <w:jc w:val="center"/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</w:pPr>
      <w:bookmarkStart w:id="37" w:name="_Hlk132878917"/>
      <w:r w:rsidRPr="000359AC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 xml:space="preserve">Wykaz wykonanych usług </w:t>
      </w:r>
      <w:bookmarkEnd w:id="37"/>
    </w:p>
    <w:p w14:paraId="70550FCC" w14:textId="77777777" w:rsidR="0069630C" w:rsidRPr="000359AC" w:rsidRDefault="0069630C" w:rsidP="0069630C">
      <w:pPr>
        <w:spacing w:before="120"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A4BFE7F" w14:textId="77777777" w:rsidR="0069630C" w:rsidRPr="000359AC" w:rsidRDefault="0069630C" w:rsidP="0069630C">
      <w:pPr>
        <w:spacing w:before="120"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Składając ofertę w postępowaniu o udzielenie zamówienia publicznego </w:t>
      </w:r>
      <w:proofErr w:type="spellStart"/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:</w:t>
      </w:r>
    </w:p>
    <w:p w14:paraId="206F0B81" w14:textId="77777777" w:rsidR="0069630C" w:rsidRPr="000359AC" w:rsidRDefault="0069630C" w:rsidP="0069630C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F1924A2" w14:textId="77777777" w:rsidR="0069630C" w:rsidRPr="000359AC" w:rsidRDefault="0069630C" w:rsidP="0069630C">
      <w:pPr>
        <w:spacing w:after="0" w:line="240" w:lineRule="auto"/>
        <w:ind w:right="-427"/>
        <w:jc w:val="center"/>
        <w:rPr>
          <w:rFonts w:eastAsia="Times New Roman" w:cs="Open Sans"/>
          <w:bCs/>
          <w:color w:val="000000"/>
          <w:kern w:val="0"/>
          <w:u w:val="single"/>
          <w:lang w:eastAsia="pl-PL"/>
          <w14:ligatures w14:val="none"/>
        </w:rPr>
      </w:pPr>
    </w:p>
    <w:p w14:paraId="629F53B6" w14:textId="77777777" w:rsidR="0069630C" w:rsidRPr="000359AC" w:rsidRDefault="0069630C" w:rsidP="0069630C">
      <w:pPr>
        <w:spacing w:after="0" w:line="240" w:lineRule="auto"/>
        <w:ind w:right="-427"/>
        <w:jc w:val="center"/>
        <w:rPr>
          <w:rFonts w:eastAsia="Times New Roman" w:cs="Open Sans"/>
          <w:bCs/>
          <w:color w:val="000000"/>
          <w:kern w:val="0"/>
          <w:u w:val="single"/>
          <w:lang w:eastAsia="pl-PL"/>
          <w14:ligatures w14:val="none"/>
        </w:rPr>
      </w:pPr>
      <w:r w:rsidRPr="000359AC">
        <w:rPr>
          <w:rFonts w:eastAsia="Times New Roman" w:cs="Open Sans"/>
          <w:bCs/>
          <w:color w:val="000000"/>
          <w:kern w:val="0"/>
          <w:u w:val="single"/>
          <w:lang w:eastAsia="pl-PL"/>
          <w14:ligatures w14:val="none"/>
        </w:rPr>
        <w:t xml:space="preserve">„Pielęgnacja i wycinka drzew na terenie Koszalina”. </w:t>
      </w:r>
    </w:p>
    <w:p w14:paraId="155B466F" w14:textId="77777777" w:rsidR="0069630C" w:rsidRPr="000359AC" w:rsidRDefault="0069630C" w:rsidP="0069630C">
      <w:pPr>
        <w:spacing w:after="0" w:line="360" w:lineRule="auto"/>
        <w:jc w:val="center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359AC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A9D794" w14:textId="77777777" w:rsidR="0069630C" w:rsidRPr="000359AC" w:rsidRDefault="0069630C" w:rsidP="0069630C">
      <w:pPr>
        <w:spacing w:after="0" w:line="360" w:lineRule="auto"/>
        <w:jc w:val="center"/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</w:pPr>
    </w:p>
    <w:p w14:paraId="33C03F01" w14:textId="77777777" w:rsidR="0069630C" w:rsidRPr="000359AC" w:rsidRDefault="0069630C" w:rsidP="0069630C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13DD4F7" w14:textId="77777777" w:rsidR="0069630C" w:rsidRPr="000359AC" w:rsidRDefault="0069630C" w:rsidP="0069630C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C1FEC22" w14:textId="77777777" w:rsidR="0069630C" w:rsidRPr="000359AC" w:rsidRDefault="0069630C" w:rsidP="0069630C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NAZWA WYKONAWCY (PODMIOTU), WYKAZUJĄCEGO POSIADANIE DOŚWIADCZENIA </w:t>
      </w:r>
    </w:p>
    <w:p w14:paraId="1FB2BD7A" w14:textId="77777777" w:rsidR="0069630C" w:rsidRPr="000359AC" w:rsidRDefault="0069630C" w:rsidP="0069630C">
      <w:pPr>
        <w:spacing w:before="120" w:after="0" w:line="36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Oświadczamy, że wykazujemy się doświadczeniem, polegającym na wykonaniu (zakończeniu) w okresie ostatnich 3 lat  następujących zadań odpowiadających wymaganiom Zamawiającego: </w:t>
      </w:r>
    </w:p>
    <w:p w14:paraId="271BC52B" w14:textId="77777777" w:rsidR="0069630C" w:rsidRPr="000359AC" w:rsidRDefault="0069630C" w:rsidP="0069630C">
      <w:pPr>
        <w:spacing w:before="120"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F67BFE9" w14:textId="77777777" w:rsidR="0069630C" w:rsidRPr="000359AC" w:rsidRDefault="0069630C" w:rsidP="0069630C">
      <w:pPr>
        <w:spacing w:before="120"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85"/>
        <w:gridCol w:w="1949"/>
        <w:gridCol w:w="2293"/>
        <w:gridCol w:w="2394"/>
      </w:tblGrid>
      <w:tr w:rsidR="0069630C" w:rsidRPr="000359AC" w14:paraId="44306BA9" w14:textId="77777777" w:rsidTr="00B2654A">
        <w:tc>
          <w:tcPr>
            <w:tcW w:w="543" w:type="dxa"/>
          </w:tcPr>
          <w:p w14:paraId="7A3A3DCF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9AC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905" w:type="dxa"/>
          </w:tcPr>
          <w:p w14:paraId="7C223C98" w14:textId="0315C400" w:rsidR="0069630C" w:rsidRPr="000359AC" w:rsidRDefault="0069630C" w:rsidP="00D42D86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9AC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1980" w:type="dxa"/>
          </w:tcPr>
          <w:p w14:paraId="487B8735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9AC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Całkowita wartość</w:t>
            </w:r>
          </w:p>
        </w:tc>
        <w:tc>
          <w:tcPr>
            <w:tcW w:w="2340" w:type="dxa"/>
          </w:tcPr>
          <w:p w14:paraId="45FEDCFC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9AC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  <w:tc>
          <w:tcPr>
            <w:tcW w:w="2444" w:type="dxa"/>
          </w:tcPr>
          <w:p w14:paraId="5D709C7E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9AC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Nazwa odbiorcy</w:t>
            </w:r>
          </w:p>
        </w:tc>
      </w:tr>
      <w:tr w:rsidR="0069630C" w:rsidRPr="000359AC" w14:paraId="0FB11ECB" w14:textId="77777777" w:rsidTr="00B2654A">
        <w:tc>
          <w:tcPr>
            <w:tcW w:w="543" w:type="dxa"/>
          </w:tcPr>
          <w:p w14:paraId="109EFCBA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</w:tcPr>
          <w:p w14:paraId="3E52263D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7091D49D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25967ECD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4" w:type="dxa"/>
          </w:tcPr>
          <w:p w14:paraId="198B4A61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30C" w:rsidRPr="000359AC" w14:paraId="613B7845" w14:textId="77777777" w:rsidTr="00B2654A">
        <w:tc>
          <w:tcPr>
            <w:tcW w:w="543" w:type="dxa"/>
          </w:tcPr>
          <w:p w14:paraId="18F70407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</w:tcPr>
          <w:p w14:paraId="57622F72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6CC31D60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44ADA79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4" w:type="dxa"/>
          </w:tcPr>
          <w:p w14:paraId="16AC0B55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30C" w:rsidRPr="000359AC" w14:paraId="0A072A84" w14:textId="77777777" w:rsidTr="00B2654A">
        <w:tc>
          <w:tcPr>
            <w:tcW w:w="543" w:type="dxa"/>
          </w:tcPr>
          <w:p w14:paraId="4181D857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</w:tcPr>
          <w:p w14:paraId="2D556350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3FCFC882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214BF1E7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4" w:type="dxa"/>
          </w:tcPr>
          <w:p w14:paraId="798BFA1D" w14:textId="77777777" w:rsidR="0069630C" w:rsidRPr="000359AC" w:rsidRDefault="0069630C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FF6C6B8" w14:textId="77777777" w:rsidR="0069630C" w:rsidRPr="000359AC" w:rsidRDefault="0069630C" w:rsidP="0069630C">
      <w:pPr>
        <w:spacing w:before="120"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49326699" w14:textId="77777777" w:rsidR="0069630C" w:rsidRPr="000359AC" w:rsidRDefault="0069630C" w:rsidP="0069630C">
      <w:pPr>
        <w:spacing w:before="120"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Załączamy dokumenty potwierdzające, że wskazane w wykazie usługi  zostały wykonane</w:t>
      </w:r>
      <w:r w:rsidRPr="000359AC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z należytą starannością.</w:t>
      </w:r>
    </w:p>
    <w:p w14:paraId="2D96C8AF" w14:textId="77777777" w:rsidR="0069630C" w:rsidRPr="000359AC" w:rsidRDefault="0069630C" w:rsidP="0069630C">
      <w:pPr>
        <w:spacing w:before="120"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C9DB7E5" w14:textId="77777777" w:rsidR="0069630C" w:rsidRPr="000359AC" w:rsidRDefault="0069630C" w:rsidP="0069630C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19A48943" w14:textId="77777777" w:rsidR="0069630C" w:rsidRPr="000359AC" w:rsidRDefault="0069630C" w:rsidP="0069630C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5832843D" w14:textId="77777777" w:rsidR="0069630C" w:rsidRPr="000359AC" w:rsidRDefault="0069630C" w:rsidP="0069630C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0359AC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0359AC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0359AC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dla dokumentów  elektronicznych oraz środków komunikacji elektronicznej w postępowaniu o udzielenie zamówienia publicznego lub konkursie.</w:t>
      </w:r>
    </w:p>
    <w:p w14:paraId="0E11AACE" w14:textId="77777777" w:rsidR="00277461" w:rsidRDefault="00277461"/>
    <w:sectPr w:rsidR="0027746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DC80" w14:textId="77777777" w:rsidR="00C95725" w:rsidRDefault="00C95725" w:rsidP="0069630C">
      <w:pPr>
        <w:spacing w:after="0" w:line="240" w:lineRule="auto"/>
      </w:pPr>
      <w:r>
        <w:separator/>
      </w:r>
    </w:p>
  </w:endnote>
  <w:endnote w:type="continuationSeparator" w:id="0">
    <w:p w14:paraId="02F39A5E" w14:textId="77777777" w:rsidR="00C95725" w:rsidRDefault="00C95725" w:rsidP="0069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449587"/>
      <w:docPartObj>
        <w:docPartGallery w:val="Page Numbers (Bottom of Page)"/>
        <w:docPartUnique/>
      </w:docPartObj>
    </w:sdtPr>
    <w:sdtContent>
      <w:p w14:paraId="757A1A60" w14:textId="1538BC0A" w:rsidR="005D0955" w:rsidRDefault="005D0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1955D" w14:textId="77777777" w:rsidR="005D0955" w:rsidRDefault="005D0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8E6D" w14:textId="77777777" w:rsidR="00C95725" w:rsidRDefault="00C95725" w:rsidP="0069630C">
      <w:pPr>
        <w:spacing w:after="0" w:line="240" w:lineRule="auto"/>
      </w:pPr>
      <w:r>
        <w:separator/>
      </w:r>
    </w:p>
  </w:footnote>
  <w:footnote w:type="continuationSeparator" w:id="0">
    <w:p w14:paraId="4E4FD34E" w14:textId="77777777" w:rsidR="00C95725" w:rsidRDefault="00C95725" w:rsidP="0069630C">
      <w:pPr>
        <w:spacing w:after="0" w:line="240" w:lineRule="auto"/>
      </w:pPr>
      <w:r>
        <w:continuationSeparator/>
      </w:r>
    </w:p>
  </w:footnote>
  <w:footnote w:id="1">
    <w:p w14:paraId="624A0588" w14:textId="77777777" w:rsidR="0069630C" w:rsidRDefault="0069630C" w:rsidP="0069630C">
      <w:pPr>
        <w:pStyle w:val="Tekstprzypisudolnego"/>
      </w:pPr>
    </w:p>
  </w:footnote>
  <w:footnote w:id="2">
    <w:p w14:paraId="4CC32E56" w14:textId="77777777" w:rsidR="0069630C" w:rsidRPr="00096330" w:rsidRDefault="0069630C" w:rsidP="0069630C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  <w:lang w:eastAsia="zh-CN" w:bidi="ar-SA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Open Sans" w:hAnsi="Open Sans" w:cs="Times New Roman"/>
        <w:sz w:val="20"/>
        <w:szCs w:val="20"/>
      </w:rPr>
    </w:lvl>
  </w:abstractNum>
  <w:abstractNum w:abstractNumId="5" w15:restartNumberingAfterBreak="0">
    <w:nsid w:val="0000000A"/>
    <w:multiLevelType w:val="multilevel"/>
    <w:tmpl w:val="B35E9E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/>
        <w:b w:val="0"/>
        <w:bCs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  <w:lang w:eastAsia="ar-SA" w:bidi="ar-SA"/>
      </w:rPr>
    </w:lvl>
  </w:abstractNum>
  <w:abstractNum w:abstractNumId="7" w15:restartNumberingAfterBreak="0">
    <w:nsid w:val="0000000E"/>
    <w:multiLevelType w:val="multilevel"/>
    <w:tmpl w:val="652E205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Times New Roman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Open Sans" w:hAnsi="Open Sans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en Sans" w:hAnsi="Open Sans" w:cs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Open Sans" w:hAnsi="Open Sans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Open Sans" w:hAnsi="Open Sans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Open Sans" w:hAnsi="Open Sans" w:cs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Open Sans" w:hAnsi="Open Sans" w:cs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Open Sans" w:hAnsi="Open Sans" w:cs="Times New Roman"/>
        <w:b/>
        <w:bCs/>
        <w:sz w:val="20"/>
        <w:szCs w:val="20"/>
      </w:rPr>
    </w:lvl>
  </w:abstractNum>
  <w:abstractNum w:abstractNumId="8" w15:restartNumberingAfterBreak="0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/>
        <w:b/>
        <w:bCs/>
        <w:sz w:val="20"/>
        <w:szCs w:val="20"/>
        <w:lang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 Sans" w:hAnsi="Open Sans" w:cs="Open Sans"/>
        <w:sz w:val="20"/>
        <w:szCs w:val="20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 Sans" w:hAnsi="Open Sans" w:cs="Open Sans"/>
        <w:sz w:val="20"/>
        <w:szCs w:val="20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Open Sans" w:hAnsi="Open Sans" w:cs="Open Sans"/>
        <w:sz w:val="20"/>
        <w:szCs w:val="20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10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/>
        <w:sz w:val="20"/>
        <w:szCs w:val="20"/>
        <w:lang w:val="pl-PL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 Sans" w:hAnsi="Open Sans" w:cs="Open Sans"/>
        <w:sz w:val="20"/>
        <w:szCs w:val="20"/>
        <w:lang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15"/>
    <w:multiLevelType w:val="singleLevel"/>
    <w:tmpl w:val="2E606B6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strike w:val="0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14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  <w:lang w:eastAsia="ar-SA" w:bidi="ar-SA"/>
      </w:rPr>
    </w:lvl>
  </w:abstractNum>
  <w:abstractNum w:abstractNumId="1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002E07D1"/>
    <w:multiLevelType w:val="hybridMultilevel"/>
    <w:tmpl w:val="7E982DF2"/>
    <w:lvl w:ilvl="0" w:tplc="244A9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20641D"/>
    <w:multiLevelType w:val="hybridMultilevel"/>
    <w:tmpl w:val="E08860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3726586"/>
    <w:multiLevelType w:val="multilevel"/>
    <w:tmpl w:val="BDA6F8E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91FD2"/>
    <w:multiLevelType w:val="hybridMultilevel"/>
    <w:tmpl w:val="EB0E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75901"/>
    <w:multiLevelType w:val="hybridMultilevel"/>
    <w:tmpl w:val="5B9AB6F6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FFFFFFFF" w:tentative="1">
      <w:start w:val="1"/>
      <w:numFmt w:val="lowerLetter"/>
      <w:lvlText w:val="%2."/>
      <w:lvlJc w:val="left"/>
      <w:pPr>
        <w:ind w:left="1829" w:hanging="360"/>
      </w:pPr>
    </w:lvl>
    <w:lvl w:ilvl="2" w:tplc="FFFFFFFF" w:tentative="1">
      <w:start w:val="1"/>
      <w:numFmt w:val="lowerRoman"/>
      <w:lvlText w:val="%3."/>
      <w:lvlJc w:val="right"/>
      <w:pPr>
        <w:ind w:left="2549" w:hanging="180"/>
      </w:pPr>
    </w:lvl>
    <w:lvl w:ilvl="3" w:tplc="FFFFFFFF" w:tentative="1">
      <w:start w:val="1"/>
      <w:numFmt w:val="decimal"/>
      <w:lvlText w:val="%4."/>
      <w:lvlJc w:val="left"/>
      <w:pPr>
        <w:ind w:left="3269" w:hanging="360"/>
      </w:pPr>
    </w:lvl>
    <w:lvl w:ilvl="4" w:tplc="FFFFFFFF" w:tentative="1">
      <w:start w:val="1"/>
      <w:numFmt w:val="lowerLetter"/>
      <w:lvlText w:val="%5."/>
      <w:lvlJc w:val="left"/>
      <w:pPr>
        <w:ind w:left="3989" w:hanging="360"/>
      </w:pPr>
    </w:lvl>
    <w:lvl w:ilvl="5" w:tplc="FFFFFFFF" w:tentative="1">
      <w:start w:val="1"/>
      <w:numFmt w:val="lowerRoman"/>
      <w:lvlText w:val="%6."/>
      <w:lvlJc w:val="right"/>
      <w:pPr>
        <w:ind w:left="4709" w:hanging="180"/>
      </w:pPr>
    </w:lvl>
    <w:lvl w:ilvl="6" w:tplc="FFFFFFFF" w:tentative="1">
      <w:start w:val="1"/>
      <w:numFmt w:val="decimal"/>
      <w:lvlText w:val="%7."/>
      <w:lvlJc w:val="left"/>
      <w:pPr>
        <w:ind w:left="5429" w:hanging="360"/>
      </w:pPr>
    </w:lvl>
    <w:lvl w:ilvl="7" w:tplc="FFFFFFFF" w:tentative="1">
      <w:start w:val="1"/>
      <w:numFmt w:val="lowerLetter"/>
      <w:lvlText w:val="%8."/>
      <w:lvlJc w:val="left"/>
      <w:pPr>
        <w:ind w:left="6149" w:hanging="360"/>
      </w:pPr>
    </w:lvl>
    <w:lvl w:ilvl="8" w:tplc="FFFFFFFF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 w15:restartNumberingAfterBreak="0">
    <w:nsid w:val="1A7F27C5"/>
    <w:multiLevelType w:val="multilevel"/>
    <w:tmpl w:val="E54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397900"/>
    <w:multiLevelType w:val="multilevel"/>
    <w:tmpl w:val="B50E585E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0E17128"/>
    <w:multiLevelType w:val="hybridMultilevel"/>
    <w:tmpl w:val="B0A67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B03E55"/>
    <w:multiLevelType w:val="hybridMultilevel"/>
    <w:tmpl w:val="E7B6CDDE"/>
    <w:lvl w:ilvl="0" w:tplc="383A93E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A02213B"/>
    <w:multiLevelType w:val="hybridMultilevel"/>
    <w:tmpl w:val="A262F824"/>
    <w:lvl w:ilvl="0" w:tplc="FFFFFFF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70D2"/>
    <w:multiLevelType w:val="hybridMultilevel"/>
    <w:tmpl w:val="E09453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89104F3"/>
    <w:multiLevelType w:val="hybridMultilevel"/>
    <w:tmpl w:val="0B0E6B92"/>
    <w:lvl w:ilvl="0" w:tplc="E31086D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50D7329"/>
    <w:multiLevelType w:val="hybridMultilevel"/>
    <w:tmpl w:val="756E6376"/>
    <w:lvl w:ilvl="0" w:tplc="0250FD36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10FFC"/>
    <w:multiLevelType w:val="hybridMultilevel"/>
    <w:tmpl w:val="AAC4A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E30844"/>
    <w:multiLevelType w:val="hybridMultilevel"/>
    <w:tmpl w:val="70888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3835EC"/>
    <w:multiLevelType w:val="hybridMultilevel"/>
    <w:tmpl w:val="9D5E9E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721DC1"/>
    <w:multiLevelType w:val="hybridMultilevel"/>
    <w:tmpl w:val="6464C00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745C3352"/>
    <w:multiLevelType w:val="hybridMultilevel"/>
    <w:tmpl w:val="53AE9634"/>
    <w:lvl w:ilvl="0" w:tplc="3CCE3B82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42CA"/>
    <w:multiLevelType w:val="hybridMultilevel"/>
    <w:tmpl w:val="07C68C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876265">
    <w:abstractNumId w:val="3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188788">
    <w:abstractNumId w:val="32"/>
  </w:num>
  <w:num w:numId="3" w16cid:durableId="2036301229">
    <w:abstractNumId w:val="16"/>
  </w:num>
  <w:num w:numId="4" w16cid:durableId="967013125">
    <w:abstractNumId w:val="21"/>
  </w:num>
  <w:num w:numId="5" w16cid:durableId="1170481499">
    <w:abstractNumId w:val="35"/>
  </w:num>
  <w:num w:numId="6" w16cid:durableId="1215042102">
    <w:abstractNumId w:val="34"/>
  </w:num>
  <w:num w:numId="7" w16cid:durableId="1731731369">
    <w:abstractNumId w:val="29"/>
  </w:num>
  <w:num w:numId="8" w16cid:durableId="1360013337">
    <w:abstractNumId w:val="17"/>
  </w:num>
  <w:num w:numId="9" w16cid:durableId="1911308254">
    <w:abstractNumId w:val="24"/>
  </w:num>
  <w:num w:numId="10" w16cid:durableId="1699164753">
    <w:abstractNumId w:val="25"/>
  </w:num>
  <w:num w:numId="11" w16cid:durableId="320668452">
    <w:abstractNumId w:val="39"/>
  </w:num>
  <w:num w:numId="12" w16cid:durableId="580649802">
    <w:abstractNumId w:val="36"/>
  </w:num>
  <w:num w:numId="13" w16cid:durableId="1456874254">
    <w:abstractNumId w:val="30"/>
  </w:num>
  <w:num w:numId="14" w16cid:durableId="383136631">
    <w:abstractNumId w:val="27"/>
  </w:num>
  <w:num w:numId="15" w16cid:durableId="344789496">
    <w:abstractNumId w:val="22"/>
  </w:num>
  <w:num w:numId="16" w16cid:durableId="1435707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6060480">
    <w:abstractNumId w:val="26"/>
  </w:num>
  <w:num w:numId="18" w16cid:durableId="1160534370">
    <w:abstractNumId w:val="40"/>
  </w:num>
  <w:num w:numId="19" w16cid:durableId="1568758547">
    <w:abstractNumId w:val="38"/>
  </w:num>
  <w:num w:numId="20" w16cid:durableId="960840331">
    <w:abstractNumId w:val="28"/>
  </w:num>
  <w:num w:numId="21" w16cid:durableId="211506610">
    <w:abstractNumId w:val="33"/>
  </w:num>
  <w:num w:numId="22" w16cid:durableId="1739667691">
    <w:abstractNumId w:val="18"/>
  </w:num>
  <w:num w:numId="23" w16cid:durableId="1601991953">
    <w:abstractNumId w:val="23"/>
  </w:num>
  <w:num w:numId="24" w16cid:durableId="1462842578">
    <w:abstractNumId w:val="37"/>
  </w:num>
  <w:num w:numId="25" w16cid:durableId="246614801">
    <w:abstractNumId w:val="15"/>
  </w:num>
  <w:num w:numId="26" w16cid:durableId="17000133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0C"/>
    <w:rsid w:val="00000E1F"/>
    <w:rsid w:val="0001435A"/>
    <w:rsid w:val="00022238"/>
    <w:rsid w:val="0003077A"/>
    <w:rsid w:val="00043643"/>
    <w:rsid w:val="0007502D"/>
    <w:rsid w:val="0009106F"/>
    <w:rsid w:val="001115EC"/>
    <w:rsid w:val="0016385D"/>
    <w:rsid w:val="001778E7"/>
    <w:rsid w:val="001D6C12"/>
    <w:rsid w:val="002326C6"/>
    <w:rsid w:val="00257528"/>
    <w:rsid w:val="00277461"/>
    <w:rsid w:val="0028488C"/>
    <w:rsid w:val="002E4DB6"/>
    <w:rsid w:val="002E57ED"/>
    <w:rsid w:val="003B35F3"/>
    <w:rsid w:val="003B7642"/>
    <w:rsid w:val="003C7B6A"/>
    <w:rsid w:val="00412051"/>
    <w:rsid w:val="00433E23"/>
    <w:rsid w:val="00454778"/>
    <w:rsid w:val="004965E8"/>
    <w:rsid w:val="005104CF"/>
    <w:rsid w:val="00512552"/>
    <w:rsid w:val="005549E8"/>
    <w:rsid w:val="00562DBE"/>
    <w:rsid w:val="005D0955"/>
    <w:rsid w:val="005D4171"/>
    <w:rsid w:val="006000E4"/>
    <w:rsid w:val="00670224"/>
    <w:rsid w:val="0069630C"/>
    <w:rsid w:val="00697FCF"/>
    <w:rsid w:val="006B5411"/>
    <w:rsid w:val="006C6C11"/>
    <w:rsid w:val="00714569"/>
    <w:rsid w:val="00724472"/>
    <w:rsid w:val="00770391"/>
    <w:rsid w:val="007F31BC"/>
    <w:rsid w:val="008548F1"/>
    <w:rsid w:val="00860073"/>
    <w:rsid w:val="00874CF8"/>
    <w:rsid w:val="0088268E"/>
    <w:rsid w:val="00892BCF"/>
    <w:rsid w:val="0090046C"/>
    <w:rsid w:val="00910238"/>
    <w:rsid w:val="00925F8C"/>
    <w:rsid w:val="00934473"/>
    <w:rsid w:val="009A0EE8"/>
    <w:rsid w:val="009C5453"/>
    <w:rsid w:val="009E1700"/>
    <w:rsid w:val="009F0092"/>
    <w:rsid w:val="00AA351E"/>
    <w:rsid w:val="00AC6ED2"/>
    <w:rsid w:val="00AD0C37"/>
    <w:rsid w:val="00AF647C"/>
    <w:rsid w:val="00B02360"/>
    <w:rsid w:val="00B65500"/>
    <w:rsid w:val="00BB32A1"/>
    <w:rsid w:val="00C12CF7"/>
    <w:rsid w:val="00C27C6D"/>
    <w:rsid w:val="00C941F7"/>
    <w:rsid w:val="00C95725"/>
    <w:rsid w:val="00CD0E68"/>
    <w:rsid w:val="00CD6E9D"/>
    <w:rsid w:val="00D16495"/>
    <w:rsid w:val="00D24A37"/>
    <w:rsid w:val="00D40F5D"/>
    <w:rsid w:val="00D42D86"/>
    <w:rsid w:val="00D719C1"/>
    <w:rsid w:val="00D87FC0"/>
    <w:rsid w:val="00EE3D7F"/>
    <w:rsid w:val="00F16D77"/>
    <w:rsid w:val="00F306EA"/>
    <w:rsid w:val="00F35E7D"/>
    <w:rsid w:val="00F4363C"/>
    <w:rsid w:val="00F71579"/>
    <w:rsid w:val="00F72DA6"/>
    <w:rsid w:val="00F8192C"/>
    <w:rsid w:val="00F8770A"/>
    <w:rsid w:val="00FB0F1C"/>
    <w:rsid w:val="00FC0980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ED2C"/>
  <w15:chartTrackingRefBased/>
  <w15:docId w15:val="{34EA2796-80BD-4013-ADD4-F127A34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0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630C"/>
    <w:rPr>
      <w:vertAlign w:val="superscript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69630C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69630C"/>
    <w:pPr>
      <w:spacing w:after="0" w:line="240" w:lineRule="auto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9630C"/>
  </w:style>
  <w:style w:type="paragraph" w:styleId="Akapitzlist">
    <w:name w:val="List Paragraph"/>
    <w:basedOn w:val="Normalny"/>
    <w:uiPriority w:val="34"/>
    <w:qFormat/>
    <w:rsid w:val="0069630C"/>
    <w:pPr>
      <w:ind w:left="720"/>
      <w:contextualSpacing/>
    </w:pPr>
  </w:style>
  <w:style w:type="table" w:styleId="Tabela-Siatka">
    <w:name w:val="Table Grid"/>
    <w:basedOn w:val="Standardowy"/>
    <w:uiPriority w:val="39"/>
    <w:rsid w:val="003B76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955"/>
  </w:style>
  <w:style w:type="paragraph" w:styleId="Stopka">
    <w:name w:val="footer"/>
    <w:basedOn w:val="Normalny"/>
    <w:link w:val="StopkaZnak"/>
    <w:uiPriority w:val="99"/>
    <w:unhideWhenUsed/>
    <w:rsid w:val="005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koszalin.pl" TargetMode="External"/><Relationship Id="rId13" Type="http://schemas.openxmlformats.org/officeDocument/2006/relationships/hyperlink" Target="https://docs.google.com/document/d/1CETIe4hPE_fnKCUjWGpnw9yWhdbtc0YTlqtgUxMAwRo/ed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http://www.pgkkoszalin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demar.sawczuk@pgkkoszalin.pl" TargetMode="External"/><Relationship Id="rId14" Type="http://schemas.openxmlformats.org/officeDocument/2006/relationships/hyperlink" Target="mailto:waldemar.sawczuk@pgk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28</Pages>
  <Words>9569</Words>
  <Characters>57416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56</cp:revision>
  <dcterms:created xsi:type="dcterms:W3CDTF">2023-04-24T11:08:00Z</dcterms:created>
  <dcterms:modified xsi:type="dcterms:W3CDTF">2023-04-28T07:43:00Z</dcterms:modified>
</cp:coreProperties>
</file>