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108EA386" w:rsidR="003A0C76" w:rsidRPr="00472C81" w:rsidRDefault="00357ED6" w:rsidP="007E6491">
      <w:pPr>
        <w:spacing w:line="276" w:lineRule="auto"/>
        <w:jc w:val="center"/>
        <w:rPr>
          <w:i/>
          <w:color w:val="000000" w:themeColor="text1"/>
          <w:sz w:val="22"/>
          <w:szCs w:val="22"/>
        </w:rPr>
      </w:pPr>
      <w:r w:rsidRPr="00472C81">
        <w:rPr>
          <w:b/>
          <w:i/>
          <w:color w:val="000000" w:themeColor="text1"/>
          <w:sz w:val="22"/>
          <w:szCs w:val="22"/>
        </w:rPr>
        <w:t xml:space="preserve">U M O W A    - / </w:t>
      </w:r>
      <w:r w:rsidR="0083243F">
        <w:rPr>
          <w:b/>
          <w:i/>
          <w:color w:val="000000" w:themeColor="text1"/>
          <w:sz w:val="22"/>
          <w:szCs w:val="22"/>
        </w:rPr>
        <w:t>WM</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7E6491">
      <w:pPr>
        <w:pStyle w:val="Tekstpodstawowy22"/>
        <w:spacing w:line="276" w:lineRule="auto"/>
        <w:jc w:val="center"/>
        <w:rPr>
          <w:i/>
          <w:color w:val="000000" w:themeColor="text1"/>
          <w:sz w:val="22"/>
          <w:szCs w:val="22"/>
        </w:rPr>
      </w:pPr>
    </w:p>
    <w:p w14:paraId="501B777A" w14:textId="742971FF" w:rsidR="008F37F8" w:rsidRPr="00472C81" w:rsidRDefault="008F37F8" w:rsidP="007E6491">
      <w:pPr>
        <w:pStyle w:val="Tekstpodstawowy23"/>
        <w:spacing w:line="276" w:lineRule="auto"/>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7E6491">
      <w:pPr>
        <w:pStyle w:val="Tekstpodstawowy23"/>
        <w:spacing w:line="276" w:lineRule="auto"/>
        <w:rPr>
          <w:color w:val="000000"/>
          <w:sz w:val="22"/>
          <w:szCs w:val="22"/>
        </w:rPr>
      </w:pPr>
    </w:p>
    <w:p w14:paraId="0C0D2639" w14:textId="2549B6A1" w:rsidR="008F37F8" w:rsidRPr="00472C81" w:rsidRDefault="0083243F" w:rsidP="007E6491">
      <w:pPr>
        <w:spacing w:line="276" w:lineRule="auto"/>
        <w:jc w:val="both"/>
        <w:rPr>
          <w:b/>
          <w:color w:val="000000"/>
          <w:sz w:val="22"/>
          <w:szCs w:val="22"/>
        </w:rPr>
      </w:pPr>
      <w:r>
        <w:rPr>
          <w:color w:val="000000"/>
          <w:sz w:val="22"/>
          <w:szCs w:val="22"/>
        </w:rPr>
        <w:t xml:space="preserve">Wspólnotą Mieszkaniową </w:t>
      </w:r>
      <w:r w:rsidR="0090358C">
        <w:rPr>
          <w:color w:val="000000"/>
          <w:sz w:val="22"/>
          <w:szCs w:val="22"/>
        </w:rPr>
        <w:t>Błażkowa 20</w:t>
      </w:r>
      <w:r>
        <w:rPr>
          <w:color w:val="000000"/>
          <w:sz w:val="22"/>
          <w:szCs w:val="22"/>
        </w:rPr>
        <w:t xml:space="preserve">, reprezentowaną przez </w:t>
      </w:r>
      <w:r w:rsidR="00093B5A" w:rsidRPr="00472C81">
        <w:rPr>
          <w:color w:val="000000"/>
          <w:sz w:val="22"/>
          <w:szCs w:val="22"/>
        </w:rPr>
        <w:t>G</w:t>
      </w:r>
      <w:r w:rsidR="008F37F8" w:rsidRPr="00472C81">
        <w:rPr>
          <w:color w:val="000000"/>
          <w:sz w:val="22"/>
          <w:szCs w:val="22"/>
        </w:rPr>
        <w:t>min</w:t>
      </w:r>
      <w:r>
        <w:rPr>
          <w:color w:val="000000"/>
          <w:sz w:val="22"/>
          <w:szCs w:val="22"/>
        </w:rPr>
        <w:t>ę</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7E6491">
      <w:pPr>
        <w:spacing w:line="276" w:lineRule="auto"/>
        <w:jc w:val="both"/>
        <w:rPr>
          <w:sz w:val="22"/>
          <w:szCs w:val="22"/>
        </w:rPr>
      </w:pPr>
      <w:r w:rsidRPr="00472C81">
        <w:rPr>
          <w:sz w:val="22"/>
          <w:szCs w:val="22"/>
        </w:rPr>
        <w:t>a</w:t>
      </w:r>
    </w:p>
    <w:p w14:paraId="1DFE7D25" w14:textId="3C72272A" w:rsidR="008F37F8" w:rsidRPr="00472C81" w:rsidRDefault="008F37F8" w:rsidP="007E6491">
      <w:pPr>
        <w:pStyle w:val="Tekstpodstawowy23"/>
        <w:spacing w:line="276" w:lineRule="auto"/>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7E6491">
      <w:pPr>
        <w:pStyle w:val="Tekstpodstawowy23"/>
        <w:spacing w:line="276" w:lineRule="auto"/>
        <w:rPr>
          <w:sz w:val="22"/>
          <w:szCs w:val="22"/>
        </w:rPr>
      </w:pPr>
    </w:p>
    <w:p w14:paraId="50C88F86" w14:textId="401F08C7" w:rsidR="008F37F8" w:rsidRDefault="0045127B" w:rsidP="007E6491">
      <w:pPr>
        <w:pStyle w:val="Tekstpodstawowy23"/>
        <w:spacing w:line="276" w:lineRule="auto"/>
        <w:rPr>
          <w:sz w:val="22"/>
          <w:szCs w:val="22"/>
        </w:rPr>
      </w:pPr>
      <w:r w:rsidRPr="0045127B">
        <w:rPr>
          <w:sz w:val="22"/>
          <w:szCs w:val="22"/>
        </w:rPr>
        <w:t xml:space="preserve">W związku z tym, iż wartość przedmiotu umowy nie przekracza kwoty o której mowa w art. 2 ust. 1 pkt 1 ustawy z dnia 11.09.2019 r Prawo zamówień publicznych </w:t>
      </w:r>
      <w:r w:rsidR="008064A3" w:rsidRPr="008064A3">
        <w:rPr>
          <w:sz w:val="22"/>
          <w:szCs w:val="22"/>
        </w:rPr>
        <w:t>(</w:t>
      </w:r>
      <w:proofErr w:type="spellStart"/>
      <w:r w:rsidR="008064A3" w:rsidRPr="008064A3">
        <w:rPr>
          <w:sz w:val="22"/>
          <w:szCs w:val="22"/>
        </w:rPr>
        <w:t>t.j</w:t>
      </w:r>
      <w:proofErr w:type="spellEnd"/>
      <w:r w:rsidR="008064A3" w:rsidRPr="008064A3">
        <w:rPr>
          <w:sz w:val="22"/>
          <w:szCs w:val="22"/>
        </w:rPr>
        <w:t xml:space="preserve">. Dz. U. 2021 poz. 1129 z </w:t>
      </w:r>
      <w:proofErr w:type="spellStart"/>
      <w:r w:rsidR="008064A3" w:rsidRPr="008064A3">
        <w:rPr>
          <w:sz w:val="22"/>
          <w:szCs w:val="22"/>
        </w:rPr>
        <w:t>późn</w:t>
      </w:r>
      <w:proofErr w:type="spellEnd"/>
      <w:r w:rsidR="008064A3" w:rsidRPr="008064A3">
        <w:rPr>
          <w:sz w:val="22"/>
          <w:szCs w:val="22"/>
        </w:rPr>
        <w:t xml:space="preserve">. zm.), </w:t>
      </w:r>
      <w:r w:rsidRPr="0045127B">
        <w:rPr>
          <w:sz w:val="22"/>
          <w:szCs w:val="22"/>
        </w:rPr>
        <w:t>niniejsza umowa zostaje zawarta zgodnie z art. 44 Ustawy z dnia 27.08.2009 r o finansach publicznych (</w:t>
      </w:r>
      <w:proofErr w:type="spellStart"/>
      <w:r w:rsidRPr="0045127B">
        <w:rPr>
          <w:sz w:val="22"/>
          <w:szCs w:val="22"/>
        </w:rPr>
        <w:t>t.j</w:t>
      </w:r>
      <w:proofErr w:type="spellEnd"/>
      <w:r w:rsidRPr="0045127B">
        <w:rPr>
          <w:sz w:val="22"/>
          <w:szCs w:val="22"/>
        </w:rPr>
        <w:t>. Dz. U. 2021 poz. 305).</w:t>
      </w:r>
    </w:p>
    <w:p w14:paraId="33B8C080" w14:textId="77777777" w:rsidR="0045127B" w:rsidRPr="00472C81" w:rsidRDefault="0045127B" w:rsidP="007E6491">
      <w:pPr>
        <w:pStyle w:val="Tekstpodstawowy23"/>
        <w:spacing w:line="276" w:lineRule="auto"/>
        <w:jc w:val="center"/>
        <w:rPr>
          <w:sz w:val="22"/>
          <w:szCs w:val="22"/>
        </w:rPr>
      </w:pPr>
    </w:p>
    <w:p w14:paraId="3936DDB3" w14:textId="77777777" w:rsidR="008F37F8" w:rsidRPr="00472C81" w:rsidRDefault="008F37F8" w:rsidP="007E6491">
      <w:pPr>
        <w:pStyle w:val="Tekstpodstawowy23"/>
        <w:spacing w:line="276" w:lineRule="auto"/>
        <w:jc w:val="center"/>
        <w:rPr>
          <w:sz w:val="22"/>
          <w:szCs w:val="22"/>
        </w:rPr>
      </w:pPr>
      <w:r w:rsidRPr="00472C81">
        <w:rPr>
          <w:b/>
          <w:sz w:val="22"/>
          <w:szCs w:val="22"/>
        </w:rPr>
        <w:t>§ 1</w:t>
      </w:r>
    </w:p>
    <w:p w14:paraId="34AFFED7" w14:textId="629D615A" w:rsidR="007E6491" w:rsidRDefault="008F37F8" w:rsidP="007E6491">
      <w:pPr>
        <w:numPr>
          <w:ilvl w:val="0"/>
          <w:numId w:val="1"/>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 xml:space="preserve">roboty budowlane związane z </w:t>
      </w:r>
      <w:r w:rsidR="00CA0B75">
        <w:rPr>
          <w:color w:val="000000"/>
          <w:sz w:val="22"/>
          <w:szCs w:val="22"/>
        </w:rPr>
        <w:t>wymianą pokrycia dachowego</w:t>
      </w:r>
      <w:r w:rsidR="004D36D3" w:rsidRPr="004D36D3">
        <w:rPr>
          <w:color w:val="000000"/>
          <w:sz w:val="22"/>
          <w:szCs w:val="22"/>
        </w:rPr>
        <w:t xml:space="preserve"> budynku </w:t>
      </w:r>
      <w:r w:rsidR="0090358C">
        <w:rPr>
          <w:color w:val="000000"/>
          <w:sz w:val="22"/>
          <w:szCs w:val="22"/>
        </w:rPr>
        <w:t>Błażkowa 20</w:t>
      </w:r>
      <w:r w:rsidR="004D36D3">
        <w:rPr>
          <w:color w:val="000000"/>
          <w:sz w:val="22"/>
          <w:szCs w:val="22"/>
        </w:rPr>
        <w:t xml:space="preserve">, </w:t>
      </w:r>
      <w:r w:rsidR="007E6491">
        <w:rPr>
          <w:color w:val="000000"/>
          <w:sz w:val="22"/>
          <w:szCs w:val="22"/>
        </w:rPr>
        <w:t>m.in.:</w:t>
      </w:r>
    </w:p>
    <w:p w14:paraId="07C9FEFC" w14:textId="77777777" w:rsidR="0090358C" w:rsidRPr="0090358C" w:rsidRDefault="0090358C"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90358C">
        <w:rPr>
          <w:color w:val="000000"/>
          <w:sz w:val="22"/>
          <w:szCs w:val="22"/>
        </w:rPr>
        <w:t xml:space="preserve">montaż łat, </w:t>
      </w:r>
      <w:proofErr w:type="spellStart"/>
      <w:r w:rsidRPr="0090358C">
        <w:rPr>
          <w:color w:val="000000"/>
          <w:sz w:val="22"/>
          <w:szCs w:val="22"/>
        </w:rPr>
        <w:t>kontrłat</w:t>
      </w:r>
      <w:proofErr w:type="spellEnd"/>
      <w:r w:rsidRPr="0090358C">
        <w:rPr>
          <w:color w:val="000000"/>
          <w:sz w:val="22"/>
          <w:szCs w:val="22"/>
        </w:rPr>
        <w:t xml:space="preserve"> i membrany dachowej na </w:t>
      </w:r>
      <w:proofErr w:type="spellStart"/>
      <w:r w:rsidRPr="0090358C">
        <w:rPr>
          <w:color w:val="000000"/>
          <w:sz w:val="22"/>
          <w:szCs w:val="22"/>
        </w:rPr>
        <w:t>istn</w:t>
      </w:r>
      <w:proofErr w:type="spellEnd"/>
      <w:r w:rsidRPr="0090358C">
        <w:rPr>
          <w:color w:val="000000"/>
          <w:sz w:val="22"/>
          <w:szCs w:val="22"/>
        </w:rPr>
        <w:t>. pokryciu papowym,</w:t>
      </w:r>
    </w:p>
    <w:p w14:paraId="6B47B215" w14:textId="77777777" w:rsidR="0090358C" w:rsidRPr="0090358C" w:rsidRDefault="0090358C"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90358C">
        <w:rPr>
          <w:color w:val="000000"/>
          <w:sz w:val="22"/>
          <w:szCs w:val="22"/>
        </w:rPr>
        <w:t>ułożenie pokrycia dachowego z blachy trapezowej powlekanej,</w:t>
      </w:r>
    </w:p>
    <w:p w14:paraId="3887B3BC" w14:textId="77777777" w:rsidR="0090358C" w:rsidRPr="0090358C" w:rsidRDefault="0090358C"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90358C">
        <w:rPr>
          <w:color w:val="000000"/>
          <w:sz w:val="22"/>
          <w:szCs w:val="22"/>
        </w:rPr>
        <w:t xml:space="preserve">wymiana obróbek blacharskich z blachy powlekanej, </w:t>
      </w:r>
    </w:p>
    <w:p w14:paraId="4907008C" w14:textId="77777777" w:rsidR="0090358C" w:rsidRPr="0090358C" w:rsidRDefault="0090358C"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90358C">
        <w:rPr>
          <w:color w:val="000000"/>
          <w:sz w:val="22"/>
          <w:szCs w:val="22"/>
        </w:rPr>
        <w:t>wymiana rynien (śr. 15 cm) i rur spustowych (śr. 12 cm) z blachy stalowej ocynkowanej,</w:t>
      </w:r>
    </w:p>
    <w:p w14:paraId="2CACDF1D" w14:textId="77777777" w:rsidR="0090358C" w:rsidRPr="0090358C" w:rsidRDefault="0090358C"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90358C">
        <w:rPr>
          <w:color w:val="000000"/>
          <w:sz w:val="22"/>
          <w:szCs w:val="22"/>
        </w:rPr>
        <w:t>przemurowanie kominów z cegły zwykłej i otynkowanie ich ponad dachem oraz wykonanie koron kominów z cegły klinkierowej,,</w:t>
      </w:r>
    </w:p>
    <w:p w14:paraId="7EF836B8" w14:textId="00459889" w:rsidR="0090358C" w:rsidRDefault="0090358C"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90358C">
        <w:rPr>
          <w:color w:val="000000"/>
          <w:sz w:val="22"/>
          <w:szCs w:val="22"/>
        </w:rPr>
        <w:t>wymiana 1 pary krokwi skrajnych na ścianie szczytowej północnej</w:t>
      </w:r>
      <w:r>
        <w:rPr>
          <w:color w:val="000000"/>
          <w:sz w:val="22"/>
          <w:szCs w:val="22"/>
        </w:rPr>
        <w:t>,</w:t>
      </w:r>
    </w:p>
    <w:p w14:paraId="08F973C6" w14:textId="3FE206A4" w:rsidR="002D51B4" w:rsidRDefault="002D51B4"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2D51B4">
        <w:rPr>
          <w:color w:val="000000"/>
          <w:sz w:val="22"/>
          <w:szCs w:val="22"/>
        </w:rPr>
        <w:t>wymiana wyłazu dachowego na wyłaz z kopułą z tworzywa sztucznego na siłownikach pneumatycznych</w:t>
      </w:r>
      <w:r>
        <w:rPr>
          <w:color w:val="000000"/>
          <w:sz w:val="22"/>
          <w:szCs w:val="22"/>
        </w:rPr>
        <w:t xml:space="preserve"> wraz z przeniesieniem wyłazu w pobliże kominów,</w:t>
      </w:r>
    </w:p>
    <w:p w14:paraId="5D25A8AE" w14:textId="5996FFF0" w:rsidR="00270291" w:rsidRPr="0090358C" w:rsidRDefault="00270291" w:rsidP="0090358C">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270291">
        <w:rPr>
          <w:color w:val="000000"/>
          <w:sz w:val="22"/>
          <w:szCs w:val="22"/>
        </w:rPr>
        <w:t>oczyszczenie i malowanie drewnianej podbitki i końcówek krokwi</w:t>
      </w:r>
      <w:r>
        <w:rPr>
          <w:color w:val="000000"/>
          <w:sz w:val="22"/>
          <w:szCs w:val="22"/>
        </w:rPr>
        <w:t>,</w:t>
      </w:r>
    </w:p>
    <w:p w14:paraId="70436B0C" w14:textId="5ED045A9" w:rsidR="00F8113D" w:rsidRDefault="008564AE" w:rsidP="007E6491">
      <w:pPr>
        <w:tabs>
          <w:tab w:val="num" w:pos="426"/>
        </w:tabs>
        <w:suppressAutoHyphens/>
        <w:overflowPunct w:val="0"/>
        <w:autoSpaceDE w:val="0"/>
        <w:spacing w:line="276" w:lineRule="auto"/>
        <w:ind w:left="426"/>
        <w:jc w:val="both"/>
        <w:textAlignment w:val="baseline"/>
        <w:rPr>
          <w:color w:val="000000"/>
          <w:sz w:val="22"/>
          <w:szCs w:val="22"/>
        </w:rPr>
      </w:pPr>
      <w:r w:rsidRPr="004D36D3">
        <w:rPr>
          <w:color w:val="000000"/>
          <w:sz w:val="22"/>
          <w:szCs w:val="22"/>
        </w:rPr>
        <w:t>zgodnie z ofertą stanowiącą załącznik nr 1 do umowy</w:t>
      </w:r>
      <w:r w:rsidR="00F8113D">
        <w:rPr>
          <w:color w:val="000000"/>
          <w:sz w:val="22"/>
          <w:szCs w:val="22"/>
        </w:rPr>
        <w:t>.</w:t>
      </w:r>
    </w:p>
    <w:p w14:paraId="43CF14E8" w14:textId="52893F9A" w:rsidR="008F37F8" w:rsidRPr="00472C81" w:rsidRDefault="008F37F8" w:rsidP="007E6491">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w:t>
      </w:r>
      <w:r w:rsidR="00270587">
        <w:rPr>
          <w:sz w:val="22"/>
          <w:szCs w:val="22"/>
        </w:rPr>
        <w:t xml:space="preserve"> – w szczególności wystawienie protokołu z próby szczelności przebudowanej instalacji i instalacji we wszystkich lokalach</w:t>
      </w:r>
      <w:r w:rsidRPr="00472C81">
        <w:rPr>
          <w:sz w:val="22"/>
          <w:szCs w:val="22"/>
        </w:rPr>
        <w:t xml:space="preserve">. </w:t>
      </w:r>
    </w:p>
    <w:p w14:paraId="7D6323D8" w14:textId="77777777" w:rsidR="00472C81" w:rsidRPr="00472C81" w:rsidRDefault="00472C81" w:rsidP="007E6491">
      <w:pPr>
        <w:spacing w:line="276" w:lineRule="auto"/>
        <w:ind w:left="708" w:firstLine="708"/>
        <w:jc w:val="both"/>
        <w:rPr>
          <w:b/>
          <w:sz w:val="22"/>
          <w:szCs w:val="22"/>
        </w:rPr>
      </w:pPr>
    </w:p>
    <w:p w14:paraId="014FA60F" w14:textId="77777777"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oświadcza, że zobowiązuje się wykonać przedmiot umowy przede wszystkim własnymi siłami.</w:t>
      </w:r>
    </w:p>
    <w:p w14:paraId="636A551A" w14:textId="77777777" w:rsidR="00472C81" w:rsidRPr="00472C81" w:rsidRDefault="00472C81" w:rsidP="007E6491">
      <w:pPr>
        <w:spacing w:line="276" w:lineRule="auto"/>
        <w:ind w:left="708" w:firstLine="708"/>
        <w:jc w:val="both"/>
        <w:rPr>
          <w:b/>
          <w:sz w:val="22"/>
          <w:szCs w:val="22"/>
        </w:rPr>
      </w:pPr>
    </w:p>
    <w:p w14:paraId="601D57E3" w14:textId="7BDE5415" w:rsidR="008F37F8" w:rsidRPr="00472C81" w:rsidRDefault="008F37F8" w:rsidP="007E6491">
      <w:pPr>
        <w:spacing w:line="276" w:lineRule="auto"/>
        <w:jc w:val="center"/>
        <w:rPr>
          <w:sz w:val="22"/>
          <w:szCs w:val="22"/>
        </w:rPr>
      </w:pPr>
      <w:r w:rsidRPr="00472C81">
        <w:rPr>
          <w:b/>
          <w:sz w:val="22"/>
          <w:szCs w:val="22"/>
        </w:rPr>
        <w:lastRenderedPageBreak/>
        <w:t xml:space="preserve">§ </w:t>
      </w:r>
      <w:r w:rsidR="00472C81" w:rsidRPr="00472C81">
        <w:rPr>
          <w:b/>
          <w:sz w:val="22"/>
          <w:szCs w:val="22"/>
        </w:rPr>
        <w:t>3</w:t>
      </w:r>
    </w:p>
    <w:p w14:paraId="60C18F1B" w14:textId="68E9DEA2" w:rsidR="008F37F8" w:rsidRDefault="008F37F8" w:rsidP="007E6491">
      <w:pPr>
        <w:spacing w:line="276" w:lineRule="auto"/>
        <w:jc w:val="both"/>
        <w:rPr>
          <w:color w:val="000000"/>
          <w:sz w:val="22"/>
          <w:szCs w:val="22"/>
        </w:rPr>
      </w:pPr>
      <w:r w:rsidRPr="00472C81">
        <w:rPr>
          <w:color w:val="000000"/>
          <w:sz w:val="22"/>
          <w:szCs w:val="22"/>
        </w:rPr>
        <w:t xml:space="preserve">Wykonawca zobowiązuje się wykonać przedmiot umowy do dnia </w:t>
      </w:r>
      <w:r w:rsidR="0090358C">
        <w:rPr>
          <w:color w:val="000000"/>
          <w:sz w:val="22"/>
          <w:szCs w:val="22"/>
        </w:rPr>
        <w:t>30.11</w:t>
      </w:r>
      <w:r w:rsidRPr="00472C81">
        <w:rPr>
          <w:color w:val="000000"/>
          <w:sz w:val="22"/>
          <w:szCs w:val="22"/>
        </w:rPr>
        <w:t>.2021 r.</w:t>
      </w:r>
    </w:p>
    <w:p w14:paraId="4AB4A147" w14:textId="77777777" w:rsidR="00CA0B75" w:rsidRPr="00472C81" w:rsidRDefault="00CA0B75" w:rsidP="007E6491">
      <w:pPr>
        <w:spacing w:line="276" w:lineRule="auto"/>
        <w:jc w:val="both"/>
        <w:rPr>
          <w:color w:val="000000"/>
          <w:sz w:val="22"/>
          <w:szCs w:val="22"/>
        </w:rPr>
      </w:pPr>
    </w:p>
    <w:p w14:paraId="0587BF4E" w14:textId="674694E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4</w:t>
      </w:r>
    </w:p>
    <w:p w14:paraId="02AF1B69" w14:textId="77777777" w:rsidR="007E6491" w:rsidRDefault="008F37F8" w:rsidP="007E6491">
      <w:pPr>
        <w:numPr>
          <w:ilvl w:val="0"/>
          <w:numId w:val="8"/>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7E6491">
      <w:pPr>
        <w:spacing w:line="276" w:lineRule="auto"/>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6AEC0917" w14:textId="1D5E5DB0" w:rsidR="00CA0B75" w:rsidRDefault="008F37F8" w:rsidP="007E6491">
      <w:pPr>
        <w:spacing w:line="276" w:lineRule="auto"/>
        <w:ind w:left="4248" w:hanging="3822"/>
        <w:jc w:val="both"/>
        <w:rPr>
          <w:color w:val="000000"/>
          <w:sz w:val="22"/>
          <w:szCs w:val="22"/>
        </w:rPr>
      </w:pPr>
      <w:r w:rsidRPr="00472C81">
        <w:rPr>
          <w:color w:val="000000"/>
          <w:sz w:val="22"/>
          <w:szCs w:val="22"/>
        </w:rPr>
        <w:t xml:space="preserve">Nabywca: </w:t>
      </w:r>
      <w:r w:rsidRPr="00472C81">
        <w:rPr>
          <w:color w:val="000000"/>
          <w:sz w:val="22"/>
          <w:szCs w:val="22"/>
        </w:rPr>
        <w:tab/>
      </w:r>
      <w:r w:rsidR="00CA0B75">
        <w:rPr>
          <w:color w:val="000000"/>
          <w:sz w:val="22"/>
          <w:szCs w:val="22"/>
        </w:rPr>
        <w:t xml:space="preserve">Wspólnota Mieszkaniowa </w:t>
      </w:r>
      <w:r w:rsidR="0090358C">
        <w:rPr>
          <w:color w:val="000000"/>
          <w:sz w:val="22"/>
          <w:szCs w:val="22"/>
        </w:rPr>
        <w:t>Błażkowa 20</w:t>
      </w:r>
      <w:r w:rsidR="00093B5A" w:rsidRPr="00472C81">
        <w:rPr>
          <w:color w:val="000000"/>
          <w:sz w:val="22"/>
          <w:szCs w:val="22"/>
        </w:rPr>
        <w:t xml:space="preserve">, </w:t>
      </w:r>
    </w:p>
    <w:p w14:paraId="58FEA7BD" w14:textId="510DA3A1" w:rsidR="00093B5A" w:rsidRPr="00472C81" w:rsidRDefault="00093B5A" w:rsidP="00CA0B75">
      <w:pPr>
        <w:spacing w:line="276" w:lineRule="auto"/>
        <w:ind w:left="4248"/>
        <w:jc w:val="both"/>
        <w:rPr>
          <w:sz w:val="22"/>
          <w:szCs w:val="22"/>
        </w:rPr>
      </w:pPr>
      <w:r w:rsidRPr="00472C81">
        <w:rPr>
          <w:sz w:val="22"/>
          <w:szCs w:val="22"/>
        </w:rPr>
        <w:t xml:space="preserve">58-420 Lubawka, NIP: </w:t>
      </w:r>
      <w:r w:rsidR="0090358C" w:rsidRPr="0090358C">
        <w:rPr>
          <w:sz w:val="22"/>
          <w:szCs w:val="22"/>
        </w:rPr>
        <w:t>614</w:t>
      </w:r>
      <w:r w:rsidR="0090358C">
        <w:rPr>
          <w:sz w:val="22"/>
          <w:szCs w:val="22"/>
        </w:rPr>
        <w:t>-</w:t>
      </w:r>
      <w:r w:rsidR="0090358C" w:rsidRPr="0090358C">
        <w:rPr>
          <w:sz w:val="22"/>
          <w:szCs w:val="22"/>
        </w:rPr>
        <w:t>15</w:t>
      </w:r>
      <w:r w:rsidR="0090358C">
        <w:rPr>
          <w:sz w:val="22"/>
          <w:szCs w:val="22"/>
        </w:rPr>
        <w:t>-</w:t>
      </w:r>
      <w:r w:rsidR="0090358C" w:rsidRPr="0090358C">
        <w:rPr>
          <w:sz w:val="22"/>
          <w:szCs w:val="22"/>
        </w:rPr>
        <w:t>80</w:t>
      </w:r>
      <w:r w:rsidR="0090358C">
        <w:rPr>
          <w:sz w:val="22"/>
          <w:szCs w:val="22"/>
        </w:rPr>
        <w:t>-</w:t>
      </w:r>
      <w:r w:rsidR="0090358C" w:rsidRPr="0090358C">
        <w:rPr>
          <w:sz w:val="22"/>
          <w:szCs w:val="22"/>
        </w:rPr>
        <w:t>965</w:t>
      </w:r>
    </w:p>
    <w:p w14:paraId="7154F861" w14:textId="77777777" w:rsidR="00CA0B75" w:rsidRDefault="008F37F8" w:rsidP="007E6491">
      <w:pPr>
        <w:spacing w:line="276" w:lineRule="auto"/>
        <w:ind w:left="4248" w:hanging="3822"/>
        <w:jc w:val="both"/>
        <w:rPr>
          <w:sz w:val="22"/>
          <w:szCs w:val="22"/>
        </w:rPr>
      </w:pPr>
      <w:r w:rsidRPr="00472C81">
        <w:rPr>
          <w:sz w:val="22"/>
          <w:szCs w:val="22"/>
        </w:rPr>
        <w:t xml:space="preserve">Adres do korespondencji (odbiorca): </w:t>
      </w:r>
      <w:r w:rsidRPr="00472C81">
        <w:rPr>
          <w:sz w:val="22"/>
          <w:szCs w:val="22"/>
        </w:rPr>
        <w:tab/>
        <w:t xml:space="preserve">Zakład Gospodarki Miejskiej w Lubawce, </w:t>
      </w:r>
    </w:p>
    <w:p w14:paraId="09D7025C" w14:textId="20D04788" w:rsidR="008F37F8" w:rsidRPr="00472C81" w:rsidRDefault="008F37F8" w:rsidP="00CA0B75">
      <w:pPr>
        <w:spacing w:line="276" w:lineRule="auto"/>
        <w:ind w:left="4248"/>
        <w:jc w:val="both"/>
        <w:rPr>
          <w:sz w:val="22"/>
          <w:szCs w:val="22"/>
        </w:rPr>
      </w:pPr>
      <w:r w:rsidRPr="00472C81">
        <w:rPr>
          <w:sz w:val="22"/>
          <w:szCs w:val="22"/>
        </w:rPr>
        <w:t>58-420 Lubawka, ul. Zielona 12</w:t>
      </w:r>
    </w:p>
    <w:p w14:paraId="188248BC" w14:textId="77777777" w:rsidR="008F37F8" w:rsidRPr="00472C81" w:rsidRDefault="008F37F8" w:rsidP="007E6491">
      <w:pPr>
        <w:spacing w:line="276" w:lineRule="auto"/>
        <w:jc w:val="both"/>
        <w:rPr>
          <w:sz w:val="22"/>
          <w:szCs w:val="22"/>
        </w:rPr>
      </w:pPr>
    </w:p>
    <w:p w14:paraId="592D0872" w14:textId="4C97084D" w:rsidR="008F37F8" w:rsidRPr="00472C81" w:rsidRDefault="008F37F8" w:rsidP="007E6491">
      <w:pPr>
        <w:spacing w:line="276" w:lineRule="auto"/>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Zamawiający oświadcza, że będzie realizować płatności za faktury z zastosowaniem mechanizmu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Zapłatę w tym systemie uznaje się za dokonanie płatności w terminie ustalonym w § 4 pkt. 4 umowy.</w:t>
      </w:r>
    </w:p>
    <w:p w14:paraId="24208E5A"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Wykonawca oświadcza, że wyraża zgodę na dokonywanie przez Zamawiającego płatności w systemie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xml:space="preserve">. </w:t>
      </w:r>
    </w:p>
    <w:p w14:paraId="3EB335B9" w14:textId="77777777" w:rsidR="00B508BC" w:rsidRPr="00472C81" w:rsidRDefault="00B508BC" w:rsidP="007E6491">
      <w:pPr>
        <w:spacing w:line="276" w:lineRule="auto"/>
        <w:jc w:val="both"/>
        <w:rPr>
          <w:sz w:val="22"/>
          <w:szCs w:val="22"/>
        </w:rPr>
      </w:pPr>
    </w:p>
    <w:p w14:paraId="5E1C1A89" w14:textId="2C6285CE"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7E6491">
      <w:pPr>
        <w:tabs>
          <w:tab w:val="num" w:pos="426"/>
        </w:tabs>
        <w:spacing w:line="276" w:lineRule="auto"/>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c) jeżeli wady są istotne i nie dadzą się usunąć, albo gdy z okoliczności wynika, że Wykonawca nie zdoła ich usunąć w czasie wyznaczonym przez Zamawiającego, Zamawiający może umowę rozwiązać.</w:t>
      </w:r>
    </w:p>
    <w:p w14:paraId="516656C8" w14:textId="77777777" w:rsidR="00472C81" w:rsidRPr="00472C81" w:rsidRDefault="00472C81" w:rsidP="007E6491">
      <w:pPr>
        <w:spacing w:line="276" w:lineRule="auto"/>
        <w:jc w:val="both"/>
        <w:rPr>
          <w:sz w:val="22"/>
          <w:szCs w:val="22"/>
        </w:rPr>
      </w:pPr>
    </w:p>
    <w:p w14:paraId="1BC9BDD5" w14:textId="77777777" w:rsidR="00903AFF" w:rsidRDefault="00903AFF" w:rsidP="007E6491">
      <w:pPr>
        <w:spacing w:line="276" w:lineRule="auto"/>
        <w:jc w:val="center"/>
        <w:rPr>
          <w:b/>
          <w:sz w:val="22"/>
          <w:szCs w:val="22"/>
        </w:rPr>
      </w:pPr>
    </w:p>
    <w:p w14:paraId="02338D67" w14:textId="67895D36" w:rsidR="008F37F8" w:rsidRPr="00472C81" w:rsidRDefault="008F37F8" w:rsidP="007E6491">
      <w:pPr>
        <w:spacing w:line="276" w:lineRule="auto"/>
        <w:jc w:val="center"/>
        <w:rPr>
          <w:sz w:val="22"/>
          <w:szCs w:val="22"/>
        </w:rPr>
      </w:pPr>
      <w:r w:rsidRPr="00472C81">
        <w:rPr>
          <w:b/>
          <w:sz w:val="22"/>
          <w:szCs w:val="22"/>
        </w:rPr>
        <w:lastRenderedPageBreak/>
        <w:t xml:space="preserve">§ </w:t>
      </w:r>
      <w:r w:rsidR="00472C81" w:rsidRPr="00472C81">
        <w:rPr>
          <w:b/>
          <w:sz w:val="22"/>
          <w:szCs w:val="22"/>
        </w:rPr>
        <w:t>7</w:t>
      </w:r>
    </w:p>
    <w:p w14:paraId="0EC45FA5" w14:textId="33A75F31"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udziela Zamawiającemu gwarancji na przedmiot umowy na okres </w:t>
      </w:r>
      <w:r w:rsidR="008064A3">
        <w:rPr>
          <w:sz w:val="22"/>
          <w:szCs w:val="22"/>
        </w:rPr>
        <w:t>36</w:t>
      </w:r>
      <w:r w:rsidRPr="00472C81">
        <w:rPr>
          <w:sz w:val="22"/>
          <w:szCs w:val="22"/>
        </w:rPr>
        <w:t xml:space="preserve"> miesięcy. </w:t>
      </w:r>
    </w:p>
    <w:p w14:paraId="1E95EB67"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7E6491">
      <w:pPr>
        <w:spacing w:line="276" w:lineRule="auto"/>
        <w:jc w:val="both"/>
        <w:rPr>
          <w:sz w:val="22"/>
          <w:szCs w:val="22"/>
        </w:rPr>
      </w:pPr>
    </w:p>
    <w:p w14:paraId="6FC75373" w14:textId="6F4D8D7D"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7E6491">
      <w:pPr>
        <w:spacing w:line="276" w:lineRule="auto"/>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7E6491">
      <w:pPr>
        <w:spacing w:line="276" w:lineRule="auto"/>
        <w:jc w:val="both"/>
        <w:rPr>
          <w:sz w:val="22"/>
          <w:szCs w:val="22"/>
        </w:rPr>
      </w:pPr>
    </w:p>
    <w:p w14:paraId="7559CFFE" w14:textId="00F1993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Odstąpienie od umowy powinno nastąpić w formie pisemnej z podaniem uzasadnienia.</w:t>
      </w:r>
    </w:p>
    <w:p w14:paraId="72D81D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7E6491">
      <w:pPr>
        <w:spacing w:line="276" w:lineRule="auto"/>
        <w:jc w:val="both"/>
        <w:rPr>
          <w:sz w:val="22"/>
          <w:szCs w:val="22"/>
        </w:rPr>
      </w:pPr>
    </w:p>
    <w:p w14:paraId="58144F42" w14:textId="718227F2"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7E6491">
      <w:pPr>
        <w:spacing w:line="276" w:lineRule="auto"/>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7E6491">
      <w:pPr>
        <w:spacing w:line="276" w:lineRule="auto"/>
        <w:jc w:val="center"/>
        <w:rPr>
          <w:color w:val="222222"/>
          <w:sz w:val="22"/>
          <w:szCs w:val="22"/>
        </w:rPr>
      </w:pPr>
    </w:p>
    <w:p w14:paraId="56DC3452" w14:textId="1BD3DA98" w:rsidR="008F37F8" w:rsidRPr="00472C81" w:rsidRDefault="008F37F8" w:rsidP="007E6491">
      <w:pPr>
        <w:spacing w:line="276" w:lineRule="auto"/>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72C81">
        <w:rPr>
          <w:color w:val="000000"/>
          <w:sz w:val="22"/>
          <w:szCs w:val="22"/>
        </w:rPr>
        <w:t xml:space="preserve">Do kierowania pracami związanymi z wykonywaniem obowiązków wynikających z treści niniejszej Umowy Zamawiający wyznacza: Maciej </w:t>
      </w:r>
      <w:proofErr w:type="spellStart"/>
      <w:r w:rsidRPr="00472C81">
        <w:rPr>
          <w:color w:val="000000"/>
          <w:sz w:val="22"/>
          <w:szCs w:val="22"/>
        </w:rPr>
        <w:t>Kosal</w:t>
      </w:r>
      <w:proofErr w:type="spellEnd"/>
    </w:p>
    <w:p w14:paraId="42D7F998" w14:textId="124AE3CB"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494B172F" w14:textId="77777777" w:rsidR="0090358C" w:rsidRDefault="0090358C" w:rsidP="007E6491">
      <w:pPr>
        <w:spacing w:line="276" w:lineRule="auto"/>
        <w:jc w:val="center"/>
        <w:rPr>
          <w:b/>
          <w:sz w:val="22"/>
          <w:szCs w:val="22"/>
        </w:rPr>
      </w:pPr>
    </w:p>
    <w:p w14:paraId="78E05181" w14:textId="134B42B7"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2</w:t>
      </w:r>
    </w:p>
    <w:p w14:paraId="50A3AAB0" w14:textId="77777777" w:rsidR="008F37F8" w:rsidRPr="00472C81" w:rsidRDefault="008F37F8" w:rsidP="007E6491">
      <w:pPr>
        <w:spacing w:line="276" w:lineRule="auto"/>
        <w:jc w:val="both"/>
        <w:rPr>
          <w:sz w:val="22"/>
          <w:szCs w:val="22"/>
        </w:rPr>
      </w:pPr>
      <w:r w:rsidRPr="00472C81">
        <w:rPr>
          <w:sz w:val="22"/>
          <w:szCs w:val="22"/>
        </w:rPr>
        <w:t xml:space="preserve">Wszelkie zmiany umowy wymagają formy pisemnej pod rygorem nieważności. </w:t>
      </w:r>
    </w:p>
    <w:p w14:paraId="657D8B5B" w14:textId="77777777" w:rsidR="005E6D4B" w:rsidRPr="00472C81" w:rsidRDefault="005E6D4B" w:rsidP="007E6491">
      <w:pPr>
        <w:spacing w:line="276" w:lineRule="auto"/>
        <w:jc w:val="both"/>
        <w:rPr>
          <w:sz w:val="22"/>
          <w:szCs w:val="22"/>
        </w:rPr>
      </w:pPr>
    </w:p>
    <w:p w14:paraId="468F4B35" w14:textId="0D5EFE9A" w:rsidR="008F37F8" w:rsidRPr="00472C81" w:rsidRDefault="008F37F8" w:rsidP="007E6491">
      <w:pPr>
        <w:spacing w:line="276" w:lineRule="auto"/>
        <w:jc w:val="center"/>
        <w:rPr>
          <w:sz w:val="22"/>
          <w:szCs w:val="22"/>
        </w:rPr>
      </w:pPr>
      <w:r w:rsidRPr="00472C81">
        <w:rPr>
          <w:b/>
          <w:sz w:val="22"/>
          <w:szCs w:val="22"/>
        </w:rPr>
        <w:lastRenderedPageBreak/>
        <w:t>§ 1</w:t>
      </w:r>
      <w:r w:rsidR="00472C81" w:rsidRPr="00472C81">
        <w:rPr>
          <w:b/>
          <w:sz w:val="22"/>
          <w:szCs w:val="22"/>
        </w:rPr>
        <w:t>3</w:t>
      </w:r>
    </w:p>
    <w:p w14:paraId="0244F890" w14:textId="77777777" w:rsidR="008F37F8" w:rsidRPr="00472C81" w:rsidRDefault="008F37F8" w:rsidP="007E6491">
      <w:pPr>
        <w:spacing w:line="276" w:lineRule="auto"/>
        <w:jc w:val="both"/>
        <w:rPr>
          <w:b/>
          <w:sz w:val="22"/>
          <w:szCs w:val="22"/>
        </w:rPr>
      </w:pPr>
      <w:r w:rsidRPr="00472C81">
        <w:rPr>
          <w:sz w:val="22"/>
          <w:szCs w:val="22"/>
        </w:rPr>
        <w:t>W sprawach nieuregulowanych postanowieniami niniejszej umowy mają zastosowanie przepisy Kodeksu Cywilnego i prawa budowlanego.</w:t>
      </w:r>
    </w:p>
    <w:p w14:paraId="2B006AA8" w14:textId="7AD1F47B" w:rsidR="008F37F8" w:rsidRDefault="008F37F8" w:rsidP="007E6491">
      <w:pPr>
        <w:spacing w:line="276" w:lineRule="auto"/>
        <w:ind w:left="708" w:firstLine="708"/>
        <w:jc w:val="both"/>
        <w:rPr>
          <w:b/>
          <w:sz w:val="22"/>
          <w:szCs w:val="22"/>
        </w:rPr>
      </w:pPr>
    </w:p>
    <w:p w14:paraId="4A08674E" w14:textId="6A2095A3"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4</w:t>
      </w:r>
    </w:p>
    <w:p w14:paraId="3F6FF5A0" w14:textId="77777777" w:rsidR="008F37F8" w:rsidRPr="00472C81" w:rsidRDefault="008F37F8" w:rsidP="007E6491">
      <w:pPr>
        <w:spacing w:line="276" w:lineRule="auto"/>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7E6491">
      <w:pPr>
        <w:spacing w:line="276" w:lineRule="auto"/>
        <w:jc w:val="both"/>
        <w:rPr>
          <w:sz w:val="22"/>
          <w:szCs w:val="22"/>
        </w:rPr>
      </w:pPr>
    </w:p>
    <w:p w14:paraId="2FF7C18D" w14:textId="2DC935EF"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7E6491">
      <w:pPr>
        <w:spacing w:line="276" w:lineRule="auto"/>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7E6491">
      <w:pPr>
        <w:spacing w:line="276" w:lineRule="auto"/>
        <w:jc w:val="both"/>
        <w:rPr>
          <w:sz w:val="22"/>
          <w:szCs w:val="22"/>
        </w:rPr>
      </w:pPr>
    </w:p>
    <w:p w14:paraId="140A8D1B" w14:textId="032F31C7"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7E6491">
      <w:pPr>
        <w:spacing w:line="276" w:lineRule="auto"/>
        <w:jc w:val="both"/>
        <w:rPr>
          <w:sz w:val="22"/>
          <w:szCs w:val="22"/>
        </w:rPr>
      </w:pPr>
      <w:r w:rsidRPr="00472C81">
        <w:rPr>
          <w:sz w:val="22"/>
          <w:szCs w:val="22"/>
        </w:rPr>
        <w:t xml:space="preserve">Integralną częścią niniejszej umowy jest: </w:t>
      </w:r>
    </w:p>
    <w:p w14:paraId="28A63AA3" w14:textId="07D8AB3F" w:rsidR="008F37F8" w:rsidRDefault="008F37F8" w:rsidP="007E6491">
      <w:pPr>
        <w:numPr>
          <w:ilvl w:val="0"/>
          <w:numId w:val="12"/>
        </w:numPr>
        <w:suppressAutoHyphens/>
        <w:overflowPunct w:val="0"/>
        <w:autoSpaceDE w:val="0"/>
        <w:spacing w:line="276" w:lineRule="auto"/>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68374E3D" w14:textId="77777777" w:rsidR="008F37F8" w:rsidRPr="00472C81" w:rsidRDefault="008F37F8" w:rsidP="007E6491">
      <w:pPr>
        <w:spacing w:line="276" w:lineRule="auto"/>
        <w:jc w:val="both"/>
        <w:rPr>
          <w:sz w:val="22"/>
          <w:szCs w:val="22"/>
        </w:rPr>
      </w:pPr>
    </w:p>
    <w:p w14:paraId="2CC17B1D" w14:textId="77777777" w:rsidR="008F37F8" w:rsidRPr="00472C81" w:rsidRDefault="008F37F8" w:rsidP="007E6491">
      <w:pPr>
        <w:spacing w:line="276" w:lineRule="auto"/>
        <w:jc w:val="both"/>
        <w:rPr>
          <w:sz w:val="22"/>
          <w:szCs w:val="22"/>
        </w:rPr>
      </w:pPr>
    </w:p>
    <w:p w14:paraId="159CD22B" w14:textId="77777777" w:rsidR="008F37F8" w:rsidRPr="00472C81" w:rsidRDefault="008F37F8" w:rsidP="007E6491">
      <w:pPr>
        <w:spacing w:line="276" w:lineRule="auto"/>
        <w:jc w:val="both"/>
        <w:rPr>
          <w:sz w:val="22"/>
          <w:szCs w:val="22"/>
        </w:rPr>
      </w:pPr>
    </w:p>
    <w:p w14:paraId="3C376BCD" w14:textId="77777777" w:rsidR="008F37F8" w:rsidRPr="00472C81" w:rsidRDefault="008F37F8" w:rsidP="007E6491">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7E6491">
            <w:pPr>
              <w:spacing w:line="276" w:lineRule="auto"/>
              <w:jc w:val="both"/>
              <w:rPr>
                <w:sz w:val="22"/>
                <w:szCs w:val="22"/>
              </w:rPr>
            </w:pPr>
          </w:p>
          <w:p w14:paraId="76ED094F" w14:textId="77777777" w:rsidR="008F37F8" w:rsidRPr="00472C81" w:rsidRDefault="008F37F8" w:rsidP="007E6491">
            <w:pPr>
              <w:spacing w:line="276" w:lineRule="auto"/>
              <w:jc w:val="both"/>
              <w:rPr>
                <w:sz w:val="22"/>
                <w:szCs w:val="22"/>
              </w:rPr>
            </w:pPr>
          </w:p>
          <w:p w14:paraId="7E8B262A" w14:textId="77777777" w:rsidR="008F37F8" w:rsidRPr="00472C81" w:rsidRDefault="008F37F8" w:rsidP="007E6491">
            <w:pPr>
              <w:spacing w:line="276" w:lineRule="auto"/>
              <w:jc w:val="both"/>
              <w:rPr>
                <w:sz w:val="22"/>
                <w:szCs w:val="22"/>
              </w:rPr>
            </w:pPr>
          </w:p>
          <w:p w14:paraId="3B440CDF" w14:textId="77777777" w:rsidR="008F37F8" w:rsidRPr="00472C81" w:rsidRDefault="008F37F8" w:rsidP="007E6491">
            <w:pPr>
              <w:spacing w:line="276" w:lineRule="auto"/>
              <w:jc w:val="center"/>
              <w:rPr>
                <w:sz w:val="22"/>
                <w:szCs w:val="22"/>
              </w:rPr>
            </w:pPr>
            <w:r w:rsidRPr="00472C81">
              <w:rPr>
                <w:sz w:val="22"/>
                <w:szCs w:val="22"/>
              </w:rPr>
              <w:t>.....................................................</w:t>
            </w:r>
          </w:p>
          <w:p w14:paraId="3CAEAB57" w14:textId="77777777" w:rsidR="008F37F8" w:rsidRPr="00472C81" w:rsidRDefault="008F37F8" w:rsidP="007E6491">
            <w:pPr>
              <w:spacing w:line="276" w:lineRule="auto"/>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7E6491">
            <w:pPr>
              <w:spacing w:line="276" w:lineRule="auto"/>
              <w:jc w:val="center"/>
              <w:rPr>
                <w:sz w:val="22"/>
                <w:szCs w:val="22"/>
              </w:rPr>
            </w:pPr>
          </w:p>
          <w:p w14:paraId="7AD9B2BA" w14:textId="77777777" w:rsidR="008F37F8" w:rsidRPr="00472C81" w:rsidRDefault="008F37F8" w:rsidP="007E6491">
            <w:pPr>
              <w:spacing w:line="276" w:lineRule="auto"/>
              <w:jc w:val="center"/>
              <w:rPr>
                <w:sz w:val="22"/>
                <w:szCs w:val="22"/>
              </w:rPr>
            </w:pPr>
          </w:p>
          <w:p w14:paraId="0CAA8C40" w14:textId="77777777" w:rsidR="008F37F8" w:rsidRPr="00472C81" w:rsidRDefault="008F37F8" w:rsidP="007E6491">
            <w:pPr>
              <w:spacing w:line="276" w:lineRule="auto"/>
              <w:jc w:val="center"/>
              <w:rPr>
                <w:sz w:val="22"/>
                <w:szCs w:val="22"/>
              </w:rPr>
            </w:pPr>
          </w:p>
          <w:p w14:paraId="05D31E56" w14:textId="77777777" w:rsidR="008F37F8" w:rsidRPr="00472C81" w:rsidRDefault="008F37F8" w:rsidP="007E6491">
            <w:pPr>
              <w:spacing w:line="276" w:lineRule="auto"/>
              <w:jc w:val="center"/>
              <w:rPr>
                <w:sz w:val="22"/>
                <w:szCs w:val="22"/>
              </w:rPr>
            </w:pPr>
            <w:r w:rsidRPr="00472C81">
              <w:rPr>
                <w:sz w:val="22"/>
                <w:szCs w:val="22"/>
              </w:rPr>
              <w:t>.....................................................</w:t>
            </w:r>
          </w:p>
          <w:p w14:paraId="0F3F8DBB" w14:textId="77777777" w:rsidR="008F37F8" w:rsidRPr="00472C81" w:rsidRDefault="008F37F8" w:rsidP="007E6491">
            <w:pPr>
              <w:spacing w:line="276" w:lineRule="auto"/>
              <w:jc w:val="center"/>
              <w:rPr>
                <w:sz w:val="22"/>
                <w:szCs w:val="22"/>
              </w:rPr>
            </w:pPr>
            <w:r w:rsidRPr="00472C81">
              <w:rPr>
                <w:b/>
                <w:bCs/>
                <w:sz w:val="22"/>
                <w:szCs w:val="22"/>
              </w:rPr>
              <w:t>ZAMAWIAJĄCY</w:t>
            </w:r>
          </w:p>
        </w:tc>
      </w:tr>
    </w:tbl>
    <w:p w14:paraId="1B793687" w14:textId="77777777" w:rsidR="008F37F8" w:rsidRPr="00472C81" w:rsidRDefault="008F37F8" w:rsidP="007E6491">
      <w:pPr>
        <w:spacing w:line="276" w:lineRule="auto"/>
        <w:jc w:val="both"/>
        <w:rPr>
          <w:sz w:val="22"/>
          <w:szCs w:val="22"/>
        </w:rPr>
      </w:pPr>
    </w:p>
    <w:p w14:paraId="54A8F4AD" w14:textId="6A01697A" w:rsidR="00071B74" w:rsidRDefault="00071B74" w:rsidP="007E6491">
      <w:pPr>
        <w:pStyle w:val="Tekstpodstawowy22"/>
        <w:spacing w:line="276" w:lineRule="auto"/>
        <w:rPr>
          <w:b/>
          <w:color w:val="000000" w:themeColor="text1"/>
        </w:rPr>
      </w:pPr>
    </w:p>
    <w:p w14:paraId="53385685" w14:textId="335C070E" w:rsidR="002B55A2" w:rsidRDefault="002B55A2" w:rsidP="007E6491">
      <w:pPr>
        <w:pStyle w:val="Tekstpodstawowy22"/>
        <w:spacing w:line="276" w:lineRule="auto"/>
        <w:rPr>
          <w:b/>
          <w:color w:val="000000" w:themeColor="text1"/>
        </w:rPr>
      </w:pPr>
    </w:p>
    <w:p w14:paraId="6C877CA6" w14:textId="24C5E0F8" w:rsidR="002B55A2" w:rsidRDefault="002B55A2" w:rsidP="007E6491">
      <w:pPr>
        <w:pStyle w:val="Tekstpodstawowy22"/>
        <w:spacing w:line="276" w:lineRule="auto"/>
        <w:rPr>
          <w:b/>
          <w:color w:val="000000" w:themeColor="text1"/>
        </w:rPr>
      </w:pPr>
    </w:p>
    <w:p w14:paraId="4207B2B7" w14:textId="1C581946" w:rsidR="002B55A2" w:rsidRDefault="002B55A2" w:rsidP="007E6491">
      <w:pPr>
        <w:pStyle w:val="Tekstpodstawowy22"/>
        <w:spacing w:line="276" w:lineRule="auto"/>
        <w:rPr>
          <w:b/>
          <w:color w:val="000000" w:themeColor="text1"/>
        </w:rPr>
      </w:pPr>
    </w:p>
    <w:p w14:paraId="7ACE4587" w14:textId="564E4799" w:rsidR="005E6D4B" w:rsidRDefault="005E6D4B" w:rsidP="007E6491">
      <w:pPr>
        <w:pStyle w:val="Tekstpodstawowy22"/>
        <w:spacing w:line="276" w:lineRule="auto"/>
        <w:rPr>
          <w:b/>
          <w:color w:val="000000" w:themeColor="text1"/>
        </w:rPr>
      </w:pPr>
    </w:p>
    <w:p w14:paraId="141DA6A8" w14:textId="508F27FD" w:rsidR="005E6D4B" w:rsidRDefault="005E6D4B" w:rsidP="007E6491">
      <w:pPr>
        <w:pStyle w:val="Tekstpodstawowy22"/>
        <w:spacing w:line="276" w:lineRule="auto"/>
        <w:rPr>
          <w:b/>
          <w:color w:val="000000" w:themeColor="text1"/>
        </w:rPr>
      </w:pPr>
    </w:p>
    <w:sectPr w:rsidR="005E6D4B"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490BF4">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90BF4">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BEC605"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 xml:space="preserve">ZAŁĄCZNIK NR </w:t>
    </w:r>
    <w:r w:rsidR="002B55A2">
      <w:rPr>
        <w:rFonts w:asciiTheme="majorHAnsi" w:hAnsiTheme="majorHAnsi"/>
        <w:b/>
        <w:color w:val="000000" w:themeColor="text1"/>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BC4355"/>
    <w:multiLevelType w:val="hybridMultilevel"/>
    <w:tmpl w:val="A4ACE5C8"/>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AB90DDB"/>
    <w:multiLevelType w:val="hybridMultilevel"/>
    <w:tmpl w:val="7C64889E"/>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DEF3B2B"/>
    <w:multiLevelType w:val="hybridMultilevel"/>
    <w:tmpl w:val="204A1416"/>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10"/>
  </w:num>
  <w:num w:numId="6">
    <w:abstractNumId w:val="7"/>
  </w:num>
  <w:num w:numId="7">
    <w:abstractNumId w:val="9"/>
  </w:num>
  <w:num w:numId="8">
    <w:abstractNumId w:val="6"/>
  </w:num>
  <w:num w:numId="9">
    <w:abstractNumId w:val="15"/>
  </w:num>
  <w:num w:numId="10">
    <w:abstractNumId w:val="13"/>
  </w:num>
  <w:num w:numId="11">
    <w:abstractNumId w:val="5"/>
  </w:num>
  <w:num w:numId="12">
    <w:abstractNumId w:val="14"/>
  </w:num>
  <w:num w:numId="13">
    <w:abstractNumId w:val="8"/>
  </w:num>
  <w:num w:numId="14">
    <w:abstractNumId w:val="12"/>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2F9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0291"/>
    <w:rsid w:val="00270587"/>
    <w:rsid w:val="00273B38"/>
    <w:rsid w:val="002928EE"/>
    <w:rsid w:val="00292CF1"/>
    <w:rsid w:val="002B2511"/>
    <w:rsid w:val="002B4197"/>
    <w:rsid w:val="002B5282"/>
    <w:rsid w:val="002B55A2"/>
    <w:rsid w:val="002B7F9E"/>
    <w:rsid w:val="002C38D2"/>
    <w:rsid w:val="002C3ECC"/>
    <w:rsid w:val="002D51B4"/>
    <w:rsid w:val="002E0F28"/>
    <w:rsid w:val="002E43FB"/>
    <w:rsid w:val="002E565E"/>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90BF4"/>
    <w:rsid w:val="004A5669"/>
    <w:rsid w:val="004B7AC2"/>
    <w:rsid w:val="004C4DA2"/>
    <w:rsid w:val="004D0403"/>
    <w:rsid w:val="004D339C"/>
    <w:rsid w:val="004D36D3"/>
    <w:rsid w:val="004E532C"/>
    <w:rsid w:val="004E5B00"/>
    <w:rsid w:val="00502202"/>
    <w:rsid w:val="0051165B"/>
    <w:rsid w:val="00514179"/>
    <w:rsid w:val="0051447B"/>
    <w:rsid w:val="00515B4A"/>
    <w:rsid w:val="0051787A"/>
    <w:rsid w:val="00525D84"/>
    <w:rsid w:val="005277B1"/>
    <w:rsid w:val="00536436"/>
    <w:rsid w:val="00537DA4"/>
    <w:rsid w:val="00544568"/>
    <w:rsid w:val="00544BD7"/>
    <w:rsid w:val="0054618B"/>
    <w:rsid w:val="00546F4A"/>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E6D4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23C"/>
    <w:rsid w:val="00792B2F"/>
    <w:rsid w:val="00792C9E"/>
    <w:rsid w:val="00795060"/>
    <w:rsid w:val="00795438"/>
    <w:rsid w:val="00795DD4"/>
    <w:rsid w:val="00795E08"/>
    <w:rsid w:val="007A4693"/>
    <w:rsid w:val="007B4D9C"/>
    <w:rsid w:val="007B6EE0"/>
    <w:rsid w:val="007C2E06"/>
    <w:rsid w:val="007D14EA"/>
    <w:rsid w:val="007D53E6"/>
    <w:rsid w:val="007D77DB"/>
    <w:rsid w:val="007E6491"/>
    <w:rsid w:val="00800A57"/>
    <w:rsid w:val="00801080"/>
    <w:rsid w:val="00802D31"/>
    <w:rsid w:val="00802F36"/>
    <w:rsid w:val="008043A4"/>
    <w:rsid w:val="008064A3"/>
    <w:rsid w:val="00813BB1"/>
    <w:rsid w:val="00817D9F"/>
    <w:rsid w:val="00830ECD"/>
    <w:rsid w:val="00831C3C"/>
    <w:rsid w:val="0083243F"/>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0358C"/>
    <w:rsid w:val="00903AFF"/>
    <w:rsid w:val="009112F6"/>
    <w:rsid w:val="009238B3"/>
    <w:rsid w:val="009274AF"/>
    <w:rsid w:val="00933B4C"/>
    <w:rsid w:val="00942409"/>
    <w:rsid w:val="00950B07"/>
    <w:rsid w:val="009522D3"/>
    <w:rsid w:val="0095247C"/>
    <w:rsid w:val="009706DA"/>
    <w:rsid w:val="00972215"/>
    <w:rsid w:val="009723B5"/>
    <w:rsid w:val="00974954"/>
    <w:rsid w:val="00975A27"/>
    <w:rsid w:val="009820DE"/>
    <w:rsid w:val="00983B48"/>
    <w:rsid w:val="00984647"/>
    <w:rsid w:val="009856E6"/>
    <w:rsid w:val="00991274"/>
    <w:rsid w:val="009920BC"/>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B75"/>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09BC9EA4-69B9-4293-BF41-7843B96A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B4B3-7099-4545-85D9-7B8B8FC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Pages>
  <Words>1284</Words>
  <Characters>7708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8975</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HD8675</cp:lastModifiedBy>
  <cp:revision>130</cp:revision>
  <cp:lastPrinted>2019-02-14T08:39:00Z</cp:lastPrinted>
  <dcterms:created xsi:type="dcterms:W3CDTF">2019-02-11T19:01:00Z</dcterms:created>
  <dcterms:modified xsi:type="dcterms:W3CDTF">2021-08-18T10:42:00Z</dcterms:modified>
</cp:coreProperties>
</file>