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7031" w14:textId="308AF7D1" w:rsidR="0027253E" w:rsidRDefault="0027253E" w:rsidP="0027253E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</w:rPr>
        <w:t>06</w:t>
      </w:r>
      <w:r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1C20D308" w14:textId="77777777" w:rsidR="0027253E" w:rsidRDefault="0027253E" w:rsidP="0027253E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324C9B78" w14:textId="77777777" w:rsidR="0027253E" w:rsidRDefault="0027253E" w:rsidP="0027253E">
      <w:pPr>
        <w:pStyle w:val="Tekstpodstawowy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</w:rPr>
        <w:t xml:space="preserve">Działając zgodnie z art. 222 ust. 5 ustawy z dnia 11 września 2019 r. – </w:t>
      </w:r>
      <w:r>
        <w:rPr>
          <w:rFonts w:ascii="Arial" w:eastAsia="Times New Roman" w:hAnsi="Arial" w:cs="Arial"/>
          <w:sz w:val="24"/>
          <w:szCs w:val="24"/>
          <w:lang w:val="x-none" w:eastAsia="pl-PL"/>
        </w:rPr>
        <w:t>Prawo zamówień publicznych (Dz. U. z 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r., poz. </w:t>
      </w:r>
      <w:r>
        <w:rPr>
          <w:rFonts w:ascii="Arial" w:eastAsia="Times New Roman" w:hAnsi="Arial" w:cs="Arial"/>
          <w:sz w:val="24"/>
          <w:szCs w:val="24"/>
          <w:lang w:eastAsia="pl-PL"/>
        </w:rPr>
        <w:t>1129</w:t>
      </w:r>
      <w:r>
        <w:rPr>
          <w:rFonts w:ascii="Arial" w:eastAsia="Times New Roman" w:hAnsi="Arial" w:cs="Arial"/>
          <w:sz w:val="24"/>
          <w:szCs w:val="24"/>
          <w:lang w:val="x-none" w:eastAsia="pl-PL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przekazuję informacje z otwarcia ofert w postępowaniu prowadzonym </w:t>
      </w:r>
      <w:r>
        <w:rPr>
          <w:rFonts w:ascii="Arial" w:eastAsia="Times New Roman" w:hAnsi="Arial" w:cs="Arial"/>
          <w:sz w:val="24"/>
          <w:szCs w:val="24"/>
          <w:lang w:eastAsia="pl-PL"/>
        </w:rPr>
        <w:t>w trybie przetargu nieograniczonego</w:t>
      </w:r>
      <w:r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usługi o wartości zamówienia przekraczającej progi o jakich stanowi art. 3 </w:t>
      </w:r>
      <w:r>
        <w:rPr>
          <w:rFonts w:ascii="Arial" w:eastAsia="Times New Roman" w:hAnsi="Arial" w:cs="Arial"/>
          <w:sz w:val="24"/>
          <w:szCs w:val="24"/>
          <w:lang w:val="x-none" w:eastAsia="pl-PL"/>
        </w:rPr>
        <w:t>ustawy</w:t>
      </w:r>
      <w:bookmarkStart w:id="0" w:name="_Hlk74040586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1" w:name="_Hlk77159165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Odbiór, transport i zagospodarowanie odpadów komunalnych od właścicieli nieruchomości zamieszkałych oraz ze wskazanych nieruchomości niezamieszkałych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End w:id="1"/>
      <w:r>
        <w:rPr>
          <w:rFonts w:ascii="Arial" w:hAnsi="Arial" w:cs="Arial"/>
          <w:sz w:val="24"/>
          <w:szCs w:val="24"/>
        </w:rPr>
        <w:t>na terenie Gminy Kołbaskowo</w:t>
      </w:r>
      <w:bookmarkEnd w:id="0"/>
      <w:r>
        <w:rPr>
          <w:rFonts w:ascii="Arial" w:eastAsia="Times New Roman" w:hAnsi="Arial" w:cs="Arial"/>
          <w:sz w:val="24"/>
          <w:szCs w:val="24"/>
        </w:rPr>
        <w:t>:</w:t>
      </w:r>
    </w:p>
    <w:p w14:paraId="3FF521F6" w14:textId="06E2A4A7" w:rsidR="0027253E" w:rsidRDefault="0027253E" w:rsidP="0027253E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hanging="258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Kwota, jaką Zamawiający zamierza przeznaczyć na sfinansowanie zadania wynosi: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6.447.618,20</w:t>
      </w:r>
      <w:r>
        <w:rPr>
          <w:rFonts w:ascii="Arial" w:eastAsia="Times New Roman" w:hAnsi="Arial" w:cs="Arial"/>
          <w:sz w:val="24"/>
          <w:szCs w:val="24"/>
        </w:rPr>
        <w:t xml:space="preserve"> zł brutto.</w:t>
      </w:r>
    </w:p>
    <w:p w14:paraId="3A24AC44" w14:textId="77777777" w:rsidR="0027253E" w:rsidRDefault="0027253E" w:rsidP="0027253E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Oferty złożyli:</w:t>
      </w:r>
    </w:p>
    <w:p w14:paraId="2BF174A3" w14:textId="77777777" w:rsidR="0027253E" w:rsidRDefault="0027253E" w:rsidP="0027253E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69145313" w14:textId="77777777" w:rsidR="0027253E" w:rsidRDefault="0027253E" w:rsidP="0027253E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26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268"/>
        <w:gridCol w:w="2692"/>
        <w:gridCol w:w="2551"/>
        <w:gridCol w:w="2550"/>
      </w:tblGrid>
      <w:tr w:rsidR="0027253E" w14:paraId="3A4A9C24" w14:textId="77777777" w:rsidTr="0027253E">
        <w:trPr>
          <w:trHeight w:val="7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F324" w14:textId="77777777" w:rsidR="0027253E" w:rsidRDefault="0027253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375393DB" w14:textId="77777777" w:rsidR="0027253E" w:rsidRDefault="0027253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01FE" w14:textId="77777777" w:rsidR="0027253E" w:rsidRDefault="0027253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10C5210D" w14:textId="77777777" w:rsidR="0027253E" w:rsidRDefault="0027253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B6E7" w14:textId="77777777" w:rsidR="0027253E" w:rsidRDefault="0027253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7222AB2F" w14:textId="77777777" w:rsidR="0027253E" w:rsidRDefault="0027253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Cena brutto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203D" w14:textId="77777777" w:rsidR="0027253E" w:rsidRDefault="0027253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Dodatkowy zakres usług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88DF" w14:textId="77777777" w:rsidR="0027253E" w:rsidRDefault="0027253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Promocja selektywnej zbiórki odpadów komunalnych</w:t>
            </w:r>
          </w:p>
        </w:tc>
      </w:tr>
      <w:tr w:rsidR="0027253E" w14:paraId="4B2FC733" w14:textId="77777777" w:rsidTr="0027253E">
        <w:trPr>
          <w:trHeight w:val="8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F5B5" w14:textId="77777777" w:rsidR="0027253E" w:rsidRDefault="0027253E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F86B" w14:textId="77777777" w:rsidR="0027253E" w:rsidRDefault="00272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PREZERO JANTRA Sp. z o.o. </w:t>
            </w:r>
          </w:p>
          <w:p w14:paraId="20E10EA5" w14:textId="77777777" w:rsidR="0027253E" w:rsidRDefault="00272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Księżnej Anny 11</w:t>
            </w:r>
          </w:p>
          <w:p w14:paraId="74FB8763" w14:textId="77777777" w:rsidR="0027253E" w:rsidRDefault="00272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70-671 Szczecin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CAB0" w14:textId="2DA95F23" w:rsidR="0027253E" w:rsidRDefault="00190A04">
            <w:pPr>
              <w:pStyle w:val="Default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6.048.514,12 zł</w:t>
            </w:r>
          </w:p>
          <w:p w14:paraId="57BDA72A" w14:textId="77777777" w:rsidR="0027253E" w:rsidRDefault="0027253E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DF62" w14:textId="77777777" w:rsidR="0027253E" w:rsidRDefault="0027253E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brak dodatkowego wywozu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865F" w14:textId="77777777" w:rsidR="0027253E" w:rsidRDefault="0027253E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3"/>
                <w:szCs w:val="23"/>
              </w:rPr>
              <w:t>brak działań promocyjnych</w:t>
            </w:r>
          </w:p>
        </w:tc>
      </w:tr>
    </w:tbl>
    <w:p w14:paraId="02F9BD75" w14:textId="77777777" w:rsidR="0027253E" w:rsidRDefault="0027253E" w:rsidP="0027253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41E5E162" w14:textId="77777777" w:rsidR="0027253E" w:rsidRDefault="0027253E" w:rsidP="0027253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2B044911" w14:textId="77777777" w:rsidR="0027253E" w:rsidRDefault="0027253E" w:rsidP="0027253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724AE81D" w14:textId="55B38FDD" w:rsidR="0096521C" w:rsidRPr="00190A04" w:rsidRDefault="0027253E" w:rsidP="00190A04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</w:rPr>
        <w:t>……………………………………………………………</w:t>
      </w:r>
    </w:p>
    <w:sectPr w:rsidR="0096521C" w:rsidRPr="00190A04" w:rsidSect="00272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592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3E"/>
    <w:rsid w:val="00190A04"/>
    <w:rsid w:val="00264DDE"/>
    <w:rsid w:val="0027253E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B370"/>
  <w15:chartTrackingRefBased/>
  <w15:docId w15:val="{36241642-D341-4A66-9008-83E61E12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5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725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7253E"/>
    <w:rPr>
      <w:sz w:val="16"/>
      <w:szCs w:val="16"/>
    </w:rPr>
  </w:style>
  <w:style w:type="paragraph" w:customStyle="1" w:styleId="Default">
    <w:name w:val="Default"/>
    <w:rsid w:val="00272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2022-06-06T07:58:00Z</dcterms:created>
  <dcterms:modified xsi:type="dcterms:W3CDTF">2022-06-06T10:09:00Z</dcterms:modified>
</cp:coreProperties>
</file>