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B20635" w:rsidRPr="00D50C74" w:rsidRDefault="00B20635" w:rsidP="00B20635">
      <w:pPr>
        <w:pStyle w:val="Bezodstpw"/>
        <w:jc w:val="both"/>
        <w:rPr>
          <w:sz w:val="22"/>
          <w:szCs w:val="22"/>
        </w:rPr>
      </w:pPr>
      <w:r w:rsidRPr="00D50C74">
        <w:rPr>
          <w:sz w:val="22"/>
          <w:szCs w:val="22"/>
        </w:rPr>
        <w:t>NIP: ....................................................</w:t>
      </w:r>
    </w:p>
    <w:p w:rsidR="00B20635" w:rsidRPr="00D50C74" w:rsidRDefault="00B20635" w:rsidP="00B20635">
      <w:pPr>
        <w:pStyle w:val="Bezodstpw"/>
        <w:jc w:val="both"/>
        <w:rPr>
          <w:sz w:val="22"/>
          <w:szCs w:val="22"/>
        </w:rPr>
      </w:pPr>
      <w:r w:rsidRPr="00D50C74">
        <w:rPr>
          <w:sz w:val="22"/>
          <w:szCs w:val="22"/>
        </w:rPr>
        <w:t>REGON:.............................................</w:t>
      </w:r>
      <w:r w:rsidRPr="00D50C74">
        <w:rPr>
          <w:sz w:val="22"/>
          <w:szCs w:val="22"/>
        </w:rPr>
        <w:tab/>
      </w:r>
      <w:r w:rsidRPr="00D50C74">
        <w:rPr>
          <w:sz w:val="22"/>
          <w:szCs w:val="22"/>
        </w:rPr>
        <w:tab/>
      </w:r>
      <w:r w:rsidRPr="00D50C74">
        <w:rPr>
          <w:sz w:val="22"/>
          <w:szCs w:val="22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tel.: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6C2CEF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C2CEF">
        <w:rPr>
          <w:sz w:val="22"/>
          <w:szCs w:val="22"/>
          <w:lang w:val="en-US"/>
        </w:rPr>
        <w:t>fax: .....................................................</w:t>
      </w:r>
      <w:r w:rsidRPr="006C2CEF">
        <w:rPr>
          <w:sz w:val="22"/>
          <w:szCs w:val="22"/>
          <w:lang w:val="en-US"/>
        </w:rPr>
        <w:tab/>
      </w:r>
      <w:r w:rsidRPr="006C2CEF">
        <w:rPr>
          <w:sz w:val="22"/>
          <w:szCs w:val="22"/>
          <w:lang w:val="en-US"/>
        </w:rPr>
        <w:tab/>
      </w:r>
      <w:r w:rsidRPr="006C2CEF">
        <w:rPr>
          <w:sz w:val="22"/>
          <w:szCs w:val="22"/>
          <w:lang w:val="en-US"/>
        </w:rPr>
        <w:tab/>
      </w:r>
      <w:r w:rsidRPr="006C2CEF">
        <w:rPr>
          <w:sz w:val="22"/>
          <w:szCs w:val="22"/>
          <w:lang w:val="en-US"/>
        </w:rPr>
        <w:tab/>
        <w:t xml:space="preserve">            </w:t>
      </w:r>
    </w:p>
    <w:p w:rsidR="00B20635" w:rsidRPr="006C2CEF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6C2CEF">
        <w:rPr>
          <w:sz w:val="22"/>
          <w:szCs w:val="22"/>
          <w:lang w:val="en-US"/>
        </w:rPr>
        <w:t>adres</w:t>
      </w:r>
      <w:proofErr w:type="spellEnd"/>
      <w:r w:rsidRPr="006C2CEF">
        <w:rPr>
          <w:sz w:val="22"/>
          <w:szCs w:val="22"/>
          <w:lang w:val="en-US"/>
        </w:rPr>
        <w:t xml:space="preserve"> e – mail: ....................................</w:t>
      </w:r>
      <w:r w:rsidRPr="006C2CEF">
        <w:rPr>
          <w:sz w:val="22"/>
          <w:szCs w:val="22"/>
          <w:lang w:val="en-US"/>
        </w:rPr>
        <w:tab/>
      </w:r>
    </w:p>
    <w:p w:rsidR="00B20635" w:rsidRPr="006C2CEF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C2CEF">
        <w:rPr>
          <w:sz w:val="22"/>
          <w:szCs w:val="22"/>
          <w:lang w:val="en-US"/>
        </w:rPr>
        <w:tab/>
      </w:r>
      <w:r w:rsidRPr="006C2CEF">
        <w:rPr>
          <w:sz w:val="22"/>
          <w:szCs w:val="22"/>
          <w:lang w:val="en-US"/>
        </w:rPr>
        <w:tab/>
        <w:t xml:space="preserve">            </w:t>
      </w:r>
    </w:p>
    <w:p w:rsidR="00B20635" w:rsidRPr="00830C81" w:rsidRDefault="00B20635" w:rsidP="00B20635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9627B5">
        <w:rPr>
          <w:sz w:val="22"/>
          <w:szCs w:val="22"/>
        </w:rPr>
        <w:t>31</w:t>
      </w:r>
      <w:r>
        <w:rPr>
          <w:sz w:val="22"/>
          <w:szCs w:val="22"/>
        </w:rPr>
        <w:t>. 0</w:t>
      </w:r>
      <w:r w:rsidR="00D50C74">
        <w:rPr>
          <w:sz w:val="22"/>
          <w:szCs w:val="22"/>
        </w:rPr>
        <w:t>8</w:t>
      </w:r>
      <w:r>
        <w:rPr>
          <w:sz w:val="22"/>
          <w:szCs w:val="22"/>
        </w:rPr>
        <w:t>. 202</w:t>
      </w:r>
      <w:r w:rsidR="00D50C74">
        <w:rPr>
          <w:sz w:val="22"/>
          <w:szCs w:val="22"/>
        </w:rPr>
        <w:t>3</w:t>
      </w:r>
      <w:r>
        <w:rPr>
          <w:sz w:val="22"/>
          <w:szCs w:val="22"/>
        </w:rPr>
        <w:t xml:space="preserve">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771942">
        <w:rPr>
          <w:b/>
          <w:i/>
          <w:sz w:val="22"/>
          <w:szCs w:val="22"/>
        </w:rPr>
        <w:t>„</w:t>
      </w:r>
      <w:r w:rsidR="00116ADA" w:rsidRPr="005A30EB">
        <w:rPr>
          <w:b/>
          <w:i/>
          <w:sz w:val="22"/>
          <w:szCs w:val="22"/>
        </w:rPr>
        <w:t>Budowa interaktywnego przejścia dla pieszych w ramach przebudowy ul. Witosa prowadzącej do przystanku kolejowego Strzyżów nad Wisłokiem</w:t>
      </w:r>
      <w:r w:rsidRPr="00830C81">
        <w:rPr>
          <w:sz w:val="22"/>
          <w:szCs w:val="22"/>
        </w:rPr>
        <w:t xml:space="preserve">”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iż uważamy się za związanych niniejszą ofertą prze</w:t>
      </w:r>
      <w:r w:rsidR="00D50C74">
        <w:rPr>
          <w:sz w:val="22"/>
          <w:szCs w:val="22"/>
        </w:rPr>
        <w:t>z</w:t>
      </w:r>
      <w:r w:rsidRPr="00830C81">
        <w:rPr>
          <w:sz w:val="22"/>
          <w:szCs w:val="22"/>
        </w:rPr>
        <w:t xml:space="preserve"> okres 30 dni licząc od daty wyznaczonej na składanie ofert.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B20635" w:rsidRDefault="00B20635" w:rsidP="00B20635">
      <w:pPr>
        <w:pStyle w:val="Bezodstpw"/>
        <w:jc w:val="both"/>
        <w:rPr>
          <w:sz w:val="22"/>
          <w:szCs w:val="22"/>
        </w:rPr>
      </w:pPr>
    </w:p>
    <w:p w:rsidR="00865B8C" w:rsidRDefault="00865B8C"/>
    <w:p w:rsidR="006C2CEF" w:rsidRDefault="006C2CEF"/>
    <w:p w:rsidR="006C2CEF" w:rsidRDefault="006C2CEF">
      <w:r>
        <w:lastRenderedPageBreak/>
        <w:t>Wycena wykonania i montażu poszczególnych elementów (modułów) wchodzących w skład przejścia</w:t>
      </w:r>
    </w:p>
    <w:p w:rsidR="006C2CEF" w:rsidRDefault="006C2CE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6C2CEF" w:rsidTr="006C2CEF">
        <w:tc>
          <w:tcPr>
            <w:tcW w:w="4532" w:type="dxa"/>
          </w:tcPr>
          <w:p w:rsidR="006C2CEF" w:rsidRDefault="006C2CEF">
            <w:r>
              <w:t>Nazwa elementu</w:t>
            </w:r>
          </w:p>
        </w:tc>
        <w:tc>
          <w:tcPr>
            <w:tcW w:w="4533" w:type="dxa"/>
          </w:tcPr>
          <w:p w:rsidR="006C2CEF" w:rsidRDefault="006C2CEF">
            <w:r>
              <w:t>Kwota netto</w:t>
            </w:r>
          </w:p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 xml:space="preserve">Aktywne punktowe elementy najezdniowe LED, Czujnik ruchu, Obudowa typu SmartPass, szafa sterownicza, akumulator, lampy ostrzegawcze </w:t>
            </w:r>
            <w:bookmarkStart w:id="0" w:name="_GoBack"/>
            <w:bookmarkEnd w:id="0"/>
          </w:p>
        </w:tc>
        <w:tc>
          <w:tcPr>
            <w:tcW w:w="4533" w:type="dxa"/>
          </w:tcPr>
          <w:p w:rsidR="006C2CEF" w:rsidRDefault="006C2CEF"/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>Oznakowanie pionowe</w:t>
            </w:r>
          </w:p>
        </w:tc>
        <w:tc>
          <w:tcPr>
            <w:tcW w:w="4533" w:type="dxa"/>
          </w:tcPr>
          <w:p w:rsidR="006C2CEF" w:rsidRDefault="006C2CEF"/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>Moduł doświetlenia</w:t>
            </w:r>
          </w:p>
        </w:tc>
        <w:tc>
          <w:tcPr>
            <w:tcW w:w="4533" w:type="dxa"/>
          </w:tcPr>
          <w:p w:rsidR="006C2CEF" w:rsidRDefault="006C2CEF"/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>Moduł dźwiękowy</w:t>
            </w:r>
          </w:p>
        </w:tc>
        <w:tc>
          <w:tcPr>
            <w:tcW w:w="4533" w:type="dxa"/>
          </w:tcPr>
          <w:p w:rsidR="006C2CEF" w:rsidRDefault="006C2CEF"/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>Moduł monitoringu</w:t>
            </w:r>
          </w:p>
        </w:tc>
        <w:tc>
          <w:tcPr>
            <w:tcW w:w="4533" w:type="dxa"/>
          </w:tcPr>
          <w:p w:rsidR="006C2CEF" w:rsidRDefault="006C2CEF"/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>Moduł radaru</w:t>
            </w:r>
          </w:p>
        </w:tc>
        <w:tc>
          <w:tcPr>
            <w:tcW w:w="4533" w:type="dxa"/>
          </w:tcPr>
          <w:p w:rsidR="006C2CEF" w:rsidRDefault="006C2CEF"/>
        </w:tc>
      </w:tr>
      <w:tr w:rsidR="006C2CEF" w:rsidTr="006C2CEF">
        <w:tc>
          <w:tcPr>
            <w:tcW w:w="4532" w:type="dxa"/>
          </w:tcPr>
          <w:p w:rsidR="006C2CEF" w:rsidRDefault="006C2CEF">
            <w:r>
              <w:t>Dokumentacja projektowa</w:t>
            </w:r>
          </w:p>
        </w:tc>
        <w:tc>
          <w:tcPr>
            <w:tcW w:w="4533" w:type="dxa"/>
          </w:tcPr>
          <w:p w:rsidR="006C2CEF" w:rsidRDefault="006C2CEF"/>
        </w:tc>
      </w:tr>
    </w:tbl>
    <w:p w:rsidR="006C2CEF" w:rsidRDefault="006C2CEF"/>
    <w:sectPr w:rsidR="006C2CEF" w:rsidSect="007038DF"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209B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16ADA"/>
    <w:rsid w:val="00125D2D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C68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97CE7"/>
    <w:rsid w:val="006A0008"/>
    <w:rsid w:val="006A01E2"/>
    <w:rsid w:val="006A1A3A"/>
    <w:rsid w:val="006A415B"/>
    <w:rsid w:val="006B36F9"/>
    <w:rsid w:val="006C2CEF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27B5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0635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0C74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220A2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04C4"/>
  <w15:chartTrackingRefBased/>
  <w15:docId w15:val="{5C1D564E-25AD-4D33-B96C-0F0C8AE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Wlasciciel</cp:lastModifiedBy>
  <cp:revision>7</cp:revision>
  <dcterms:created xsi:type="dcterms:W3CDTF">2022-03-29T06:31:00Z</dcterms:created>
  <dcterms:modified xsi:type="dcterms:W3CDTF">2023-08-31T13:06:00Z</dcterms:modified>
</cp:coreProperties>
</file>