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41" w:rsidRPr="002642DC" w:rsidRDefault="00CE4B41" w:rsidP="00CE4B41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Z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ałącznik nr 8 </w:t>
      </w:r>
      <w:r w:rsidRPr="002642D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do SWZ– Oświadczenie  wykonawców wspólnie ubiegających się o zamówienie</w:t>
      </w:r>
    </w:p>
    <w:p w:rsidR="00CE4B41" w:rsidRPr="002642DC" w:rsidRDefault="00CE4B41" w:rsidP="00CE4B41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WI.271.27.2021</w:t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  <w:r w:rsidRPr="002642DC">
        <w:rPr>
          <w:rFonts w:ascii="Arial" w:hAnsi="Arial" w:cs="Arial"/>
          <w:b/>
          <w:sz w:val="24"/>
          <w:szCs w:val="24"/>
        </w:rPr>
        <w:tab/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CE4B41" w:rsidRPr="002642DC" w:rsidRDefault="00CE4B41" w:rsidP="00CE4B41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2642DC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642DC">
        <w:rPr>
          <w:rFonts w:ascii="Arial" w:hAnsi="Arial" w:cs="Arial"/>
          <w:i/>
          <w:sz w:val="24"/>
          <w:szCs w:val="24"/>
        </w:rPr>
        <w:t>)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CE4B41" w:rsidRPr="002642DC" w:rsidRDefault="00CE4B41" w:rsidP="00CE4B41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557A6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Zakup wyposażenia pracowni przyrodniczych</w:t>
      </w:r>
      <w:r w:rsidRPr="001557A6">
        <w:rPr>
          <w:rFonts w:ascii="Arial" w:hAnsi="Arial" w:cs="Arial"/>
          <w:b/>
          <w:sz w:val="24"/>
          <w:szCs w:val="24"/>
        </w:rPr>
        <w:t xml:space="preserve"> w ramach projektu  pt. Torami nowej edukacji – wykształcenie, kreatywność i innowacyjność drogą do lepszej przyszłości uczniów Mińska Mazowieckiego”</w:t>
      </w:r>
      <w:r w:rsidRPr="002642DC">
        <w:rPr>
          <w:rFonts w:ascii="Arial" w:hAnsi="Arial" w:cs="Arial"/>
          <w:sz w:val="24"/>
          <w:szCs w:val="24"/>
        </w:rPr>
        <w:t xml:space="preserve">, prowadzonego przez Miasto Mińsk Mazowiecki OŚWIADCZAM/-MY, iż </w:t>
      </w:r>
      <w:r>
        <w:rPr>
          <w:rFonts w:ascii="Arial" w:hAnsi="Arial" w:cs="Arial"/>
          <w:sz w:val="24"/>
          <w:szCs w:val="24"/>
        </w:rPr>
        <w:t>dostawy/</w:t>
      </w:r>
      <w:r w:rsidRPr="002642DC">
        <w:rPr>
          <w:rFonts w:ascii="Arial" w:hAnsi="Arial" w:cs="Arial"/>
          <w:sz w:val="24"/>
          <w:szCs w:val="24"/>
        </w:rPr>
        <w:t>usługi 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CE4B41" w:rsidRPr="002642DC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…………………………………………………..…</w:t>
      </w:r>
    </w:p>
    <w:p w:rsidR="00CE4B41" w:rsidRDefault="00CE4B41" w:rsidP="00CE4B41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(podpis)</w:t>
      </w:r>
    </w:p>
    <w:p w:rsidR="00CE4B41" w:rsidRPr="001557A6" w:rsidRDefault="00CE4B41" w:rsidP="00CE4B41">
      <w:pPr>
        <w:rPr>
          <w:rFonts w:ascii="Arial" w:hAnsi="Arial" w:cs="Arial"/>
          <w:sz w:val="24"/>
          <w:szCs w:val="24"/>
        </w:rPr>
      </w:pPr>
    </w:p>
    <w:p w:rsidR="005A6A3F" w:rsidRDefault="005A6A3F"/>
    <w:sectPr w:rsidR="005A6A3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A" w:rsidRDefault="00CE4B41">
    <w:pPr>
      <w:pStyle w:val="Stopka"/>
    </w:pPr>
    <w:r w:rsidRPr="00161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7AA8A47" wp14:editId="04878C9B">
          <wp:extent cx="5760720" cy="535305"/>
          <wp:effectExtent l="0" t="0" r="0" b="0"/>
          <wp:docPr id="1" name="Obraz 1" descr="POZIOM RPO+FLAGA RP+MAZOWSZE+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RPO+FLAGA RP+MAZOWSZE+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B"/>
    <w:rsid w:val="00285F2B"/>
    <w:rsid w:val="005A6A3F"/>
    <w:rsid w:val="00C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2B"/>
  </w:style>
  <w:style w:type="paragraph" w:styleId="Tekstdymka">
    <w:name w:val="Balloon Text"/>
    <w:basedOn w:val="Normalny"/>
    <w:link w:val="TekstdymkaZnak"/>
    <w:uiPriority w:val="99"/>
    <w:semiHidden/>
    <w:unhideWhenUsed/>
    <w:rsid w:val="0028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2B"/>
  </w:style>
  <w:style w:type="paragraph" w:styleId="Tekstdymka">
    <w:name w:val="Balloon Text"/>
    <w:basedOn w:val="Normalny"/>
    <w:link w:val="TekstdymkaZnak"/>
    <w:uiPriority w:val="99"/>
    <w:semiHidden/>
    <w:unhideWhenUsed/>
    <w:rsid w:val="0028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Gałązka</dc:creator>
  <cp:lastModifiedBy>Joanna Gałązka</cp:lastModifiedBy>
  <cp:revision>2</cp:revision>
  <dcterms:created xsi:type="dcterms:W3CDTF">2021-11-12T13:50:00Z</dcterms:created>
  <dcterms:modified xsi:type="dcterms:W3CDTF">2021-11-12T14:00:00Z</dcterms:modified>
</cp:coreProperties>
</file>