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6474"/>
        <w:gridCol w:w="4364"/>
      </w:tblGrid>
      <w:tr w:rsidR="00F90597" w:rsidRPr="00F90597" w:rsidTr="00F90597">
        <w:trPr>
          <w:trHeight w:val="346"/>
        </w:trPr>
        <w:tc>
          <w:tcPr>
            <w:tcW w:w="1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F90597" w:rsidRPr="00F90597" w:rsidRDefault="00F90597" w:rsidP="00F90597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F9059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 xml:space="preserve">Załącznik nr 1 do SWZ- Pakiet 7- wózek anestezjologiczny </w:t>
            </w:r>
          </w:p>
        </w:tc>
      </w:tr>
      <w:tr w:rsidR="00F90597" w:rsidRPr="00F90597" w:rsidTr="00F90597">
        <w:trPr>
          <w:trHeight w:val="277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97" w:rsidRPr="00F90597" w:rsidRDefault="00F90597" w:rsidP="00F90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905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597" w:rsidRPr="00F90597" w:rsidRDefault="00F90597" w:rsidP="00F90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Parametry minimalne wymagane 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597" w:rsidRPr="00F90597" w:rsidRDefault="00F90597" w:rsidP="00F90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Parametry oferowane </w:t>
            </w:r>
          </w:p>
        </w:tc>
      </w:tr>
      <w:tr w:rsidR="00F90597" w:rsidRPr="00F90597" w:rsidTr="00F90597">
        <w:trPr>
          <w:trHeight w:val="55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97" w:rsidRPr="00F90597" w:rsidRDefault="00F90597" w:rsidP="00F9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905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597" w:rsidRPr="00F90597" w:rsidRDefault="00F90597" w:rsidP="00F90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90597">
              <w:rPr>
                <w:rFonts w:ascii="Times New Roman" w:eastAsia="Times New Roman" w:hAnsi="Times New Roman" w:cs="Times New Roman"/>
                <w:lang w:eastAsia="pl-PL"/>
              </w:rPr>
              <w:t xml:space="preserve">Wózek anestezjologiczny - wyposażenie: </w:t>
            </w:r>
            <w:r w:rsidRPr="00F90597">
              <w:rPr>
                <w:rFonts w:ascii="Times New Roman" w:eastAsia="Times New Roman" w:hAnsi="Times New Roman" w:cs="Times New Roman"/>
                <w:lang w:eastAsia="pl-PL"/>
              </w:rPr>
              <w:br/>
              <w:t>- szafka z 5 szufladami (wysokość frontów: 2x97mm, 1x156mm, 2x175mm)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597" w:rsidRPr="00F90597" w:rsidRDefault="00F90597" w:rsidP="00F90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90597" w:rsidRPr="00F90597" w:rsidTr="00F90597">
        <w:trPr>
          <w:trHeight w:val="4269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97" w:rsidRPr="00F90597" w:rsidRDefault="00F90597" w:rsidP="00F9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905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597" w:rsidRPr="00F90597" w:rsidRDefault="00F90597" w:rsidP="00F9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905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Wyposażenie dodatkowe: </w:t>
            </w:r>
            <w:r w:rsidRPr="00F905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- 1xblat boczny wysuwany stalowy lakierowany proszkowo na biało lub szaro (do wyboru przez Zamawiającego)</w:t>
            </w:r>
            <w:r w:rsidRPr="00F905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- 5xszyna instrumentalna do mocowania akcesoriów dodatkowych (w tym jedna na nadstawce)</w:t>
            </w:r>
            <w:r w:rsidRPr="00F905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- 1xnadstawka z 12 uchylnymi pojemnikami - dwa rzędy po 6 pojemników</w:t>
            </w:r>
            <w:r w:rsidRPr="00F905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- 1xwieszak kroplówki z regulacją wysokości, głowica z 2 haczykami</w:t>
            </w:r>
            <w:r w:rsidRPr="00F905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- 1xkosz kolanowy o poj. 8l</w:t>
            </w:r>
            <w:r w:rsidRPr="00F905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- 1xpojemnik na rękawiczki podwójny stalowy lakierowany proszkowo (20 kolorów do wyboru przez Zamawiającego) o wym. 135x85x462 mm</w:t>
            </w:r>
            <w:r w:rsidRPr="00F905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- 1xuchwyt ze stali kwasoodpornej gat. 0H18N9 z pojemnikiem na zużyte igły</w:t>
            </w:r>
            <w:r w:rsidRPr="00F905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- 1xkoszyk na akcesoria stalowy lakierowany proszkowo (20 kolorów do wyboru przez Zamawiającego) o wym. 360x150x160mm</w:t>
            </w:r>
            <w:r w:rsidRPr="00F905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- 2xkoszyk na akcesoria stalowy lakierowany proszkowo (20 kolorów do wyboru przez Zamawiającego) o wym. 295x95x85mm</w:t>
            </w:r>
            <w:r w:rsidRPr="00F905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- 1xuchwyt ze stali kwasoodpornej gat. 0H18N9 z pojemnikiem na narzędzia ze stali nierdzewnej o wym. 325x175x40 mm</w:t>
            </w:r>
            <w:r w:rsidRPr="00F905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- 5xwyciągane podziałki do szuflad</w:t>
            </w:r>
            <w:r w:rsidRPr="00F905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- 5xoznaczenia szuflad</w:t>
            </w:r>
            <w:r w:rsidRPr="00F905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- 1xkosz na cewniki ze stali kwasoodpornej gat. 0H18N9 o wym. 115x115x500 mm</w:t>
            </w:r>
            <w:r w:rsidRPr="00F905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- 1xuchwyt do prowadzenia stalowy lakierowany proszkowo (20 kolorów do wyboru przez Zamawiającego)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597" w:rsidRPr="00F90597" w:rsidRDefault="00F90597" w:rsidP="00F9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90597" w:rsidRPr="00F90597" w:rsidTr="00F90597">
        <w:trPr>
          <w:trHeight w:val="834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97" w:rsidRPr="00F90597" w:rsidRDefault="00F90597" w:rsidP="00F9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905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3. 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597" w:rsidRPr="00F90597" w:rsidRDefault="00F90597" w:rsidP="00F9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905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Dodatkowe akcesoria mocowane za pomocą aluminiowych kostek o wym. 54x40 mm, z pokrętłem stabilnie mocującym osprzęt, nie odkształcających się podczas użytkowania, blokujących przesuwanie </w:t>
            </w:r>
            <w:r w:rsidRPr="00F905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się osprzętu podczas jazdy, uchwyty z możliwością zawieszenia także na szynie o przekroju 10x30 mm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597" w:rsidRPr="00F90597" w:rsidRDefault="00F90597" w:rsidP="00F9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90597" w:rsidRPr="00F90597" w:rsidTr="00F90597">
        <w:trPr>
          <w:trHeight w:val="55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97" w:rsidRPr="00F90597" w:rsidRDefault="00F90597" w:rsidP="00F9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905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4. 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97" w:rsidRPr="00F90597" w:rsidRDefault="00F90597" w:rsidP="00F9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905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Blat z tworzywa ABS w kolorze białym lub szarym (do wyboru przez Zamawiającego), z pogłębieniem, otoczony z 3 stron bandami o wysokości 40 mm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597" w:rsidRPr="00F90597" w:rsidRDefault="00F90597" w:rsidP="00F9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90597" w:rsidRPr="00F90597" w:rsidTr="00F90597">
        <w:trPr>
          <w:trHeight w:val="834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97" w:rsidRPr="00F90597" w:rsidRDefault="00F90597" w:rsidP="00F9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905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5. 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97" w:rsidRPr="00F90597" w:rsidRDefault="00F90597" w:rsidP="00F9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905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Szafka stalowa lakierowana proszkowo na biało lub szaro (do wyboru przez Zamawiającego), front lakierowany proszkowo (20 kolorów do wyboru przez Zamawiającego), prowadnice szuflad z </w:t>
            </w:r>
            <w:proofErr w:type="spellStart"/>
            <w:r w:rsidRPr="00F905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samodociągiem</w:t>
            </w:r>
            <w:proofErr w:type="spellEnd"/>
            <w:r w:rsidRPr="00F905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korpus szafki wyposażony w materiał wygłuszający, niechłonący wilgoci, minimalizujący wibracje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597" w:rsidRPr="00F90597" w:rsidRDefault="00F90597" w:rsidP="00F9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90597" w:rsidRPr="00F90597" w:rsidTr="00F90597">
        <w:trPr>
          <w:trHeight w:val="834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97" w:rsidRPr="00F90597" w:rsidRDefault="00F90597" w:rsidP="00F9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905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6. 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97" w:rsidRPr="00F90597" w:rsidRDefault="00F90597" w:rsidP="00F90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90597">
              <w:rPr>
                <w:rFonts w:ascii="Times New Roman" w:eastAsia="Times New Roman" w:hAnsi="Times New Roman" w:cs="Times New Roman"/>
                <w:lang w:eastAsia="pl-PL"/>
              </w:rPr>
              <w:t>Stelaż nadstawki lakierowany proszkowo na biało lub szaro (do wyboru przez Zamawiającego), z kanałami montażowymi po wewnętrznej stronie, umożliwiającymi regulację wysokości położenia szyn instrumentalnych oraz rozbudowę wózka o wyposażenie dodatkowe wyłącznie za pomocą elementów złącznych, bez konieczności wykonywania otworów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597" w:rsidRPr="00F90597" w:rsidRDefault="00F90597" w:rsidP="00F90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90597" w:rsidRPr="00F90597" w:rsidTr="00F90597">
        <w:trPr>
          <w:trHeight w:val="55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97" w:rsidRPr="00F90597" w:rsidRDefault="00F90597" w:rsidP="00F9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905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7. 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97" w:rsidRPr="00F90597" w:rsidRDefault="00F90597" w:rsidP="00F90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90597">
              <w:rPr>
                <w:rFonts w:ascii="Times New Roman" w:eastAsia="Times New Roman" w:hAnsi="Times New Roman" w:cs="Times New Roman"/>
                <w:lang w:eastAsia="pl-PL"/>
              </w:rPr>
              <w:t>Podstawa stalowa z osłoną z tworzywa z ABS w kolorze białym lub szarym (do wyboru przez Zamawiającego), pełniącą funkcję odbojów, wyposażona w koła w obudowie z tworzywa sztucznego o średnicy 125 mm, w tym min. dwa z blokadą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597" w:rsidRPr="00F90597" w:rsidRDefault="00F90597" w:rsidP="00F90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90597" w:rsidRPr="00F90597" w:rsidTr="00F90597">
        <w:trPr>
          <w:trHeight w:val="277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97" w:rsidRPr="00F90597" w:rsidRDefault="00F90597" w:rsidP="00F9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905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8. 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97" w:rsidRPr="00F90597" w:rsidRDefault="00F90597" w:rsidP="00F90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90597">
              <w:rPr>
                <w:rFonts w:ascii="Times New Roman" w:eastAsia="Times New Roman" w:hAnsi="Times New Roman" w:cs="Times New Roman"/>
                <w:lang w:eastAsia="pl-PL"/>
              </w:rPr>
              <w:t>Wymiary wózka bez wyposażenia opcjonalnego: 670x570x1000 mm [</w:t>
            </w:r>
            <w:proofErr w:type="spellStart"/>
            <w:r w:rsidRPr="00F90597">
              <w:rPr>
                <w:rFonts w:ascii="Times New Roman" w:eastAsia="Times New Roman" w:hAnsi="Times New Roman" w:cs="Times New Roman"/>
                <w:lang w:eastAsia="pl-PL"/>
              </w:rPr>
              <w:t>szerokośćxgłębokośćxwysokość</w:t>
            </w:r>
            <w:proofErr w:type="spellEnd"/>
            <w:r w:rsidRPr="00F90597">
              <w:rPr>
                <w:rFonts w:ascii="Times New Roman" w:eastAsia="Times New Roman" w:hAnsi="Times New Roman" w:cs="Times New Roman"/>
                <w:lang w:eastAsia="pl-PL"/>
              </w:rPr>
              <w:t>]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597" w:rsidRPr="00F90597" w:rsidRDefault="00F90597" w:rsidP="00F90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90597" w:rsidRPr="00F90597" w:rsidTr="00F90597">
        <w:trPr>
          <w:trHeight w:val="277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97" w:rsidRPr="00F90597" w:rsidRDefault="00F90597" w:rsidP="00F9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905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9. 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597" w:rsidRPr="00F90597" w:rsidRDefault="00F90597" w:rsidP="00F9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905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Wysokość wózka z nadstawką: 1700 mm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0597" w:rsidRPr="00F90597" w:rsidRDefault="00F90597" w:rsidP="00F9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90597" w:rsidRPr="00F90597" w:rsidTr="00F90597">
        <w:trPr>
          <w:trHeight w:val="277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97" w:rsidRPr="00F90597" w:rsidRDefault="00F90597" w:rsidP="00F9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905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97" w:rsidRPr="00F90597" w:rsidRDefault="00F90597" w:rsidP="00F9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905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Wymiary szafki: 600x500x805 mm [</w:t>
            </w:r>
            <w:proofErr w:type="spellStart"/>
            <w:r w:rsidRPr="00F905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szerokośćxgłębokośćxwysokość</w:t>
            </w:r>
            <w:proofErr w:type="spellEnd"/>
            <w:r w:rsidRPr="00F905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]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597" w:rsidRPr="00F90597" w:rsidRDefault="00F90597" w:rsidP="00F9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90597" w:rsidRPr="00F90597" w:rsidTr="00F90597">
        <w:trPr>
          <w:trHeight w:val="139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97" w:rsidRPr="00F90597" w:rsidRDefault="00F90597" w:rsidP="00F9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905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11.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97" w:rsidRPr="00F90597" w:rsidRDefault="00F90597" w:rsidP="00F9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905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Wymiary powierzchni użytkowej szuflad:</w:t>
            </w:r>
            <w:r w:rsidRPr="00F905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- przy wysokości frontów 2x97mm: 525x440x82 mm</w:t>
            </w:r>
            <w:r w:rsidRPr="00F905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- przy wysokości frontu 1x156mm: 525x440x141 mm</w:t>
            </w:r>
            <w:r w:rsidRPr="00F905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- przy wysokości frontów 2x175mm: 525x440x150 mm  </w:t>
            </w:r>
            <w:r w:rsidRPr="00F905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[</w:t>
            </w:r>
            <w:proofErr w:type="spellStart"/>
            <w:r w:rsidRPr="00F905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szerokośćxgłębokośćxwysokość</w:t>
            </w:r>
            <w:proofErr w:type="spellEnd"/>
            <w:r w:rsidRPr="00F905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]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597" w:rsidRPr="00F90597" w:rsidRDefault="00F90597" w:rsidP="00F9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90597" w:rsidRPr="00F90597" w:rsidTr="00F90597">
        <w:trPr>
          <w:trHeight w:val="277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97" w:rsidRPr="00F90597" w:rsidRDefault="00F90597" w:rsidP="00F9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905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12.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97" w:rsidRPr="00F90597" w:rsidRDefault="00F90597" w:rsidP="00F9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905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Wszystkie krawędzie zaokrąglone, bezpieczne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597" w:rsidRPr="00F90597" w:rsidRDefault="00F90597" w:rsidP="00F9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90597" w:rsidRPr="00F90597" w:rsidTr="00F90597">
        <w:trPr>
          <w:trHeight w:val="139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97" w:rsidRPr="00F90597" w:rsidRDefault="00F90597" w:rsidP="00F9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905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13.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0597" w:rsidRPr="00F90597" w:rsidRDefault="00F90597" w:rsidP="00F9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905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Wymagane dokumenty: </w:t>
            </w:r>
            <w:r w:rsidRPr="00F905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Deklaracja zgodności CE (lub równoważny),</w:t>
            </w:r>
            <w:r w:rsidRPr="00F905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Wpis lub zgłoszenie do </w:t>
            </w:r>
            <w:proofErr w:type="spellStart"/>
            <w:r w:rsidRPr="00F905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URWMiPB</w:t>
            </w:r>
            <w:proofErr w:type="spellEnd"/>
            <w:r w:rsidRPr="00F905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(lub równoważny),</w:t>
            </w:r>
            <w:r w:rsidRPr="00F905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Certyfikat producenta wyrobów medycznych PN-EN ISO 13485 (lub równoważny),</w:t>
            </w:r>
            <w:r w:rsidRPr="00F905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Certyfikat PN-EN ISO 9001 - projektowanie, serwis, produkcja sprzętu medycznego (lub równoważne)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0597" w:rsidRPr="00F90597" w:rsidRDefault="00F90597" w:rsidP="00F9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90597" w:rsidRPr="00F90597" w:rsidTr="00F90597">
        <w:trPr>
          <w:trHeight w:val="277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97" w:rsidRPr="00F90597" w:rsidRDefault="00F90597" w:rsidP="00F9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905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14.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97" w:rsidRPr="00F90597" w:rsidRDefault="00F90597" w:rsidP="00F9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905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Rok produkcji: 2023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597" w:rsidRPr="00F90597" w:rsidRDefault="00F90597" w:rsidP="00F9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253C59" w:rsidRDefault="00253C59"/>
    <w:p w:rsidR="00F90597" w:rsidRDefault="00F90597" w:rsidP="00F90597">
      <w:pPr>
        <w:rPr>
          <w:b/>
        </w:rPr>
      </w:pPr>
      <w:r>
        <w:rPr>
          <w:b/>
        </w:rPr>
        <w:t>c.d. Załącznik nr 1 do SWZ: specyfikacja asortymentowo - cenowa</w:t>
      </w:r>
      <w:r>
        <w:t>.</w:t>
      </w:r>
    </w:p>
    <w:tbl>
      <w:tblPr>
        <w:tblW w:w="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5668"/>
        <w:gridCol w:w="860"/>
        <w:gridCol w:w="1580"/>
        <w:gridCol w:w="1362"/>
        <w:gridCol w:w="791"/>
        <w:gridCol w:w="1722"/>
        <w:gridCol w:w="1690"/>
      </w:tblGrid>
      <w:tr w:rsidR="00F90597" w:rsidTr="0027199D">
        <w:trPr>
          <w:trHeight w:val="1587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0597" w:rsidRDefault="00F90597" w:rsidP="0027199D">
            <w:pPr>
              <w:autoSpaceDE w:val="0"/>
              <w:snapToGrid w:val="0"/>
              <w:spacing w:line="254" w:lineRule="auto"/>
              <w:jc w:val="center"/>
              <w:rPr>
                <w:bCs/>
              </w:rPr>
            </w:pPr>
            <w:r>
              <w:rPr>
                <w:bCs/>
              </w:rPr>
              <w:t>LP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0597" w:rsidRDefault="00F90597" w:rsidP="0027199D">
            <w:pPr>
              <w:autoSpaceDE w:val="0"/>
              <w:snapToGrid w:val="0"/>
              <w:spacing w:line="254" w:lineRule="auto"/>
              <w:jc w:val="center"/>
              <w:rPr>
                <w:bCs/>
              </w:rPr>
            </w:pPr>
            <w:r>
              <w:rPr>
                <w:bCs/>
              </w:rPr>
              <w:t>Nazwa oraz parametry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0597" w:rsidRDefault="00F90597" w:rsidP="0027199D">
            <w:pPr>
              <w:autoSpaceDE w:val="0"/>
              <w:snapToGrid w:val="0"/>
              <w:spacing w:line="254" w:lineRule="auto"/>
              <w:jc w:val="center"/>
              <w:rPr>
                <w:bCs/>
              </w:rPr>
            </w:pPr>
            <w:r>
              <w:rPr>
                <w:bCs/>
              </w:rPr>
              <w:t>Ilość szt.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0597" w:rsidRDefault="00F90597" w:rsidP="0027199D">
            <w:pPr>
              <w:pStyle w:val="Nagwek4"/>
              <w:numPr>
                <w:ilvl w:val="3"/>
                <w:numId w:val="1"/>
              </w:numPr>
              <w:autoSpaceDE w:val="0"/>
              <w:snapToGrid w:val="0"/>
              <w:spacing w:before="0" w:after="0" w:line="276" w:lineRule="auto"/>
              <w:ind w:left="737" w:hanging="737"/>
              <w:jc w:val="center"/>
              <w:rPr>
                <w:rFonts w:ascii="Times New Roman" w:hAnsi="Times New Roman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14:ligatures w14:val="standardContextual"/>
              </w:rPr>
              <w:t>Nazwa</w:t>
            </w:r>
          </w:p>
          <w:p w:rsidR="00F90597" w:rsidRDefault="00F90597" w:rsidP="0027199D">
            <w:pPr>
              <w:pStyle w:val="Nagwek4"/>
              <w:numPr>
                <w:ilvl w:val="3"/>
                <w:numId w:val="1"/>
              </w:numPr>
              <w:autoSpaceDE w:val="0"/>
              <w:snapToGrid w:val="0"/>
              <w:spacing w:before="0" w:after="0" w:line="276" w:lineRule="auto"/>
              <w:ind w:left="737" w:hanging="737"/>
              <w:jc w:val="center"/>
              <w:rPr>
                <w:rFonts w:ascii="Times New Roman" w:hAnsi="Times New Roman"/>
                <w:b w:val="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14:ligatures w14:val="standardContextual"/>
              </w:rPr>
              <w:t>własna</w:t>
            </w:r>
          </w:p>
          <w:p w:rsidR="00F90597" w:rsidRDefault="00F90597" w:rsidP="0027199D">
            <w:pPr>
              <w:pStyle w:val="Nagwek4"/>
              <w:numPr>
                <w:ilvl w:val="3"/>
                <w:numId w:val="1"/>
              </w:numPr>
              <w:autoSpaceDE w:val="0"/>
              <w:snapToGrid w:val="0"/>
              <w:spacing w:before="0" w:after="0" w:line="276" w:lineRule="auto"/>
              <w:ind w:left="737" w:hanging="737"/>
              <w:jc w:val="center"/>
              <w:rPr>
                <w:rFonts w:ascii="Times New Roman" w:hAnsi="Times New Roman"/>
                <w:b w:val="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14:ligatures w14:val="standardContextual"/>
              </w:rPr>
              <w:t>Producent</w:t>
            </w:r>
          </w:p>
          <w:p w:rsidR="00F90597" w:rsidRDefault="00F90597" w:rsidP="0027199D">
            <w:pPr>
              <w:pStyle w:val="Nagwek4"/>
              <w:numPr>
                <w:ilvl w:val="3"/>
                <w:numId w:val="1"/>
              </w:numPr>
              <w:autoSpaceDE w:val="0"/>
              <w:snapToGrid w:val="0"/>
              <w:spacing w:before="0" w:after="0" w:line="276" w:lineRule="auto"/>
              <w:ind w:left="737" w:hanging="737"/>
              <w:jc w:val="center"/>
              <w:rPr>
                <w:rFonts w:ascii="Times New Roman" w:hAnsi="Times New Roman"/>
                <w:b w:val="0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14:ligatures w14:val="standardContextual"/>
              </w:rPr>
              <w:t>Numer</w:t>
            </w:r>
          </w:p>
          <w:p w:rsidR="00F90597" w:rsidRDefault="00F90597" w:rsidP="0027199D">
            <w:pPr>
              <w:pStyle w:val="Nagwek4"/>
              <w:numPr>
                <w:ilvl w:val="3"/>
                <w:numId w:val="1"/>
              </w:numPr>
              <w:autoSpaceDE w:val="0"/>
              <w:snapToGrid w:val="0"/>
              <w:spacing w:before="0" w:after="0" w:line="276" w:lineRule="auto"/>
              <w:ind w:left="737" w:hanging="737"/>
              <w:jc w:val="center"/>
              <w:rPr>
                <w:rFonts w:ascii="Times New Roman" w:hAnsi="Times New Roman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14:ligatures w14:val="standardContextual"/>
              </w:rPr>
              <w:t>katalogowy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597" w:rsidRDefault="00F90597" w:rsidP="0027199D">
            <w:pPr>
              <w:autoSpaceDE w:val="0"/>
              <w:snapToGrid w:val="0"/>
              <w:spacing w:line="254" w:lineRule="auto"/>
              <w:jc w:val="center"/>
              <w:rPr>
                <w:rFonts w:ascii="Garamond" w:hAnsi="Garamond"/>
                <w:bCs/>
                <w:kern w:val="2"/>
                <w14:ligatures w14:val="standardContextual"/>
              </w:rPr>
            </w:pPr>
            <w:r>
              <w:rPr>
                <w:bCs/>
              </w:rPr>
              <w:t>Cena jednostkowa netto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0597" w:rsidRDefault="00F90597" w:rsidP="0027199D">
            <w:pPr>
              <w:autoSpaceDE w:val="0"/>
              <w:snapToGrid w:val="0"/>
              <w:spacing w:line="254" w:lineRule="auto"/>
              <w:jc w:val="center"/>
              <w:rPr>
                <w:bCs/>
              </w:rPr>
            </w:pPr>
            <w:r>
              <w:rPr>
                <w:bCs/>
              </w:rPr>
              <w:t>Stawka vat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0597" w:rsidRDefault="00F90597" w:rsidP="0027199D">
            <w:pPr>
              <w:autoSpaceDE w:val="0"/>
              <w:snapToGrid w:val="0"/>
              <w:spacing w:line="254" w:lineRule="auto"/>
              <w:jc w:val="center"/>
              <w:rPr>
                <w:bCs/>
              </w:rPr>
            </w:pPr>
            <w:r>
              <w:rPr>
                <w:bCs/>
              </w:rPr>
              <w:t>Wartość netto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597" w:rsidRDefault="00F90597" w:rsidP="0027199D">
            <w:pPr>
              <w:autoSpaceDE w:val="0"/>
              <w:snapToGrid w:val="0"/>
              <w:spacing w:line="254" w:lineRule="auto"/>
              <w:jc w:val="center"/>
              <w:rPr>
                <w:bCs/>
              </w:rPr>
            </w:pPr>
            <w:r>
              <w:rPr>
                <w:bCs/>
              </w:rPr>
              <w:t>Wartość brutto</w:t>
            </w:r>
          </w:p>
        </w:tc>
      </w:tr>
      <w:tr w:rsidR="00F90597" w:rsidTr="0027199D">
        <w:trPr>
          <w:trHeight w:val="1311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0597" w:rsidRDefault="00F90597" w:rsidP="0027199D">
            <w:pPr>
              <w:autoSpaceDE w:val="0"/>
              <w:snapToGrid w:val="0"/>
              <w:spacing w:line="254" w:lineRule="auto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0597" w:rsidRDefault="00F90597" w:rsidP="0027199D">
            <w:pPr>
              <w:spacing w:line="254" w:lineRule="auto"/>
            </w:pPr>
            <w:r>
              <w:rPr>
                <w:rFonts w:ascii="Calibri" w:hAnsi="Calibri" w:cs="Arial"/>
                <w:color w:val="000000"/>
                <w:lang w:eastAsia="pl-PL"/>
              </w:rPr>
              <w:t xml:space="preserve">Wózek anestezjologiczny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0597" w:rsidRDefault="00F90597" w:rsidP="0027199D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1 </w:t>
            </w:r>
            <w:r>
              <w:rPr>
                <w:bCs/>
              </w:rPr>
              <w:t xml:space="preserve">szt. </w:t>
            </w:r>
            <w:r>
              <w:rPr>
                <w:bCs/>
              </w:rPr>
              <w:t xml:space="preserve"> </w:t>
            </w:r>
          </w:p>
          <w:p w:rsidR="00F90597" w:rsidRDefault="00F90597" w:rsidP="0027199D">
            <w:pPr>
              <w:snapToGrid w:val="0"/>
              <w:spacing w:line="254" w:lineRule="auto"/>
              <w:jc w:val="center"/>
              <w:rPr>
                <w:bCs/>
                <w:color w:val="FF0000"/>
                <w:highlight w:val="yellow"/>
              </w:rPr>
            </w:pPr>
            <w:r>
              <w:rPr>
                <w:bCs/>
                <w:color w:val="FF0000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0597" w:rsidRDefault="00F90597" w:rsidP="0027199D">
            <w:pPr>
              <w:pStyle w:val="Nagwek4"/>
              <w:numPr>
                <w:ilvl w:val="3"/>
                <w:numId w:val="1"/>
              </w:numPr>
              <w:autoSpaceDE w:val="0"/>
              <w:snapToGrid w:val="0"/>
              <w:spacing w:before="0" w:after="0" w:line="276" w:lineRule="auto"/>
              <w:ind w:left="737" w:hanging="737"/>
              <w:rPr>
                <w:rFonts w:ascii="Times New Roman" w:hAnsi="Times New Roman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97" w:rsidRDefault="00F90597" w:rsidP="0027199D">
            <w:pPr>
              <w:autoSpaceDE w:val="0"/>
              <w:snapToGrid w:val="0"/>
              <w:spacing w:line="254" w:lineRule="auto"/>
              <w:jc w:val="center"/>
              <w:rPr>
                <w:rFonts w:ascii="Garamond" w:hAnsi="Garamond"/>
                <w:bCs/>
                <w:kern w:val="2"/>
                <w14:ligatures w14:val="standardContextual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0597" w:rsidRDefault="00F90597" w:rsidP="0027199D">
            <w:pPr>
              <w:autoSpaceDE w:val="0"/>
              <w:snapToGrid w:val="0"/>
              <w:spacing w:line="254" w:lineRule="auto"/>
              <w:jc w:val="center"/>
              <w:rPr>
                <w:bCs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0597" w:rsidRDefault="00F90597" w:rsidP="0027199D">
            <w:pPr>
              <w:autoSpaceDE w:val="0"/>
              <w:snapToGrid w:val="0"/>
              <w:spacing w:line="254" w:lineRule="auto"/>
              <w:jc w:val="center"/>
              <w:rPr>
                <w:bCs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597" w:rsidRDefault="00F90597" w:rsidP="0027199D">
            <w:pPr>
              <w:autoSpaceDE w:val="0"/>
              <w:snapToGrid w:val="0"/>
              <w:spacing w:line="254" w:lineRule="auto"/>
              <w:jc w:val="center"/>
              <w:rPr>
                <w:bCs/>
              </w:rPr>
            </w:pPr>
          </w:p>
        </w:tc>
      </w:tr>
      <w:tr w:rsidR="00F90597" w:rsidTr="0027199D">
        <w:trPr>
          <w:trHeight w:val="429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0597" w:rsidRDefault="00F90597" w:rsidP="0027199D">
            <w:pPr>
              <w:autoSpaceDE w:val="0"/>
              <w:snapToGrid w:val="0"/>
              <w:spacing w:line="254" w:lineRule="auto"/>
              <w:jc w:val="center"/>
              <w:rPr>
                <w:bCs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0597" w:rsidRDefault="00F90597" w:rsidP="0027199D">
            <w:pPr>
              <w:autoSpaceDE w:val="0"/>
              <w:snapToGrid w:val="0"/>
              <w:spacing w:line="254" w:lineRule="auto"/>
              <w:rPr>
                <w:bCs/>
              </w:rPr>
            </w:pPr>
            <w:r>
              <w:rPr>
                <w:bCs/>
              </w:rPr>
              <w:t>RAZEM: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0597" w:rsidRDefault="00F90597" w:rsidP="0027199D">
            <w:pPr>
              <w:autoSpaceDE w:val="0"/>
              <w:snapToGrid w:val="0"/>
              <w:spacing w:line="254" w:lineRule="auto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0597" w:rsidRDefault="00F90597" w:rsidP="0027199D">
            <w:pPr>
              <w:pStyle w:val="Nagwek4"/>
              <w:numPr>
                <w:ilvl w:val="3"/>
                <w:numId w:val="1"/>
              </w:numPr>
              <w:autoSpaceDE w:val="0"/>
              <w:snapToGrid w:val="0"/>
              <w:spacing w:before="0" w:after="0" w:line="276" w:lineRule="auto"/>
              <w:ind w:left="737" w:hanging="737"/>
              <w:jc w:val="center"/>
              <w:rPr>
                <w:rFonts w:ascii="Times New Roman" w:hAnsi="Times New Roman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Times New Roman" w:hAnsi="Times New Roman"/>
                <w:b w:val="0"/>
                <w:kern w:val="2"/>
                <w:sz w:val="22"/>
                <w:szCs w:val="22"/>
                <w14:ligatures w14:val="standardContextual"/>
              </w:rPr>
              <w:t>x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597" w:rsidRDefault="00F90597" w:rsidP="0027199D">
            <w:pPr>
              <w:autoSpaceDE w:val="0"/>
              <w:snapToGrid w:val="0"/>
              <w:spacing w:line="254" w:lineRule="auto"/>
              <w:jc w:val="center"/>
              <w:rPr>
                <w:rFonts w:ascii="Garamond" w:hAnsi="Garamond"/>
                <w:bCs/>
                <w:kern w:val="2"/>
                <w14:ligatures w14:val="standardContextual"/>
              </w:rPr>
            </w:pPr>
            <w:r>
              <w:rPr>
                <w:bCs/>
              </w:rPr>
              <w:t>x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0597" w:rsidRDefault="00F90597" w:rsidP="0027199D">
            <w:pPr>
              <w:autoSpaceDE w:val="0"/>
              <w:snapToGrid w:val="0"/>
              <w:spacing w:line="254" w:lineRule="auto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0597" w:rsidRDefault="00F90597" w:rsidP="0027199D">
            <w:pPr>
              <w:autoSpaceDE w:val="0"/>
              <w:snapToGrid w:val="0"/>
              <w:spacing w:line="254" w:lineRule="auto"/>
              <w:jc w:val="center"/>
              <w:rPr>
                <w:bCs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597" w:rsidRDefault="00F90597" w:rsidP="0027199D">
            <w:pPr>
              <w:autoSpaceDE w:val="0"/>
              <w:snapToGrid w:val="0"/>
              <w:spacing w:line="254" w:lineRule="auto"/>
              <w:jc w:val="center"/>
              <w:rPr>
                <w:bCs/>
              </w:rPr>
            </w:pPr>
          </w:p>
        </w:tc>
      </w:tr>
    </w:tbl>
    <w:p w:rsidR="00F90597" w:rsidRDefault="00F90597" w:rsidP="00F90597">
      <w:pPr>
        <w:rPr>
          <w:rFonts w:ascii="Garamond" w:hAnsi="Garamond"/>
          <w:b/>
          <w:bCs/>
          <w:kern w:val="2"/>
          <w:szCs w:val="20"/>
          <w14:ligatures w14:val="standardContextual"/>
        </w:rPr>
      </w:pPr>
    </w:p>
    <w:p w:rsidR="00F90597" w:rsidRDefault="00F90597" w:rsidP="00F90597">
      <w:pPr>
        <w:rPr>
          <w:rFonts w:ascii="Calibri" w:hAnsi="Calibri"/>
        </w:rPr>
      </w:pPr>
    </w:p>
    <w:p w:rsidR="00F90597" w:rsidRDefault="00F90597" w:rsidP="00F90597"/>
    <w:p w:rsidR="00F90597" w:rsidRDefault="00F90597" w:rsidP="00F90597"/>
    <w:p w:rsidR="00F90597" w:rsidRDefault="00F90597" w:rsidP="00F90597">
      <w:r>
        <w:t>Wartość netto ……………….   PLN                                                                             Wartość brutto …………. PLN</w:t>
      </w:r>
    </w:p>
    <w:p w:rsidR="00F90597" w:rsidRDefault="00F90597">
      <w:bookmarkStart w:id="0" w:name="_GoBack"/>
      <w:bookmarkEnd w:id="0"/>
    </w:p>
    <w:sectPr w:rsidR="00F90597" w:rsidSect="00F905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15E"/>
    <w:rsid w:val="00253C59"/>
    <w:rsid w:val="00C1215E"/>
    <w:rsid w:val="00F9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A6231-2406-4782-89A6-A2444EAA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90597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F90597"/>
    <w:rPr>
      <w:rFonts w:ascii="Calibri" w:eastAsia="Times New Roman" w:hAnsi="Calibri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3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60B25-D5A1-4755-9732-B2257CCA3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558</Words>
  <Characters>3348</Characters>
  <Application>Microsoft Office Word</Application>
  <DocSecurity>0</DocSecurity>
  <Lines>27</Lines>
  <Paragraphs>7</Paragraphs>
  <ScaleCrop>false</ScaleCrop>
  <Company/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Mrówka</dc:creator>
  <cp:keywords/>
  <dc:description/>
  <cp:lastModifiedBy>Aleksandra Mrówka</cp:lastModifiedBy>
  <cp:revision>2</cp:revision>
  <dcterms:created xsi:type="dcterms:W3CDTF">2023-07-24T10:06:00Z</dcterms:created>
  <dcterms:modified xsi:type="dcterms:W3CDTF">2023-07-24T10:08:00Z</dcterms:modified>
</cp:coreProperties>
</file>