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39080F">
        <w:rPr>
          <w:b/>
          <w:szCs w:val="24"/>
        </w:rPr>
        <w:t xml:space="preserve">- </w:t>
      </w:r>
      <w:r w:rsidR="000161FC">
        <w:rPr>
          <w:b/>
          <w:szCs w:val="24"/>
        </w:rPr>
        <w:t>18</w:t>
      </w:r>
      <w:r w:rsidR="0039080F">
        <w:rPr>
          <w:b/>
          <w:szCs w:val="24"/>
        </w:rPr>
        <w:t xml:space="preserve"> </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39080F" w:rsidRDefault="00BD3D5A" w:rsidP="008074C1">
      <w:pPr>
        <w:widowControl w:val="0"/>
        <w:autoSpaceDE w:val="0"/>
        <w:autoSpaceDN w:val="0"/>
        <w:adjustRightInd w:val="0"/>
        <w:jc w:val="center"/>
        <w:rPr>
          <w:b/>
          <w:shd w:val="clear" w:color="auto" w:fill="FFFFFF"/>
        </w:rPr>
      </w:pPr>
      <w:r w:rsidRPr="0039080F">
        <w:rPr>
          <w:b/>
        </w:rPr>
        <w:t>„</w:t>
      </w:r>
      <w:r w:rsidR="0039080F" w:rsidRPr="0039080F">
        <w:rPr>
          <w:b/>
          <w:bCs/>
          <w:color w:val="000000"/>
        </w:rPr>
        <w:t>OBJĘCIE NADZOREM AUTORSKIM I SERWISEM OPROGRAMOWANIA INFOMEDICA i AMMS</w:t>
      </w:r>
      <w:r w:rsidRPr="0039080F">
        <w:rPr>
          <w:b/>
          <w:spacing w:val="10"/>
        </w:rPr>
        <w:t>”</w:t>
      </w: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4338E4">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Pr="003C3343" w:rsidRDefault="00BD3D5A" w:rsidP="00BD3D5A">
      <w:pPr>
        <w:jc w:val="both"/>
        <w:rPr>
          <w:color w:val="FF0000"/>
        </w:rPr>
      </w:pPr>
    </w:p>
    <w:p w:rsidR="00BD3D5A" w:rsidRPr="00CC213C" w:rsidRDefault="00BD3D5A" w:rsidP="00BD3D5A">
      <w:pPr>
        <w:spacing w:line="360" w:lineRule="auto"/>
        <w:jc w:val="both"/>
        <w:rPr>
          <w:bCs/>
          <w:spacing w:val="-8"/>
        </w:rPr>
      </w:pPr>
      <w:r w:rsidRPr="00CC213C">
        <w:rPr>
          <w:bCs/>
          <w:spacing w:val="-8"/>
        </w:rPr>
        <w:t>Ogłoszone w BZP pod numerem</w:t>
      </w:r>
      <w:r w:rsidR="0022102C">
        <w:rPr>
          <w:bCs/>
          <w:spacing w:val="-8"/>
        </w:rPr>
        <w:t xml:space="preserve"> 2021/BZP</w:t>
      </w:r>
      <w:r w:rsidR="00365411">
        <w:rPr>
          <w:bCs/>
          <w:spacing w:val="-8"/>
        </w:rPr>
        <w:t xml:space="preserve"> </w:t>
      </w:r>
      <w:r w:rsidR="0022102C">
        <w:rPr>
          <w:bCs/>
          <w:spacing w:val="-8"/>
        </w:rPr>
        <w:t>00281788/01</w:t>
      </w:r>
      <w:r w:rsidR="00943D04">
        <w:rPr>
          <w:bCs/>
          <w:spacing w:val="-8"/>
        </w:rPr>
        <w:t xml:space="preserve"> z dnia 24.11.</w:t>
      </w:r>
      <w:r w:rsidR="001D1962" w:rsidRPr="00CC213C">
        <w:rPr>
          <w:bCs/>
          <w:spacing w:val="-8"/>
        </w:rPr>
        <w:t>2021r.</w:t>
      </w:r>
    </w:p>
    <w:p w:rsidR="00BD3D5A" w:rsidRPr="003C3343" w:rsidRDefault="00365411" w:rsidP="00BD3D5A">
      <w:pPr>
        <w:spacing w:line="360" w:lineRule="auto"/>
        <w:jc w:val="both"/>
        <w:rPr>
          <w:bCs/>
          <w:color w:val="FF0000"/>
          <w:spacing w:val="-8"/>
        </w:rPr>
      </w:pPr>
      <w:r>
        <w:rPr>
          <w:bCs/>
          <w:color w:val="FF0000"/>
          <w:spacing w:val="-8"/>
        </w:rPr>
        <w:t xml:space="preserve">Ogłoszenie o zmianie ogłoszenia </w:t>
      </w:r>
      <w:r w:rsidR="00764EB8">
        <w:rPr>
          <w:bCs/>
          <w:color w:val="FF0000"/>
          <w:spacing w:val="-8"/>
        </w:rPr>
        <w:t xml:space="preserve">ogłoszone </w:t>
      </w:r>
      <w:r>
        <w:rPr>
          <w:bCs/>
          <w:color w:val="FF0000"/>
          <w:spacing w:val="-8"/>
        </w:rPr>
        <w:t xml:space="preserve">w BZP pod numerem </w:t>
      </w:r>
      <w:r w:rsidRPr="00365411">
        <w:rPr>
          <w:rFonts w:eastAsiaTheme="minorHAnsi"/>
          <w:color w:val="FF0000"/>
          <w:lang w:eastAsia="en-US"/>
        </w:rPr>
        <w:t>2021/BZP 00305781/01 z dnia 08.12.2021r.</w:t>
      </w:r>
    </w:p>
    <w:p w:rsidR="00BD3D5A" w:rsidRPr="003C3343" w:rsidRDefault="00BD3D5A" w:rsidP="00BD3D5A">
      <w:pPr>
        <w:spacing w:line="360" w:lineRule="auto"/>
        <w:jc w:val="both"/>
        <w:rPr>
          <w:bCs/>
          <w:color w:val="FF0000"/>
          <w:spacing w:val="-8"/>
        </w:rPr>
      </w:pPr>
    </w:p>
    <w:p w:rsidR="00BD3D5A" w:rsidRPr="00933DF5" w:rsidRDefault="00BD3D5A" w:rsidP="00BD3D5A">
      <w:pPr>
        <w:spacing w:line="360" w:lineRule="auto"/>
        <w:jc w:val="both"/>
        <w:rPr>
          <w:bCs/>
          <w:spacing w:val="-8"/>
        </w:rPr>
      </w:pPr>
      <w:r w:rsidRPr="00933DF5">
        <w:rPr>
          <w:bCs/>
          <w:spacing w:val="-8"/>
        </w:rPr>
        <w:t>Termin skład</w:t>
      </w:r>
      <w:r w:rsidR="009D5082" w:rsidRPr="00933DF5">
        <w:rPr>
          <w:bCs/>
          <w:spacing w:val="-8"/>
        </w:rPr>
        <w:t>a</w:t>
      </w:r>
      <w:r w:rsidRPr="00933DF5">
        <w:rPr>
          <w:bCs/>
          <w:spacing w:val="-8"/>
        </w:rPr>
        <w:t xml:space="preserve">nia ofert </w:t>
      </w:r>
      <w:r w:rsidR="00C86A7D">
        <w:rPr>
          <w:b/>
          <w:bCs/>
          <w:spacing w:val="-8"/>
        </w:rPr>
        <w:t>14</w:t>
      </w:r>
      <w:r w:rsidR="00943D04">
        <w:rPr>
          <w:b/>
          <w:bCs/>
          <w:spacing w:val="-8"/>
        </w:rPr>
        <w:t>.12.</w:t>
      </w:r>
      <w:r w:rsidR="001D1962" w:rsidRPr="00933DF5">
        <w:rPr>
          <w:b/>
          <w:bCs/>
          <w:spacing w:val="-8"/>
        </w:rPr>
        <w:t>2021r. godz. 10:00</w:t>
      </w:r>
    </w:p>
    <w:p w:rsidR="00BD3D5A" w:rsidRPr="00933DF5" w:rsidRDefault="00BD3D5A" w:rsidP="00BD3D5A">
      <w:pPr>
        <w:spacing w:line="360" w:lineRule="auto"/>
        <w:jc w:val="both"/>
        <w:rPr>
          <w:bCs/>
          <w:spacing w:val="-8"/>
        </w:rPr>
      </w:pPr>
    </w:p>
    <w:p w:rsidR="00BD3D5A" w:rsidRPr="00933DF5" w:rsidRDefault="00BD3D5A" w:rsidP="00BD3D5A">
      <w:pPr>
        <w:spacing w:line="360" w:lineRule="auto"/>
        <w:jc w:val="both"/>
        <w:rPr>
          <w:bCs/>
          <w:spacing w:val="-8"/>
        </w:rPr>
      </w:pPr>
      <w:r w:rsidRPr="00933DF5">
        <w:rPr>
          <w:bCs/>
          <w:spacing w:val="-8"/>
        </w:rPr>
        <w:t>Termin otwarcia ofert</w:t>
      </w:r>
      <w:r w:rsidR="009D5082" w:rsidRPr="00933DF5">
        <w:rPr>
          <w:bCs/>
          <w:spacing w:val="-8"/>
        </w:rPr>
        <w:t xml:space="preserve"> </w:t>
      </w:r>
      <w:r w:rsidR="00C86A7D">
        <w:rPr>
          <w:b/>
          <w:bCs/>
          <w:spacing w:val="-8"/>
        </w:rPr>
        <w:t>14</w:t>
      </w:r>
      <w:r w:rsidR="00943D04">
        <w:rPr>
          <w:b/>
          <w:bCs/>
          <w:spacing w:val="-8"/>
        </w:rPr>
        <w:t>.12.</w:t>
      </w:r>
      <w:r w:rsidR="001D1962" w:rsidRPr="00933DF5">
        <w:rPr>
          <w:b/>
          <w:bCs/>
          <w:spacing w:val="-8"/>
        </w:rPr>
        <w:t>2021r.</w:t>
      </w:r>
      <w:r w:rsidRPr="00933DF5">
        <w:rPr>
          <w:b/>
          <w:bCs/>
          <w:spacing w:val="-8"/>
        </w:rPr>
        <w:t xml:space="preserve"> godz. </w:t>
      </w:r>
      <w:r w:rsidR="001D1962" w:rsidRPr="00933DF5">
        <w:rPr>
          <w:b/>
          <w:bCs/>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8F7D3F" w:rsidP="00D573A5">
      <w:pPr>
        <w:pStyle w:val="Nagwek2"/>
      </w:pPr>
      <w:r>
        <w:t>1.</w:t>
      </w:r>
      <w:r w:rsidR="00E96EB2">
        <w:t>„</w:t>
      </w:r>
      <w:r w:rsidR="00BD3D5A" w:rsidRPr="00F37D8F">
        <w:t>Szpital Powiatowy we Wrześni</w:t>
      </w:r>
      <w:r w:rsidR="00E96EB2">
        <w:t>”</w:t>
      </w:r>
      <w:r w:rsidR="00BD3D5A" w:rsidRPr="00F37D8F">
        <w:t xml:space="preserve">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8F7D3F" w:rsidP="00D573A5">
      <w:pPr>
        <w:pStyle w:val="Nagwek2"/>
      </w:pPr>
      <w:r>
        <w:rPr>
          <w:lang w:val="en-GB"/>
        </w:rPr>
        <w:t>2.</w:t>
      </w:r>
      <w:r w:rsidR="00BD3D5A" w:rsidRPr="00230DC3">
        <w:rPr>
          <w:lang w:val="en-GB"/>
        </w:rPr>
        <w:t>Adres strony internetowej prowadzonego postępowania</w:t>
      </w:r>
      <w:r w:rsidR="00BD3D5A" w:rsidRPr="00230DC3">
        <w:t xml:space="preserve"> oraz strony, </w:t>
      </w:r>
      <w:bookmarkStart w:id="1" w:name="_Hlk61223206"/>
      <w:r w:rsidR="00BD3D5A" w:rsidRPr="00230DC3">
        <w:t>na której udostępniane będą zmiany i wyjaśnienia treści SWZ oraz inne dokumenty zamówienia bezpośrednio związane z postępowaniem:</w:t>
      </w:r>
      <w:bookmarkEnd w:id="1"/>
      <w:r w:rsidR="00BD3D5A" w:rsidRPr="00230DC3">
        <w:t xml:space="preserve"> </w:t>
      </w: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8F7D3F" w:rsidP="00D573A5">
      <w:pPr>
        <w:pStyle w:val="Nagwek2"/>
      </w:pPr>
      <w:r>
        <w:t>1.</w:t>
      </w:r>
      <w:r w:rsidR="00BD3D5A" w:rsidRPr="00230DC3">
        <w:t>Komunikacja w postępowaniu</w:t>
      </w:r>
    </w:p>
    <w:p w:rsidR="00BD3D5A" w:rsidRPr="00230DC3" w:rsidRDefault="008F7D3F" w:rsidP="00D573A5">
      <w:pPr>
        <w:pStyle w:val="Nagwek2"/>
      </w:pPr>
      <w:r>
        <w:t xml:space="preserve">     </w:t>
      </w:r>
      <w:r w:rsidR="00BD3D5A" w:rsidRPr="00230DC3">
        <w:t xml:space="preserve">W niniejszym postępowaniu komunikacja między Zamawiającym, a Wykonawcami 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BD3D5A" w:rsidRDefault="008F7D3F" w:rsidP="00D573A5">
      <w:pPr>
        <w:pStyle w:val="Nagwek2"/>
      </w:pPr>
      <w:r>
        <w:t>2.</w:t>
      </w:r>
      <w:r w:rsidR="00BD3D5A">
        <w:t>Zamawiający nie przewiduje obowiązku odbycia przez Wykonawcę wizji lokalnej lub sprawdzenia przez Wykonawcę dokumentów niezbędnych do realizacji zamówienia.</w:t>
      </w:r>
    </w:p>
    <w:p w:rsidR="00BD3D5A" w:rsidRDefault="008F7D3F" w:rsidP="00D573A5">
      <w:pPr>
        <w:pStyle w:val="Nagwek2"/>
      </w:pPr>
      <w:r>
        <w:t>3.</w:t>
      </w:r>
      <w:r w:rsidR="00BD3D5A">
        <w:t>Zaliczki na poczet wykonania zamówienia:</w:t>
      </w:r>
    </w:p>
    <w:p w:rsidR="00BD3D5A" w:rsidRDefault="00FB4797" w:rsidP="00D573A5">
      <w:pPr>
        <w:pStyle w:val="Nagwek2"/>
      </w:pPr>
      <w:r>
        <w:t xml:space="preserve">      </w:t>
      </w:r>
      <w:r w:rsidR="00BD3D5A">
        <w:t>Zamawiający nie przewiduje udzielenia zaliczek na poczet wykonania zamówienia.</w:t>
      </w:r>
    </w:p>
    <w:p w:rsidR="00BD3D5A" w:rsidRDefault="008F7D3F" w:rsidP="00D573A5">
      <w:pPr>
        <w:pStyle w:val="Nagwek2"/>
      </w:pPr>
      <w:r>
        <w:t>4.</w:t>
      </w:r>
      <w:r w:rsidR="00BD3D5A">
        <w:t>Katalogi elektroniczne:</w:t>
      </w:r>
    </w:p>
    <w:p w:rsidR="00BD3D5A" w:rsidRDefault="00FB4797" w:rsidP="00D573A5">
      <w:pPr>
        <w:pStyle w:val="Nagwek2"/>
      </w:pPr>
      <w:r>
        <w:t xml:space="preserve">     </w:t>
      </w:r>
      <w:r w:rsidR="00BD3D5A">
        <w:t xml:space="preserve">Zamawiający </w:t>
      </w:r>
      <w:r w:rsidR="00996D51">
        <w:fldChar w:fldCharType="begin">
          <w:ffData>
            <w:name w:val="Wybór1"/>
            <w:enabled/>
            <w:calcOnExit w:val="0"/>
            <w:checkBox>
              <w:sizeAuto/>
              <w:default w:val="0"/>
              <w:checked w:val="0"/>
            </w:checkBox>
          </w:ffData>
        </w:fldChar>
      </w:r>
      <w:bookmarkStart w:id="4" w:name="Wybór1"/>
      <w:r w:rsidR="00BD3D5A">
        <w:instrText xml:space="preserve"> FORMCHECKBOX </w:instrText>
      </w:r>
      <w:r w:rsidR="00996D51">
        <w:fldChar w:fldCharType="separate"/>
      </w:r>
      <w:r w:rsidR="00996D51">
        <w:fldChar w:fldCharType="end"/>
      </w:r>
      <w:bookmarkEnd w:id="4"/>
      <w:r w:rsidR="00BD3D5A">
        <w:t xml:space="preserve"> wymaga /  </w:t>
      </w:r>
      <w:r w:rsidR="00996D51">
        <w:fldChar w:fldCharType="begin">
          <w:ffData>
            <w:name w:val="Wybór2"/>
            <w:enabled/>
            <w:calcOnExit w:val="0"/>
            <w:checkBox>
              <w:sizeAuto/>
              <w:default w:val="0"/>
              <w:checked/>
            </w:checkBox>
          </w:ffData>
        </w:fldChar>
      </w:r>
      <w:bookmarkStart w:id="5" w:name="Wybór2"/>
      <w:r w:rsidR="00BD3D5A">
        <w:instrText xml:space="preserve"> FORMCHECKBOX </w:instrText>
      </w:r>
      <w:r w:rsidR="00996D51">
        <w:fldChar w:fldCharType="separate"/>
      </w:r>
      <w:r w:rsidR="00996D51">
        <w:fldChar w:fldCharType="end"/>
      </w:r>
      <w:bookmarkEnd w:id="5"/>
      <w:r w:rsidR="00BD3D5A">
        <w:t xml:space="preserve"> nie wymaga złożenia ofert w postaci katalogów elektronicznych.</w:t>
      </w:r>
    </w:p>
    <w:p w:rsidR="00BD3D5A" w:rsidRDefault="008F7D3F" w:rsidP="00D573A5">
      <w:pPr>
        <w:pStyle w:val="Nagwek2"/>
      </w:pPr>
      <w:r>
        <w:t>5.</w:t>
      </w:r>
      <w:r w:rsidR="00BD3D5A">
        <w:t xml:space="preserve">Do spraw </w:t>
      </w:r>
      <w:r w:rsidR="00BD3D5A" w:rsidRPr="003D20A9">
        <w:t xml:space="preserve">nieuregulowanych w niniejszej SWZ mają zastosowanie przepisy ustawy </w:t>
      </w:r>
      <w:r w:rsidR="00BD3D5A" w:rsidRPr="003D20A9">
        <w:br/>
        <w:t>z dnia 11 września 2019 roku - Prawo zamówień publicznych (Dz. U.</w:t>
      </w:r>
      <w:r w:rsidR="00EE7C9D" w:rsidRPr="003D20A9">
        <w:t xml:space="preserve"> z 202</w:t>
      </w:r>
      <w:r w:rsidR="007068F1" w:rsidRPr="003D20A9">
        <w:t>1</w:t>
      </w:r>
      <w:r w:rsidR="00EE7C9D" w:rsidRPr="003D20A9">
        <w:t xml:space="preserve"> r. poz. 112</w:t>
      </w:r>
      <w:r w:rsidR="00BD3D5A" w:rsidRPr="003D20A9">
        <w:t>9 z późn. zm.).</w:t>
      </w:r>
    </w:p>
    <w:p w:rsidR="00BD3D5A" w:rsidRDefault="00BD3D5A" w:rsidP="002D0CE0">
      <w:pPr>
        <w:pStyle w:val="Nagwek1"/>
      </w:pPr>
      <w:r>
        <w:t>Opis przedmiotu zamówienia</w:t>
      </w:r>
      <w:bookmarkEnd w:id="3"/>
    </w:p>
    <w:p w:rsidR="00BD3D5A" w:rsidRDefault="00FB4797" w:rsidP="00D573A5">
      <w:pPr>
        <w:pStyle w:val="Nagwek2"/>
      </w:pPr>
      <w:r>
        <w:t>1.</w:t>
      </w:r>
      <w:r w:rsidR="00BD3D5A">
        <w:t xml:space="preserve">Przedmiotem </w:t>
      </w:r>
      <w:r w:rsidR="00BD3D5A" w:rsidRPr="008074C1">
        <w:t>zamówienia jest</w:t>
      </w:r>
      <w:r w:rsidR="004A087D">
        <w:rPr>
          <w:shd w:val="clear" w:color="auto" w:fill="FFFFFF"/>
        </w:rPr>
        <w:t xml:space="preserve"> </w:t>
      </w:r>
      <w:r w:rsidR="00F83486" w:rsidRPr="0039080F">
        <w:t>objęcie nadzorem autorskim</w:t>
      </w:r>
      <w:r w:rsidR="0010548D">
        <w:t xml:space="preserve"> i serwisem oprogramowania </w:t>
      </w:r>
      <w:proofErr w:type="spellStart"/>
      <w:r w:rsidR="0010548D">
        <w:t>InfoM</w:t>
      </w:r>
      <w:r w:rsidR="00F83486" w:rsidRPr="0039080F">
        <w:t>edica</w:t>
      </w:r>
      <w:proofErr w:type="spellEnd"/>
      <w:r w:rsidR="00F83486" w:rsidRPr="0039080F">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39080F" w:rsidRDefault="00BD3D5A" w:rsidP="00331F2D">
            <w:pPr>
              <w:pStyle w:val="Tekstpodstawowy"/>
              <w:jc w:val="center"/>
              <w:rPr>
                <w:b/>
              </w:rPr>
            </w:pPr>
            <w:r w:rsidRPr="0039080F">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39080F" w:rsidRPr="00F83486" w:rsidRDefault="00BD3D5A" w:rsidP="00486BA6">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0039080F" w:rsidRPr="00F83486">
              <w:rPr>
                <w:rFonts w:ascii="Times New Roman" w:hAnsi="Times New Roman"/>
                <w:sz w:val="24"/>
                <w:szCs w:val="24"/>
              </w:rPr>
              <w:t xml:space="preserve">72.00.00.00-5,  </w:t>
            </w:r>
            <w:r w:rsidR="0039080F" w:rsidRPr="00F83486">
              <w:rPr>
                <w:rFonts w:ascii="Times New Roman" w:hAnsi="Times New Roman"/>
                <w:color w:val="000000"/>
                <w:sz w:val="24"/>
                <w:szCs w:val="24"/>
              </w:rPr>
              <w:t>72.26.70.00-4</w:t>
            </w:r>
          </w:p>
          <w:p w:rsidR="00BD2AE7" w:rsidRPr="00F83486" w:rsidRDefault="008F7D3F" w:rsidP="006961DD">
            <w:pPr>
              <w:jc w:val="both"/>
            </w:pPr>
            <w:r w:rsidRPr="00F83486">
              <w:t>2.</w:t>
            </w:r>
            <w:r w:rsidR="0039080F" w:rsidRPr="00F83486">
              <w:t xml:space="preserve"> Przedmiotem zamówienia jest objęcie nadzorem autorskim i serwisem oprogramowania </w:t>
            </w:r>
            <w:proofErr w:type="spellStart"/>
            <w:r w:rsidR="0039080F" w:rsidRPr="00F83486">
              <w:t>Infomedica</w:t>
            </w:r>
            <w:proofErr w:type="spellEnd"/>
            <w:r w:rsidR="0039080F" w:rsidRPr="00F83486">
              <w:t xml:space="preserve"> i AMMS</w:t>
            </w:r>
            <w:r w:rsidR="007969C0" w:rsidRPr="00F83486">
              <w:t>.</w:t>
            </w:r>
          </w:p>
          <w:p w:rsidR="0039080F" w:rsidRPr="00F83486" w:rsidRDefault="0039080F" w:rsidP="0039080F">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39080F" w:rsidRPr="00F83486" w:rsidRDefault="0039080F" w:rsidP="0039080F">
            <w:pPr>
              <w:ind w:left="567" w:hanging="567"/>
              <w:rPr>
                <w:b/>
              </w:rPr>
            </w:pPr>
            <w:r w:rsidRPr="00F83486">
              <w:t>W ramach nadzoru autorskiego, Wykonawca zapewnia:</w:t>
            </w:r>
          </w:p>
          <w:p w:rsidR="0039080F" w:rsidRPr="00F83486" w:rsidRDefault="0039080F" w:rsidP="00486BA6">
            <w:pPr>
              <w:pStyle w:val="Akapitzlist"/>
              <w:widowControl w:val="0"/>
              <w:numPr>
                <w:ilvl w:val="0"/>
                <w:numId w:val="28"/>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udostępnienie poprawek do Oprogramowania Aplikacyjnego, w </w:t>
            </w:r>
            <w:r w:rsidRPr="00F83486">
              <w:rPr>
                <w:rFonts w:ascii="Times New Roman" w:hAnsi="Times New Roman"/>
                <w:sz w:val="24"/>
                <w:szCs w:val="24"/>
              </w:rPr>
              <w:lastRenderedPageBreak/>
              <w:t>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39080F" w:rsidRPr="00F83486" w:rsidRDefault="0039080F" w:rsidP="00486BA6">
            <w:pPr>
              <w:pStyle w:val="Akapitzlist"/>
              <w:widowControl w:val="0"/>
              <w:numPr>
                <w:ilvl w:val="0"/>
                <w:numId w:val="28"/>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39080F" w:rsidRPr="00F83486" w:rsidRDefault="0039080F" w:rsidP="00486BA6">
            <w:pPr>
              <w:pStyle w:val="Akapitzlist"/>
              <w:numPr>
                <w:ilvl w:val="0"/>
                <w:numId w:val="28"/>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39080F" w:rsidRPr="00F83486" w:rsidRDefault="0039080F" w:rsidP="00486BA6">
            <w:pPr>
              <w:pStyle w:val="Akapitzlist"/>
              <w:numPr>
                <w:ilvl w:val="0"/>
                <w:numId w:val="28"/>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39080F" w:rsidRPr="00F83486" w:rsidRDefault="0039080F" w:rsidP="00486BA6">
            <w:pPr>
              <w:pStyle w:val="Akapitzlist"/>
              <w:numPr>
                <w:ilvl w:val="0"/>
                <w:numId w:val="28"/>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39080F" w:rsidRPr="00F83486" w:rsidRDefault="0039080F" w:rsidP="00486BA6">
            <w:pPr>
              <w:pStyle w:val="Akapitzlist"/>
              <w:numPr>
                <w:ilvl w:val="0"/>
                <w:numId w:val="28"/>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39080F" w:rsidRPr="00F83486" w:rsidRDefault="0039080F" w:rsidP="00486BA6">
            <w:pPr>
              <w:pStyle w:val="Akapitzlist"/>
              <w:numPr>
                <w:ilvl w:val="0"/>
                <w:numId w:val="28"/>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39080F" w:rsidRPr="00F83486" w:rsidRDefault="0039080F" w:rsidP="0039080F">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39080F" w:rsidRPr="00F83486" w:rsidTr="0039080F">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39080F" w:rsidRPr="00F83486" w:rsidRDefault="0039080F" w:rsidP="0039080F">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39080F" w:rsidRPr="00F83486" w:rsidRDefault="0039080F" w:rsidP="0039080F">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39080F" w:rsidRPr="00F83486" w:rsidRDefault="0039080F" w:rsidP="0039080F">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snapToGrid w:val="0"/>
                    <w:jc w:val="center"/>
                    <w:rPr>
                      <w:b/>
                      <w:bCs/>
                      <w:color w:val="000000"/>
                    </w:rPr>
                  </w:pPr>
                  <w:r w:rsidRPr="00F83486">
                    <w:rPr>
                      <w:b/>
                      <w:bCs/>
                      <w:color w:val="000000"/>
                    </w:rPr>
                    <w:t>Ilość</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 xml:space="preserve">AMMS Apteczka Oddziałowa z prawem do użytkowania wersji </w:t>
                  </w:r>
                  <w:proofErr w:type="spellStart"/>
                  <w:r w:rsidRPr="00F83486">
                    <w:rPr>
                      <w:color w:val="000000"/>
                    </w:rPr>
                    <w:t>InfoMedica</w:t>
                  </w:r>
                  <w:proofErr w:type="spellEnd"/>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 xml:space="preserve">AMMS Apteka z prawem do użytkowania wersji </w:t>
                  </w:r>
                  <w:proofErr w:type="spellStart"/>
                  <w:r w:rsidRPr="00F83486">
                    <w:rPr>
                      <w:color w:val="000000"/>
                    </w:rPr>
                    <w:t>InfoMedica</w:t>
                  </w:r>
                  <w:proofErr w:type="spellEnd"/>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Blok Operacyjny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 xml:space="preserve">Dokumenty Medyczne </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5</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3</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8</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proofErr w:type="spellStart"/>
                  <w:r w:rsidRPr="00F83486">
                    <w:rPr>
                      <w:color w:val="000000"/>
                    </w:rPr>
                    <w:t>Gruper</w:t>
                  </w:r>
                  <w:proofErr w:type="spellEnd"/>
                  <w:r w:rsidRPr="00F83486">
                    <w:rPr>
                      <w:color w:val="000000"/>
                    </w:rPr>
                    <w:t xml:space="preserve"> JGP</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Optymalizator (symulator) JGP</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lastRenderedPageBreak/>
                    <w:t>15</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17</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3</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Gabinet lekarski PRO</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6</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Recepcja PRO</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9</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22</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Statystyka PRO</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23</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Punkt Pobrań</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24</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 xml:space="preserve">AMMS Pracownia Diagnostyczna z prawem do użytkowania wersji </w:t>
                  </w:r>
                  <w:proofErr w:type="spellStart"/>
                  <w:r w:rsidRPr="00F83486">
                    <w:rPr>
                      <w:color w:val="000000"/>
                    </w:rPr>
                    <w:t>InfoMedica</w:t>
                  </w:r>
                  <w:proofErr w:type="spellEnd"/>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25</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Ruch Chorych</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26</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27</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auto"/>
                  </w:tcBorders>
                  <w:shd w:val="clear" w:color="auto" w:fill="auto"/>
                  <w:vAlign w:val="bottom"/>
                </w:tcPr>
                <w:p w:rsidR="0039080F" w:rsidRPr="00F83486" w:rsidRDefault="0039080F" w:rsidP="0039080F">
                  <w:pPr>
                    <w:snapToGrid w:val="0"/>
                    <w:jc w:val="center"/>
                    <w:rPr>
                      <w:color w:val="000000"/>
                    </w:rPr>
                  </w:pPr>
                  <w:r w:rsidRPr="00F83486">
                    <w:rPr>
                      <w:color w:val="000000"/>
                    </w:rPr>
                    <w:t>28</w:t>
                  </w:r>
                </w:p>
              </w:tc>
              <w:tc>
                <w:tcPr>
                  <w:tcW w:w="3369" w:type="dxa"/>
                  <w:tcBorders>
                    <w:left w:val="single" w:sz="4" w:space="0" w:color="000000"/>
                    <w:bottom w:val="single" w:sz="4" w:space="0" w:color="auto"/>
                  </w:tcBorders>
                  <w:shd w:val="clear" w:color="auto" w:fill="auto"/>
                  <w:vAlign w:val="bottom"/>
                </w:tcPr>
                <w:p w:rsidR="0039080F" w:rsidRPr="00F83486" w:rsidRDefault="0039080F" w:rsidP="0039080F">
                  <w:pPr>
                    <w:rPr>
                      <w:color w:val="000000"/>
                    </w:rPr>
                  </w:pPr>
                  <w:r w:rsidRPr="00F83486">
                    <w:rPr>
                      <w:color w:val="000000"/>
                    </w:rPr>
                    <w:t>Zakażenia Szpitalne</w:t>
                  </w:r>
                </w:p>
              </w:tc>
              <w:tc>
                <w:tcPr>
                  <w:tcW w:w="2301" w:type="dxa"/>
                  <w:tcBorders>
                    <w:left w:val="single" w:sz="4" w:space="0" w:color="000000"/>
                    <w:bottom w:val="single" w:sz="4" w:space="0" w:color="auto"/>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auto"/>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40"/>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snapToGrid w:val="0"/>
                    <w:jc w:val="center"/>
                    <w:rPr>
                      <w:color w:val="000000"/>
                    </w:rPr>
                  </w:pPr>
                  <w:r w:rsidRPr="00F83486">
                    <w:rPr>
                      <w:color w:val="000000"/>
                    </w:rPr>
                    <w:t>29</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rPr>
                      <w:color w:val="000000"/>
                    </w:rPr>
                  </w:pPr>
                  <w:r w:rsidRPr="00F83486">
                    <w:rPr>
                      <w:color w:val="000000"/>
                    </w:rPr>
                    <w:t>Zlecenia</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pPr>
                  <w:r w:rsidRPr="00F83486">
                    <w:t>bez limitu użytkowników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40"/>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snapToGrid w:val="0"/>
                    <w:jc w:val="center"/>
                    <w:rPr>
                      <w:color w:val="000000"/>
                    </w:rPr>
                  </w:pPr>
                  <w:r w:rsidRPr="00F83486">
                    <w:rPr>
                      <w:color w:val="000000"/>
                    </w:rPr>
                    <w:t>30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rPr>
                      <w:color w:val="000000"/>
                    </w:rPr>
                  </w:pPr>
                  <w:r w:rsidRPr="00F83486">
                    <w:rPr>
                      <w:color w:val="000000"/>
                    </w:rPr>
                    <w:t>System Ewidencji Zamówień Publicznych i Przetargów</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pPr>
                  <w:r w:rsidRPr="00F83486">
                    <w:t>bez limitu użytkowników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40"/>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snapToGrid w:val="0"/>
                    <w:jc w:val="center"/>
                    <w:rPr>
                      <w:color w:val="000000"/>
                    </w:rPr>
                  </w:pPr>
                  <w:r w:rsidRPr="00F83486">
                    <w:rPr>
                      <w:color w:val="000000"/>
                    </w:rPr>
                    <w:t>31</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rPr>
                      <w:color w:val="000000"/>
                    </w:rPr>
                  </w:pPr>
                  <w:r w:rsidRPr="00F83486">
                    <w:rPr>
                      <w:color w:val="000000"/>
                    </w:rPr>
                    <w:t xml:space="preserve">Interfejs wymiany danych HIS </w:t>
                  </w:r>
                  <w:proofErr w:type="spellStart"/>
                  <w:r w:rsidRPr="00F83486">
                    <w:rPr>
                      <w:color w:val="000000"/>
                    </w:rPr>
                    <w:t>InfoMedica</w:t>
                  </w:r>
                  <w:proofErr w:type="spellEnd"/>
                  <w:r w:rsidRPr="00F83486">
                    <w:rPr>
                      <w:color w:val="000000"/>
                    </w:rPr>
                    <w:t xml:space="preserve"> – RIS </w:t>
                  </w:r>
                  <w:proofErr w:type="spellStart"/>
                  <w:r w:rsidRPr="00F83486">
                    <w:rPr>
                      <w:color w:val="000000"/>
                    </w:rPr>
                    <w:t>Alteris</w:t>
                  </w:r>
                  <w:proofErr w:type="spellEnd"/>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B84621" w:rsidP="0039080F">
                  <w:pPr>
                    <w:jc w:val="center"/>
                  </w:pPr>
                  <w:r>
                    <w:t>system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rPr>
                      <w:color w:val="000000"/>
                    </w:rPr>
                  </w:pPr>
                  <w:r w:rsidRPr="00F83486">
                    <w:rPr>
                      <w:color w:val="000000"/>
                    </w:rPr>
                    <w:t>1</w:t>
                  </w:r>
                </w:p>
              </w:tc>
            </w:tr>
            <w:tr w:rsidR="00B84621" w:rsidRPr="00F83486" w:rsidTr="0039080F">
              <w:trPr>
                <w:trHeight w:val="240"/>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B84621" w:rsidRPr="00F83486" w:rsidRDefault="00B84621" w:rsidP="00B84621">
                  <w:pPr>
                    <w:snapToGrid w:val="0"/>
                    <w:jc w:val="center"/>
                    <w:rPr>
                      <w:color w:val="000000"/>
                    </w:rPr>
                  </w:pPr>
                  <w:r w:rsidRPr="00F83486">
                    <w:rPr>
                      <w:color w:val="000000"/>
                    </w:rPr>
                    <w:t>3</w:t>
                  </w:r>
                  <w:r>
                    <w:rPr>
                      <w:color w:val="000000"/>
                    </w:rPr>
                    <w:t>2</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B84621" w:rsidRPr="00F83486" w:rsidRDefault="00B84621" w:rsidP="00B84621">
                  <w:pPr>
                    <w:rPr>
                      <w:color w:val="000000"/>
                    </w:rPr>
                  </w:pPr>
                  <w:r w:rsidRPr="00F83486">
                    <w:rPr>
                      <w:color w:val="000000"/>
                    </w:rPr>
                    <w:t xml:space="preserve">Interfejs wymiany danych HIS </w:t>
                  </w:r>
                  <w:proofErr w:type="spellStart"/>
                  <w:r w:rsidRPr="00F83486">
                    <w:rPr>
                      <w:color w:val="000000"/>
                    </w:rPr>
                    <w:t>InfoMedica</w:t>
                  </w:r>
                  <w:proofErr w:type="spellEnd"/>
                  <w:r w:rsidRPr="00F83486">
                    <w:rPr>
                      <w:color w:val="000000"/>
                    </w:rPr>
                    <w:t xml:space="preserve"> – </w:t>
                  </w:r>
                  <w:r>
                    <w:rPr>
                      <w:color w:val="000000"/>
                    </w:rPr>
                    <w:t>TOPSOR</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B84621" w:rsidRPr="00F83486" w:rsidRDefault="00B84621" w:rsidP="00954B79">
                  <w:pPr>
                    <w:jc w:val="center"/>
                  </w:pPr>
                  <w:r>
                    <w:t>system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84621" w:rsidRPr="00F83486" w:rsidRDefault="00B84621" w:rsidP="00954B79">
                  <w:pPr>
                    <w:jc w:val="center"/>
                    <w:rPr>
                      <w:color w:val="000000"/>
                    </w:rPr>
                  </w:pPr>
                  <w:r w:rsidRPr="00F83486">
                    <w:rPr>
                      <w:color w:val="000000"/>
                    </w:rPr>
                    <w:t>1</w:t>
                  </w:r>
                </w:p>
              </w:tc>
            </w:tr>
          </w:tbl>
          <w:p w:rsidR="0039080F" w:rsidRPr="00F83486" w:rsidRDefault="0039080F" w:rsidP="0039080F"/>
          <w:p w:rsidR="0039080F" w:rsidRPr="00F83486" w:rsidRDefault="007969C0" w:rsidP="0039080F">
            <w:pPr>
              <w:rPr>
                <w:b/>
              </w:rPr>
            </w:pPr>
            <w:r w:rsidRPr="00F83486">
              <w:rPr>
                <w:b/>
              </w:rPr>
              <w:t>4.</w:t>
            </w:r>
            <w:r w:rsidR="0039080F" w:rsidRPr="00F83486">
              <w:rPr>
                <w:b/>
              </w:rPr>
              <w:t xml:space="preserve"> Obsługa serwisowa oprogramowania </w:t>
            </w:r>
            <w:proofErr w:type="spellStart"/>
            <w:r w:rsidR="0039080F" w:rsidRPr="00F83486">
              <w:rPr>
                <w:b/>
              </w:rPr>
              <w:t>Infomedica</w:t>
            </w:r>
            <w:proofErr w:type="spellEnd"/>
            <w:r w:rsidR="0039080F" w:rsidRPr="00F83486">
              <w:rPr>
                <w:b/>
              </w:rPr>
              <w:t xml:space="preserve"> i AMMS</w:t>
            </w:r>
          </w:p>
          <w:p w:rsidR="0039080F" w:rsidRPr="00F83486" w:rsidRDefault="0039080F" w:rsidP="007969C0">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39080F" w:rsidRPr="00F83486" w:rsidRDefault="0039080F" w:rsidP="007969C0">
            <w:pPr>
              <w:tabs>
                <w:tab w:val="left" w:pos="350"/>
              </w:tabs>
              <w:spacing w:after="60"/>
              <w:jc w:val="both"/>
            </w:pPr>
            <w:r w:rsidRPr="00F83486">
              <w:t>Zasady udzielania obsługi serwisowej:</w:t>
            </w:r>
          </w:p>
          <w:p w:rsidR="0039080F" w:rsidRPr="00F83486" w:rsidRDefault="0039080F" w:rsidP="00486BA6">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39080F" w:rsidRPr="00F83486" w:rsidRDefault="0039080F" w:rsidP="00486BA6">
            <w:pPr>
              <w:numPr>
                <w:ilvl w:val="0"/>
                <w:numId w:val="24"/>
              </w:numPr>
              <w:tabs>
                <w:tab w:val="clear" w:pos="720"/>
                <w:tab w:val="num" w:pos="348"/>
              </w:tabs>
              <w:spacing w:after="60"/>
              <w:ind w:left="1068"/>
              <w:jc w:val="both"/>
            </w:pPr>
            <w:r w:rsidRPr="00F83486">
              <w:t>W ramach obsługi serwisowej Wykonawca zapewnia:</w:t>
            </w:r>
          </w:p>
          <w:p w:rsidR="0039080F" w:rsidRPr="00F83486" w:rsidRDefault="0039080F" w:rsidP="00486BA6">
            <w:pPr>
              <w:pStyle w:val="Akapitzlist"/>
              <w:numPr>
                <w:ilvl w:val="1"/>
                <w:numId w:val="24"/>
              </w:numPr>
              <w:tabs>
                <w:tab w:val="clear" w:pos="1440"/>
                <w:tab w:val="num" w:pos="1762"/>
              </w:tabs>
              <w:spacing w:after="60"/>
              <w:ind w:firstLine="38"/>
              <w:jc w:val="both"/>
              <w:rPr>
                <w:rFonts w:ascii="Times New Roman" w:hAnsi="Times New Roman"/>
                <w:sz w:val="24"/>
                <w:szCs w:val="24"/>
              </w:rPr>
            </w:pPr>
            <w:r w:rsidRPr="00F83486">
              <w:rPr>
                <w:rFonts w:ascii="Times New Roman" w:hAnsi="Times New Roman"/>
                <w:sz w:val="24"/>
                <w:szCs w:val="24"/>
              </w:rPr>
              <w:t>nieograniczoną ilość kontaktów telefonicznych, faksowych, e-</w:t>
            </w:r>
            <w:r w:rsidR="002D4FF1" w:rsidRPr="00F83486">
              <w:rPr>
                <w:rFonts w:ascii="Times New Roman" w:hAnsi="Times New Roman"/>
                <w:sz w:val="24"/>
                <w:szCs w:val="24"/>
              </w:rPr>
              <w:t xml:space="preserve">  </w:t>
            </w:r>
            <w:r w:rsidRPr="00F83486">
              <w:rPr>
                <w:rFonts w:ascii="Times New Roman" w:hAnsi="Times New Roman"/>
                <w:sz w:val="24"/>
                <w:szCs w:val="24"/>
              </w:rPr>
              <w:t>mailowych z pracownikami działu serwisu Autoryzowanego Przedstawiciela Serwisowego Wykonawcy, w godzinach pracy Wykonawcy;</w:t>
            </w:r>
          </w:p>
          <w:p w:rsidR="0039080F" w:rsidRPr="00F83486" w:rsidRDefault="0039080F" w:rsidP="00486BA6">
            <w:pPr>
              <w:numPr>
                <w:ilvl w:val="1"/>
                <w:numId w:val="24"/>
              </w:numPr>
              <w:tabs>
                <w:tab w:val="clear" w:pos="1440"/>
                <w:tab w:val="num" w:pos="348"/>
              </w:tabs>
              <w:spacing w:after="60"/>
              <w:ind w:left="1788"/>
              <w:jc w:val="both"/>
            </w:pPr>
            <w:r w:rsidRPr="00F83486">
              <w:t xml:space="preserve">korzystanie z konsultacji typu </w:t>
            </w:r>
            <w:proofErr w:type="spellStart"/>
            <w:r w:rsidRPr="00F83486">
              <w:t>HelpDesk</w:t>
            </w:r>
            <w:proofErr w:type="spellEnd"/>
            <w:r w:rsidRPr="00F83486">
              <w:t xml:space="preserve"> (pomoc i konsultacje telefoniczne) w zakresie obsługi i administrowania Oprogramowania Aplikacyjnego, u </w:t>
            </w:r>
            <w:r w:rsidRPr="00F83486">
              <w:lastRenderedPageBreak/>
              <w:t xml:space="preserve">Autoryzowanego Przedstawiciela Serwisowego Wykonawcy, w godzinach pracy Wykonawcy; </w:t>
            </w:r>
          </w:p>
          <w:p w:rsidR="0039080F" w:rsidRPr="00F83486" w:rsidRDefault="0039080F" w:rsidP="00486BA6">
            <w:pPr>
              <w:numPr>
                <w:ilvl w:val="1"/>
                <w:numId w:val="24"/>
              </w:numPr>
              <w:tabs>
                <w:tab w:val="clear" w:pos="1440"/>
                <w:tab w:val="num" w:pos="348"/>
              </w:tabs>
              <w:spacing w:after="60"/>
              <w:ind w:left="1788"/>
              <w:jc w:val="both"/>
            </w:pPr>
            <w:r w:rsidRPr="00F83486">
              <w:t>gotowość do świadczenia usług serwisowych, w ramach puli osobodni serwisowych;</w:t>
            </w:r>
          </w:p>
          <w:p w:rsidR="0039080F" w:rsidRPr="00F83486" w:rsidRDefault="0039080F" w:rsidP="00486BA6">
            <w:pPr>
              <w:numPr>
                <w:ilvl w:val="1"/>
                <w:numId w:val="24"/>
              </w:numPr>
              <w:tabs>
                <w:tab w:val="clear" w:pos="1440"/>
                <w:tab w:val="num" w:pos="348"/>
              </w:tabs>
              <w:spacing w:after="60"/>
              <w:ind w:left="1788"/>
              <w:jc w:val="both"/>
            </w:pPr>
            <w:r w:rsidRPr="00F83486">
              <w:t>wykonywanie, w ramach puli osobodni serwisowych, o której mowa w § 4, zleconych przez Zamawiającego usług serwisowych w zakresie:</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udzielanie pomocy technicznej w zakresie obsługi i administrowania Oprogramowania Aplikacyjnego;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instalowanie i konfigurowanie nowych wersji Oprogramowania Aplikacyjnego otrzymanych w ramach świadczeń z tytułu nadzoru autorskiego;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optymalizowanie konfiguracji Oprogramowania Aplikacyjnego uwzględniające potrzeby Zamawiającego;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pomoc w awaryjnym odtwarzaniu zgromadzonych w Oprogramowaniu Aplikacyjnym danych, na podstawie danych archiwalnych poprawnie zabezpieczonych przez Zamawiającego na odpowiednich nośnikach;</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pomoc w przygotowaniu danych przekazywanych przez Zamawiającego do jednostek nadrzędnych i współpracujących (np. do Narodowego Funduszu Zdrowia, Wydziału Zdrowia odpowiedniego Urzędu, banków itp.);</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doradztwo w zakresie rozbudowy środków informatycznych, dokonywanie ponownych instalacji Oprogramowania Aplikacyjnego w przypadkach rozbudowy infrastruktury informatycznej Zamawiającego;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prowadzenie szkoleń dla personelu zamawiającego;</w:t>
            </w:r>
          </w:p>
          <w:p w:rsidR="0039080F" w:rsidRPr="00F83486" w:rsidRDefault="0039080F" w:rsidP="00486BA6">
            <w:pPr>
              <w:numPr>
                <w:ilvl w:val="1"/>
                <w:numId w:val="24"/>
              </w:numPr>
              <w:tabs>
                <w:tab w:val="clear" w:pos="1440"/>
                <w:tab w:val="num" w:pos="348"/>
              </w:tabs>
              <w:spacing w:after="60"/>
              <w:ind w:left="1788"/>
              <w:jc w:val="both"/>
            </w:pPr>
            <w:r w:rsidRPr="00F83486">
              <w:t xml:space="preserve">pomoc w przygotowaniu danych przekazywanych przez Zamawiającego do jednostek nadrzędnych i współpracujących (np. do Narodowego Funduszu Zdrowia, Wydziału Zdrowia odpowiedniego Urzędu, banków itp.) w </w:t>
            </w:r>
            <w:r w:rsidRPr="00507C08">
              <w:t>formi</w:t>
            </w:r>
            <w:r w:rsidR="00507C08" w:rsidRPr="00507C08">
              <w:t>e elektronicznej (np.</w:t>
            </w:r>
            <w:r w:rsidRPr="00507C08">
              <w:t xml:space="preserve"> łącza telekomunikacyjne </w:t>
            </w:r>
            <w:proofErr w:type="spellStart"/>
            <w:r w:rsidRPr="00507C08">
              <w:t>itp</w:t>
            </w:r>
            <w:proofErr w:type="spellEnd"/>
            <w:r w:rsidRPr="00507C08">
              <w:t>);</w:t>
            </w:r>
          </w:p>
          <w:p w:rsidR="0039080F" w:rsidRPr="00F83486" w:rsidRDefault="0039080F" w:rsidP="00486BA6">
            <w:pPr>
              <w:numPr>
                <w:ilvl w:val="1"/>
                <w:numId w:val="24"/>
              </w:numPr>
              <w:tabs>
                <w:tab w:val="clear" w:pos="1440"/>
                <w:tab w:val="num" w:pos="348"/>
              </w:tabs>
              <w:spacing w:after="60"/>
              <w:ind w:left="1788"/>
              <w:jc w:val="both"/>
            </w:pPr>
            <w:r w:rsidRPr="00F83486">
              <w:t xml:space="preserve">doradztwo w zakresie rozbudowy środków informatycznych, dokonywanie ponownych instalacji Oprogramowania Aplikacyjnego w przypadkach rozbudowy infrastruktury </w:t>
            </w:r>
            <w:r w:rsidRPr="00F83486">
              <w:lastRenderedPageBreak/>
              <w:t>informatycznej Zamawiającego;</w:t>
            </w:r>
          </w:p>
          <w:p w:rsidR="0039080F" w:rsidRPr="00F83486" w:rsidRDefault="0039080F" w:rsidP="00486BA6">
            <w:pPr>
              <w:numPr>
                <w:ilvl w:val="1"/>
                <w:numId w:val="24"/>
              </w:numPr>
              <w:tabs>
                <w:tab w:val="clear" w:pos="1440"/>
                <w:tab w:val="num" w:pos="348"/>
              </w:tabs>
              <w:spacing w:after="60"/>
              <w:ind w:left="1788"/>
              <w:jc w:val="both"/>
            </w:pPr>
            <w:r w:rsidRPr="00F83486">
              <w:t>korzystanie z konsultacji telefonicznych u Autoryzowanego Przedstawiciela Wykonawcy, dysponującego certyfikowanymi pracownikami;</w:t>
            </w:r>
          </w:p>
          <w:p w:rsidR="0039080F" w:rsidRPr="00F83486" w:rsidRDefault="0039080F" w:rsidP="00486BA6">
            <w:pPr>
              <w:numPr>
                <w:ilvl w:val="1"/>
                <w:numId w:val="24"/>
              </w:numPr>
              <w:tabs>
                <w:tab w:val="clear" w:pos="1440"/>
                <w:tab w:val="num" w:pos="348"/>
              </w:tabs>
              <w:spacing w:after="60"/>
              <w:ind w:left="1788"/>
              <w:jc w:val="both"/>
            </w:pPr>
            <w:r w:rsidRPr="00F83486">
              <w:t>prowadzenie rejestru kontaktów z Zamawiającym, obejmującego wizyty serwisowe i wykonane czynności, w tym zmiany konfiguracji oprogramowania;</w:t>
            </w:r>
          </w:p>
          <w:p w:rsidR="0039080F" w:rsidRPr="00F83486" w:rsidRDefault="0039080F" w:rsidP="00486BA6">
            <w:pPr>
              <w:numPr>
                <w:ilvl w:val="1"/>
                <w:numId w:val="24"/>
              </w:numPr>
              <w:tabs>
                <w:tab w:val="clear" w:pos="1440"/>
                <w:tab w:val="num" w:pos="348"/>
              </w:tabs>
              <w:spacing w:after="60"/>
              <w:ind w:left="1788"/>
              <w:jc w:val="both"/>
            </w:pPr>
            <w:r w:rsidRPr="00F83486">
              <w:t>wykonywanie wstępnej analizy zgłoszeń, które Zamawiający zamierza zarejestrować, sprawdzanie ich zasadności, kompletności i prawidłowej kwalifikacji.</w:t>
            </w:r>
          </w:p>
          <w:p w:rsidR="0039080F" w:rsidRPr="00507C08" w:rsidRDefault="0039080F" w:rsidP="00486BA6">
            <w:pPr>
              <w:numPr>
                <w:ilvl w:val="0"/>
                <w:numId w:val="24"/>
              </w:numPr>
              <w:tabs>
                <w:tab w:val="clear" w:pos="720"/>
                <w:tab w:val="num" w:pos="348"/>
              </w:tabs>
              <w:spacing w:after="60"/>
              <w:ind w:left="1068"/>
              <w:jc w:val="both"/>
            </w:pPr>
            <w:r w:rsidRPr="00507C08">
              <w:t>Usługi serwisowe realizowane będą w dni robocze pomiędzy godziną 8.00 a 16.00.</w:t>
            </w:r>
          </w:p>
          <w:p w:rsidR="0039080F" w:rsidRPr="00F83486" w:rsidRDefault="0039080F" w:rsidP="00486BA6">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39080F" w:rsidRPr="00F83486" w:rsidRDefault="0039080F" w:rsidP="00486BA6">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39080F" w:rsidRPr="00F83486" w:rsidRDefault="007969C0" w:rsidP="0039080F">
            <w:pPr>
              <w:spacing w:after="60"/>
              <w:ind w:left="567" w:hanging="567"/>
              <w:jc w:val="both"/>
              <w:rPr>
                <w:bCs/>
              </w:rPr>
            </w:pPr>
            <w:r w:rsidRPr="00F83486">
              <w:rPr>
                <w:bCs/>
              </w:rPr>
              <w:t>5</w:t>
            </w:r>
            <w:r w:rsidR="0039080F" w:rsidRPr="00F83486">
              <w:rPr>
                <w:bCs/>
              </w:rPr>
              <w:t>.   Wszystkie nazwy handlowe produktów zawarte w n</w:t>
            </w:r>
            <w:r w:rsidR="008E4B8C">
              <w:rPr>
                <w:bCs/>
              </w:rPr>
              <w:t xml:space="preserve">iniejszej specyfikacji </w:t>
            </w:r>
            <w:r w:rsidR="0039080F" w:rsidRPr="00F83486">
              <w:rPr>
                <w:bCs/>
              </w:rPr>
              <w:t xml:space="preserve"> warunków zamówienia należy traktować jako przykładowe. Zamawiający dopuszcza zaoferowanie produktów równoważnych.</w:t>
            </w:r>
          </w:p>
          <w:p w:rsidR="0039080F" w:rsidRPr="00F83486" w:rsidRDefault="007969C0" w:rsidP="0039080F">
            <w:pPr>
              <w:ind w:left="567" w:hanging="567"/>
              <w:jc w:val="both"/>
              <w:rPr>
                <w:bCs/>
              </w:rPr>
            </w:pPr>
            <w:r w:rsidRPr="00F83486">
              <w:rPr>
                <w:bCs/>
              </w:rPr>
              <w:t>6</w:t>
            </w:r>
            <w:r w:rsidR="0039080F" w:rsidRPr="00F83486">
              <w:rPr>
                <w:bCs/>
              </w:rPr>
              <w:t>.      Płatności.</w:t>
            </w:r>
          </w:p>
          <w:p w:rsidR="0039080F" w:rsidRPr="00F83486" w:rsidRDefault="0039080F" w:rsidP="0039080F">
            <w:pPr>
              <w:ind w:left="567"/>
              <w:rPr>
                <w:b/>
                <w:bCs/>
              </w:rPr>
            </w:pPr>
            <w:r w:rsidRPr="00F83486">
              <w:t>Za realizację przedmiotu zamówienia, Zamawiający zapłaci Wykonawcy łączne wynagrodzenie, za cały okres umowy.</w:t>
            </w:r>
            <w:r w:rsidRPr="00F83486">
              <w:rPr>
                <w:b/>
                <w:bCs/>
              </w:rPr>
              <w:t xml:space="preserve"> </w:t>
            </w:r>
          </w:p>
          <w:p w:rsidR="0039080F" w:rsidRPr="00F83486" w:rsidRDefault="0039080F" w:rsidP="00486BA6">
            <w:pPr>
              <w:numPr>
                <w:ilvl w:val="0"/>
                <w:numId w:val="29"/>
              </w:numPr>
              <w:tabs>
                <w:tab w:val="clear" w:pos="360"/>
                <w:tab w:val="left" w:pos="0"/>
                <w:tab w:val="num" w:pos="1068"/>
                <w:tab w:val="left" w:pos="1276"/>
              </w:tabs>
              <w:spacing w:after="60"/>
              <w:ind w:left="1068"/>
              <w:jc w:val="both"/>
            </w:pPr>
            <w:r w:rsidRPr="00F83486">
              <w:t>Przedmiot zamówienia rozliczany będzie w miesięcznych okresach.</w:t>
            </w:r>
          </w:p>
          <w:p w:rsidR="0039080F" w:rsidRPr="00F83486" w:rsidRDefault="0039080F" w:rsidP="00486BA6">
            <w:pPr>
              <w:numPr>
                <w:ilvl w:val="0"/>
                <w:numId w:val="29"/>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39080F" w:rsidRPr="00F83486" w:rsidRDefault="0039080F" w:rsidP="00486BA6">
            <w:pPr>
              <w:numPr>
                <w:ilvl w:val="0"/>
                <w:numId w:val="29"/>
              </w:numPr>
              <w:tabs>
                <w:tab w:val="clear" w:pos="360"/>
                <w:tab w:val="left" w:pos="0"/>
                <w:tab w:val="num" w:pos="1068"/>
                <w:tab w:val="left" w:pos="1276"/>
              </w:tabs>
              <w:spacing w:after="60"/>
              <w:ind w:left="1068"/>
              <w:jc w:val="both"/>
            </w:pPr>
            <w:r w:rsidRPr="00F83486">
              <w:t>Wynagrodzenie z tytułu realizacji przedmiotu niniejszej Umowy, wskazanego w §1 ust. 1, będzie płatne, na podstawie miesięcznych faktur VAT wystawionych w terminie i na zasadach określonych w przepisach prawa obowiązujących w dniu wykonania usługi. Płatnoś</w:t>
            </w:r>
            <w:r w:rsidR="003A777C" w:rsidRPr="00F83486">
              <w:t>ć nastąpi przelewem w terminie 6</w:t>
            </w:r>
            <w:r w:rsidRPr="00F83486">
              <w:t xml:space="preserve">0 dni od daty wystawienia faktury VAT, na rachunek bankowy wskazany na fakturze. </w:t>
            </w:r>
          </w:p>
          <w:p w:rsidR="00BD3D5A" w:rsidRPr="0039080F" w:rsidRDefault="00BD3D5A" w:rsidP="006961DD">
            <w:pPr>
              <w:autoSpaceDE w:val="0"/>
              <w:jc w:val="both"/>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3F4A45" w:rsidRDefault="003F4A45" w:rsidP="00D573A5">
      <w:pPr>
        <w:pStyle w:val="Nagwek2"/>
      </w:pPr>
      <w:r>
        <w:rPr>
          <w:spacing w:val="2"/>
        </w:rPr>
        <w:t>2. Za dni robocze uznaje się dni od poniedziałku do piątku, za wyjątkiem świąt</w:t>
      </w:r>
    </w:p>
    <w:p w:rsidR="00BD2AE7" w:rsidRPr="00BD2AE7" w:rsidRDefault="003F4A45" w:rsidP="00D573A5">
      <w:pPr>
        <w:pStyle w:val="Nagwek2"/>
      </w:pPr>
      <w:r>
        <w:t>3</w:t>
      </w:r>
      <w:r w:rsidR="00FB4797">
        <w:t xml:space="preserve">. </w:t>
      </w:r>
      <w:r w:rsidR="00BD2AE7" w:rsidRPr="00BD2AE7">
        <w:t>Zamawiający nie dokonuje podziału zamówienia na części i tym samym nie dopuszcza składania ofert częściowych. Oferty nie zawierające pełnego zakresu przedmiotu zamówienia zostaną odrzucone.</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lastRenderedPageBreak/>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Zamawiający nie przewiduje udzielenia zamówień, o których mowa w art. 214 ust. 1 pkt. 7 i 8 ustawy Pzp.</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o warto</w:t>
            </w:r>
            <w:r w:rsidR="00943D04" w:rsidRPr="00943D04">
              <w:t>ści nie mniejszej niż 300 000,00</w:t>
            </w:r>
            <w:r w:rsidRPr="00943D04">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BD3D5A" w:rsidRPr="008F7B5E" w:rsidRDefault="003800B7" w:rsidP="00D573A5">
      <w:pPr>
        <w:pStyle w:val="Nagwek2"/>
      </w:pPr>
      <w:r>
        <w:t xml:space="preserve">1. </w:t>
      </w:r>
      <w:r w:rsidR="00BD3D5A" w:rsidRPr="008F7B5E">
        <w:t>Zamawiający wykluczy z postępowania o udzielenie zamówienia Wykonawcę, wobec którego zachodzą podstawy wykluczenia, o których mowa w art. 108 ust. 1 ustawy Pzp.</w:t>
      </w:r>
    </w:p>
    <w:p w:rsidR="00BD3D5A" w:rsidRPr="008F7B5E" w:rsidRDefault="003800B7" w:rsidP="00D573A5">
      <w:pPr>
        <w:pStyle w:val="Nagwek2"/>
      </w:pPr>
      <w:r>
        <w:t xml:space="preserve">2. </w:t>
      </w:r>
      <w:r w:rsidR="00BD3D5A" w:rsidRPr="008F7B5E">
        <w:t>Wykluczenie Wykonawcy nastąpi w przypadkach, o których mowa w art. 111 ustawy Pzp.</w:t>
      </w:r>
    </w:p>
    <w:p w:rsidR="00BD3D5A" w:rsidRPr="008F7B5E" w:rsidRDefault="003800B7" w:rsidP="00D573A5">
      <w:pPr>
        <w:pStyle w:val="Nagwek2"/>
      </w:pPr>
      <w:r>
        <w:t xml:space="preserve">3. </w:t>
      </w:r>
      <w:r w:rsidR="00BD3D5A"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3800B7" w:rsidP="00D573A5">
      <w:pPr>
        <w:pStyle w:val="Nagwek2"/>
      </w:pPr>
      <w:r>
        <w:t xml:space="preserve">4. </w:t>
      </w:r>
      <w:r w:rsidR="00BD3D5A"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3800B7" w:rsidP="00D573A5">
      <w:pPr>
        <w:pStyle w:val="Nagwek2"/>
      </w:pPr>
      <w:r>
        <w:t xml:space="preserve">5. </w:t>
      </w:r>
      <w:r w:rsidR="00BD3D5A"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lastRenderedPageBreak/>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Pzp,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przynależności do tej samej grupy kapitałowej wraz z dokumentami lub 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 xml:space="preserve">Oświadczenie Wykonawcy o aktualności informacji zawartych w </w:t>
            </w:r>
            <w:r w:rsidRPr="003D20A9">
              <w:rPr>
                <w:b/>
                <w:bCs/>
              </w:rPr>
              <w:lastRenderedPageBreak/>
              <w:t>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Oświadczenie Wykonawcy o aktualności informacji zawartych w oświadczeniu o którym mowa w art. 125 ust. 1 ustawy Pzp,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Pzp,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lastRenderedPageBreak/>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Default="00D42D82" w:rsidP="00D573A5">
      <w:pPr>
        <w:pStyle w:val="Nagwek2"/>
      </w:pPr>
      <w:r>
        <w:t>Dokumenty potwierdzające zgodność oferowanych produktów z wymaganiami Wykonawcy należy złożyć z zaznaczeniem której części i której pozycji dotyczą.</w:t>
      </w:r>
    </w:p>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z art. 107 ust. 2 Pzp,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D573A5">
      <w:pPr>
        <w:pStyle w:val="Nagwek2"/>
      </w:pPr>
      <w:r>
        <w:lastRenderedPageBreak/>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xml:space="preserve">, składa każdy z Wykonawców wspólnie ubiegających się o zamówienie. Oświadczenia te potwierdzają brak podstaw wykluczenia oraz </w:t>
      </w:r>
      <w:r w:rsidR="00E12A04" w:rsidRPr="009F4797">
        <w:lastRenderedPageBreak/>
        <w:t>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znak sprawy:</w:t>
      </w:r>
      <w:r w:rsidR="00BD3D5A" w:rsidRPr="00D06160">
        <w:t xml:space="preserve"> </w:t>
      </w:r>
      <w:bookmarkEnd w:id="13"/>
      <w:r w:rsidR="00BD3D5A" w:rsidRPr="00D06160">
        <w:t>SA-381</w:t>
      </w:r>
      <w:r w:rsidR="000161FC">
        <w:t>- 18</w:t>
      </w:r>
      <w:r w:rsidR="00BD3D5A" w:rsidRPr="00D06160">
        <w:t>/21.</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lastRenderedPageBreak/>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BD3D5A" w:rsidRDefault="009C7F89" w:rsidP="00D573A5">
      <w:pPr>
        <w:pStyle w:val="Nagwek2"/>
      </w:pPr>
      <w:r>
        <w:t xml:space="preserve">        </w:t>
      </w:r>
      <w:r w:rsidR="002D4FF1">
        <w:t>–   Piotr Drobiec</w:t>
      </w:r>
      <w:r w:rsidR="008D75C9">
        <w:t xml:space="preserve"> </w:t>
      </w:r>
      <w:r w:rsidR="002D4FF1">
        <w:t>–  tel.: (61) 43 70</w:t>
      </w:r>
      <w:r w:rsidR="00F83486">
        <w:t> </w:t>
      </w:r>
      <w:r w:rsidR="002D4FF1">
        <w:t>538</w:t>
      </w:r>
      <w:r w:rsidR="00BD3D5A">
        <w:t>,</w:t>
      </w:r>
    </w:p>
    <w:p w:rsidR="00F83486" w:rsidRDefault="00F83486" w:rsidP="00D573A5">
      <w:pPr>
        <w:pStyle w:val="Nagwek2"/>
      </w:pPr>
      <w:r>
        <w:t xml:space="preserve">        -   Artur Bączkiewicz - tel.: (61) 43 70 538,</w:t>
      </w:r>
    </w:p>
    <w:p w:rsidR="003C34EC" w:rsidRDefault="003C34EC" w:rsidP="003C34EC">
      <w:pPr>
        <w:pStyle w:val="Akapitzlist"/>
        <w:ind w:left="732"/>
        <w:rPr>
          <w:rFonts w:ascii="Times New Roman" w:hAnsi="Times New Roman"/>
          <w:sz w:val="24"/>
          <w:szCs w:val="24"/>
        </w:rPr>
      </w:pPr>
      <w:r>
        <w:t xml:space="preserve">                </w:t>
      </w:r>
      <w:hyperlink r:id="rId17" w:history="1">
        <w:r w:rsidR="00F83486" w:rsidRPr="004911B9">
          <w:rPr>
            <w:rStyle w:val="Hipercze"/>
            <w:rFonts w:ascii="Times New Roman" w:hAnsi="Times New Roman"/>
            <w:sz w:val="24"/>
            <w:szCs w:val="24"/>
          </w:rPr>
          <w:t>pdrobiec@szpitalwrzesnia.home.pl</w:t>
        </w:r>
      </w:hyperlink>
      <w:r>
        <w:rPr>
          <w:rFonts w:ascii="Times New Roman" w:hAnsi="Times New Roman"/>
          <w:sz w:val="24"/>
          <w:szCs w:val="24"/>
        </w:rPr>
        <w:t>,</w:t>
      </w:r>
    </w:p>
    <w:p w:rsidR="00F83486" w:rsidRPr="00943D04" w:rsidRDefault="00F83486" w:rsidP="003C34EC">
      <w:pPr>
        <w:pStyle w:val="Akapitzlist"/>
        <w:ind w:left="732"/>
        <w:rPr>
          <w:rFonts w:ascii="Times New Roman" w:hAnsi="Times New Roman"/>
          <w:color w:val="4F81BD" w:themeColor="accent1"/>
          <w:sz w:val="24"/>
          <w:szCs w:val="24"/>
          <w:u w:val="single"/>
        </w:rPr>
      </w:pPr>
      <w:r w:rsidRPr="00F83486">
        <w:rPr>
          <w:rFonts w:ascii="Times New Roman" w:hAnsi="Times New Roman"/>
          <w:color w:val="4F81BD" w:themeColor="accent1"/>
          <w:sz w:val="24"/>
          <w:szCs w:val="24"/>
        </w:rPr>
        <w:t xml:space="preserve">             </w:t>
      </w:r>
      <w:r w:rsidRPr="00943D04">
        <w:rPr>
          <w:rFonts w:ascii="Times New Roman" w:hAnsi="Times New Roman"/>
          <w:color w:val="4F81BD" w:themeColor="accent1"/>
          <w:sz w:val="24"/>
          <w:szCs w:val="24"/>
          <w:u w:val="single"/>
        </w:rPr>
        <w:t>abaczkiewicz@szpitalwrzesnia.home.pl</w:t>
      </w:r>
    </w:p>
    <w:p w:rsidR="00BD3D5A" w:rsidRDefault="009C7F89" w:rsidP="00D573A5">
      <w:pPr>
        <w:pStyle w:val="Nagwek2"/>
      </w:pPr>
      <w:r>
        <w:t xml:space="preserve">   </w:t>
      </w:r>
      <w:r w:rsidR="00BA58C6">
        <w:t xml:space="preserve"> </w:t>
      </w:r>
      <w: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Karol Jędraszak</w:t>
            </w:r>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Zawiska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A42B02">
        <w:rPr>
          <w:b/>
        </w:rPr>
        <w:t>12</w:t>
      </w:r>
      <w:r w:rsidR="00943D04" w:rsidRPr="00943D04">
        <w:rPr>
          <w:b/>
        </w:rPr>
        <w:t>.01</w:t>
      </w:r>
      <w:r w:rsidR="00D06160">
        <w:rPr>
          <w:b/>
        </w:rPr>
        <w:t>.</w:t>
      </w:r>
      <w:r w:rsidR="00D573A5">
        <w:rPr>
          <w:b/>
        </w:rPr>
        <w:t>2</w:t>
      </w:r>
      <w:r w:rsidR="00943D04">
        <w:rPr>
          <w:b/>
        </w:rPr>
        <w:t>022</w:t>
      </w:r>
      <w:r w:rsidR="001D1962" w:rsidRPr="008E2DDA">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Zamawiający informuje, iż zgodnie z art. 18 ust. 3 ustawy Pzp,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Wykonawca nie może zastrzec informacji, o których mowa w art. 222 ust. 5 ustawy Pzp</w:t>
      </w:r>
      <w:bookmarkEnd w:id="44"/>
      <w:bookmarkEnd w:id="45"/>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A42B02">
        <w:rPr>
          <w:b/>
        </w:rPr>
        <w:t>14</w:t>
      </w:r>
      <w:r w:rsidR="00943D04">
        <w:rPr>
          <w:b/>
        </w:rPr>
        <w:t>.12.</w:t>
      </w:r>
      <w:r w:rsidR="001D1962" w:rsidRPr="008E2DDA">
        <w:rPr>
          <w:b/>
        </w:rPr>
        <w:t>2021r.</w:t>
      </w:r>
      <w:r w:rsidR="00BD3D5A" w:rsidRPr="008E2DDA">
        <w:rPr>
          <w:b/>
        </w:rPr>
        <w:t xml:space="preserve"> do godz. </w:t>
      </w:r>
      <w:r w:rsidR="001D1962" w:rsidRPr="008E2DDA">
        <w:rPr>
          <w:b/>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8E2DDA">
        <w:rPr>
          <w:b/>
        </w:rPr>
        <w:t xml:space="preserve"> </w:t>
      </w:r>
      <w:r w:rsidR="00A42B02">
        <w:rPr>
          <w:b/>
        </w:rPr>
        <w:t>14</w:t>
      </w:r>
      <w:r w:rsidR="00943D04">
        <w:rPr>
          <w:b/>
        </w:rPr>
        <w:t>.12</w:t>
      </w:r>
      <w:r w:rsidR="005357DB" w:rsidRPr="008E2DDA">
        <w:rPr>
          <w:b/>
        </w:rPr>
        <w:t>.</w:t>
      </w:r>
      <w:r w:rsidR="001D1962" w:rsidRPr="008E2DDA">
        <w:rPr>
          <w:b/>
        </w:rPr>
        <w:t xml:space="preserve">2021r. </w:t>
      </w:r>
      <w:r w:rsidR="00BD3D5A" w:rsidRPr="008E2DDA">
        <w:rPr>
          <w:b/>
        </w:rPr>
        <w:t xml:space="preserve">o godz. </w:t>
      </w:r>
      <w:r w:rsidR="001D1962" w:rsidRPr="008E2DDA">
        <w:rPr>
          <w:b/>
        </w:rPr>
        <w:t>10:15</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Pzp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lastRenderedPageBreak/>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t>1.</w:t>
      </w:r>
      <w:r w:rsidR="00BD3D5A">
        <w:t>Zamawiający zawrze umowę w sprawie zamówienia publicznego, w terminie i na zasadach określonych w art. 308 ust. 2 i 3 pkt. 1 lit. a ustawy Pzp.</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Pzp</w:t>
      </w:r>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ustawy Pzp.</w:t>
      </w:r>
    </w:p>
    <w:p w:rsidR="00BD3D5A" w:rsidRPr="006E52F9" w:rsidRDefault="00BD3D5A" w:rsidP="002D0CE0">
      <w:pPr>
        <w:pStyle w:val="Nagwek1"/>
      </w:pPr>
      <w:r w:rsidRPr="006E52F9">
        <w:t>Ochrona danych osobowych</w:t>
      </w:r>
    </w:p>
    <w:p w:rsidR="00BD3D5A" w:rsidRPr="00805F6B" w:rsidRDefault="00BD3D5A" w:rsidP="00D573A5">
      <w:pPr>
        <w:pStyle w:val="Nagwek2"/>
      </w:pPr>
      <w:r w:rsidRPr="002E6168">
        <w:lastRenderedPageBreak/>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w:t>
      </w:r>
      <w:r w:rsidR="00F96EA0">
        <w:t xml:space="preserve"> </w:t>
      </w:r>
      <w:r w:rsidR="00F96EA0" w:rsidRPr="003D20A9">
        <w:t>(Dz. U. z 2021 r. poz. 1129 z późn. zm.).</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AE2170" w:rsidRDefault="00AE2170" w:rsidP="00BD3D5A">
      <w:pPr>
        <w:autoSpaceDE w:val="0"/>
        <w:autoSpaceDN w:val="0"/>
        <w:adjustRightInd w:val="0"/>
        <w:spacing w:line="276" w:lineRule="auto"/>
        <w:rPr>
          <w:b/>
          <w:bCs/>
          <w:color w:val="000000"/>
        </w:rPr>
      </w:pPr>
    </w:p>
    <w:p w:rsidR="00AE2170" w:rsidRDefault="00AE2170"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BD3D5A" w:rsidRDefault="00BD3D5A" w:rsidP="00BD3D5A"/>
    <w:p w:rsidR="00D573A5" w:rsidRDefault="00D573A5" w:rsidP="00BD3D5A"/>
    <w:p w:rsidR="00D573A5" w:rsidRDefault="00D573A5"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057E83" w:rsidP="00331F2D">
            <w:pPr>
              <w:tabs>
                <w:tab w:val="left" w:pos="360"/>
              </w:tabs>
              <w:jc w:val="both"/>
            </w:pPr>
            <w:r>
              <w:t>23.</w:t>
            </w:r>
            <w:r w:rsidR="00323B39">
              <w:t>11</w:t>
            </w:r>
            <w:r w:rsidR="00C3712B">
              <w:t>.</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Pr="001B22B6" w:rsidRDefault="00CE5C16" w:rsidP="00331F2D">
            <w:pPr>
              <w:tabs>
                <w:tab w:val="left" w:pos="360"/>
              </w:tabs>
              <w:spacing w:line="360" w:lineRule="auto"/>
              <w:ind w:right="561"/>
              <w:jc w:val="both"/>
            </w:pPr>
            <w:r w:rsidRPr="001B22B6">
              <w:t>1. Marian</w:t>
            </w:r>
            <w:r w:rsidR="00BD3D5A" w:rsidRPr="001B22B6">
              <w:t xml:space="preserve"> Janiak    </w:t>
            </w:r>
            <w:r w:rsidRPr="001B22B6">
              <w:t xml:space="preserve">                         </w:t>
            </w:r>
            <w:r w:rsidR="00BD3D5A" w:rsidRPr="001B22B6">
              <w:t>...................................</w:t>
            </w:r>
            <w:r w:rsidRPr="001B22B6">
              <w:t>..</w:t>
            </w:r>
          </w:p>
          <w:p w:rsidR="00C3712B" w:rsidRPr="001B22B6" w:rsidRDefault="00C3712B" w:rsidP="00331F2D">
            <w:pPr>
              <w:tabs>
                <w:tab w:val="left" w:pos="360"/>
              </w:tabs>
              <w:spacing w:line="360" w:lineRule="auto"/>
              <w:ind w:right="561"/>
              <w:jc w:val="both"/>
            </w:pPr>
            <w:r w:rsidRPr="001B22B6">
              <w:t xml:space="preserve">2. Stefania Przybylska                  </w:t>
            </w:r>
            <w:r w:rsidR="001B22B6">
              <w:t xml:space="preserve"> </w:t>
            </w:r>
            <w:r w:rsidRPr="001B22B6">
              <w:t xml:space="preserve"> ……………………….</w:t>
            </w:r>
          </w:p>
          <w:p w:rsidR="006D37B6" w:rsidRPr="001B22B6" w:rsidRDefault="00AC51BC" w:rsidP="006D37B6">
            <w:pPr>
              <w:tabs>
                <w:tab w:val="left" w:pos="360"/>
              </w:tabs>
              <w:spacing w:line="360" w:lineRule="auto"/>
              <w:jc w:val="both"/>
            </w:pPr>
            <w:r>
              <w:t>3. Ewelina Zawiska</w:t>
            </w:r>
            <w:r w:rsidR="00DA6AC4">
              <w:t xml:space="preserve">   </w:t>
            </w:r>
            <w:r w:rsidR="008D75C9">
              <w:t xml:space="preserve">              </w:t>
            </w:r>
            <w:r>
              <w:t xml:space="preserve">    </w:t>
            </w:r>
            <w:r w:rsidR="008D75C9">
              <w:t xml:space="preserve">   </w:t>
            </w:r>
            <w:r w:rsidR="006D37B6" w:rsidRPr="001B22B6">
              <w:t>…………………</w:t>
            </w:r>
            <w:r w:rsidR="001B22B6">
              <w:t>…….</w:t>
            </w:r>
          </w:p>
          <w:p w:rsidR="00BD3D5A" w:rsidRDefault="00DA6AC4" w:rsidP="00331F2D">
            <w:pPr>
              <w:tabs>
                <w:tab w:val="left" w:pos="360"/>
              </w:tabs>
              <w:spacing w:line="360" w:lineRule="auto"/>
              <w:ind w:right="561"/>
              <w:jc w:val="both"/>
            </w:pPr>
            <w:r>
              <w:t>4</w:t>
            </w:r>
            <w:r w:rsidR="00AC51BC">
              <w:t xml:space="preserve">. Piotr Drobiec       </w:t>
            </w:r>
            <w:r w:rsidR="00CE5C16" w:rsidRPr="001B22B6">
              <w:t xml:space="preserve">                        </w:t>
            </w:r>
            <w:r w:rsidR="00BD3D5A" w:rsidRPr="001B22B6">
              <w:t>.....................................</w:t>
            </w:r>
          </w:p>
          <w:p w:rsidR="00AC51BC" w:rsidRPr="001B22B6" w:rsidRDefault="00AC51BC" w:rsidP="00331F2D">
            <w:pPr>
              <w:tabs>
                <w:tab w:val="left" w:pos="360"/>
              </w:tabs>
              <w:spacing w:line="360" w:lineRule="auto"/>
              <w:ind w:right="561"/>
              <w:jc w:val="both"/>
            </w:pPr>
            <w:r>
              <w:t>5. Artur Bączkiewicz                     ………………………..</w:t>
            </w:r>
          </w:p>
          <w:p w:rsidR="00BD3D5A" w:rsidRPr="001B22B6" w:rsidRDefault="00AC51BC" w:rsidP="00331F2D">
            <w:pPr>
              <w:tabs>
                <w:tab w:val="left" w:pos="360"/>
              </w:tabs>
              <w:spacing w:line="360" w:lineRule="auto"/>
              <w:ind w:right="561"/>
              <w:jc w:val="both"/>
            </w:pPr>
            <w:r>
              <w:t>6</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2F13F3" w:rsidRDefault="002F13F3"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5C55DD" w:rsidRDefault="005C55DD" w:rsidP="00BD3D5A">
      <w:pPr>
        <w:jc w:val="right"/>
        <w:rPr>
          <w:b/>
          <w:bCs/>
        </w:rPr>
      </w:pPr>
    </w:p>
    <w:p w:rsidR="00BD3D5A" w:rsidRPr="00A8231F" w:rsidRDefault="00BD3D5A" w:rsidP="00BD3D5A">
      <w:pPr>
        <w:jc w:val="right"/>
      </w:pPr>
      <w:r w:rsidRPr="00677A1C">
        <w:rPr>
          <w:b/>
          <w:bCs/>
        </w:rPr>
        <w:t>ZAŁĄCZNIK NR 1 DO SWZ</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E20728" w:rsidRPr="00677A1C" w:rsidTr="00331F2D">
        <w:trPr>
          <w:trHeight w:val="754"/>
        </w:trPr>
        <w:tc>
          <w:tcPr>
            <w:tcW w:w="4643" w:type="dxa"/>
            <w:shd w:val="clear" w:color="auto" w:fill="auto"/>
            <w:vAlign w:val="center"/>
          </w:tcPr>
          <w:p w:rsidR="00E20728" w:rsidRPr="00677A1C" w:rsidRDefault="00E20728"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E20728" w:rsidRPr="00677A1C" w:rsidRDefault="00E20728"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E20728" w:rsidRDefault="00BD3D5A" w:rsidP="00331F2D">
            <w:pPr>
              <w:rPr>
                <w:b/>
                <w:iCs/>
              </w:rPr>
            </w:pPr>
            <w:r w:rsidRPr="00E20728">
              <w:rPr>
                <w:b/>
                <w:iCs/>
              </w:rPr>
              <w:t>B. Oferowany przedmiot zamówienia</w:t>
            </w:r>
          </w:p>
          <w:p w:rsidR="00BD3D5A" w:rsidRPr="00E20728" w:rsidRDefault="00BD3D5A" w:rsidP="00331F2D">
            <w:pPr>
              <w:jc w:val="both"/>
              <w:rPr>
                <w:iCs/>
              </w:rPr>
            </w:pPr>
            <w:r w:rsidRPr="00E20728">
              <w:rPr>
                <w:bCs/>
                <w:iCs/>
              </w:rPr>
              <w:t xml:space="preserve">W odpowiedzi na publiczne ogłoszenie o zamówieniu, składam ofertę wykonania zamówienia publicznego prowadzonego w trybie podstawowym na </w:t>
            </w:r>
            <w:r w:rsidR="00B73F14" w:rsidRPr="00E20728">
              <w:rPr>
                <w:b/>
                <w:bCs/>
                <w:iCs/>
              </w:rPr>
              <w:t>„</w:t>
            </w:r>
            <w:r w:rsidR="00AC51BC" w:rsidRPr="0039080F">
              <w:rPr>
                <w:b/>
                <w:bCs/>
                <w:color w:val="000000"/>
              </w:rPr>
              <w:t>OBJĘCIE NADZOREM AUTORSKIM I SERWISEM OPROGRAMOWANIA INFOMEDICA i AMMS</w:t>
            </w:r>
            <w:r w:rsidRPr="00E20728">
              <w:rPr>
                <w:b/>
                <w:bCs/>
                <w:iCs/>
              </w:rPr>
              <w:t>”,</w:t>
            </w:r>
            <w:r w:rsidRPr="00E20728">
              <w:rPr>
                <w:b/>
                <w:bCs/>
                <w:i/>
                <w:iCs/>
              </w:rPr>
              <w:t xml:space="preserve"> </w:t>
            </w:r>
            <w:r w:rsidRPr="00E20728">
              <w:rPr>
                <w:bCs/>
                <w:iCs/>
              </w:rPr>
              <w:t>zgodnie z wymogami Specyfikacji  Warunków Zamówienia.</w:t>
            </w:r>
          </w:p>
          <w:p w:rsidR="00E20728" w:rsidRPr="00191A4C" w:rsidRDefault="00E20728" w:rsidP="00E20728">
            <w:pPr>
              <w:tabs>
                <w:tab w:val="left" w:pos="396"/>
                <w:tab w:val="left" w:pos="510"/>
                <w:tab w:val="left" w:pos="680"/>
                <w:tab w:val="left" w:pos="793"/>
                <w:tab w:val="left" w:pos="2154"/>
                <w:tab w:val="left" w:pos="2381"/>
                <w:tab w:val="left" w:pos="3742"/>
                <w:tab w:val="left" w:pos="4082"/>
              </w:tabs>
              <w:jc w:val="both"/>
              <w:rPr>
                <w:rFonts w:ascii="Arial Narrow" w:hAnsi="Arial Narrow"/>
              </w:rPr>
            </w:pPr>
          </w:p>
          <w:p w:rsidR="00E20728" w:rsidRPr="006E55D5" w:rsidRDefault="006E55D5" w:rsidP="00E20728">
            <w:pPr>
              <w:tabs>
                <w:tab w:val="left" w:pos="680"/>
                <w:tab w:val="left" w:pos="793"/>
                <w:tab w:val="left" w:pos="2154"/>
                <w:tab w:val="left" w:pos="2381"/>
                <w:tab w:val="left" w:pos="3742"/>
                <w:tab w:val="left" w:pos="4082"/>
              </w:tabs>
              <w:jc w:val="both"/>
              <w:rPr>
                <w:b/>
              </w:rPr>
            </w:pPr>
            <w:r w:rsidRPr="006E55D5">
              <w:rPr>
                <w:b/>
              </w:rPr>
              <w:lastRenderedPageBreak/>
              <w:t xml:space="preserve">Oferujemy usługę </w:t>
            </w:r>
            <w:r w:rsidR="00E20728" w:rsidRPr="006E55D5">
              <w:rPr>
                <w:b/>
              </w:rPr>
              <w:t>w pełny</w:t>
            </w:r>
            <w:r w:rsidRPr="006E55D5">
              <w:rPr>
                <w:b/>
              </w:rPr>
              <w:t xml:space="preserve">m zakresie rzeczowym objętym </w:t>
            </w:r>
            <w:r w:rsidR="00E20728" w:rsidRPr="006E55D5">
              <w:rPr>
                <w:b/>
              </w:rPr>
              <w:t xml:space="preserve"> w Specyfikacji </w:t>
            </w:r>
            <w:r w:rsidRPr="006E55D5">
              <w:rPr>
                <w:b/>
              </w:rPr>
              <w:t xml:space="preserve"> Warunków Z</w:t>
            </w:r>
            <w:r w:rsidR="00AC51BC">
              <w:rPr>
                <w:b/>
              </w:rPr>
              <w:t>amówienia na okres 12</w:t>
            </w:r>
            <w:r w:rsidR="00E20728" w:rsidRPr="006E55D5">
              <w:rPr>
                <w:b/>
              </w:rPr>
              <w:t xml:space="preserve"> </w:t>
            </w:r>
            <w:proofErr w:type="spellStart"/>
            <w:r w:rsidR="00E20728" w:rsidRPr="006E55D5">
              <w:rPr>
                <w:b/>
              </w:rPr>
              <w:t>m-cy</w:t>
            </w:r>
            <w:proofErr w:type="spellEnd"/>
            <w:r w:rsidR="00E20728" w:rsidRPr="006E55D5">
              <w:rPr>
                <w:b/>
              </w:rPr>
              <w:t xml:space="preserve"> za łączną kwotę:</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FF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r w:rsidRPr="006E55D5">
              <w:rPr>
                <w:b/>
                <w:color w:val="000000"/>
              </w:rPr>
              <w:t xml:space="preserve">Wartość </w:t>
            </w: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Netto:................................................................................................................PLN</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Brutto: .............................................................................................................PLN</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VAT:   ………….………   %   .........................................................PLN</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000000"/>
              </w:rPr>
            </w:pPr>
          </w:p>
          <w:p w:rsidR="00E20728" w:rsidRPr="00191A4C" w:rsidRDefault="00E20728" w:rsidP="00E20728">
            <w:pPr>
              <w:rPr>
                <w:rFonts w:ascii="Arial Narrow" w:hAnsi="Arial Narrow"/>
                <w:b/>
              </w:rPr>
            </w:pPr>
          </w:p>
          <w:p w:rsidR="00E20728" w:rsidRPr="00CE3974" w:rsidRDefault="00E20728" w:rsidP="00E20728">
            <w:pPr>
              <w:rPr>
                <w:b/>
              </w:rPr>
            </w:pPr>
            <w:r w:rsidRPr="006E55D5">
              <w:rPr>
                <w:b/>
              </w:rPr>
              <w:t xml:space="preserve">  </w:t>
            </w:r>
            <w:r w:rsidR="003A777C" w:rsidRPr="00CE3974">
              <w:rPr>
                <w:b/>
                <w:bCs/>
                <w:color w:val="000000"/>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Pr="00CE3974">
              <w:rPr>
                <w:b/>
              </w:rPr>
              <w:t xml:space="preserve">             </w:t>
            </w:r>
          </w:p>
          <w:p w:rsidR="00BD3D5A" w:rsidRPr="002F13F3" w:rsidRDefault="00BD3D5A" w:rsidP="00331F2D">
            <w:pPr>
              <w:jc w:val="both"/>
              <w:rPr>
                <w:b/>
                <w:bCs/>
              </w:rPr>
            </w:pPr>
          </w:p>
          <w:p w:rsidR="00BD3D5A" w:rsidRPr="00677A1C" w:rsidRDefault="006E55D5" w:rsidP="006E55D5">
            <w:pPr>
              <w:jc w:val="both"/>
              <w:rPr>
                <w:b/>
                <w:iCs/>
              </w:rPr>
            </w:pPr>
            <w:r w:rsidRPr="00677A1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996D51" w:rsidP="00331F2D">
            <w:pPr>
              <w:ind w:left="426"/>
              <w:jc w:val="both"/>
              <w:rPr>
                <w:shd w:val="clear" w:color="auto" w:fill="FFFFFF"/>
              </w:rPr>
            </w:pPr>
            <w:r w:rsidRPr="00996D5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996D51" w:rsidP="00331F2D">
            <w:pPr>
              <w:ind w:left="426"/>
              <w:jc w:val="both"/>
              <w:rPr>
                <w:shd w:val="clear" w:color="auto" w:fill="FFFFFF"/>
              </w:rPr>
            </w:pPr>
            <w:r w:rsidRPr="00996D5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996D51" w:rsidP="00331F2D">
            <w:pPr>
              <w:ind w:left="426"/>
              <w:jc w:val="both"/>
              <w:rPr>
                <w:shd w:val="clear" w:color="auto" w:fill="FFFFFF"/>
              </w:rPr>
            </w:pPr>
            <w:r w:rsidRPr="00996D5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996D51" w:rsidP="00331F2D">
            <w:pPr>
              <w:ind w:left="426"/>
              <w:jc w:val="both"/>
              <w:rPr>
                <w:shd w:val="clear" w:color="auto" w:fill="FFFFFF"/>
              </w:rPr>
            </w:pPr>
            <w:r w:rsidRPr="00996D5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996D51" w:rsidP="00331F2D">
            <w:pPr>
              <w:ind w:left="426"/>
              <w:jc w:val="both"/>
              <w:rPr>
                <w:shd w:val="clear" w:color="auto" w:fill="FFFFFF"/>
              </w:rPr>
            </w:pPr>
            <w:r w:rsidRPr="00996D5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996D51" w:rsidP="00331F2D">
            <w:pPr>
              <w:ind w:left="426"/>
              <w:jc w:val="both"/>
              <w:rPr>
                <w:b/>
                <w:iCs/>
              </w:rPr>
            </w:pPr>
            <w:r w:rsidRPr="00996D5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lastRenderedPageBreak/>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lastRenderedPageBreak/>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D20A9" w:rsidRDefault="00BD3D5A" w:rsidP="00595FF1">
            <w:pPr>
              <w:jc w:val="both"/>
              <w:rPr>
                <w:iCs/>
              </w:rPr>
            </w:pPr>
            <w:r w:rsidRPr="003D20A9">
              <w:rPr>
                <w:iCs/>
              </w:rPr>
              <w:t>podlegam / nie podlegam* wykluczeniu z postępowania na podstawie art. 108 ust. 1 ustawy Prawo zamówień publicznych,</w:t>
            </w: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BD3D5A" w:rsidRPr="00F83486" w:rsidRDefault="00BD3D5A" w:rsidP="00BD3D5A">
      <w:pPr>
        <w:tabs>
          <w:tab w:val="left" w:pos="1701"/>
        </w:tabs>
        <w:ind w:left="1701" w:hanging="1701"/>
        <w:jc w:val="right"/>
        <w:rPr>
          <w:b/>
          <w:sz w:val="22"/>
          <w:szCs w:val="22"/>
        </w:rPr>
      </w:pPr>
      <w:r w:rsidRPr="00F83486">
        <w:rPr>
          <w:b/>
          <w:sz w:val="22"/>
          <w:szCs w:val="22"/>
        </w:rPr>
        <w:lastRenderedPageBreak/>
        <w:t>ZAŁĄCZNIK NR 2 DO SWZ</w:t>
      </w:r>
    </w:p>
    <w:p w:rsidR="00CE3974" w:rsidRPr="00F83486" w:rsidRDefault="00CE3974" w:rsidP="00CE3974">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CE3974" w:rsidRPr="00F83486" w:rsidTr="00CE3974">
        <w:trPr>
          <w:trHeight w:val="255"/>
        </w:trPr>
        <w:tc>
          <w:tcPr>
            <w:tcW w:w="2178" w:type="pct"/>
            <w:gridSpan w:val="2"/>
            <w:tcBorders>
              <w:top w:val="nil"/>
              <w:left w:val="nil"/>
              <w:bottom w:val="nil"/>
              <w:right w:val="nil"/>
            </w:tcBorders>
            <w:shd w:val="clear" w:color="auto" w:fill="auto"/>
            <w:noWrap/>
            <w:vAlign w:val="bottom"/>
            <w:hideMark/>
          </w:tcPr>
          <w:p w:rsidR="00CE3974" w:rsidRPr="00F83486" w:rsidRDefault="00CE3974" w:rsidP="00AA47CF">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CE3974" w:rsidRPr="00F83486"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F83486"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F83486"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F83486" w:rsidRDefault="00CE3974" w:rsidP="00AA47CF">
            <w:pPr>
              <w:rPr>
                <w:b/>
                <w:bCs/>
              </w:rPr>
            </w:pPr>
          </w:p>
        </w:tc>
        <w:tc>
          <w:tcPr>
            <w:tcW w:w="232" w:type="pct"/>
            <w:tcBorders>
              <w:top w:val="nil"/>
              <w:left w:val="nil"/>
              <w:bottom w:val="nil"/>
              <w:right w:val="nil"/>
            </w:tcBorders>
            <w:shd w:val="clear" w:color="auto" w:fill="auto"/>
            <w:noWrap/>
            <w:vAlign w:val="bottom"/>
            <w:hideMark/>
          </w:tcPr>
          <w:p w:rsidR="00CE3974" w:rsidRPr="00F83486" w:rsidRDefault="00CE3974" w:rsidP="00AA47CF">
            <w:pPr>
              <w:rPr>
                <w:b/>
                <w:bCs/>
              </w:rPr>
            </w:pPr>
          </w:p>
        </w:tc>
        <w:tc>
          <w:tcPr>
            <w:tcW w:w="298" w:type="pct"/>
            <w:tcBorders>
              <w:top w:val="nil"/>
              <w:left w:val="nil"/>
              <w:bottom w:val="nil"/>
              <w:right w:val="nil"/>
            </w:tcBorders>
            <w:shd w:val="clear" w:color="auto" w:fill="auto"/>
            <w:noWrap/>
            <w:vAlign w:val="bottom"/>
            <w:hideMark/>
          </w:tcPr>
          <w:p w:rsidR="00CE3974" w:rsidRPr="00F83486" w:rsidRDefault="00CE3974" w:rsidP="00AA47CF">
            <w:pPr>
              <w:rPr>
                <w:b/>
                <w:bCs/>
              </w:rPr>
            </w:pPr>
          </w:p>
        </w:tc>
        <w:tc>
          <w:tcPr>
            <w:tcW w:w="290" w:type="pct"/>
            <w:tcBorders>
              <w:top w:val="nil"/>
              <w:left w:val="nil"/>
              <w:bottom w:val="nil"/>
              <w:right w:val="nil"/>
            </w:tcBorders>
            <w:shd w:val="clear" w:color="auto" w:fill="auto"/>
            <w:noWrap/>
            <w:vAlign w:val="bottom"/>
            <w:hideMark/>
          </w:tcPr>
          <w:p w:rsidR="00CE3974" w:rsidRPr="00F83486" w:rsidRDefault="00CE3974" w:rsidP="00AA47CF"/>
        </w:tc>
        <w:tc>
          <w:tcPr>
            <w:tcW w:w="298" w:type="pct"/>
            <w:tcBorders>
              <w:top w:val="nil"/>
              <w:left w:val="nil"/>
              <w:bottom w:val="nil"/>
              <w:right w:val="nil"/>
            </w:tcBorders>
            <w:shd w:val="clear" w:color="auto" w:fill="auto"/>
            <w:noWrap/>
            <w:vAlign w:val="bottom"/>
            <w:hideMark/>
          </w:tcPr>
          <w:p w:rsidR="00CE3974" w:rsidRPr="00F83486" w:rsidRDefault="00CE3974" w:rsidP="00AA47CF"/>
        </w:tc>
      </w:tr>
      <w:tr w:rsidR="00CE3974" w:rsidRPr="00F83486" w:rsidTr="00CE3974">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 xml:space="preserve"> Wartość brutto /w zł/ </w:t>
            </w:r>
          </w:p>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 xml:space="preserve">AMMS Apteczka Oddziałowa z prawem do użytkowania wersji </w:t>
            </w:r>
            <w:proofErr w:type="spellStart"/>
            <w:r w:rsidRPr="00F83486">
              <w:rPr>
                <w:color w:val="00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 xml:space="preserve">AMMS Apteka z prawem do użytkowania wersji </w:t>
            </w:r>
            <w:proofErr w:type="spellStart"/>
            <w:r w:rsidRPr="00F83486">
              <w:rPr>
                <w:color w:val="00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Blok Operacyjny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 xml:space="preserve">Dokumenty Medyczne </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5</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proofErr w:type="spellStart"/>
            <w:r w:rsidRPr="00F83486">
              <w:rPr>
                <w:color w:val="000000"/>
                <w:sz w:val="22"/>
                <w:szCs w:val="22"/>
              </w:rPr>
              <w:t>Gruper</w:t>
            </w:r>
            <w:proofErr w:type="spellEnd"/>
            <w:r w:rsidRPr="00F83486">
              <w:rPr>
                <w:color w:val="000000"/>
                <w:sz w:val="22"/>
                <w:szCs w:val="22"/>
              </w:rPr>
              <w:t xml:space="preserve"> JGP</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Optymalizator (symulator) JGP</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Gabinet lekarski PRO</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Recepcja PRO</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9</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Statystyka PRO</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23</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Punkt Pobrań</w:t>
            </w:r>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24</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 xml:space="preserve">AMMS Pracownia Diagnostyczna z prawem do użytkowania wersji </w:t>
            </w:r>
            <w:proofErr w:type="spellStart"/>
            <w:r w:rsidRPr="005E14F0">
              <w:rPr>
                <w:color w:val="000000"/>
                <w:sz w:val="20"/>
                <w:szCs w:val="20"/>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25</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Ruch Chorych</w:t>
            </w:r>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26</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27</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Wyposażenie</w:t>
            </w:r>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28</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Zakażenia Szpitalne</w:t>
            </w:r>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sz w:val="20"/>
                <w:szCs w:val="20"/>
              </w:rPr>
            </w:pPr>
          </w:p>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29</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Zlecenia</w:t>
            </w:r>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30</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sz w:val="20"/>
                <w:szCs w:val="20"/>
              </w:rPr>
            </w:pPr>
          </w:p>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31</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color w:val="000000"/>
                <w:sz w:val="20"/>
                <w:szCs w:val="20"/>
              </w:rPr>
            </w:pPr>
            <w:r w:rsidRPr="005E14F0">
              <w:rPr>
                <w:color w:val="000000"/>
                <w:sz w:val="20"/>
                <w:szCs w:val="20"/>
              </w:rPr>
              <w:t xml:space="preserve">Interfejs wymiany danych HIS </w:t>
            </w:r>
            <w:proofErr w:type="spellStart"/>
            <w:r w:rsidRPr="005E14F0">
              <w:rPr>
                <w:color w:val="000000"/>
                <w:sz w:val="20"/>
                <w:szCs w:val="20"/>
              </w:rPr>
              <w:t>InfoMedica</w:t>
            </w:r>
            <w:proofErr w:type="spellEnd"/>
            <w:r w:rsidRPr="005E14F0">
              <w:rPr>
                <w:color w:val="000000"/>
                <w:sz w:val="20"/>
                <w:szCs w:val="20"/>
              </w:rPr>
              <w:t xml:space="preserve"> – RIS </w:t>
            </w:r>
            <w:proofErr w:type="spellStart"/>
            <w:r w:rsidRPr="005E14F0">
              <w:rPr>
                <w:color w:val="000000"/>
                <w:sz w:val="20"/>
                <w:szCs w:val="20"/>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CE3974" w:rsidRPr="005E14F0" w:rsidRDefault="005E14F0" w:rsidP="00AA47CF">
            <w:pPr>
              <w:jc w:val="center"/>
              <w:rPr>
                <w:sz w:val="20"/>
                <w:szCs w:val="20"/>
              </w:rPr>
            </w:pPr>
            <w:r w:rsidRPr="005E14F0">
              <w:rPr>
                <w:sz w:val="20"/>
                <w:szCs w:val="20"/>
              </w:rPr>
              <w:t>system</w:t>
            </w:r>
          </w:p>
        </w:tc>
        <w:tc>
          <w:tcPr>
            <w:tcW w:w="470"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5E14F0" w:rsidRDefault="00CE3974" w:rsidP="00AA47CF">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color w:val="000000"/>
                <w:sz w:val="20"/>
                <w:szCs w:val="20"/>
              </w:rPr>
            </w:pPr>
            <w:r w:rsidRPr="005E14F0">
              <w:rPr>
                <w:color w:val="000000"/>
                <w:sz w:val="20"/>
                <w:szCs w:val="20"/>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sz w:val="20"/>
                <w:szCs w:val="20"/>
              </w:rPr>
            </w:pPr>
          </w:p>
        </w:tc>
        <w:tc>
          <w:tcPr>
            <w:tcW w:w="290"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jc w:val="center"/>
              <w:rPr>
                <w:sz w:val="20"/>
                <w:szCs w:val="20"/>
              </w:rP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5E14F0" w:rsidRDefault="00CE3974" w:rsidP="00AA47CF">
            <w:pPr>
              <w:rPr>
                <w:sz w:val="20"/>
                <w:szCs w:val="20"/>
              </w:rPr>
            </w:pPr>
          </w:p>
        </w:tc>
      </w:tr>
      <w:tr w:rsidR="005E14F0" w:rsidRPr="00F83486"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5E14F0" w:rsidRPr="005E14F0" w:rsidRDefault="005E14F0" w:rsidP="00954B79">
            <w:pPr>
              <w:jc w:val="center"/>
              <w:rPr>
                <w:sz w:val="20"/>
                <w:szCs w:val="20"/>
              </w:rPr>
            </w:pPr>
            <w:r w:rsidRPr="005E14F0">
              <w:rPr>
                <w:sz w:val="20"/>
                <w:szCs w:val="20"/>
              </w:rPr>
              <w:t>31</w:t>
            </w:r>
          </w:p>
        </w:tc>
        <w:tc>
          <w:tcPr>
            <w:tcW w:w="2037" w:type="pct"/>
            <w:tcBorders>
              <w:top w:val="nil"/>
              <w:left w:val="nil"/>
              <w:bottom w:val="single" w:sz="4" w:space="0" w:color="auto"/>
              <w:right w:val="single" w:sz="4" w:space="0" w:color="auto"/>
            </w:tcBorders>
            <w:shd w:val="clear" w:color="auto" w:fill="auto"/>
            <w:noWrap/>
            <w:vAlign w:val="bottom"/>
            <w:hideMark/>
          </w:tcPr>
          <w:p w:rsidR="005E14F0" w:rsidRPr="005E14F0" w:rsidRDefault="005E14F0" w:rsidP="005E14F0">
            <w:pPr>
              <w:rPr>
                <w:color w:val="000000"/>
                <w:sz w:val="20"/>
                <w:szCs w:val="20"/>
              </w:rPr>
            </w:pPr>
            <w:r w:rsidRPr="005E14F0">
              <w:rPr>
                <w:color w:val="000000"/>
                <w:sz w:val="20"/>
                <w:szCs w:val="20"/>
              </w:rPr>
              <w:t xml:space="preserve">Interfejs wymiany danych HIS </w:t>
            </w:r>
            <w:proofErr w:type="spellStart"/>
            <w:r w:rsidRPr="005E14F0">
              <w:rPr>
                <w:color w:val="000000"/>
                <w:sz w:val="20"/>
                <w:szCs w:val="20"/>
              </w:rPr>
              <w:t>InfoMedica</w:t>
            </w:r>
            <w:proofErr w:type="spellEnd"/>
            <w:r w:rsidRPr="005E14F0">
              <w:rPr>
                <w:color w:val="000000"/>
                <w:sz w:val="20"/>
                <w:szCs w:val="20"/>
              </w:rPr>
              <w:t xml:space="preserve"> – TOPSOR</w:t>
            </w:r>
          </w:p>
        </w:tc>
        <w:tc>
          <w:tcPr>
            <w:tcW w:w="587" w:type="pct"/>
            <w:tcBorders>
              <w:top w:val="nil"/>
              <w:left w:val="nil"/>
              <w:bottom w:val="single" w:sz="4" w:space="0" w:color="auto"/>
              <w:right w:val="single" w:sz="4" w:space="0" w:color="auto"/>
            </w:tcBorders>
            <w:shd w:val="clear" w:color="auto" w:fill="auto"/>
            <w:vAlign w:val="bottom"/>
            <w:hideMark/>
          </w:tcPr>
          <w:p w:rsidR="005E14F0" w:rsidRPr="005E14F0" w:rsidRDefault="005E14F0" w:rsidP="00954B79">
            <w:pPr>
              <w:jc w:val="center"/>
              <w:rPr>
                <w:sz w:val="20"/>
                <w:szCs w:val="20"/>
              </w:rPr>
            </w:pPr>
            <w:r w:rsidRPr="005E14F0">
              <w:rPr>
                <w:sz w:val="20"/>
                <w:szCs w:val="20"/>
              </w:rPr>
              <w:t>system</w:t>
            </w:r>
          </w:p>
        </w:tc>
        <w:tc>
          <w:tcPr>
            <w:tcW w:w="470" w:type="pct"/>
            <w:tcBorders>
              <w:top w:val="nil"/>
              <w:left w:val="nil"/>
              <w:bottom w:val="single" w:sz="4" w:space="0" w:color="auto"/>
              <w:right w:val="single" w:sz="4" w:space="0" w:color="auto"/>
            </w:tcBorders>
            <w:shd w:val="clear" w:color="auto" w:fill="auto"/>
            <w:vAlign w:val="bottom"/>
            <w:hideMark/>
          </w:tcPr>
          <w:p w:rsidR="005E14F0" w:rsidRPr="005E14F0" w:rsidRDefault="005E14F0" w:rsidP="00954B79">
            <w:pPr>
              <w:jc w:val="center"/>
              <w:rPr>
                <w:sz w:val="20"/>
                <w:szCs w:val="20"/>
              </w:rPr>
            </w:pPr>
            <w:r w:rsidRPr="005E14F0">
              <w:rPr>
                <w:sz w:val="20"/>
                <w:szCs w:val="20"/>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5E14F0" w:rsidRPr="005E14F0" w:rsidRDefault="005E14F0" w:rsidP="00954B79">
            <w:pPr>
              <w:jc w:val="center"/>
              <w:rPr>
                <w:sz w:val="20"/>
                <w:szCs w:val="20"/>
              </w:rPr>
            </w:pPr>
          </w:p>
        </w:tc>
        <w:tc>
          <w:tcPr>
            <w:tcW w:w="292" w:type="pct"/>
            <w:tcBorders>
              <w:top w:val="nil"/>
              <w:left w:val="nil"/>
              <w:bottom w:val="single" w:sz="4" w:space="0" w:color="auto"/>
              <w:right w:val="single" w:sz="4" w:space="0" w:color="auto"/>
            </w:tcBorders>
            <w:shd w:val="clear" w:color="auto" w:fill="auto"/>
            <w:noWrap/>
            <w:vAlign w:val="bottom"/>
            <w:hideMark/>
          </w:tcPr>
          <w:p w:rsidR="005E14F0" w:rsidRPr="005E14F0" w:rsidRDefault="005E14F0" w:rsidP="00954B79">
            <w:pPr>
              <w:jc w:val="right"/>
              <w:rPr>
                <w:sz w:val="20"/>
                <w:szCs w:val="20"/>
              </w:rPr>
            </w:pPr>
          </w:p>
        </w:tc>
        <w:tc>
          <w:tcPr>
            <w:tcW w:w="232" w:type="pct"/>
            <w:tcBorders>
              <w:top w:val="nil"/>
              <w:left w:val="nil"/>
              <w:bottom w:val="single" w:sz="4" w:space="0" w:color="auto"/>
              <w:right w:val="single" w:sz="4" w:space="0" w:color="auto"/>
            </w:tcBorders>
            <w:shd w:val="clear" w:color="auto" w:fill="auto"/>
            <w:noWrap/>
            <w:vAlign w:val="bottom"/>
            <w:hideMark/>
          </w:tcPr>
          <w:p w:rsidR="005E14F0" w:rsidRPr="005E14F0" w:rsidRDefault="005E14F0" w:rsidP="00954B79">
            <w:pPr>
              <w:jc w:val="center"/>
              <w:rPr>
                <w:color w:val="000000"/>
                <w:sz w:val="20"/>
                <w:szCs w:val="20"/>
              </w:rPr>
            </w:pPr>
            <w:r w:rsidRPr="005E14F0">
              <w:rPr>
                <w:color w:val="000000"/>
                <w:sz w:val="20"/>
                <w:szCs w:val="20"/>
              </w:rPr>
              <w:t>1</w:t>
            </w:r>
          </w:p>
        </w:tc>
        <w:tc>
          <w:tcPr>
            <w:tcW w:w="298" w:type="pct"/>
            <w:tcBorders>
              <w:top w:val="nil"/>
              <w:left w:val="nil"/>
              <w:bottom w:val="single" w:sz="4" w:space="0" w:color="auto"/>
              <w:right w:val="single" w:sz="4" w:space="0" w:color="auto"/>
            </w:tcBorders>
            <w:shd w:val="clear" w:color="auto" w:fill="auto"/>
            <w:noWrap/>
            <w:vAlign w:val="bottom"/>
            <w:hideMark/>
          </w:tcPr>
          <w:p w:rsidR="005E14F0" w:rsidRPr="005E14F0" w:rsidRDefault="005E14F0" w:rsidP="00AA47CF">
            <w:pPr>
              <w:rPr>
                <w:sz w:val="20"/>
                <w:szCs w:val="20"/>
              </w:rPr>
            </w:pPr>
          </w:p>
        </w:tc>
        <w:tc>
          <w:tcPr>
            <w:tcW w:w="290" w:type="pct"/>
            <w:tcBorders>
              <w:top w:val="nil"/>
              <w:left w:val="nil"/>
              <w:bottom w:val="single" w:sz="4" w:space="0" w:color="auto"/>
              <w:right w:val="single" w:sz="4" w:space="0" w:color="auto"/>
            </w:tcBorders>
            <w:shd w:val="clear" w:color="auto" w:fill="auto"/>
            <w:noWrap/>
            <w:vAlign w:val="bottom"/>
            <w:hideMark/>
          </w:tcPr>
          <w:p w:rsidR="005E14F0" w:rsidRPr="005E14F0" w:rsidRDefault="005E14F0" w:rsidP="00AA47CF">
            <w:pPr>
              <w:jc w:val="center"/>
              <w:rPr>
                <w:sz w:val="20"/>
                <w:szCs w:val="20"/>
              </w:rPr>
            </w:pPr>
          </w:p>
        </w:tc>
        <w:tc>
          <w:tcPr>
            <w:tcW w:w="298" w:type="pct"/>
            <w:tcBorders>
              <w:top w:val="nil"/>
              <w:left w:val="nil"/>
              <w:bottom w:val="single" w:sz="4" w:space="0" w:color="auto"/>
              <w:right w:val="single" w:sz="4" w:space="0" w:color="auto"/>
            </w:tcBorders>
            <w:shd w:val="clear" w:color="auto" w:fill="auto"/>
            <w:noWrap/>
            <w:vAlign w:val="bottom"/>
            <w:hideMark/>
          </w:tcPr>
          <w:p w:rsidR="005E14F0" w:rsidRPr="005E14F0" w:rsidRDefault="005E14F0" w:rsidP="00AA47CF">
            <w:pPr>
              <w:rPr>
                <w:sz w:val="20"/>
                <w:szCs w:val="20"/>
              </w:rPr>
            </w:pPr>
          </w:p>
        </w:tc>
      </w:tr>
      <w:tr w:rsidR="005E14F0" w:rsidRPr="00CE3974" w:rsidTr="00CE3974">
        <w:trPr>
          <w:trHeight w:val="270"/>
        </w:trPr>
        <w:tc>
          <w:tcPr>
            <w:tcW w:w="141"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03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14F0" w:rsidRPr="00CE3974" w:rsidRDefault="005E14F0" w:rsidP="00AA47CF">
            <w:pPr>
              <w:jc w:val="right"/>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14F0" w:rsidRPr="00CE3974" w:rsidRDefault="005E14F0" w:rsidP="00AA47CF">
            <w:pPr>
              <w:jc w:val="right"/>
              <w:rPr>
                <w:b/>
                <w:bCs/>
              </w:rPr>
            </w:pPr>
          </w:p>
        </w:tc>
      </w:tr>
      <w:tr w:rsidR="005E14F0" w:rsidRPr="00CE3974" w:rsidTr="00CE3974">
        <w:trPr>
          <w:trHeight w:val="255"/>
        </w:trPr>
        <w:tc>
          <w:tcPr>
            <w:tcW w:w="141"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03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3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r>
      <w:tr w:rsidR="005E14F0" w:rsidRPr="00CE3974" w:rsidTr="00CE3974">
        <w:trPr>
          <w:trHeight w:val="255"/>
        </w:trPr>
        <w:tc>
          <w:tcPr>
            <w:tcW w:w="2178" w:type="pct"/>
            <w:gridSpan w:val="2"/>
            <w:tcBorders>
              <w:top w:val="nil"/>
              <w:left w:val="nil"/>
              <w:bottom w:val="nil"/>
              <w:right w:val="nil"/>
            </w:tcBorders>
            <w:shd w:val="clear" w:color="auto" w:fill="auto"/>
            <w:noWrap/>
            <w:vAlign w:val="bottom"/>
            <w:hideMark/>
          </w:tcPr>
          <w:p w:rsidR="005E14F0" w:rsidRPr="00CE3974" w:rsidRDefault="005E14F0" w:rsidP="00AA47CF">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3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r>
      <w:tr w:rsidR="005E14F0" w:rsidRPr="00CE3974" w:rsidTr="00CE3974">
        <w:trPr>
          <w:trHeight w:val="255"/>
        </w:trPr>
        <w:tc>
          <w:tcPr>
            <w:tcW w:w="141"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03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3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r>
      <w:tr w:rsidR="005E14F0" w:rsidRPr="00CE3974" w:rsidTr="00CE3974">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 xml:space="preserve"> Wartość brutto /w zł/ </w:t>
            </w:r>
          </w:p>
        </w:tc>
      </w:tr>
      <w:tr w:rsidR="005E14F0" w:rsidRPr="00CE3974"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5E14F0" w:rsidRPr="00CE3974" w:rsidRDefault="005E14F0" w:rsidP="00AA47CF">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r w:rsidRPr="00CE3974">
              <w:rPr>
                <w:sz w:val="22"/>
                <w:szCs w:val="22"/>
              </w:rPr>
              <w:t>osobodzień</w:t>
            </w:r>
          </w:p>
        </w:tc>
        <w:tc>
          <w:tcPr>
            <w:tcW w:w="470"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r w:rsidRPr="00CE3974">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5E14F0" w:rsidRPr="00470A1B" w:rsidRDefault="005E14F0" w:rsidP="00AA47CF">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5E14F0" w:rsidRPr="006D32F1" w:rsidRDefault="005E14F0" w:rsidP="00AA47CF">
            <w:pPr>
              <w:jc w:val="right"/>
            </w:pPr>
            <w:r w:rsidRPr="006D32F1">
              <w:rPr>
                <w:sz w:val="22"/>
                <w:szCs w:val="22"/>
              </w:rPr>
              <w:t>100</w:t>
            </w:r>
          </w:p>
        </w:tc>
        <w:tc>
          <w:tcPr>
            <w:tcW w:w="298" w:type="pct"/>
            <w:tcBorders>
              <w:top w:val="nil"/>
              <w:left w:val="nil"/>
              <w:bottom w:val="single" w:sz="4" w:space="0" w:color="auto"/>
              <w:right w:val="single" w:sz="4" w:space="0" w:color="auto"/>
            </w:tcBorders>
            <w:shd w:val="clear" w:color="auto" w:fill="auto"/>
            <w:noWrap/>
            <w:vAlign w:val="bottom"/>
            <w:hideMark/>
          </w:tcPr>
          <w:p w:rsidR="005E14F0" w:rsidRPr="00470A1B" w:rsidRDefault="005E14F0" w:rsidP="00AA47CF">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tc>
      </w:tr>
      <w:tr w:rsidR="005E14F0" w:rsidRPr="00CE3974" w:rsidTr="00CE3974">
        <w:trPr>
          <w:trHeight w:val="270"/>
        </w:trPr>
        <w:tc>
          <w:tcPr>
            <w:tcW w:w="141"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03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14F0" w:rsidRPr="00CE3974" w:rsidRDefault="005E14F0" w:rsidP="00AA47CF">
            <w:pPr>
              <w:jc w:val="right"/>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14F0" w:rsidRPr="00CE3974" w:rsidRDefault="005E14F0" w:rsidP="00AA47CF">
            <w:pPr>
              <w:jc w:val="right"/>
              <w:rPr>
                <w:b/>
                <w:bCs/>
              </w:rPr>
            </w:pPr>
          </w:p>
        </w:tc>
      </w:tr>
      <w:tr w:rsidR="005E14F0" w:rsidRPr="00CE3974" w:rsidTr="00CE3974">
        <w:trPr>
          <w:trHeight w:val="225"/>
        </w:trPr>
        <w:tc>
          <w:tcPr>
            <w:tcW w:w="141"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03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32"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tc>
        <w:tc>
          <w:tcPr>
            <w:tcW w:w="298" w:type="pct"/>
            <w:tcBorders>
              <w:top w:val="nil"/>
              <w:left w:val="nil"/>
              <w:bottom w:val="nil"/>
              <w:right w:val="nil"/>
            </w:tcBorders>
            <w:shd w:val="clear" w:color="auto" w:fill="auto"/>
            <w:noWrap/>
            <w:vAlign w:val="bottom"/>
            <w:hideMark/>
          </w:tcPr>
          <w:p w:rsidR="005E14F0" w:rsidRPr="00CE3974" w:rsidRDefault="005E14F0" w:rsidP="00AA47CF"/>
        </w:tc>
      </w:tr>
      <w:tr w:rsidR="005E14F0" w:rsidRPr="00CE3974" w:rsidTr="00CE3974">
        <w:trPr>
          <w:trHeight w:val="255"/>
        </w:trPr>
        <w:tc>
          <w:tcPr>
            <w:tcW w:w="2178" w:type="pct"/>
            <w:gridSpan w:val="2"/>
            <w:tcBorders>
              <w:top w:val="nil"/>
              <w:left w:val="nil"/>
              <w:bottom w:val="nil"/>
              <w:right w:val="nil"/>
            </w:tcBorders>
            <w:shd w:val="clear" w:color="auto" w:fill="auto"/>
            <w:noWrap/>
            <w:vAlign w:val="bottom"/>
            <w:hideMark/>
          </w:tcPr>
          <w:p w:rsidR="005E14F0" w:rsidRPr="00CE3974" w:rsidRDefault="005E14F0" w:rsidP="00AA47CF">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32"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tc>
        <w:tc>
          <w:tcPr>
            <w:tcW w:w="298" w:type="pct"/>
            <w:tcBorders>
              <w:top w:val="nil"/>
              <w:left w:val="nil"/>
              <w:bottom w:val="nil"/>
              <w:right w:val="nil"/>
            </w:tcBorders>
            <w:shd w:val="clear" w:color="auto" w:fill="auto"/>
            <w:noWrap/>
            <w:vAlign w:val="bottom"/>
            <w:hideMark/>
          </w:tcPr>
          <w:p w:rsidR="005E14F0" w:rsidRPr="00CE3974" w:rsidRDefault="005E14F0" w:rsidP="00AA47CF"/>
        </w:tc>
      </w:tr>
      <w:tr w:rsidR="005E14F0" w:rsidRPr="00CE3974" w:rsidTr="00CE3974">
        <w:trPr>
          <w:trHeight w:val="225"/>
        </w:trPr>
        <w:tc>
          <w:tcPr>
            <w:tcW w:w="141"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03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32"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tc>
        <w:tc>
          <w:tcPr>
            <w:tcW w:w="298" w:type="pct"/>
            <w:tcBorders>
              <w:top w:val="nil"/>
              <w:left w:val="nil"/>
              <w:bottom w:val="nil"/>
              <w:right w:val="nil"/>
            </w:tcBorders>
            <w:shd w:val="clear" w:color="auto" w:fill="auto"/>
            <w:noWrap/>
            <w:vAlign w:val="bottom"/>
            <w:hideMark/>
          </w:tcPr>
          <w:p w:rsidR="005E14F0" w:rsidRPr="00CE3974" w:rsidRDefault="005E14F0" w:rsidP="00AA47CF"/>
        </w:tc>
      </w:tr>
      <w:tr w:rsidR="005E14F0" w:rsidRPr="00CE3974" w:rsidTr="00CE3974">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5E14F0" w:rsidRPr="00CE3974" w:rsidRDefault="005E14F0" w:rsidP="00AA47CF">
            <w:pPr>
              <w:jc w:val="center"/>
              <w:rPr>
                <w:b/>
                <w:bCs/>
              </w:rPr>
            </w:pPr>
            <w:r w:rsidRPr="00CE3974">
              <w:rPr>
                <w:b/>
                <w:bCs/>
                <w:sz w:val="22"/>
                <w:szCs w:val="22"/>
              </w:rPr>
              <w:t xml:space="preserve"> Wartość brutto /w zł/ </w:t>
            </w:r>
          </w:p>
        </w:tc>
      </w:tr>
      <w:tr w:rsidR="005E14F0" w:rsidRPr="00CE3974"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5E14F0" w:rsidRPr="00CE3974" w:rsidRDefault="005E14F0" w:rsidP="00AA47CF">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proofErr w:type="spellStart"/>
            <w:r w:rsidRPr="00CE3974">
              <w:rPr>
                <w:sz w:val="22"/>
                <w:szCs w:val="22"/>
              </w:rPr>
              <w:t>InfoMedica</w:t>
            </w:r>
            <w:proofErr w:type="spellEnd"/>
          </w:p>
          <w:p w:rsidR="005E14F0" w:rsidRPr="00CE3974" w:rsidRDefault="005E14F0" w:rsidP="00AA47CF">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tc>
        <w:tc>
          <w:tcPr>
            <w:tcW w:w="290"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tc>
      </w:tr>
      <w:tr w:rsidR="005E14F0" w:rsidRPr="00CE3974"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5E14F0" w:rsidRPr="00CE3974" w:rsidRDefault="005E14F0" w:rsidP="00AA47CF">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proofErr w:type="spellStart"/>
            <w:r w:rsidRPr="00CE3974">
              <w:rPr>
                <w:sz w:val="22"/>
                <w:szCs w:val="22"/>
              </w:rPr>
              <w:t>InfoMedica</w:t>
            </w:r>
            <w:proofErr w:type="spellEnd"/>
          </w:p>
          <w:p w:rsidR="005E14F0" w:rsidRPr="00CE3974" w:rsidRDefault="005E14F0" w:rsidP="00AA47CF">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5E14F0" w:rsidRPr="00CE3974" w:rsidRDefault="005E14F0"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tc>
        <w:tc>
          <w:tcPr>
            <w:tcW w:w="290"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5E14F0" w:rsidRPr="00CE3974" w:rsidRDefault="005E14F0" w:rsidP="00AA47CF"/>
        </w:tc>
      </w:tr>
      <w:tr w:rsidR="005E14F0" w:rsidRPr="00CE3974" w:rsidTr="00CE3974">
        <w:trPr>
          <w:trHeight w:val="270"/>
        </w:trPr>
        <w:tc>
          <w:tcPr>
            <w:tcW w:w="141"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03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587"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470"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355" w:type="pct"/>
            <w:tcBorders>
              <w:top w:val="nil"/>
              <w:left w:val="nil"/>
              <w:bottom w:val="nil"/>
              <w:right w:val="nil"/>
            </w:tcBorders>
            <w:shd w:val="clear" w:color="auto" w:fill="auto"/>
            <w:noWrap/>
            <w:vAlign w:val="bottom"/>
            <w:hideMark/>
          </w:tcPr>
          <w:p w:rsidR="005E14F0" w:rsidRPr="00CE3974" w:rsidRDefault="005E14F0" w:rsidP="00AA47CF">
            <w:pPr>
              <w:jc w:val="center"/>
            </w:pPr>
          </w:p>
        </w:tc>
        <w:tc>
          <w:tcPr>
            <w:tcW w:w="29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5E14F0" w:rsidRPr="00CE3974" w:rsidRDefault="005E14F0" w:rsidP="00AA47CF">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14F0" w:rsidRPr="00CE3974" w:rsidRDefault="005E14F0" w:rsidP="00AA47CF">
            <w:pPr>
              <w:jc w:val="right"/>
              <w:rPr>
                <w:b/>
                <w:bCs/>
              </w:rPr>
            </w:pPr>
          </w:p>
        </w:tc>
        <w:tc>
          <w:tcPr>
            <w:tcW w:w="290" w:type="pct"/>
            <w:tcBorders>
              <w:top w:val="nil"/>
              <w:left w:val="nil"/>
              <w:bottom w:val="nil"/>
              <w:right w:val="nil"/>
            </w:tcBorders>
            <w:shd w:val="clear" w:color="auto" w:fill="auto"/>
            <w:noWrap/>
            <w:vAlign w:val="bottom"/>
            <w:hideMark/>
          </w:tcPr>
          <w:p w:rsidR="005E14F0" w:rsidRPr="00CE3974" w:rsidRDefault="005E14F0" w:rsidP="00AA47CF">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14F0" w:rsidRPr="00CE3974" w:rsidRDefault="005E14F0" w:rsidP="00AA47CF">
            <w:pPr>
              <w:jc w:val="right"/>
              <w:rPr>
                <w:b/>
                <w:bCs/>
              </w:rPr>
            </w:pPr>
          </w:p>
        </w:tc>
      </w:tr>
    </w:tbl>
    <w:p w:rsidR="00CE3974" w:rsidRPr="005E622E" w:rsidRDefault="00CE3974" w:rsidP="00CE397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E3974" w:rsidRPr="00E612E3" w:rsidRDefault="00CE3974" w:rsidP="00CE3974">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CE3974" w:rsidRPr="00CE3974" w:rsidRDefault="00CE3974" w:rsidP="00CE3974">
      <w:pPr>
        <w:tabs>
          <w:tab w:val="right" w:pos="9355"/>
        </w:tabs>
        <w:jc w:val="both"/>
        <w:rPr>
          <w:b/>
        </w:rPr>
        <w:sectPr w:rsidR="00CE3974"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863660" w:rsidRDefault="00863660" w:rsidP="00863660">
      <w:pPr>
        <w:jc w:val="right"/>
        <w:rPr>
          <w:b/>
          <w:bCs/>
        </w:rPr>
      </w:pPr>
      <w:r w:rsidRPr="00400C0B">
        <w:rPr>
          <w:b/>
          <w:bCs/>
        </w:rPr>
        <w:lastRenderedPageBreak/>
        <w:t>ZAŁĄCZ</w:t>
      </w:r>
      <w:r w:rsidR="00AA47CF">
        <w:rPr>
          <w:b/>
          <w:bCs/>
        </w:rPr>
        <w:t>NIK NR 3</w:t>
      </w:r>
      <w:r w:rsidRPr="00400C0B">
        <w:rPr>
          <w:b/>
          <w:bCs/>
        </w:rPr>
        <w:t xml:space="preserve"> DO SWZ</w:t>
      </w:r>
    </w:p>
    <w:p w:rsidR="00863660" w:rsidRPr="00400C0B" w:rsidRDefault="00863660" w:rsidP="00863660">
      <w:pPr>
        <w:pStyle w:val="Nagwek"/>
        <w:tabs>
          <w:tab w:val="clear" w:pos="4536"/>
          <w:tab w:val="clear" w:pos="9072"/>
        </w:tabs>
      </w:pPr>
    </w:p>
    <w:p w:rsidR="006D37B6" w:rsidRPr="00400C0B" w:rsidRDefault="006D37B6" w:rsidP="00C939DA">
      <w:pPr>
        <w:pStyle w:val="Nagwek"/>
        <w:ind w:left="709"/>
        <w:rPr>
          <w:b/>
        </w:rPr>
      </w:pPr>
      <w:r w:rsidRPr="00400C0B">
        <w:t xml:space="preserve">Znak Sprawy: </w:t>
      </w:r>
      <w:r w:rsidR="00CE3974">
        <w:rPr>
          <w:b/>
        </w:rPr>
        <w:t>SA-381-…………</w:t>
      </w:r>
      <w:r w:rsidRPr="00400C0B">
        <w:rPr>
          <w:b/>
        </w:rPr>
        <w:t>/21</w:t>
      </w:r>
    </w:p>
    <w:p w:rsidR="006D37B6" w:rsidRPr="00400C0B" w:rsidRDefault="006D37B6" w:rsidP="006D37B6">
      <w:pPr>
        <w:spacing w:line="276" w:lineRule="auto"/>
        <w:rPr>
          <w:rFonts w:eastAsia="Calibri"/>
          <w:b/>
          <w:lang w:eastAsia="en-US"/>
        </w:rPr>
      </w:pPr>
    </w:p>
    <w:p w:rsidR="00D52AAE" w:rsidRPr="00D52AAE" w:rsidRDefault="00D52AAE" w:rsidP="00D52AAE">
      <w:pPr>
        <w:spacing w:before="120" w:line="276" w:lineRule="auto"/>
        <w:jc w:val="center"/>
        <w:rPr>
          <w:b/>
        </w:rPr>
      </w:pPr>
      <w:r w:rsidRPr="00D52AAE">
        <w:rPr>
          <w:b/>
        </w:rPr>
        <w:t>OPIS PRZEDMIOTU ZAMÓWIENIA</w:t>
      </w:r>
    </w:p>
    <w:p w:rsidR="00D52AAE" w:rsidRPr="00D52AAE" w:rsidRDefault="00D52AAE" w:rsidP="00D52AAE">
      <w:pPr>
        <w:spacing w:line="276" w:lineRule="auto"/>
        <w:jc w:val="both"/>
      </w:pPr>
    </w:p>
    <w:p w:rsidR="00D52AAE" w:rsidRPr="00D52AAE" w:rsidRDefault="00D52AAE" w:rsidP="00D52AAE">
      <w:pPr>
        <w:jc w:val="center"/>
        <w:rPr>
          <w:color w:val="000000"/>
        </w:rPr>
      </w:pPr>
    </w:p>
    <w:p w:rsidR="00D52AAE" w:rsidRPr="00D52AAE" w:rsidRDefault="00D52AAE" w:rsidP="00D52AAE">
      <w:pPr>
        <w:pStyle w:val="Akapitzlist"/>
        <w:numPr>
          <w:ilvl w:val="0"/>
          <w:numId w:val="64"/>
        </w:numPr>
        <w:tabs>
          <w:tab w:val="left" w:pos="730"/>
        </w:tabs>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D52AAE">
        <w:rPr>
          <w:rFonts w:ascii="Times New Roman" w:hAnsi="Times New Roman"/>
          <w:color w:val="000000"/>
          <w:sz w:val="24"/>
          <w:szCs w:val="24"/>
        </w:rPr>
        <w:t>InfoMedica</w:t>
      </w:r>
      <w:proofErr w:type="spellEnd"/>
      <w:r w:rsidRPr="00D52AAE">
        <w:rPr>
          <w:rFonts w:ascii="Times New Roman" w:hAnsi="Times New Roman"/>
          <w:color w:val="000000"/>
          <w:sz w:val="24"/>
          <w:szCs w:val="24"/>
        </w:rPr>
        <w:t xml:space="preserve"> i AMMS - „Oprogramowanie Aplikacyjne”.</w:t>
      </w:r>
    </w:p>
    <w:p w:rsidR="00D52AAE" w:rsidRPr="00D52AAE" w:rsidRDefault="00D52AAE" w:rsidP="00D52AAE">
      <w:pPr>
        <w:pStyle w:val="Akapitzlist"/>
        <w:numPr>
          <w:ilvl w:val="0"/>
          <w:numId w:val="64"/>
        </w:numPr>
        <w:tabs>
          <w:tab w:val="left" w:pos="730"/>
        </w:tabs>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52AAE" w:rsidRPr="00D52AAE" w:rsidRDefault="00D52AAE" w:rsidP="00D52AAE">
      <w:pPr>
        <w:spacing w:after="60" w:line="276" w:lineRule="auto"/>
        <w:rPr>
          <w:b/>
          <w:color w:val="000000"/>
        </w:rPr>
      </w:pPr>
    </w:p>
    <w:p w:rsidR="00D52AAE" w:rsidRPr="00D52AAE" w:rsidRDefault="00D52AAE" w:rsidP="00D52AAE">
      <w:pPr>
        <w:spacing w:after="60" w:line="276" w:lineRule="auto"/>
        <w:rPr>
          <w:b/>
          <w:color w:val="000000"/>
        </w:rPr>
      </w:pPr>
      <w:r w:rsidRPr="00D52AAE">
        <w:rPr>
          <w:b/>
          <w:color w:val="000000"/>
        </w:rPr>
        <w:t>I. Nadzór autorski.</w:t>
      </w:r>
    </w:p>
    <w:p w:rsidR="00D52AAE" w:rsidRPr="00D52AAE" w:rsidRDefault="00D52AAE" w:rsidP="00D52AAE">
      <w:pPr>
        <w:spacing w:after="60" w:line="276" w:lineRule="auto"/>
        <w:ind w:left="426" w:hanging="411"/>
        <w:jc w:val="both"/>
        <w:rPr>
          <w:color w:val="000000"/>
        </w:rPr>
      </w:pPr>
      <w:r w:rsidRPr="00D52AAE">
        <w:rPr>
          <w:color w:val="000000"/>
        </w:rPr>
        <w:t xml:space="preserve">1. </w:t>
      </w:r>
      <w:r w:rsidRPr="00D52AAE">
        <w:rPr>
          <w:color w:val="000000"/>
        </w:rPr>
        <w:tab/>
        <w:t xml:space="preserve">W ramach </w:t>
      </w:r>
      <w:r w:rsidRPr="00D52AAE">
        <w:rPr>
          <w:color w:val="000000"/>
          <w:u w:val="single"/>
        </w:rPr>
        <w:t>nadzoru autorskiego</w:t>
      </w:r>
      <w:r w:rsidRPr="00D52AAE">
        <w:rPr>
          <w:color w:val="000000"/>
        </w:rPr>
        <w:t>, Wykonawca zapewnia:</w:t>
      </w:r>
    </w:p>
    <w:p w:rsidR="00D52AAE" w:rsidRPr="00D52AAE" w:rsidRDefault="00D52AAE" w:rsidP="00D52AAE">
      <w:pPr>
        <w:spacing w:after="60" w:line="276" w:lineRule="auto"/>
        <w:ind w:left="851" w:hanging="425"/>
        <w:jc w:val="both"/>
        <w:rPr>
          <w:color w:val="000000"/>
        </w:rPr>
      </w:pPr>
      <w:r w:rsidRPr="00D52AAE">
        <w:rPr>
          <w:color w:val="000000"/>
        </w:rPr>
        <w:t xml:space="preserve">1.1 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rsidR="00D52AAE" w:rsidRPr="00D52AAE" w:rsidRDefault="00D52AAE" w:rsidP="00D52AAE">
      <w:pPr>
        <w:spacing w:after="60" w:line="276" w:lineRule="auto"/>
        <w:ind w:left="851" w:hanging="492"/>
        <w:jc w:val="both"/>
        <w:rPr>
          <w:color w:val="000000"/>
        </w:rPr>
      </w:pPr>
      <w:r w:rsidRPr="00D52AAE">
        <w:rPr>
          <w:color w:val="000000"/>
        </w:rPr>
        <w:t xml:space="preserve">1.1.1 </w:t>
      </w:r>
      <w:r w:rsidRPr="00D52AAE">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r w:rsidRPr="00D52AAE">
        <w:rPr>
          <w:color w:val="000000"/>
        </w:rPr>
        <w:t>:</w:t>
      </w:r>
    </w:p>
    <w:p w:rsidR="00D52AAE" w:rsidRPr="00D52AAE" w:rsidRDefault="00D52AAE" w:rsidP="00D52AAE">
      <w:pPr>
        <w:spacing w:after="60" w:line="276" w:lineRule="auto"/>
        <w:ind w:left="851" w:hanging="567"/>
        <w:jc w:val="both"/>
        <w:rPr>
          <w:b/>
          <w:bCs/>
          <w:color w:val="000000"/>
        </w:rPr>
      </w:pPr>
      <w:r w:rsidRPr="00D52AAE">
        <w:rPr>
          <w:color w:val="000000"/>
        </w:rPr>
        <w:t xml:space="preserve"> 1.1.1.1 </w:t>
      </w:r>
      <w:r w:rsidRPr="00D52AAE">
        <w:rPr>
          <w:b/>
          <w:bCs/>
          <w:color w:val="000000"/>
        </w:rPr>
        <w:t>czas reakcji Wykonawcy na zgłoszenie Zamawiającego (tj. czas od otrzymania zgłoszenia do chwili podjęcia przez Wykonawcę czynności zmierzających do naprawy zgłoszonego „błędu krytycznego”) wynosi ................... dzień roboczy; czas reakcji nie może przekroczyć 2 dni roboczych.</w:t>
      </w:r>
    </w:p>
    <w:p w:rsidR="00D52AAE" w:rsidRPr="00D52AAE" w:rsidRDefault="00D52AAE" w:rsidP="00D52AAE">
      <w:pPr>
        <w:spacing w:after="60" w:line="276" w:lineRule="auto"/>
        <w:ind w:left="851" w:hanging="806"/>
        <w:jc w:val="both"/>
        <w:rPr>
          <w:color w:val="000000"/>
        </w:rPr>
      </w:pPr>
      <w:r w:rsidRPr="00D52AAE">
        <w:rPr>
          <w:color w:val="000000"/>
        </w:rPr>
        <w:t xml:space="preserve">      1.1.1.2 czas dokonania i udostępnienia Zamawiającemu odpowiednich korekt Oprogramowania    Aplikacyjnego wyniesie do 3 dni roboczych od chwili rozpoczęcia czynności serwisowych; </w:t>
      </w:r>
    </w:p>
    <w:p w:rsidR="00D52AAE" w:rsidRPr="00D52AAE" w:rsidRDefault="00D52AAE" w:rsidP="00D52AAE">
      <w:pPr>
        <w:spacing w:after="60" w:line="276" w:lineRule="auto"/>
        <w:ind w:left="851" w:hanging="567"/>
        <w:jc w:val="both"/>
        <w:rPr>
          <w:color w:val="000000"/>
        </w:rPr>
      </w:pPr>
      <w:r w:rsidRPr="00D52AAE">
        <w:rPr>
          <w:color w:val="000000"/>
        </w:rPr>
        <w:t xml:space="preserve"> 1.1.1.3 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rsidR="00D52AAE" w:rsidRPr="00D52AAE" w:rsidRDefault="00D52AAE" w:rsidP="00D52AAE">
      <w:pPr>
        <w:spacing w:after="60" w:line="276" w:lineRule="auto"/>
        <w:ind w:left="851" w:hanging="506"/>
        <w:jc w:val="both"/>
        <w:rPr>
          <w:color w:val="000000"/>
        </w:rPr>
      </w:pPr>
      <w:r w:rsidRPr="00D52AAE">
        <w:rPr>
          <w:color w:val="000000"/>
        </w:rPr>
        <w:t xml:space="preserve">1.1.2  w pozostałych przypadkach </w:t>
      </w:r>
      <w:r w:rsidRPr="00D52AAE">
        <w:rPr>
          <w:snapToGrid w:val="0"/>
        </w:rPr>
        <w:t>określanych jako "błędy zwykłe" - błędy Oprogramowania Aplikacyjnego inne niż błędy krytyczne</w:t>
      </w:r>
      <w:r w:rsidRPr="00D52AAE">
        <w:rPr>
          <w:color w:val="000000"/>
        </w:rPr>
        <w:t>:</w:t>
      </w:r>
    </w:p>
    <w:p w:rsidR="00D52AAE" w:rsidRPr="00D52AAE" w:rsidRDefault="00D52AAE" w:rsidP="00D52AAE">
      <w:pPr>
        <w:spacing w:after="60" w:line="276" w:lineRule="auto"/>
        <w:ind w:left="851" w:hanging="567"/>
        <w:jc w:val="both"/>
        <w:rPr>
          <w:color w:val="000000"/>
        </w:rPr>
      </w:pPr>
      <w:r w:rsidRPr="00D52AAE">
        <w:rPr>
          <w:color w:val="000000"/>
        </w:rPr>
        <w:t xml:space="preserve"> 1.1.2.1 czas reakcji Wykonawcy na zgłoszenie Zamawiającego (tj. czas od otrzymania zgłoszenia do chwili podjęcia przez Wykonawcę czynności zmierzających do naprawy zgłoszonego błędu zwykłego) wynosi do 15 dni roboczych;</w:t>
      </w:r>
    </w:p>
    <w:p w:rsidR="00D52AAE" w:rsidRPr="00D52AAE" w:rsidRDefault="00D52AAE" w:rsidP="00D52AAE">
      <w:pPr>
        <w:spacing w:after="60" w:line="276" w:lineRule="auto"/>
        <w:ind w:left="851" w:hanging="851"/>
        <w:jc w:val="both"/>
        <w:rPr>
          <w:color w:val="000000"/>
        </w:rPr>
      </w:pPr>
      <w:r w:rsidRPr="00D52AAE">
        <w:rPr>
          <w:color w:val="000000"/>
        </w:rPr>
        <w:t xml:space="preserve">      1.1.2.2 czas dokonania i udostępnienia Zamawiającemu odpowiednich korekt Oprogramowania Aplikacyjnego wyniesie do 60 dni roboczych od chwili rozpoczęcia czynności serwisowych;</w:t>
      </w:r>
    </w:p>
    <w:p w:rsidR="00D52AAE" w:rsidRPr="00D52AAE" w:rsidRDefault="00D52AAE" w:rsidP="00D52AAE">
      <w:pPr>
        <w:spacing w:after="60" w:line="276" w:lineRule="auto"/>
        <w:ind w:left="851" w:hanging="491"/>
        <w:jc w:val="both"/>
        <w:rPr>
          <w:color w:val="000000"/>
        </w:rPr>
      </w:pPr>
      <w:r w:rsidRPr="00D52AAE">
        <w:rPr>
          <w:color w:val="000000"/>
        </w:rPr>
        <w:lastRenderedPageBreak/>
        <w:t xml:space="preserve">1.1.3 </w:t>
      </w:r>
      <w:r w:rsidRPr="00D52AAE">
        <w:t>Zamawiający udostępni Wykonawcy zdalny dostęp do baz danych i Oprogramowania Aplikacyjnego dla osób wykonujących pracę na rzecz realizacji przez Wykonawcę przedmiotu zamówienia</w:t>
      </w:r>
      <w:r w:rsidRPr="00D52AAE">
        <w:rPr>
          <w:color w:val="000000"/>
        </w:rPr>
        <w:t>;</w:t>
      </w:r>
    </w:p>
    <w:p w:rsidR="00D52AAE" w:rsidRPr="00D52AAE" w:rsidRDefault="00D52AAE" w:rsidP="00D52AAE">
      <w:pPr>
        <w:spacing w:after="60" w:line="276" w:lineRule="auto"/>
        <w:ind w:left="851" w:hanging="425"/>
        <w:jc w:val="both"/>
      </w:pPr>
      <w:r w:rsidRPr="00D52AAE">
        <w:rPr>
          <w:color w:val="000000"/>
        </w:rPr>
        <w:t xml:space="preserve">1.1.4 </w:t>
      </w:r>
      <w:r w:rsidRPr="00D52AAE">
        <w:t>w przypadku braku możliwości udostępnienia zdalnego dostępu, czas reakcji oraz czas naprawy ulega wydłużeniu o czas oczekiwania na udostępnienie przez Zamawiającego kopii bazy danych i czas niezbędny na jej uruchomienie w siedzibie Wykonawcy;</w:t>
      </w:r>
    </w:p>
    <w:p w:rsidR="00D52AAE" w:rsidRPr="00D52AAE" w:rsidRDefault="00D52AAE" w:rsidP="00D52AAE">
      <w:pPr>
        <w:spacing w:after="60" w:line="276" w:lineRule="auto"/>
        <w:ind w:left="851" w:hanging="491"/>
        <w:jc w:val="both"/>
        <w:rPr>
          <w:color w:val="000000"/>
        </w:rPr>
      </w:pPr>
      <w:r w:rsidRPr="00D52AAE">
        <w:rPr>
          <w:color w:val="000000"/>
        </w:rPr>
        <w:t xml:space="preserve">1.1.5 </w:t>
      </w:r>
      <w:r w:rsidRPr="00D52AAE">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52AAE" w:rsidRPr="00D52AAE" w:rsidRDefault="00D52AAE" w:rsidP="00D52AAE">
      <w:pPr>
        <w:spacing w:after="60" w:line="276" w:lineRule="auto"/>
        <w:ind w:left="851" w:hanging="491"/>
        <w:jc w:val="both"/>
        <w:rPr>
          <w:color w:val="000000"/>
        </w:rPr>
      </w:pPr>
      <w:r w:rsidRPr="00D52AAE">
        <w:rPr>
          <w:color w:val="000000"/>
        </w:rPr>
        <w:t>1.1.6 w wyjątkowych wypadkach, za zgodą Zamawiającego, czas dokonania korekt będzie uzgodniony   pomiędzy Wykonawcą i Zamawiającym;</w:t>
      </w:r>
    </w:p>
    <w:p w:rsidR="00D52AAE" w:rsidRPr="00D52AAE" w:rsidRDefault="00D52AAE" w:rsidP="00D52AAE">
      <w:pPr>
        <w:spacing w:after="60" w:line="276" w:lineRule="auto"/>
        <w:ind w:left="851" w:hanging="491"/>
        <w:jc w:val="both"/>
        <w:rPr>
          <w:color w:val="000000"/>
        </w:rPr>
      </w:pPr>
      <w:r w:rsidRPr="00D52AAE">
        <w:rPr>
          <w:color w:val="000000"/>
        </w:rPr>
        <w:t>1.1.7 zgłoszenie błędu przez Zamawiającego odbywać się będzie poprzez witrynę internetową; w razie trudności z rejestracją zgłoszenia na w/w witrynie internetowej, Zamawiający może dokonać zgłoszenia telefonicznie lub pisemnie na formularzu przesłanym za pomocą poczty elektronicznej lub opcjonalnie faksem .W przypadku, gdy formularz zgłoszenia błędu zostanie przyjęty przez Wykonawcę:</w:t>
      </w:r>
    </w:p>
    <w:p w:rsidR="00D52AAE" w:rsidRPr="00D52AAE" w:rsidRDefault="00D52AAE" w:rsidP="00D52AAE">
      <w:pPr>
        <w:pStyle w:val="Akapitzlist"/>
        <w:numPr>
          <w:ilvl w:val="0"/>
          <w:numId w:val="65"/>
        </w:numPr>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sz w:val="24"/>
          <w:szCs w:val="24"/>
        </w:rPr>
        <w:t xml:space="preserve">w godzinach pomiędzy 08.00 a 16.00 dnia roboczego – traktowany jest jak przyjęty danego dnia </w:t>
      </w:r>
      <w:r w:rsidRPr="00D52AAE">
        <w:rPr>
          <w:rFonts w:ascii="Times New Roman" w:hAnsi="Times New Roman"/>
          <w:sz w:val="24"/>
          <w:szCs w:val="24"/>
        </w:rPr>
        <w:tab/>
        <w:t>roboczego;</w:t>
      </w:r>
    </w:p>
    <w:p w:rsidR="00D52AAE" w:rsidRPr="00D52AAE" w:rsidRDefault="00D52AAE" w:rsidP="00D52AAE">
      <w:pPr>
        <w:pStyle w:val="Akapitzlist"/>
        <w:numPr>
          <w:ilvl w:val="0"/>
          <w:numId w:val="65"/>
        </w:numPr>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 xml:space="preserve">w godzinach pomiędzy 16.00 a 24.00 dnia roboczego – traktowany jest jak przyjęty o </w:t>
      </w:r>
      <w:proofErr w:type="spellStart"/>
      <w:r w:rsidRPr="00D52AAE">
        <w:rPr>
          <w:rFonts w:ascii="Times New Roman" w:hAnsi="Times New Roman"/>
          <w:color w:val="000000"/>
          <w:sz w:val="24"/>
          <w:szCs w:val="24"/>
        </w:rPr>
        <w:t>gosz</w:t>
      </w:r>
      <w:proofErr w:type="spellEnd"/>
      <w:r w:rsidRPr="00D52AAE">
        <w:rPr>
          <w:rFonts w:ascii="Times New Roman" w:hAnsi="Times New Roman"/>
          <w:color w:val="000000"/>
          <w:sz w:val="24"/>
          <w:szCs w:val="24"/>
        </w:rPr>
        <w:t xml:space="preserve">. 8.00 </w:t>
      </w:r>
      <w:r w:rsidRPr="00D52AAE">
        <w:rPr>
          <w:rFonts w:ascii="Times New Roman" w:hAnsi="Times New Roman"/>
          <w:color w:val="000000"/>
          <w:sz w:val="24"/>
          <w:szCs w:val="24"/>
        </w:rPr>
        <w:tab/>
        <w:t>następnego dnia roboczego;</w:t>
      </w:r>
    </w:p>
    <w:p w:rsidR="00D52AAE" w:rsidRPr="00D52AAE" w:rsidRDefault="00D52AAE" w:rsidP="00D52AAE">
      <w:pPr>
        <w:pStyle w:val="Akapitzlist"/>
        <w:numPr>
          <w:ilvl w:val="0"/>
          <w:numId w:val="65"/>
        </w:numPr>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 xml:space="preserve">w godzinach pomiędzy 0.00 a 8.00 dnia roboczego – traktowany jest jak przyjęty o godz. 8.00 </w:t>
      </w:r>
      <w:r w:rsidRPr="00D52AAE">
        <w:rPr>
          <w:rFonts w:ascii="Times New Roman" w:hAnsi="Times New Roman"/>
          <w:color w:val="000000"/>
          <w:sz w:val="24"/>
          <w:szCs w:val="24"/>
        </w:rPr>
        <w:tab/>
        <w:t>danego dnia roboczego;</w:t>
      </w:r>
    </w:p>
    <w:p w:rsidR="00D52AAE" w:rsidRPr="00D52AAE" w:rsidRDefault="00D52AAE" w:rsidP="00D52AAE">
      <w:pPr>
        <w:pStyle w:val="Akapitzlist"/>
        <w:numPr>
          <w:ilvl w:val="0"/>
          <w:numId w:val="65"/>
        </w:numPr>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 xml:space="preserve">w dniu ustawowo lub dodatkowo wolnych od pracy – traktowany jest jak przyjęty o godz. 8.00 </w:t>
      </w:r>
      <w:r w:rsidRPr="00D52AAE">
        <w:rPr>
          <w:rFonts w:ascii="Times New Roman" w:hAnsi="Times New Roman"/>
          <w:color w:val="000000"/>
          <w:sz w:val="24"/>
          <w:szCs w:val="24"/>
        </w:rPr>
        <w:tab/>
        <w:t>najbliższego dnia roboczego.</w:t>
      </w:r>
    </w:p>
    <w:p w:rsidR="00D52AAE" w:rsidRPr="00D52AAE" w:rsidRDefault="00D52AAE" w:rsidP="00D52AAE">
      <w:pPr>
        <w:spacing w:after="60" w:line="276" w:lineRule="auto"/>
        <w:ind w:left="851" w:hanging="425"/>
        <w:jc w:val="both"/>
        <w:rPr>
          <w:color w:val="000000"/>
        </w:rPr>
      </w:pPr>
      <w:r w:rsidRPr="00D52AAE">
        <w:rPr>
          <w:color w:val="000000"/>
        </w:rPr>
        <w:t xml:space="preserve">1.2 </w:t>
      </w:r>
      <w:r w:rsidRPr="00D52AAE">
        <w:rPr>
          <w:color w:val="000000"/>
        </w:rPr>
        <w:tab/>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52AAE" w:rsidRPr="00D52AAE" w:rsidRDefault="00D52AAE" w:rsidP="00D52AAE">
      <w:pPr>
        <w:spacing w:after="60" w:line="276" w:lineRule="auto"/>
        <w:ind w:left="851" w:hanging="425"/>
        <w:jc w:val="both"/>
        <w:rPr>
          <w:color w:val="000000"/>
        </w:rPr>
      </w:pPr>
      <w:r w:rsidRPr="00D52AAE">
        <w:rPr>
          <w:color w:val="000000"/>
        </w:rPr>
        <w:t xml:space="preserve">1.2.1 przekazania Zamawiającemu informacji o nowych wersjach Oprogramowania Aplikacyjnego, które odbywać się będzie poprzez opublikowanie odpowiedniego komunikatu na witrynie </w:t>
      </w:r>
      <w:proofErr w:type="spellStart"/>
      <w:r w:rsidRPr="00D52AAE">
        <w:rPr>
          <w:color w:val="000000"/>
        </w:rPr>
        <w:t>Help-Desku</w:t>
      </w:r>
      <w:proofErr w:type="spellEnd"/>
      <w:r w:rsidRPr="00D52AAE">
        <w:rPr>
          <w:color w:val="000000"/>
        </w:rPr>
        <w:t>;</w:t>
      </w:r>
    </w:p>
    <w:p w:rsidR="00D52AAE" w:rsidRPr="00D52AAE" w:rsidRDefault="00D52AAE" w:rsidP="00D52AAE">
      <w:pPr>
        <w:spacing w:after="60" w:line="276" w:lineRule="auto"/>
        <w:ind w:left="851" w:hanging="425"/>
        <w:jc w:val="both"/>
        <w:rPr>
          <w:color w:val="000000"/>
        </w:rPr>
      </w:pPr>
      <w:r w:rsidRPr="00D52AAE">
        <w:rPr>
          <w:color w:val="000000"/>
        </w:rPr>
        <w:t>1.2.2 udostępniania uaktualnień Oprogramowania Aplikacyjnego (nowych wersji Oprogramowania Aplikacyjnego) poprzez serwer ftp, przy czym na pisemne życzenie Zamawiającego, Wykonawca zobowiązuje się przygotować i wysłać na adres Zamawiającego nośnik CD-ROM zawierający nową wersję Oprogramowanie Aplikacyjnego.</w:t>
      </w:r>
    </w:p>
    <w:p w:rsidR="00D52AAE" w:rsidRPr="00D52AAE" w:rsidRDefault="00D52AAE" w:rsidP="00D52AAE">
      <w:pPr>
        <w:spacing w:after="60" w:line="276" w:lineRule="auto"/>
        <w:ind w:left="851" w:hanging="425"/>
        <w:jc w:val="both"/>
        <w:rPr>
          <w:color w:val="000000"/>
        </w:rPr>
      </w:pPr>
      <w:r w:rsidRPr="00D52AAE">
        <w:rPr>
          <w:color w:val="000000"/>
        </w:rPr>
        <w:t xml:space="preserve">1.3 </w:t>
      </w:r>
      <w:r w:rsidRPr="00D52AAE">
        <w:rPr>
          <w:color w:val="000000"/>
        </w:rPr>
        <w:tab/>
        <w:t xml:space="preserve">możliwość pisemnego zgłoszenia uwag i propozycji modyfikacji Oprogramowania Aplikacyjnego, na formularzu; zgłoszenia takie wynikają z zobowiązania Wykonawcy do dokonywania rozwoju Oprogramowania Aplikacyjnego, o którym mowa w punkcie poprzedzającym, będą one rozpatrywane w czasie prac analitycznych przy rozwoju Oprogramowania Aplikacyjnego; </w:t>
      </w:r>
    </w:p>
    <w:p w:rsidR="00D52AAE" w:rsidRPr="00D52AAE" w:rsidRDefault="00D52AAE" w:rsidP="00D52AAE">
      <w:pPr>
        <w:spacing w:after="60" w:line="276" w:lineRule="auto"/>
        <w:ind w:left="851" w:hanging="425"/>
        <w:jc w:val="both"/>
        <w:rPr>
          <w:color w:val="000000"/>
        </w:rPr>
      </w:pPr>
      <w:r w:rsidRPr="00D52AAE">
        <w:rPr>
          <w:color w:val="000000"/>
        </w:rPr>
        <w:lastRenderedPageBreak/>
        <w:t>1.4 gotowość przyjmowania i rozpatrywania indywidualnych żądań zmian (tj. modyfikacji płatnych) Oprogramowania Aplikacyjnego  (propozycji jego udoskonaleń, modyfikacji i rozwoju) oraz zmian w Oprogramowaniu Aplikacyjnym w odniesieniu do dodania nowej funkcjonalności, w zakresie wymaganym zmianami powszechnie obowiązujących przepisów prawa lub przepisów prawa wewnętrznie obowiązujących, wydanych na podstawie delegacji ustawowej, przy czym realizacja powyższych żądań nie będzie wchodziła w zakres Umowy; zgłoszenia żądania zmiany należy dokonywać na osobnym formularzu, z zastrzeżeniem, że zasady realizacji zgłoszonych żądań będą każdorazowo uzgadniane pomiędzy Wykonawcą i Zamawiającym.</w:t>
      </w:r>
    </w:p>
    <w:p w:rsidR="00D52AAE" w:rsidRPr="00D52AAE" w:rsidRDefault="00D52AAE" w:rsidP="00D52AAE">
      <w:pPr>
        <w:spacing w:after="60" w:line="276" w:lineRule="auto"/>
        <w:ind w:left="15"/>
        <w:jc w:val="both"/>
        <w:rPr>
          <w:color w:val="000000"/>
        </w:rPr>
      </w:pPr>
      <w:r w:rsidRPr="00D52AAE">
        <w:rPr>
          <w:b/>
          <w:color w:val="000000"/>
        </w:rPr>
        <w:t>II. Serwis.</w:t>
      </w:r>
    </w:p>
    <w:p w:rsidR="00D52AAE" w:rsidRPr="00D52AAE" w:rsidRDefault="00D52AAE" w:rsidP="00D52AAE">
      <w:pPr>
        <w:spacing w:after="60" w:line="276" w:lineRule="auto"/>
        <w:ind w:left="426" w:hanging="411"/>
        <w:jc w:val="both"/>
        <w:rPr>
          <w:color w:val="000000"/>
        </w:rPr>
      </w:pPr>
      <w:r w:rsidRPr="00D52AAE">
        <w:rPr>
          <w:color w:val="000000"/>
        </w:rPr>
        <w:t xml:space="preserve">2. </w:t>
      </w:r>
      <w:r w:rsidRPr="00D52AAE">
        <w:rPr>
          <w:color w:val="000000"/>
        </w:rPr>
        <w:tab/>
      </w:r>
      <w:r w:rsidRPr="00D52AAE">
        <w:rPr>
          <w:color w:val="000000"/>
          <w:u w:val="single"/>
        </w:rPr>
        <w:t>Obsługę serwisową</w:t>
      </w:r>
      <w:r w:rsidRPr="00D52AAE">
        <w:rPr>
          <w:color w:val="000000"/>
        </w:rPr>
        <w:t xml:space="preserve"> Oprogramowania Aplikacyjnego będzie realizował  Autoryzowany Przedstawiciel Wykonawcy, dysponujący pracownikami certyfikowanymi w zakresie realizacji przedmiotu zamówienia. </w:t>
      </w:r>
    </w:p>
    <w:p w:rsidR="00D52AAE" w:rsidRPr="00D52AAE" w:rsidRDefault="00D52AAE" w:rsidP="00D52AAE">
      <w:pPr>
        <w:spacing w:after="60" w:line="276" w:lineRule="auto"/>
        <w:ind w:left="851" w:hanging="425"/>
        <w:jc w:val="both"/>
        <w:rPr>
          <w:color w:val="000000"/>
        </w:rPr>
      </w:pPr>
      <w:r w:rsidRPr="00D52AAE">
        <w:rPr>
          <w:color w:val="000000"/>
        </w:rPr>
        <w:t xml:space="preserve">2.1 </w:t>
      </w:r>
      <w:r w:rsidRPr="00D52AAE">
        <w:rPr>
          <w:color w:val="000000"/>
        </w:rPr>
        <w:tab/>
        <w:t>W ramach obsługi serwisowej Wykonawca zapewnia:</w:t>
      </w:r>
    </w:p>
    <w:p w:rsidR="00D52AAE" w:rsidRPr="00D52AAE" w:rsidRDefault="00D52AAE" w:rsidP="00D52AAE">
      <w:pPr>
        <w:numPr>
          <w:ilvl w:val="5"/>
          <w:numId w:val="63"/>
        </w:numPr>
        <w:spacing w:before="60"/>
        <w:jc w:val="both"/>
      </w:pPr>
      <w:r w:rsidRPr="00D52AAE">
        <w:t>nieograniczoną ilość kontaktów telefonicznych, faksowych, e-mailowych z pracownikami działu serwisu Autoryzowanego Przedstawiciela Serwisowego Wykonawcy, w godzinach pracy Wykonawcy,</w:t>
      </w:r>
    </w:p>
    <w:p w:rsidR="00D52AAE" w:rsidRPr="00D52AAE" w:rsidRDefault="00D52AAE" w:rsidP="00D52AAE">
      <w:pPr>
        <w:numPr>
          <w:ilvl w:val="5"/>
          <w:numId w:val="63"/>
        </w:numPr>
        <w:spacing w:before="60"/>
        <w:jc w:val="both"/>
      </w:pPr>
      <w:r w:rsidRPr="00D52AAE">
        <w:t xml:space="preserve">korzystanie z konsultacji typu </w:t>
      </w:r>
      <w:proofErr w:type="spellStart"/>
      <w:r w:rsidRPr="00D52AAE">
        <w:t>HelpDesk</w:t>
      </w:r>
      <w:proofErr w:type="spellEnd"/>
      <w:r w:rsidRPr="00D52AAE">
        <w:t xml:space="preserve"> (pomoc i konsultacje telefoniczne) w zakresie obsługi i administrowania Oprogramowania Aplikacyjnego, u Autoryzowanego Przedstawiciela Serwisowego Wykonawcy, w godzinach pracy Wykonawcy;</w:t>
      </w:r>
    </w:p>
    <w:p w:rsidR="00D52AAE" w:rsidRPr="00D52AAE" w:rsidRDefault="00D52AAE" w:rsidP="00D52AAE">
      <w:pPr>
        <w:numPr>
          <w:ilvl w:val="5"/>
          <w:numId w:val="63"/>
        </w:numPr>
        <w:spacing w:before="60"/>
        <w:jc w:val="both"/>
      </w:pPr>
      <w:r w:rsidRPr="00D52AAE">
        <w:t>gotowość do świadczenia usług serwisowych, w ramach puli osobodni serwisowych;</w:t>
      </w:r>
    </w:p>
    <w:p w:rsidR="00D52AAE" w:rsidRPr="00D52AAE" w:rsidRDefault="00D52AAE" w:rsidP="00D52AAE">
      <w:pPr>
        <w:numPr>
          <w:ilvl w:val="5"/>
          <w:numId w:val="63"/>
        </w:numPr>
        <w:spacing w:before="60"/>
        <w:jc w:val="both"/>
      </w:pPr>
      <w:r w:rsidRPr="00D52AAE">
        <w:t>wykonywanie, w ramach puli osobodni serwisowych, zleconych przez Zamawiającego usług serwisowych w zakresie:</w:t>
      </w:r>
    </w:p>
    <w:p w:rsidR="00D52AAE" w:rsidRPr="00D52AAE" w:rsidRDefault="00D52AAE" w:rsidP="00D52AAE">
      <w:pPr>
        <w:numPr>
          <w:ilvl w:val="7"/>
          <w:numId w:val="63"/>
        </w:numPr>
        <w:spacing w:before="60"/>
        <w:jc w:val="both"/>
      </w:pPr>
      <w:r w:rsidRPr="00D52AAE">
        <w:t xml:space="preserve">udzielanie pomocy technicznej w zakresie obsługi i administrowania Oprogramowania Aplikacyjnego wymienionego w Załączniku nr 1, </w:t>
      </w:r>
    </w:p>
    <w:p w:rsidR="00D52AAE" w:rsidRPr="00D52AAE" w:rsidRDefault="00D52AAE" w:rsidP="00D52AAE">
      <w:pPr>
        <w:numPr>
          <w:ilvl w:val="7"/>
          <w:numId w:val="63"/>
        </w:numPr>
        <w:spacing w:before="60"/>
        <w:jc w:val="both"/>
      </w:pPr>
      <w:r w:rsidRPr="00D52AAE">
        <w:t>instalowanie i konfigurowanie nowych wersji Oprogramowania Aplikacyjnego otrzymanych w ramach świadczeń z tytułu nadzoru autorskiego,</w:t>
      </w:r>
    </w:p>
    <w:p w:rsidR="00D52AAE" w:rsidRPr="00D52AAE" w:rsidRDefault="00D52AAE" w:rsidP="00D52AAE">
      <w:pPr>
        <w:numPr>
          <w:ilvl w:val="7"/>
          <w:numId w:val="63"/>
        </w:numPr>
        <w:spacing w:before="60"/>
        <w:jc w:val="both"/>
      </w:pPr>
      <w:r w:rsidRPr="00D52AAE">
        <w:t>pomoc w usuwaniu Awarii (tj. sytuacji, w której nie jest możliwe prawidłowe używanie Oprogramowania Aplikacyjnego z powodu uszkodzenia lub utraty zbiorów niezbędnych do działania oprogramowania, struktur danych lub zawartości bazy danych Oprogramowania Aplikacyjnego), powstałej z winy Zamawiającego lub wskutek wypadków losowych, przy pomocy kopii Oprogramowania Aplikacyjnego lub narzędzi oprogramowania systemowego i bazodanowego, udostępnionego przez Zamawiającego,</w:t>
      </w:r>
    </w:p>
    <w:p w:rsidR="00D52AAE" w:rsidRPr="00D52AAE" w:rsidRDefault="00D52AAE" w:rsidP="00D52AAE">
      <w:pPr>
        <w:numPr>
          <w:ilvl w:val="7"/>
          <w:numId w:val="63"/>
        </w:numPr>
        <w:spacing w:before="60"/>
        <w:jc w:val="both"/>
      </w:pPr>
      <w:r w:rsidRPr="00D52AAE">
        <w:t>optymalizowanie konfiguracji Oprogramowania Aplikacyjnego uwzględniające potrzeby Zamawiającego,</w:t>
      </w:r>
    </w:p>
    <w:p w:rsidR="00D52AAE" w:rsidRPr="00D52AAE" w:rsidRDefault="00D52AAE" w:rsidP="00D52AAE">
      <w:pPr>
        <w:numPr>
          <w:ilvl w:val="7"/>
          <w:numId w:val="63"/>
        </w:numPr>
        <w:spacing w:before="60"/>
        <w:jc w:val="both"/>
      </w:pPr>
      <w:r w:rsidRPr="00D52AAE">
        <w:t>pomoc w awaryjnym odtwarzaniu zgromadzonych w Oprogramowaniu Aplikacyjnym danych, na podstawie danych archiwalnych poprawnie zabezpieczonych przez Zamawiającego na odpowiednich nośnikach,</w:t>
      </w:r>
    </w:p>
    <w:p w:rsidR="00D52AAE" w:rsidRPr="00D52AAE" w:rsidRDefault="00D52AAE" w:rsidP="00D52AAE">
      <w:pPr>
        <w:numPr>
          <w:ilvl w:val="7"/>
          <w:numId w:val="63"/>
        </w:numPr>
        <w:spacing w:before="60"/>
        <w:jc w:val="both"/>
      </w:pPr>
      <w:r w:rsidRPr="00D52AAE">
        <w:t>pomoc w przygotowaniu danych przekazywanych przez Zamawiającego do jednostek nadrzędnych i współpracujących (np. do Narodowego Funduszu Zdrowia, Wydziału Zdrowia odpowiedniego Urzędu, banków itp.),</w:t>
      </w:r>
    </w:p>
    <w:p w:rsidR="00D52AAE" w:rsidRPr="00D52AAE" w:rsidRDefault="00D52AAE" w:rsidP="00D52AAE">
      <w:pPr>
        <w:numPr>
          <w:ilvl w:val="7"/>
          <w:numId w:val="63"/>
        </w:numPr>
        <w:spacing w:before="60"/>
        <w:jc w:val="both"/>
      </w:pPr>
      <w:r w:rsidRPr="00D52AAE">
        <w:t>doradztwo w zakresie rozbudowy środków informatycznych, dokonywanie ponownych instalacji Oprogramowania Aplikacyjnego w przypadkach rozbudowy infrastruktury informatycznej Zamawiającego,</w:t>
      </w:r>
    </w:p>
    <w:p w:rsidR="00D52AAE" w:rsidRPr="00D52AAE" w:rsidRDefault="00D52AAE" w:rsidP="00D52AAE">
      <w:pPr>
        <w:numPr>
          <w:ilvl w:val="7"/>
          <w:numId w:val="63"/>
        </w:numPr>
        <w:spacing w:before="60"/>
        <w:jc w:val="both"/>
      </w:pPr>
      <w:r w:rsidRPr="00D52AAE">
        <w:t>prowadzenie szkoleń dla personelu zamawiającego.</w:t>
      </w:r>
    </w:p>
    <w:p w:rsidR="00D52AAE" w:rsidRPr="00D52AAE" w:rsidRDefault="00D52AAE" w:rsidP="00D52AAE">
      <w:pPr>
        <w:spacing w:after="60" w:line="276" w:lineRule="auto"/>
        <w:jc w:val="both"/>
        <w:rPr>
          <w:color w:val="000000"/>
        </w:rPr>
      </w:pPr>
    </w:p>
    <w:p w:rsidR="00D52AAE" w:rsidRPr="00D52AAE" w:rsidRDefault="00D52AAE" w:rsidP="00D52AAE">
      <w:pPr>
        <w:spacing w:after="60" w:line="276" w:lineRule="auto"/>
        <w:ind w:left="851" w:hanging="425"/>
        <w:jc w:val="both"/>
      </w:pPr>
      <w:r w:rsidRPr="00D52AAE">
        <w:rPr>
          <w:color w:val="000000"/>
        </w:rPr>
        <w:t xml:space="preserve">2.2 </w:t>
      </w:r>
      <w:r w:rsidRPr="00D52AAE">
        <w:rPr>
          <w:color w:val="000000"/>
        </w:rPr>
        <w:tab/>
      </w:r>
      <w:r w:rsidRPr="00D52AAE">
        <w:t>Usługi serwisowe realizowane będą w dni robocze pomiędzy godziną 8.00 a 16.00.</w:t>
      </w:r>
    </w:p>
    <w:p w:rsidR="00D52AAE" w:rsidRPr="00D52AAE" w:rsidRDefault="00D52AAE" w:rsidP="00D52AAE">
      <w:pPr>
        <w:spacing w:after="60" w:line="276" w:lineRule="auto"/>
        <w:ind w:left="851" w:hanging="425"/>
        <w:jc w:val="both"/>
        <w:rPr>
          <w:color w:val="000000"/>
        </w:rPr>
      </w:pPr>
      <w:r w:rsidRPr="00D52AAE">
        <w:t xml:space="preserve">2.3 </w:t>
      </w:r>
      <w:r w:rsidRPr="00D52AAE">
        <w:tab/>
        <w:t>Usługi Serwisowe dotyczące Oprogramowania Aplikacyjnego odbywać się będą w pomieszczeniach Zamawiającego lub za pomocą zdalnego szyfrowanego dostępu.</w:t>
      </w:r>
    </w:p>
    <w:p w:rsidR="00D52AAE" w:rsidRPr="00D52AAE" w:rsidRDefault="00D52AAE" w:rsidP="00D52AAE">
      <w:pPr>
        <w:spacing w:after="60" w:line="276" w:lineRule="auto"/>
        <w:ind w:left="851" w:hanging="425"/>
        <w:jc w:val="both"/>
        <w:rPr>
          <w:color w:val="000000"/>
        </w:rPr>
      </w:pPr>
      <w:r w:rsidRPr="00D52AAE">
        <w:rPr>
          <w:color w:val="000000"/>
        </w:rPr>
        <w:t xml:space="preserve">2.4 </w:t>
      </w:r>
      <w:r w:rsidRPr="00D52AAE">
        <w:rPr>
          <w:color w:val="000000"/>
        </w:rPr>
        <w:tab/>
        <w:t>Usługi serwisu, świadczone bę</w:t>
      </w:r>
      <w:r w:rsidR="00470A1B">
        <w:rPr>
          <w:color w:val="000000"/>
        </w:rPr>
        <w:t xml:space="preserve">dą przez Wykonawcę w zakresie </w:t>
      </w:r>
      <w:r w:rsidR="00470A1B" w:rsidRPr="006D32F1">
        <w:t>100</w:t>
      </w:r>
      <w:r w:rsidRPr="006D32F1">
        <w:t xml:space="preserve"> osobodni.</w:t>
      </w:r>
      <w:r w:rsidRPr="00D52AAE">
        <w:rPr>
          <w:color w:val="000000"/>
        </w:rPr>
        <w:t xml:space="preserve"> O wyczerpaniu limitu Wykonawca zobowiązany jest każdorazowo informować Zamawiającego. Limit, obejmuje całość prac wykonanych przez Wykonawcę dla realizacji danego zagadnienia, w siedzibie Zamawiającego lub w siedzibie Wykonawcy.</w:t>
      </w: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C939DA">
      <w:pPr>
        <w:ind w:firstLine="708"/>
        <w:rPr>
          <w:rFonts w:eastAsia="Calibri"/>
          <w:bCs/>
          <w:lang w:eastAsia="en-US"/>
        </w:rPr>
      </w:pPr>
    </w:p>
    <w:p w:rsidR="00D52AAE" w:rsidRDefault="00D52AAE" w:rsidP="00D52AAE">
      <w:pPr>
        <w:jc w:val="right"/>
        <w:rPr>
          <w:b/>
          <w:bCs/>
        </w:rPr>
      </w:pPr>
      <w:r w:rsidRPr="00400C0B">
        <w:rPr>
          <w:b/>
          <w:bCs/>
        </w:rPr>
        <w:lastRenderedPageBreak/>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0161FC">
        <w:rPr>
          <w:b/>
        </w:rPr>
        <w:t>SA-381-18</w:t>
      </w:r>
      <w:r w:rsidRPr="00400C0B">
        <w:rPr>
          <w:b/>
        </w:rPr>
        <w:t>/21</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Pr="00400C0B">
              <w:t>2021</w:t>
            </w:r>
            <w:r w:rsidR="00551778" w:rsidRPr="00400C0B">
              <w:t xml:space="preserve">r. </w:t>
            </w:r>
            <w:r w:rsidRPr="00400C0B">
              <w:t>poz. 1129 z</w:t>
            </w:r>
            <w:r w:rsidR="00551778" w:rsidRPr="00400C0B">
              <w:t xml:space="preserve"> późn.</w:t>
            </w:r>
            <w:r w:rsidRPr="00400C0B">
              <w:t xml:space="preserve"> zm.) (dalej jako: ustawa Pzp),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0161FC">
        <w:rPr>
          <w:b/>
          <w:sz w:val="22"/>
          <w:szCs w:val="22"/>
        </w:rPr>
        <w:t>18</w:t>
      </w:r>
      <w:r>
        <w:rPr>
          <w:b/>
          <w:sz w:val="22"/>
          <w:szCs w:val="22"/>
        </w:rPr>
        <w:t>/21</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551778" w:rsidRPr="003D20A9">
        <w:t>1r. poz. 1129 z późn</w:t>
      </w:r>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pgSz w:w="11906" w:h="16838"/>
          <w:pgMar w:top="992" w:right="1418" w:bottom="1418" w:left="567" w:header="709" w:footer="709" w:gutter="0"/>
          <w:cols w:space="708"/>
          <w:docGrid w:linePitch="360"/>
        </w:sectPr>
      </w:pPr>
    </w:p>
    <w:p w:rsidR="005A6664" w:rsidRDefault="00D52AAE" w:rsidP="005A6664">
      <w:pPr>
        <w:jc w:val="right"/>
        <w:rPr>
          <w:b/>
          <w:bCs/>
        </w:rPr>
      </w:pPr>
      <w:r>
        <w:rPr>
          <w:b/>
          <w:bCs/>
        </w:rPr>
        <w:lastRenderedPageBreak/>
        <w:t>ZAŁĄCZNIK NR 7</w:t>
      </w:r>
      <w:r w:rsidR="005A6664" w:rsidRPr="00677A1C">
        <w:rPr>
          <w:b/>
          <w:bCs/>
        </w:rPr>
        <w:t xml:space="preserve"> DO SWZ</w:t>
      </w:r>
    </w:p>
    <w:p w:rsidR="005A6664" w:rsidRDefault="005A6664" w:rsidP="005A6664">
      <w:pPr>
        <w:jc w:val="right"/>
      </w:pPr>
    </w:p>
    <w:p w:rsidR="005A6664" w:rsidRDefault="005A6664" w:rsidP="005A6664">
      <w:pPr>
        <w:jc w:val="center"/>
      </w:pPr>
    </w:p>
    <w:p w:rsidR="005A6664" w:rsidRPr="00D52AAE" w:rsidRDefault="005A6664" w:rsidP="005A6664">
      <w:pPr>
        <w:pStyle w:val="rozdzia"/>
        <w:spacing w:line="276" w:lineRule="auto"/>
        <w:ind w:right="-341"/>
        <w:jc w:val="center"/>
        <w:rPr>
          <w:rFonts w:ascii="Times New Roman" w:hAnsi="Times New Roman"/>
          <w:sz w:val="22"/>
          <w:szCs w:val="22"/>
        </w:rPr>
      </w:pPr>
      <w:r w:rsidRPr="00D52AAE">
        <w:rPr>
          <w:rFonts w:ascii="Times New Roman" w:hAnsi="Times New Roman"/>
          <w:sz w:val="22"/>
          <w:szCs w:val="22"/>
        </w:rPr>
        <w:t xml:space="preserve">ISTOTNE  POSTANOWIENIA UMOWY </w:t>
      </w:r>
    </w:p>
    <w:p w:rsidR="005A6664" w:rsidRPr="00D52AAE" w:rsidRDefault="005A6664" w:rsidP="005A6664">
      <w:pPr>
        <w:jc w:val="center"/>
        <w:rPr>
          <w:sz w:val="22"/>
          <w:szCs w:val="22"/>
        </w:rPr>
      </w:pPr>
    </w:p>
    <w:p w:rsidR="005A6664" w:rsidRPr="00D52AAE" w:rsidRDefault="005A6664" w:rsidP="005A6664">
      <w:pPr>
        <w:jc w:val="center"/>
        <w:rPr>
          <w:sz w:val="22"/>
          <w:szCs w:val="22"/>
        </w:rPr>
      </w:pPr>
    </w:p>
    <w:p w:rsidR="00CE3974" w:rsidRPr="00D52AAE" w:rsidRDefault="00CE3974" w:rsidP="00D52AAE">
      <w:pPr>
        <w:pStyle w:val="Nagwek5"/>
        <w:widowControl w:val="0"/>
        <w:numPr>
          <w:ilvl w:val="0"/>
          <w:numId w:val="0"/>
        </w:numPr>
        <w:tabs>
          <w:tab w:val="num" w:pos="1008"/>
        </w:tabs>
        <w:ind w:left="1008"/>
        <w:rPr>
          <w:sz w:val="22"/>
          <w:szCs w:val="22"/>
        </w:rPr>
      </w:pPr>
      <w:r w:rsidRPr="00D52AAE">
        <w:rPr>
          <w:sz w:val="22"/>
          <w:szCs w:val="22"/>
        </w:rPr>
        <w:t xml:space="preserve">UMOWA </w:t>
      </w:r>
      <w:r w:rsidRPr="00D52AAE">
        <w:rPr>
          <w:b w:val="0"/>
          <w:sz w:val="22"/>
          <w:szCs w:val="22"/>
        </w:rPr>
        <w:t>nr</w:t>
      </w:r>
      <w:r w:rsidRPr="00D52AAE">
        <w:rPr>
          <w:sz w:val="22"/>
          <w:szCs w:val="22"/>
        </w:rPr>
        <w:t xml:space="preserve"> .......................</w:t>
      </w:r>
    </w:p>
    <w:p w:rsidR="00CE3974" w:rsidRPr="00D52AAE" w:rsidRDefault="00CE3974" w:rsidP="00D52AAE">
      <w:pPr>
        <w:pStyle w:val="Nagwek5"/>
        <w:widowControl w:val="0"/>
        <w:numPr>
          <w:ilvl w:val="0"/>
          <w:numId w:val="0"/>
        </w:numPr>
        <w:tabs>
          <w:tab w:val="num" w:pos="1008"/>
        </w:tabs>
        <w:rPr>
          <w:sz w:val="22"/>
          <w:szCs w:val="22"/>
        </w:rPr>
      </w:pPr>
      <w:r w:rsidRPr="00D52AAE">
        <w:rPr>
          <w:sz w:val="22"/>
          <w:szCs w:val="22"/>
        </w:rPr>
        <w:t>OBJĘCIA NADZOREM AUTORSKIM I SERWISEM OPROGRAMOWANIA INFOMEDICA I AMMS</w:t>
      </w:r>
    </w:p>
    <w:p w:rsidR="00CE3974" w:rsidRPr="00D52AAE" w:rsidRDefault="00CE3974" w:rsidP="00CE3974">
      <w:pPr>
        <w:jc w:val="center"/>
        <w:rPr>
          <w:b/>
          <w:sz w:val="22"/>
          <w:szCs w:val="22"/>
        </w:rPr>
      </w:pPr>
      <w:r w:rsidRPr="00D52AAE">
        <w:rPr>
          <w:b/>
          <w:sz w:val="22"/>
          <w:szCs w:val="22"/>
        </w:rPr>
        <w:t>(wzór)</w:t>
      </w:r>
    </w:p>
    <w:p w:rsidR="00CE3974" w:rsidRPr="00D52AAE" w:rsidRDefault="00CE3974" w:rsidP="00CE3974">
      <w:pPr>
        <w:jc w:val="center"/>
        <w:rPr>
          <w:b/>
          <w:sz w:val="22"/>
          <w:szCs w:val="22"/>
        </w:rPr>
      </w:pPr>
    </w:p>
    <w:p w:rsidR="00CE3974" w:rsidRPr="00D52AAE" w:rsidRDefault="00CE3974" w:rsidP="00CE3974">
      <w:pPr>
        <w:jc w:val="both"/>
        <w:rPr>
          <w:sz w:val="22"/>
          <w:szCs w:val="22"/>
        </w:rPr>
      </w:pPr>
      <w:r w:rsidRPr="00D52AAE">
        <w:rPr>
          <w:sz w:val="22"/>
          <w:szCs w:val="22"/>
        </w:rPr>
        <w:t xml:space="preserve">„Szpitalem Powiatowym we Wrześni” </w:t>
      </w:r>
      <w:r w:rsidR="00D52AAE">
        <w:rPr>
          <w:sz w:val="22"/>
          <w:szCs w:val="22"/>
        </w:rPr>
        <w:t xml:space="preserve"> w restrukturyzacji </w:t>
      </w:r>
      <w:r w:rsidRPr="00D52AAE">
        <w:rPr>
          <w:sz w:val="22"/>
          <w:szCs w:val="22"/>
        </w:rPr>
        <w:t>Sp. z o.o., ul. Słowackiego 2, 62-300 Września  wpisaną do KRS przez Sąd Rejonowy Poznań – Nowe Miasto i Wilda w Poznaniu, IX Wydział Gospodarczy KRS pod numerem 00002901</w:t>
      </w:r>
      <w:r w:rsidR="00D52AAE">
        <w:rPr>
          <w:sz w:val="22"/>
          <w:szCs w:val="22"/>
        </w:rPr>
        <w:t>22, kapitał zakładowy 36 650 000,00</w:t>
      </w:r>
      <w:r w:rsidRPr="00D52AAE">
        <w:rPr>
          <w:sz w:val="22"/>
          <w:szCs w:val="22"/>
        </w:rPr>
        <w:t xml:space="preserve">  zł opłacony w całości, NIP 789-16-92-746 zwaną w dalszej części umowy ZAMAWIAJĄCYM,  zwanym w treści umowy </w:t>
      </w:r>
      <w:r w:rsidRPr="00D52AAE">
        <w:rPr>
          <w:b/>
          <w:sz w:val="22"/>
          <w:szCs w:val="22"/>
        </w:rPr>
        <w:t>Zamawiającym</w:t>
      </w:r>
      <w:r w:rsidRPr="00D52AAE">
        <w:rPr>
          <w:sz w:val="22"/>
          <w:szCs w:val="22"/>
        </w:rPr>
        <w:t xml:space="preserve"> </w:t>
      </w:r>
    </w:p>
    <w:p w:rsidR="00CE3974" w:rsidRPr="00D52AAE" w:rsidRDefault="00CE3974" w:rsidP="00CE3974">
      <w:pPr>
        <w:spacing w:after="60"/>
        <w:jc w:val="both"/>
        <w:rPr>
          <w:sz w:val="22"/>
          <w:szCs w:val="22"/>
        </w:rPr>
      </w:pPr>
    </w:p>
    <w:p w:rsidR="00CE3974" w:rsidRPr="00D52AAE" w:rsidRDefault="000161FC" w:rsidP="00CE3974">
      <w:pPr>
        <w:spacing w:after="60"/>
        <w:jc w:val="both"/>
        <w:rPr>
          <w:sz w:val="22"/>
          <w:szCs w:val="22"/>
        </w:rPr>
      </w:pPr>
      <w:r>
        <w:rPr>
          <w:sz w:val="22"/>
          <w:szCs w:val="22"/>
        </w:rPr>
        <w:t>reprezentowaną</w:t>
      </w:r>
      <w:r w:rsidR="00CE3974" w:rsidRPr="00D52AAE">
        <w:rPr>
          <w:sz w:val="22"/>
          <w:szCs w:val="22"/>
        </w:rPr>
        <w:t xml:space="preserve"> przez:</w:t>
      </w:r>
      <w:r w:rsidR="009B4288">
        <w:rPr>
          <w:b/>
          <w:sz w:val="22"/>
          <w:szCs w:val="22"/>
        </w:rPr>
        <w:t xml:space="preserve"> Urszula Kosmecka</w:t>
      </w:r>
      <w:r w:rsidR="00CE3974" w:rsidRPr="00D52AAE">
        <w:rPr>
          <w:b/>
          <w:sz w:val="22"/>
          <w:szCs w:val="22"/>
        </w:rPr>
        <w:t xml:space="preserve"> </w:t>
      </w:r>
      <w:r w:rsidR="00CE3974" w:rsidRPr="00D52AAE">
        <w:rPr>
          <w:sz w:val="22"/>
          <w:szCs w:val="22"/>
        </w:rPr>
        <w:t xml:space="preserve">  - Prezesa Zarządu</w:t>
      </w:r>
    </w:p>
    <w:p w:rsidR="00CE3974" w:rsidRPr="00D52AAE" w:rsidRDefault="00CE3974" w:rsidP="00CE3974">
      <w:pPr>
        <w:jc w:val="both"/>
        <w:rPr>
          <w:sz w:val="22"/>
          <w:szCs w:val="22"/>
        </w:rPr>
      </w:pPr>
    </w:p>
    <w:p w:rsidR="00CE3974" w:rsidRPr="00D52AAE" w:rsidRDefault="00CE3974" w:rsidP="00CE3974">
      <w:pPr>
        <w:jc w:val="both"/>
        <w:rPr>
          <w:sz w:val="22"/>
          <w:szCs w:val="22"/>
        </w:rPr>
      </w:pPr>
      <w:r w:rsidRPr="00D52AAE">
        <w:rPr>
          <w:sz w:val="22"/>
          <w:szCs w:val="22"/>
        </w:rPr>
        <w:t>oraz firma</w:t>
      </w:r>
    </w:p>
    <w:p w:rsidR="00CE3974" w:rsidRPr="00D52AAE" w:rsidRDefault="00CE3974" w:rsidP="00CE3974">
      <w:pPr>
        <w:jc w:val="both"/>
        <w:rPr>
          <w:sz w:val="22"/>
          <w:szCs w:val="22"/>
        </w:rPr>
      </w:pPr>
    </w:p>
    <w:p w:rsidR="00CE3974" w:rsidRPr="00D52AAE" w:rsidRDefault="00CE3974" w:rsidP="00CE3974">
      <w:pPr>
        <w:tabs>
          <w:tab w:val="left" w:pos="-4"/>
        </w:tabs>
        <w:autoSpaceDE w:val="0"/>
        <w:autoSpaceDN w:val="0"/>
        <w:adjustRightInd w:val="0"/>
        <w:ind w:left="-4"/>
        <w:jc w:val="both"/>
        <w:rPr>
          <w:sz w:val="22"/>
          <w:szCs w:val="22"/>
        </w:rPr>
      </w:pPr>
      <w:r w:rsidRPr="00D52AAE">
        <w:rPr>
          <w:sz w:val="22"/>
          <w:szCs w:val="22"/>
        </w:rPr>
        <w:t>.....................................................................................................................................................</w:t>
      </w:r>
    </w:p>
    <w:p w:rsidR="00CE3974" w:rsidRPr="00D52AAE" w:rsidRDefault="00CE3974" w:rsidP="00CE3974">
      <w:pPr>
        <w:tabs>
          <w:tab w:val="left" w:pos="-4"/>
        </w:tabs>
        <w:autoSpaceDE w:val="0"/>
        <w:autoSpaceDN w:val="0"/>
        <w:adjustRightInd w:val="0"/>
        <w:ind w:left="-4"/>
        <w:jc w:val="both"/>
        <w:rPr>
          <w:sz w:val="22"/>
          <w:szCs w:val="22"/>
        </w:rPr>
      </w:pPr>
    </w:p>
    <w:p w:rsidR="00CE3974" w:rsidRPr="00D52AAE" w:rsidRDefault="00CE3974" w:rsidP="00CE3974">
      <w:pPr>
        <w:tabs>
          <w:tab w:val="left" w:pos="-4"/>
        </w:tabs>
        <w:autoSpaceDE w:val="0"/>
        <w:autoSpaceDN w:val="0"/>
        <w:adjustRightInd w:val="0"/>
        <w:ind w:left="-4"/>
        <w:jc w:val="both"/>
        <w:rPr>
          <w:sz w:val="22"/>
          <w:szCs w:val="22"/>
        </w:rPr>
      </w:pPr>
      <w:r w:rsidRPr="00D52AAE">
        <w:rPr>
          <w:sz w:val="22"/>
          <w:szCs w:val="22"/>
        </w:rPr>
        <w:t>.....................................................................................................................................................</w:t>
      </w:r>
    </w:p>
    <w:p w:rsidR="00CE3974" w:rsidRPr="00D52AAE" w:rsidRDefault="00CE3974" w:rsidP="00CE3974">
      <w:pPr>
        <w:tabs>
          <w:tab w:val="left" w:pos="-4"/>
        </w:tabs>
        <w:autoSpaceDE w:val="0"/>
        <w:autoSpaceDN w:val="0"/>
        <w:adjustRightInd w:val="0"/>
        <w:ind w:left="-4"/>
        <w:jc w:val="both"/>
        <w:rPr>
          <w:sz w:val="22"/>
          <w:szCs w:val="22"/>
        </w:rPr>
      </w:pPr>
    </w:p>
    <w:p w:rsidR="00CE3974" w:rsidRPr="00D52AAE" w:rsidRDefault="00CE3974" w:rsidP="00CE3974">
      <w:pPr>
        <w:tabs>
          <w:tab w:val="left" w:pos="-4"/>
        </w:tabs>
        <w:autoSpaceDE w:val="0"/>
        <w:autoSpaceDN w:val="0"/>
        <w:adjustRightInd w:val="0"/>
        <w:ind w:left="-4"/>
        <w:jc w:val="both"/>
        <w:rPr>
          <w:sz w:val="22"/>
          <w:szCs w:val="22"/>
        </w:rPr>
      </w:pPr>
      <w:r w:rsidRPr="00D52AAE">
        <w:rPr>
          <w:sz w:val="22"/>
          <w:szCs w:val="22"/>
        </w:rPr>
        <w:t>.....................................................................................................................................................</w:t>
      </w:r>
    </w:p>
    <w:p w:rsidR="00CE3974" w:rsidRPr="00D52AAE" w:rsidRDefault="00CE3974" w:rsidP="00CE3974">
      <w:pPr>
        <w:tabs>
          <w:tab w:val="left" w:pos="-4"/>
        </w:tabs>
        <w:autoSpaceDE w:val="0"/>
        <w:autoSpaceDN w:val="0"/>
        <w:adjustRightInd w:val="0"/>
        <w:ind w:left="-4"/>
        <w:jc w:val="both"/>
        <w:rPr>
          <w:sz w:val="22"/>
          <w:szCs w:val="22"/>
        </w:rPr>
      </w:pPr>
    </w:p>
    <w:p w:rsidR="00CE3974" w:rsidRPr="00D52AAE" w:rsidRDefault="00CE3974" w:rsidP="00CE3974">
      <w:pPr>
        <w:tabs>
          <w:tab w:val="left" w:pos="-4"/>
        </w:tabs>
        <w:autoSpaceDE w:val="0"/>
        <w:autoSpaceDN w:val="0"/>
        <w:adjustRightInd w:val="0"/>
        <w:ind w:left="-4"/>
        <w:jc w:val="both"/>
        <w:rPr>
          <w:sz w:val="22"/>
          <w:szCs w:val="22"/>
        </w:rPr>
      </w:pPr>
      <w:r w:rsidRPr="00D52AAE">
        <w:rPr>
          <w:sz w:val="22"/>
          <w:szCs w:val="22"/>
        </w:rPr>
        <w:t>reprezentowana przez:</w:t>
      </w:r>
    </w:p>
    <w:p w:rsidR="00CE3974" w:rsidRPr="00D52AAE" w:rsidRDefault="00CE3974" w:rsidP="00CE3974">
      <w:pPr>
        <w:tabs>
          <w:tab w:val="left" w:pos="-4"/>
        </w:tabs>
        <w:autoSpaceDE w:val="0"/>
        <w:autoSpaceDN w:val="0"/>
        <w:adjustRightInd w:val="0"/>
        <w:ind w:left="-4"/>
        <w:jc w:val="both"/>
        <w:rPr>
          <w:sz w:val="22"/>
          <w:szCs w:val="22"/>
        </w:rPr>
      </w:pPr>
    </w:p>
    <w:p w:rsidR="00CE3974" w:rsidRPr="00D52AAE" w:rsidRDefault="00CE3974" w:rsidP="00CE3974">
      <w:pPr>
        <w:jc w:val="both"/>
        <w:rPr>
          <w:sz w:val="22"/>
          <w:szCs w:val="22"/>
        </w:rPr>
      </w:pPr>
      <w:r w:rsidRPr="00D52AAE">
        <w:rPr>
          <w:sz w:val="22"/>
          <w:szCs w:val="22"/>
        </w:rPr>
        <w:t>…………………….…………………………</w:t>
      </w:r>
      <w:r w:rsidRPr="00D52AAE">
        <w:rPr>
          <w:sz w:val="22"/>
          <w:szCs w:val="22"/>
        </w:rPr>
        <w:tab/>
        <w:t xml:space="preserve">- </w:t>
      </w:r>
      <w:r w:rsidRPr="00D52AAE">
        <w:rPr>
          <w:sz w:val="22"/>
          <w:szCs w:val="22"/>
        </w:rPr>
        <w:tab/>
        <w:t>…………………………………….</w:t>
      </w:r>
    </w:p>
    <w:p w:rsidR="00CE3974" w:rsidRPr="00D52AAE" w:rsidRDefault="00CE3974" w:rsidP="00CE3974">
      <w:pPr>
        <w:jc w:val="both"/>
        <w:rPr>
          <w:sz w:val="22"/>
          <w:szCs w:val="22"/>
        </w:rPr>
      </w:pPr>
    </w:p>
    <w:p w:rsidR="00CE3974" w:rsidRPr="00D52AAE" w:rsidRDefault="00CE3974" w:rsidP="00CE3974">
      <w:pPr>
        <w:jc w:val="both"/>
        <w:rPr>
          <w:sz w:val="22"/>
          <w:szCs w:val="22"/>
        </w:rPr>
      </w:pPr>
      <w:r w:rsidRPr="00D52AAE">
        <w:rPr>
          <w:sz w:val="22"/>
          <w:szCs w:val="22"/>
        </w:rPr>
        <w:t>…………………….…………………………</w:t>
      </w:r>
      <w:r w:rsidRPr="00D52AAE">
        <w:rPr>
          <w:sz w:val="22"/>
          <w:szCs w:val="22"/>
        </w:rPr>
        <w:tab/>
        <w:t xml:space="preserve">- </w:t>
      </w:r>
      <w:r w:rsidRPr="00D52AAE">
        <w:rPr>
          <w:sz w:val="22"/>
          <w:szCs w:val="22"/>
        </w:rPr>
        <w:tab/>
        <w:t>…………………………………….</w:t>
      </w:r>
    </w:p>
    <w:p w:rsidR="00CE3974" w:rsidRPr="00D52AAE" w:rsidRDefault="00CE3974" w:rsidP="00CE3974">
      <w:pPr>
        <w:ind w:left="360" w:hanging="360"/>
        <w:jc w:val="both"/>
        <w:rPr>
          <w:sz w:val="22"/>
          <w:szCs w:val="22"/>
        </w:rPr>
      </w:pPr>
    </w:p>
    <w:p w:rsidR="00CE3974" w:rsidRPr="00D52AAE" w:rsidRDefault="00CE3974" w:rsidP="00CE3974">
      <w:pPr>
        <w:jc w:val="both"/>
        <w:rPr>
          <w:sz w:val="22"/>
          <w:szCs w:val="22"/>
        </w:rPr>
      </w:pPr>
      <w:r w:rsidRPr="00D52AAE">
        <w:rPr>
          <w:sz w:val="22"/>
          <w:szCs w:val="22"/>
        </w:rPr>
        <w:t xml:space="preserve">zwana dalej </w:t>
      </w:r>
      <w:r w:rsidRPr="00D52AAE">
        <w:rPr>
          <w:b/>
          <w:sz w:val="22"/>
          <w:szCs w:val="22"/>
        </w:rPr>
        <w:t>Wykonawcą</w:t>
      </w:r>
      <w:r w:rsidRPr="00D52AAE">
        <w:rPr>
          <w:sz w:val="22"/>
          <w:szCs w:val="22"/>
        </w:rPr>
        <w:t xml:space="preserve">, </w:t>
      </w:r>
    </w:p>
    <w:p w:rsidR="00CE3974" w:rsidRPr="00D52AAE" w:rsidRDefault="00CE3974" w:rsidP="00CE3974">
      <w:pPr>
        <w:jc w:val="both"/>
        <w:rPr>
          <w:sz w:val="22"/>
          <w:szCs w:val="22"/>
        </w:rPr>
      </w:pPr>
    </w:p>
    <w:p w:rsidR="00CE3974" w:rsidRPr="00D52AAE" w:rsidRDefault="00CE3974" w:rsidP="00CE3974">
      <w:pPr>
        <w:jc w:val="both"/>
        <w:rPr>
          <w:sz w:val="22"/>
          <w:szCs w:val="22"/>
        </w:rPr>
      </w:pPr>
    </w:p>
    <w:p w:rsidR="00CE3974" w:rsidRPr="00D52AAE" w:rsidRDefault="00CE3974" w:rsidP="00CE3974">
      <w:pPr>
        <w:jc w:val="both"/>
        <w:rPr>
          <w:sz w:val="22"/>
          <w:szCs w:val="22"/>
        </w:rPr>
      </w:pPr>
      <w:r w:rsidRPr="00D52AAE">
        <w:rPr>
          <w:sz w:val="22"/>
          <w:szCs w:val="22"/>
        </w:rPr>
        <w:t>zawierają w dniu ........................ umowę następującej treści:</w:t>
      </w:r>
    </w:p>
    <w:p w:rsidR="00CE3974" w:rsidRPr="00D52AAE" w:rsidRDefault="00CE3974" w:rsidP="00CE3974">
      <w:pPr>
        <w:jc w:val="both"/>
        <w:rPr>
          <w:sz w:val="22"/>
          <w:szCs w:val="22"/>
        </w:rPr>
      </w:pPr>
    </w:p>
    <w:p w:rsidR="00CE3974" w:rsidRPr="00D52AAE" w:rsidRDefault="00CE3974" w:rsidP="00CE3974">
      <w:pPr>
        <w:spacing w:after="60"/>
        <w:ind w:left="680"/>
        <w:jc w:val="center"/>
        <w:rPr>
          <w:b/>
          <w:sz w:val="22"/>
          <w:szCs w:val="22"/>
        </w:rPr>
      </w:pPr>
      <w:r w:rsidRPr="00D52AAE">
        <w:rPr>
          <w:b/>
          <w:sz w:val="22"/>
          <w:szCs w:val="22"/>
        </w:rPr>
        <w:t>§ 1. Przedmiot Umowy</w:t>
      </w:r>
    </w:p>
    <w:p w:rsidR="00CE3974" w:rsidRPr="00D52AAE" w:rsidRDefault="00CE3974" w:rsidP="00CE3974">
      <w:pPr>
        <w:spacing w:after="60"/>
        <w:rPr>
          <w:sz w:val="22"/>
          <w:szCs w:val="22"/>
        </w:rPr>
      </w:pPr>
      <w:r w:rsidRPr="00D52AAE">
        <w:rPr>
          <w:sz w:val="22"/>
          <w:szCs w:val="22"/>
        </w:rPr>
        <w:t>Przedmiotem niniejszej Umowy jest:</w:t>
      </w:r>
    </w:p>
    <w:p w:rsidR="00CE3974" w:rsidRPr="00D52AAE" w:rsidRDefault="00CE3974" w:rsidP="00486BA6">
      <w:pPr>
        <w:numPr>
          <w:ilvl w:val="0"/>
          <w:numId w:val="34"/>
        </w:numPr>
        <w:tabs>
          <w:tab w:val="left" w:pos="350"/>
        </w:tabs>
        <w:spacing w:after="60"/>
        <w:ind w:left="350"/>
        <w:jc w:val="both"/>
        <w:rPr>
          <w:sz w:val="22"/>
          <w:szCs w:val="22"/>
        </w:rPr>
      </w:pPr>
      <w:r w:rsidRPr="00D52AAE">
        <w:rPr>
          <w:sz w:val="22"/>
          <w:szCs w:val="22"/>
        </w:rPr>
        <w:t xml:space="preserve">Objęcie nadzorem autorskim, w zakresie wskazanym w § 2 niniejszej Umowy, modułów oprogramowania aplikacyjnego </w:t>
      </w:r>
      <w:proofErr w:type="spellStart"/>
      <w:r w:rsidRPr="00D52AAE">
        <w:rPr>
          <w:sz w:val="22"/>
          <w:szCs w:val="22"/>
        </w:rPr>
        <w:t>InfoMedica</w:t>
      </w:r>
      <w:proofErr w:type="spellEnd"/>
      <w:r w:rsidRPr="00D52AAE">
        <w:rPr>
          <w:sz w:val="22"/>
          <w:szCs w:val="22"/>
        </w:rPr>
        <w:t xml:space="preserve"> i AMMS wymienionych w Załączniku nr 1 do niniejszej Umowy (dalej: „Oprogramowanie Aplikacyjne”).</w:t>
      </w:r>
    </w:p>
    <w:p w:rsidR="00CE3974" w:rsidRPr="00D52AAE" w:rsidRDefault="00CE3974" w:rsidP="00486BA6">
      <w:pPr>
        <w:numPr>
          <w:ilvl w:val="0"/>
          <w:numId w:val="34"/>
        </w:numPr>
        <w:tabs>
          <w:tab w:val="left" w:pos="350"/>
        </w:tabs>
        <w:spacing w:after="60"/>
        <w:ind w:left="350"/>
        <w:jc w:val="both"/>
        <w:rPr>
          <w:sz w:val="22"/>
          <w:szCs w:val="22"/>
        </w:rPr>
      </w:pPr>
      <w:r w:rsidRPr="00D52AAE">
        <w:rPr>
          <w:sz w:val="22"/>
          <w:szCs w:val="22"/>
        </w:rPr>
        <w:t>Świadczenie usług serwisowych w zakresie wskazanym w § 2 ust. 2 niniejszej Umowy, dla Oprogramowania Aplikacyjnego, wymienionego w Załączniku nr 1 do niniejszej Umowy.</w:t>
      </w:r>
    </w:p>
    <w:p w:rsidR="00CE3974" w:rsidRPr="00D52AAE" w:rsidRDefault="00CE3974" w:rsidP="00CE3974">
      <w:pPr>
        <w:spacing w:after="60"/>
        <w:jc w:val="both"/>
        <w:rPr>
          <w:sz w:val="22"/>
          <w:szCs w:val="22"/>
        </w:rPr>
      </w:pPr>
    </w:p>
    <w:p w:rsidR="00CE3974" w:rsidRPr="00D52AAE" w:rsidRDefault="00CE3974" w:rsidP="00CE3974">
      <w:pPr>
        <w:spacing w:after="60"/>
        <w:ind w:left="680"/>
        <w:jc w:val="center"/>
        <w:rPr>
          <w:b/>
          <w:sz w:val="22"/>
          <w:szCs w:val="22"/>
        </w:rPr>
      </w:pPr>
      <w:r w:rsidRPr="00D52AAE">
        <w:rPr>
          <w:b/>
          <w:sz w:val="22"/>
          <w:szCs w:val="22"/>
        </w:rPr>
        <w:t>§ 2. Zobowiązania Wykonawcy</w:t>
      </w:r>
    </w:p>
    <w:p w:rsidR="00CE3974" w:rsidRPr="00D52AAE" w:rsidRDefault="00CE3974" w:rsidP="00486BA6">
      <w:pPr>
        <w:numPr>
          <w:ilvl w:val="0"/>
          <w:numId w:val="42"/>
        </w:numPr>
        <w:spacing w:after="60"/>
        <w:jc w:val="both"/>
        <w:rPr>
          <w:sz w:val="22"/>
          <w:szCs w:val="22"/>
        </w:rPr>
      </w:pPr>
      <w:r w:rsidRPr="00D52AAE">
        <w:rPr>
          <w:sz w:val="22"/>
          <w:szCs w:val="22"/>
        </w:rPr>
        <w:t>W ramach nadzoru autorskiego, o którym mowa w § 1 niniejszej Umowy, Wykonawca zapewnia:</w:t>
      </w:r>
    </w:p>
    <w:p w:rsidR="00CE3974" w:rsidRPr="00D52AAE" w:rsidRDefault="00CE3974" w:rsidP="00486BA6">
      <w:pPr>
        <w:widowControl w:val="0"/>
        <w:numPr>
          <w:ilvl w:val="1"/>
          <w:numId w:val="42"/>
        </w:numPr>
        <w:spacing w:after="60"/>
        <w:jc w:val="both"/>
        <w:rPr>
          <w:sz w:val="22"/>
          <w:szCs w:val="22"/>
        </w:rPr>
      </w:pPr>
      <w:r w:rsidRPr="00D52AAE">
        <w:rPr>
          <w:sz w:val="22"/>
          <w:szCs w:val="22"/>
        </w:rPr>
        <w:t xml:space="preserve">udostępnienie poprawek do Oprogramowania Aplikacyjnego, w przypadku stwierdzenia przez Zamawiającego błędu Oprogramowania Aplikacyjnego (tzn. nie spowodowanego przez </w:t>
      </w:r>
      <w:r w:rsidRPr="00D52AAE">
        <w:rPr>
          <w:sz w:val="22"/>
          <w:szCs w:val="22"/>
        </w:rPr>
        <w:lastRenderedPageBreak/>
        <w:t xml:space="preserve">Zamawiającego powtarzalnego działania Oprogramowania Aplikacyjnego, w tym samym miejscu programu, prowadzącego w każdym przypadku do otrzymania błędnych wyników jego działania): </w:t>
      </w:r>
    </w:p>
    <w:p w:rsidR="00CE3974" w:rsidRPr="00D52AAE" w:rsidRDefault="00CE3974" w:rsidP="00486BA6">
      <w:pPr>
        <w:widowControl w:val="0"/>
        <w:numPr>
          <w:ilvl w:val="2"/>
          <w:numId w:val="42"/>
        </w:numPr>
        <w:spacing w:after="60"/>
        <w:jc w:val="both"/>
        <w:rPr>
          <w:snapToGrid w:val="0"/>
          <w:sz w:val="22"/>
          <w:szCs w:val="22"/>
        </w:rPr>
      </w:pPr>
      <w:r w:rsidRPr="00D52AAE">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CE3974" w:rsidRPr="00D52AAE" w:rsidRDefault="00CE3974" w:rsidP="00486BA6">
      <w:pPr>
        <w:widowControl w:val="0"/>
        <w:numPr>
          <w:ilvl w:val="3"/>
          <w:numId w:val="42"/>
        </w:numPr>
        <w:spacing w:after="60"/>
        <w:jc w:val="both"/>
        <w:rPr>
          <w:sz w:val="22"/>
          <w:szCs w:val="22"/>
        </w:rPr>
      </w:pPr>
      <w:r w:rsidRPr="00D52AAE">
        <w:rPr>
          <w:sz w:val="22"/>
          <w:szCs w:val="22"/>
        </w:rPr>
        <w:t>czas reakcji Wykonawcy na zgłoszenie Zamawiającego (tj. czas od otrzymania zgłoszenia do chwili podjęcia przez Wykonawcę czynności zmierzających do naprawy zgłoszonego „błędu krytycznego”) wynosi ........ dzień roboczy;</w:t>
      </w:r>
    </w:p>
    <w:p w:rsidR="00CE3974" w:rsidRPr="00D52AAE" w:rsidRDefault="00CE3974" w:rsidP="00486BA6">
      <w:pPr>
        <w:widowControl w:val="0"/>
        <w:numPr>
          <w:ilvl w:val="3"/>
          <w:numId w:val="42"/>
        </w:numPr>
        <w:spacing w:after="60"/>
        <w:jc w:val="both"/>
        <w:rPr>
          <w:sz w:val="22"/>
          <w:szCs w:val="22"/>
        </w:rPr>
      </w:pPr>
      <w:r w:rsidRPr="00D52AAE">
        <w:rPr>
          <w:snapToGrid w:val="0"/>
          <w:sz w:val="22"/>
          <w:szCs w:val="22"/>
        </w:rPr>
        <w:t xml:space="preserve">czas dokonania i udostępnienia Zamawiającemu odpowiednich korekt </w:t>
      </w:r>
      <w:r w:rsidRPr="00D52AAE">
        <w:rPr>
          <w:sz w:val="22"/>
          <w:szCs w:val="22"/>
        </w:rPr>
        <w:t xml:space="preserve">Oprogramowania Aplikacyjnego </w:t>
      </w:r>
      <w:r w:rsidRPr="00D52AAE">
        <w:rPr>
          <w:snapToGrid w:val="0"/>
          <w:sz w:val="22"/>
          <w:szCs w:val="22"/>
        </w:rPr>
        <w:t xml:space="preserve">wyniesie do 3 dni roboczych od chwili rozpoczęcia czynności serwisowych; </w:t>
      </w:r>
    </w:p>
    <w:p w:rsidR="00CE3974" w:rsidRPr="00D52AAE" w:rsidRDefault="00CE3974" w:rsidP="00486BA6">
      <w:pPr>
        <w:widowControl w:val="0"/>
        <w:numPr>
          <w:ilvl w:val="3"/>
          <w:numId w:val="42"/>
        </w:numPr>
        <w:spacing w:after="60"/>
        <w:jc w:val="both"/>
        <w:rPr>
          <w:snapToGrid w:val="0"/>
          <w:sz w:val="22"/>
          <w:szCs w:val="22"/>
        </w:rPr>
      </w:pPr>
      <w:r w:rsidRPr="00D52AAE">
        <w:rPr>
          <w:snapToGrid w:val="0"/>
          <w:sz w:val="22"/>
          <w:szCs w:val="22"/>
        </w:rPr>
        <w:t xml:space="preserve">w przypadku wystąpienia „błędu krytycznego” Wykonawca może wprowadzić </w:t>
      </w:r>
      <w:r w:rsidRPr="00D52AAE">
        <w:rPr>
          <w:snapToGrid w:val="0"/>
          <w:sz w:val="22"/>
          <w:szCs w:val="22"/>
        </w:rPr>
        <w:br/>
        <w:t>tzw. rozwiązanie tymczasowe, doraźnie rozwiązujące problem błędu krytycznego;</w:t>
      </w:r>
      <w:r w:rsidRPr="00D52AAE">
        <w:rPr>
          <w:snapToGrid w:val="0"/>
          <w:sz w:val="22"/>
          <w:szCs w:val="22"/>
        </w:rPr>
        <w:br/>
        <w:t>w takim przypadku dalsza obsługa usunięcia dotychczasowego błędu krytycznego będzie traktowana jako błąd zwykły;</w:t>
      </w:r>
    </w:p>
    <w:p w:rsidR="00CE3974" w:rsidRPr="00D52AAE" w:rsidRDefault="00CE3974" w:rsidP="00486BA6">
      <w:pPr>
        <w:widowControl w:val="0"/>
        <w:numPr>
          <w:ilvl w:val="2"/>
          <w:numId w:val="42"/>
        </w:numPr>
        <w:spacing w:after="60"/>
        <w:jc w:val="both"/>
        <w:rPr>
          <w:sz w:val="22"/>
          <w:szCs w:val="22"/>
        </w:rPr>
      </w:pPr>
      <w:r w:rsidRPr="00D52AAE">
        <w:rPr>
          <w:snapToGrid w:val="0"/>
          <w:sz w:val="22"/>
          <w:szCs w:val="22"/>
        </w:rPr>
        <w:t>w pozostałych przypadkach, określanych jako "błędy zwykłe" - błędy Oprogramowania Aplikacyjnego inne niż błędy krytyczne:</w:t>
      </w:r>
    </w:p>
    <w:p w:rsidR="00CE3974" w:rsidRPr="00D52AAE" w:rsidRDefault="00CE3974" w:rsidP="00486BA6">
      <w:pPr>
        <w:widowControl w:val="0"/>
        <w:numPr>
          <w:ilvl w:val="3"/>
          <w:numId w:val="42"/>
        </w:numPr>
        <w:spacing w:after="60"/>
        <w:jc w:val="both"/>
        <w:rPr>
          <w:sz w:val="22"/>
          <w:szCs w:val="22"/>
        </w:rPr>
      </w:pPr>
      <w:r w:rsidRPr="00D52AAE">
        <w:rPr>
          <w:sz w:val="22"/>
          <w:szCs w:val="22"/>
        </w:rPr>
        <w:t>czas reakcji Wykonawcy na zgłoszenie Zamawiającego (tj. czas od otrzymania zgłoszenia do chwili podjęcia przez Wykonawcę czynności zmierzających do naprawy zgłoszonego błędu zwykłego) wynosi do 15 dni roboczych;</w:t>
      </w:r>
    </w:p>
    <w:p w:rsidR="00CE3974" w:rsidRPr="00D52AAE" w:rsidRDefault="00CE3974" w:rsidP="00486BA6">
      <w:pPr>
        <w:widowControl w:val="0"/>
        <w:numPr>
          <w:ilvl w:val="3"/>
          <w:numId w:val="42"/>
        </w:numPr>
        <w:spacing w:after="60"/>
        <w:jc w:val="both"/>
        <w:rPr>
          <w:sz w:val="22"/>
          <w:szCs w:val="22"/>
        </w:rPr>
      </w:pPr>
      <w:r w:rsidRPr="00D52AAE">
        <w:rPr>
          <w:snapToGrid w:val="0"/>
          <w:sz w:val="22"/>
          <w:szCs w:val="22"/>
        </w:rPr>
        <w:t xml:space="preserve">czas dokonania i udostępnienia Zamawiającemu odpowiednich korekt </w:t>
      </w:r>
      <w:r w:rsidRPr="00D52AAE">
        <w:rPr>
          <w:sz w:val="22"/>
          <w:szCs w:val="22"/>
        </w:rPr>
        <w:t xml:space="preserve">Oprogramowania Aplikacyjnego </w:t>
      </w:r>
      <w:r w:rsidRPr="00D52AAE">
        <w:rPr>
          <w:snapToGrid w:val="0"/>
          <w:sz w:val="22"/>
          <w:szCs w:val="22"/>
        </w:rPr>
        <w:t>wyniesie do 60 dni roboczych od chwili rozpoczęcia czynności serwisowych;</w:t>
      </w:r>
    </w:p>
    <w:p w:rsidR="00CE3974" w:rsidRPr="00D52AAE" w:rsidRDefault="00CE3974" w:rsidP="00486BA6">
      <w:pPr>
        <w:widowControl w:val="0"/>
        <w:numPr>
          <w:ilvl w:val="2"/>
          <w:numId w:val="42"/>
        </w:numPr>
        <w:spacing w:after="60"/>
        <w:jc w:val="both"/>
        <w:rPr>
          <w:sz w:val="22"/>
          <w:szCs w:val="22"/>
        </w:rPr>
      </w:pPr>
      <w:r w:rsidRPr="00D52AAE">
        <w:rPr>
          <w:sz w:val="22"/>
          <w:szCs w:val="22"/>
        </w:rPr>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CE3974" w:rsidRPr="00D52AAE" w:rsidRDefault="00CE3974" w:rsidP="00486BA6">
      <w:pPr>
        <w:widowControl w:val="0"/>
        <w:numPr>
          <w:ilvl w:val="2"/>
          <w:numId w:val="42"/>
        </w:numPr>
        <w:spacing w:after="60"/>
        <w:jc w:val="both"/>
        <w:rPr>
          <w:sz w:val="22"/>
          <w:szCs w:val="22"/>
        </w:rPr>
      </w:pPr>
      <w:r w:rsidRPr="00D52AAE">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CE3974" w:rsidRPr="00D52AAE" w:rsidRDefault="00CE3974" w:rsidP="00486BA6">
      <w:pPr>
        <w:widowControl w:val="0"/>
        <w:numPr>
          <w:ilvl w:val="2"/>
          <w:numId w:val="42"/>
        </w:numPr>
        <w:spacing w:after="60"/>
        <w:jc w:val="both"/>
        <w:rPr>
          <w:sz w:val="22"/>
          <w:szCs w:val="22"/>
        </w:rPr>
      </w:pPr>
      <w:r w:rsidRPr="00D52AAE">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CE3974" w:rsidRPr="00D52AAE" w:rsidRDefault="00CE3974" w:rsidP="00486BA6">
      <w:pPr>
        <w:widowControl w:val="0"/>
        <w:numPr>
          <w:ilvl w:val="2"/>
          <w:numId w:val="42"/>
        </w:numPr>
        <w:spacing w:after="60"/>
        <w:jc w:val="both"/>
        <w:rPr>
          <w:sz w:val="22"/>
          <w:szCs w:val="22"/>
        </w:rPr>
      </w:pPr>
      <w:r w:rsidRPr="00D52AAE">
        <w:rPr>
          <w:snapToGrid w:val="0"/>
          <w:sz w:val="22"/>
          <w:szCs w:val="22"/>
        </w:rPr>
        <w:t>w wyjątkowych wypadkach, za zgodą Zamawiającego, czas dokonania korekt będzie uzgodniony pomiędzy Wykonawcą i Zamawiającym;</w:t>
      </w:r>
    </w:p>
    <w:p w:rsidR="00CE3974" w:rsidRPr="00D52AAE" w:rsidRDefault="00CE3974" w:rsidP="00486BA6">
      <w:pPr>
        <w:widowControl w:val="0"/>
        <w:numPr>
          <w:ilvl w:val="2"/>
          <w:numId w:val="42"/>
        </w:numPr>
        <w:spacing w:after="60"/>
        <w:jc w:val="both"/>
        <w:rPr>
          <w:sz w:val="22"/>
          <w:szCs w:val="22"/>
        </w:rPr>
      </w:pPr>
      <w:r w:rsidRPr="00D52AAE">
        <w:rPr>
          <w:sz w:val="22"/>
          <w:szCs w:val="22"/>
        </w:rPr>
        <w:t xml:space="preserve">zgłoszenie błędu przez Zamawiającego odbywać się będzie poprzez witrynę internetową Wykonawcy </w:t>
      </w:r>
      <w:r w:rsidRPr="00D52AAE">
        <w:rPr>
          <w:sz w:val="22"/>
          <w:szCs w:val="22"/>
          <w:u w:val="single"/>
        </w:rPr>
        <w:t>.........................</w:t>
      </w:r>
      <w:r w:rsidRPr="00D52AAE">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D52AAE">
        <w:rPr>
          <w:color w:val="FF0000"/>
          <w:sz w:val="22"/>
          <w:szCs w:val="22"/>
        </w:rPr>
        <w:t xml:space="preserve"> </w:t>
      </w:r>
      <w:r w:rsidRPr="00D52AAE">
        <w:rPr>
          <w:sz w:val="22"/>
          <w:szCs w:val="22"/>
        </w:rPr>
        <w:t xml:space="preserve">pod numerem telefonu: ......................................... lub pisemnie na formularzu przesyłanym za pomocą poczty elektronicznej na adres </w:t>
      </w:r>
      <w:r w:rsidRPr="00D52AAE">
        <w:rPr>
          <w:sz w:val="22"/>
          <w:szCs w:val="22"/>
          <w:u w:val="single"/>
        </w:rPr>
        <w:t>........................................</w:t>
      </w:r>
      <w:r w:rsidRPr="00D52AAE">
        <w:rPr>
          <w:sz w:val="22"/>
          <w:szCs w:val="22"/>
        </w:rPr>
        <w:t>, opcjonalnie faksem na numer ................................., wzór formularza stanowi Załącznik nr 2 do niniejszej Umowy; wypełnienie jednego formularza może dotyczyć tylko jednego rodzaju problemu występującego w konkretnym module;</w:t>
      </w:r>
    </w:p>
    <w:p w:rsidR="00CE3974" w:rsidRPr="00D52AAE" w:rsidRDefault="00CE3974" w:rsidP="00486BA6">
      <w:pPr>
        <w:widowControl w:val="0"/>
        <w:numPr>
          <w:ilvl w:val="2"/>
          <w:numId w:val="42"/>
        </w:numPr>
        <w:spacing w:after="60"/>
        <w:jc w:val="both"/>
        <w:rPr>
          <w:sz w:val="22"/>
          <w:szCs w:val="22"/>
        </w:rPr>
      </w:pPr>
      <w:r w:rsidRPr="00D52AAE">
        <w:rPr>
          <w:sz w:val="22"/>
          <w:szCs w:val="22"/>
        </w:rPr>
        <w:lastRenderedPageBreak/>
        <w:t>w przypadku, gdy formularz zgłoszenia błędu zostanie przyjęty przez Wykonawcę:</w:t>
      </w:r>
    </w:p>
    <w:p w:rsidR="00CE3974" w:rsidRPr="00D52AAE" w:rsidRDefault="00CE3974" w:rsidP="00486BA6">
      <w:pPr>
        <w:widowControl w:val="0"/>
        <w:numPr>
          <w:ilvl w:val="4"/>
          <w:numId w:val="43"/>
        </w:numPr>
        <w:spacing w:after="60"/>
        <w:jc w:val="both"/>
        <w:rPr>
          <w:sz w:val="22"/>
          <w:szCs w:val="22"/>
        </w:rPr>
      </w:pPr>
      <w:r w:rsidRPr="00D52AAE">
        <w:rPr>
          <w:sz w:val="22"/>
          <w:szCs w:val="22"/>
        </w:rPr>
        <w:t>w godzinach pomiędzy 08.00 a 16.00 dnia roboczego – traktowany jest jak przyjęty danego dnia roboczego;</w:t>
      </w:r>
    </w:p>
    <w:p w:rsidR="00CE3974" w:rsidRPr="00D52AAE" w:rsidRDefault="00CE3974" w:rsidP="00486BA6">
      <w:pPr>
        <w:widowControl w:val="0"/>
        <w:numPr>
          <w:ilvl w:val="4"/>
          <w:numId w:val="43"/>
        </w:numPr>
        <w:spacing w:after="60"/>
        <w:jc w:val="both"/>
        <w:rPr>
          <w:sz w:val="22"/>
          <w:szCs w:val="22"/>
        </w:rPr>
      </w:pPr>
      <w:r w:rsidRPr="00D52AAE">
        <w:rPr>
          <w:sz w:val="22"/>
          <w:szCs w:val="22"/>
        </w:rPr>
        <w:t>w godzinach pomiędzy 16.00 a 24.00 dnia roboczego – traktowany jest jak przyjęty o godz. 8.00 następnego dnia roboczego;</w:t>
      </w:r>
    </w:p>
    <w:p w:rsidR="00CE3974" w:rsidRPr="00D52AAE" w:rsidRDefault="00CE3974" w:rsidP="00486BA6">
      <w:pPr>
        <w:widowControl w:val="0"/>
        <w:numPr>
          <w:ilvl w:val="4"/>
          <w:numId w:val="43"/>
        </w:numPr>
        <w:spacing w:after="60"/>
        <w:jc w:val="both"/>
        <w:rPr>
          <w:sz w:val="22"/>
          <w:szCs w:val="22"/>
        </w:rPr>
      </w:pPr>
      <w:r w:rsidRPr="00D52AAE">
        <w:rPr>
          <w:sz w:val="22"/>
          <w:szCs w:val="22"/>
        </w:rPr>
        <w:t>w godzinach pomiędzy 0.00 a 8.00 dnia roboczego - traktowany jest jak przyjęty o godz. 8.00 danego dnia roboczego;</w:t>
      </w:r>
    </w:p>
    <w:p w:rsidR="00CE3974" w:rsidRPr="00D52AAE" w:rsidRDefault="00CE3974" w:rsidP="00486BA6">
      <w:pPr>
        <w:widowControl w:val="0"/>
        <w:numPr>
          <w:ilvl w:val="4"/>
          <w:numId w:val="43"/>
        </w:numPr>
        <w:spacing w:after="60"/>
        <w:jc w:val="both"/>
        <w:rPr>
          <w:sz w:val="22"/>
          <w:szCs w:val="22"/>
        </w:rPr>
      </w:pPr>
      <w:r w:rsidRPr="00D52AAE">
        <w:rPr>
          <w:sz w:val="22"/>
          <w:szCs w:val="22"/>
        </w:rPr>
        <w:t xml:space="preserve">w dniu ustawowo lub dodatkowo wolnym od pracy - traktowany jest jak przyjęty o godz. 8.00 najbliższego dnia roboczego; </w:t>
      </w:r>
    </w:p>
    <w:p w:rsidR="00CE3974" w:rsidRPr="00D52AAE" w:rsidRDefault="00CE3974" w:rsidP="00486BA6">
      <w:pPr>
        <w:numPr>
          <w:ilvl w:val="1"/>
          <w:numId w:val="43"/>
        </w:numPr>
        <w:spacing w:after="60"/>
        <w:jc w:val="both"/>
        <w:rPr>
          <w:sz w:val="22"/>
          <w:szCs w:val="22"/>
        </w:rPr>
      </w:pPr>
      <w:r w:rsidRPr="00D52AAE">
        <w:rPr>
          <w:sz w:val="22"/>
          <w:szCs w:val="22"/>
        </w:rPr>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CE3974" w:rsidRPr="00D52AAE" w:rsidRDefault="00CE3974" w:rsidP="00486BA6">
      <w:pPr>
        <w:numPr>
          <w:ilvl w:val="2"/>
          <w:numId w:val="43"/>
        </w:numPr>
        <w:spacing w:after="60"/>
        <w:jc w:val="both"/>
        <w:rPr>
          <w:sz w:val="22"/>
          <w:szCs w:val="22"/>
        </w:rPr>
      </w:pPr>
      <w:r w:rsidRPr="00D52AAE">
        <w:rPr>
          <w:sz w:val="22"/>
          <w:szCs w:val="22"/>
        </w:rPr>
        <w:t xml:space="preserve">przekazania Zamawiającemu informacji o nowych wersjach Oprogramowania Aplikacyjnego, ukazujących się średnio cztery (4) razy w roku, co odbywać się będzie poprzez  opublikowanie odpowiedniego komunikatu na witrynie Centralnego </w:t>
      </w:r>
      <w:proofErr w:type="spellStart"/>
      <w:r w:rsidRPr="00D52AAE">
        <w:rPr>
          <w:sz w:val="22"/>
          <w:szCs w:val="22"/>
        </w:rPr>
        <w:t>Help-Desku</w:t>
      </w:r>
      <w:proofErr w:type="spellEnd"/>
      <w:r w:rsidRPr="00D52AAE">
        <w:rPr>
          <w:sz w:val="22"/>
          <w:szCs w:val="22"/>
        </w:rPr>
        <w:t>);</w:t>
      </w:r>
    </w:p>
    <w:p w:rsidR="00CE3974" w:rsidRPr="00D52AAE" w:rsidRDefault="00CE3974" w:rsidP="00486BA6">
      <w:pPr>
        <w:numPr>
          <w:ilvl w:val="2"/>
          <w:numId w:val="43"/>
        </w:numPr>
        <w:spacing w:after="60"/>
        <w:jc w:val="both"/>
        <w:rPr>
          <w:sz w:val="22"/>
          <w:szCs w:val="22"/>
        </w:rPr>
      </w:pPr>
      <w:r w:rsidRPr="00D52AAE">
        <w:rPr>
          <w:sz w:val="22"/>
          <w:szCs w:val="22"/>
        </w:rPr>
        <w:t xml:space="preserve">udostępniania uaktualnień Oprogramowania Aplikacyjnego (nowych wersji Oprogramowania Aplikacyjnego) poprzez serwer ftp: </w:t>
      </w:r>
      <w:r w:rsidRPr="00D52AAE">
        <w:rPr>
          <w:sz w:val="22"/>
          <w:szCs w:val="22"/>
          <w:u w:val="single"/>
        </w:rPr>
        <w:t>..............................</w:t>
      </w:r>
      <w:r w:rsidRPr="00D52AAE">
        <w:rPr>
          <w:sz w:val="22"/>
          <w:szCs w:val="22"/>
        </w:rPr>
        <w:t>, przy czym na pisemne życzenie Zamawiającego, Wykonawca zobowiązuje się przygotować i wysłać na adres Zamawiającego nośnik CD-ROM zawierający nową wersję Oprogramowanie Aplikacyjnego.</w:t>
      </w:r>
    </w:p>
    <w:p w:rsidR="00CE3974" w:rsidRPr="00D52AAE" w:rsidRDefault="00CE3974" w:rsidP="00486BA6">
      <w:pPr>
        <w:numPr>
          <w:ilvl w:val="1"/>
          <w:numId w:val="43"/>
        </w:numPr>
        <w:spacing w:after="60"/>
        <w:jc w:val="both"/>
        <w:rPr>
          <w:sz w:val="22"/>
          <w:szCs w:val="22"/>
        </w:rPr>
      </w:pPr>
      <w:r w:rsidRPr="00D52AAE">
        <w:rPr>
          <w:sz w:val="22"/>
          <w:szCs w:val="22"/>
        </w:rPr>
        <w:t xml:space="preserve">możliwość pisemnego zgłoszenia uwag i propozycji modyfikacji Oprogramowania Aplikacyjnego, poprzez witrynę Centralnego </w:t>
      </w:r>
      <w:proofErr w:type="spellStart"/>
      <w:r w:rsidRPr="00D52AAE">
        <w:rPr>
          <w:sz w:val="22"/>
          <w:szCs w:val="22"/>
        </w:rPr>
        <w:t>Help-Desku</w:t>
      </w:r>
      <w:proofErr w:type="spellEnd"/>
      <w:r w:rsidRPr="00D52AAE">
        <w:rPr>
          <w:sz w:val="22"/>
          <w:szCs w:val="22"/>
        </w:rPr>
        <w:t xml:space="preserve"> lub</w:t>
      </w:r>
      <w:r w:rsidRPr="00D52AAE">
        <w:rPr>
          <w:color w:val="FF0000"/>
          <w:sz w:val="22"/>
          <w:szCs w:val="22"/>
        </w:rPr>
        <w:t xml:space="preserve"> </w:t>
      </w:r>
      <w:r w:rsidRPr="00D52AAE">
        <w:rPr>
          <w:sz w:val="22"/>
          <w:szCs w:val="22"/>
        </w:rPr>
        <w:t>na formularzu</w:t>
      </w:r>
      <w:r w:rsidRPr="00D52AAE">
        <w:rPr>
          <w:snapToGrid w:val="0"/>
          <w:sz w:val="22"/>
          <w:szCs w:val="22"/>
        </w:rPr>
        <w:t xml:space="preserve">, którego wzór stanowi Załącznik nr 2 </w:t>
      </w:r>
      <w:r w:rsidRPr="00D52AAE">
        <w:rPr>
          <w:sz w:val="22"/>
          <w:szCs w:val="22"/>
        </w:rPr>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CE3974" w:rsidRPr="00D52AAE" w:rsidRDefault="00CE3974" w:rsidP="00486BA6">
      <w:pPr>
        <w:numPr>
          <w:ilvl w:val="1"/>
          <w:numId w:val="43"/>
        </w:numPr>
        <w:spacing w:after="60"/>
        <w:jc w:val="both"/>
        <w:rPr>
          <w:sz w:val="22"/>
          <w:szCs w:val="22"/>
        </w:rPr>
      </w:pPr>
      <w:r w:rsidRPr="00D52AAE">
        <w:rPr>
          <w:sz w:val="22"/>
          <w:szCs w:val="22"/>
        </w:rPr>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D52AAE">
        <w:rPr>
          <w:sz w:val="22"/>
          <w:szCs w:val="22"/>
        </w:rPr>
        <w:t>Help-Desku</w:t>
      </w:r>
      <w:proofErr w:type="spellEnd"/>
      <w:r w:rsidRPr="00D52AAE">
        <w:rPr>
          <w:sz w:val="22"/>
          <w:szCs w:val="22"/>
        </w:rPr>
        <w:t xml:space="preserve"> lub na formularzu</w:t>
      </w:r>
      <w:r w:rsidRPr="00D52AAE">
        <w:rPr>
          <w:snapToGrid w:val="0"/>
          <w:sz w:val="22"/>
          <w:szCs w:val="22"/>
        </w:rPr>
        <w:t xml:space="preserve">, którego wzór stanowi Załącznik nr 2 </w:t>
      </w:r>
      <w:r w:rsidRPr="00D52AAE">
        <w:rPr>
          <w:sz w:val="22"/>
          <w:szCs w:val="22"/>
        </w:rPr>
        <w:t>do niniejszej Umowy, z zastrzeżeniem, że zasady realizacji zgłoszonych żądań będą każdorazowo uzgadniane pomiędzy Wykonawcą i Zamawiającym.</w:t>
      </w:r>
    </w:p>
    <w:p w:rsidR="00CE3974" w:rsidRPr="00D52AAE" w:rsidRDefault="00CE3974" w:rsidP="00486BA6">
      <w:pPr>
        <w:numPr>
          <w:ilvl w:val="0"/>
          <w:numId w:val="42"/>
        </w:numPr>
        <w:spacing w:after="60"/>
        <w:jc w:val="both"/>
        <w:rPr>
          <w:sz w:val="22"/>
          <w:szCs w:val="22"/>
        </w:rPr>
      </w:pPr>
      <w:r w:rsidRPr="00D52AAE">
        <w:rPr>
          <w:sz w:val="22"/>
          <w:szCs w:val="22"/>
        </w:rPr>
        <w:t>W ramach usług serwisowych, o których mowa w §1 ust. 2 niniejszej Umowy, Wykonawca zapewnia:</w:t>
      </w:r>
    </w:p>
    <w:p w:rsidR="00CE3974" w:rsidRPr="00D52AAE" w:rsidRDefault="00CE3974" w:rsidP="00486BA6">
      <w:pPr>
        <w:numPr>
          <w:ilvl w:val="1"/>
          <w:numId w:val="46"/>
        </w:numPr>
        <w:spacing w:before="60"/>
        <w:jc w:val="both"/>
        <w:rPr>
          <w:sz w:val="22"/>
          <w:szCs w:val="22"/>
        </w:rPr>
      </w:pPr>
      <w:r w:rsidRPr="00D52AAE">
        <w:rPr>
          <w:sz w:val="22"/>
          <w:szCs w:val="22"/>
        </w:rPr>
        <w:t>nieograniczoną ilość kontaktów telefonicznych, faksowych, e-mailowych z pracownikami działu serwisu Autoryzowanego Przedstawiciela Serwisowego Wykonawcy, w godzinach pracy Wykonawcy,</w:t>
      </w:r>
    </w:p>
    <w:p w:rsidR="00CE3974" w:rsidRPr="00D52AAE" w:rsidRDefault="00CE3974" w:rsidP="00486BA6">
      <w:pPr>
        <w:numPr>
          <w:ilvl w:val="1"/>
          <w:numId w:val="46"/>
        </w:numPr>
        <w:spacing w:before="60"/>
        <w:jc w:val="both"/>
        <w:rPr>
          <w:sz w:val="22"/>
          <w:szCs w:val="22"/>
        </w:rPr>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 1 Umowy, u Autoryzowanego Przedstawiciela Serwisowego Wykonawcy, w godzinach pracy Wykonawcy;</w:t>
      </w:r>
    </w:p>
    <w:p w:rsidR="00CE3974" w:rsidRPr="00D52AAE" w:rsidRDefault="00CE3974" w:rsidP="00486BA6">
      <w:pPr>
        <w:numPr>
          <w:ilvl w:val="1"/>
          <w:numId w:val="46"/>
        </w:numPr>
        <w:spacing w:before="60"/>
        <w:jc w:val="both"/>
        <w:rPr>
          <w:sz w:val="22"/>
          <w:szCs w:val="22"/>
        </w:rPr>
      </w:pPr>
      <w:r w:rsidRPr="00D52AAE">
        <w:rPr>
          <w:sz w:val="22"/>
          <w:szCs w:val="22"/>
        </w:rPr>
        <w:t>gotowość do świadczenia usług serwisowych, w ramach puli osobodni serwisowych, o której mowa w § 4 poniżej;</w:t>
      </w:r>
    </w:p>
    <w:p w:rsidR="00CE3974" w:rsidRPr="00D52AAE" w:rsidRDefault="00CE3974" w:rsidP="00486BA6">
      <w:pPr>
        <w:numPr>
          <w:ilvl w:val="1"/>
          <w:numId w:val="46"/>
        </w:numPr>
        <w:spacing w:before="60"/>
        <w:jc w:val="both"/>
        <w:rPr>
          <w:sz w:val="22"/>
          <w:szCs w:val="22"/>
        </w:rPr>
      </w:pPr>
      <w:r w:rsidRPr="00D52AAE">
        <w:rPr>
          <w:sz w:val="22"/>
          <w:szCs w:val="22"/>
        </w:rPr>
        <w:lastRenderedPageBreak/>
        <w:t>wykonywanie, w ramach puli osobodni serwisowych, o której mowa w § 4, zleconych przez Zamawiającego usług serwisowych w zakresie:</w:t>
      </w:r>
    </w:p>
    <w:p w:rsidR="00CE3974" w:rsidRPr="00D52AAE" w:rsidRDefault="00CE3974" w:rsidP="00486BA6">
      <w:pPr>
        <w:numPr>
          <w:ilvl w:val="2"/>
          <w:numId w:val="46"/>
        </w:numPr>
        <w:spacing w:before="60"/>
        <w:jc w:val="both"/>
        <w:rPr>
          <w:sz w:val="22"/>
          <w:szCs w:val="22"/>
        </w:rPr>
      </w:pPr>
      <w:r w:rsidRPr="00D52AAE">
        <w:rPr>
          <w:sz w:val="22"/>
          <w:szCs w:val="22"/>
        </w:rPr>
        <w:t xml:space="preserve">udzielanie pomocy technicznej w zakresie obsługi i administrowania Oprogramowania Aplikacyjnego wymienionego w Załączniku nr 1, </w:t>
      </w:r>
    </w:p>
    <w:p w:rsidR="00CE3974" w:rsidRPr="00D52AAE" w:rsidRDefault="00CE3974" w:rsidP="00486BA6">
      <w:pPr>
        <w:numPr>
          <w:ilvl w:val="2"/>
          <w:numId w:val="46"/>
        </w:numPr>
        <w:spacing w:before="60"/>
        <w:jc w:val="both"/>
        <w:rPr>
          <w:sz w:val="22"/>
          <w:szCs w:val="22"/>
        </w:rPr>
      </w:pPr>
      <w:r w:rsidRPr="00D52AAE">
        <w:rPr>
          <w:sz w:val="22"/>
          <w:szCs w:val="22"/>
        </w:rPr>
        <w:t>instalowanie i konfigurowanie nowych wersji Oprogramowania Aplikacyjnego otrzymanych w ramach świadczeń z tytułu nadzoru autorskiego,</w:t>
      </w:r>
    </w:p>
    <w:p w:rsidR="00CE3974" w:rsidRPr="00D52AAE" w:rsidRDefault="00CE3974" w:rsidP="00486BA6">
      <w:pPr>
        <w:numPr>
          <w:ilvl w:val="2"/>
          <w:numId w:val="46"/>
        </w:numPr>
        <w:spacing w:before="60"/>
        <w:jc w:val="both"/>
        <w:rPr>
          <w:sz w:val="22"/>
          <w:szCs w:val="22"/>
        </w:rPr>
      </w:pPr>
      <w:r w:rsidRPr="00D52AAE">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CE3974" w:rsidRPr="00D52AAE" w:rsidRDefault="00CE3974" w:rsidP="00486BA6">
      <w:pPr>
        <w:numPr>
          <w:ilvl w:val="2"/>
          <w:numId w:val="46"/>
        </w:numPr>
        <w:spacing w:before="60"/>
        <w:jc w:val="both"/>
        <w:rPr>
          <w:sz w:val="22"/>
          <w:szCs w:val="22"/>
        </w:rPr>
      </w:pPr>
      <w:r w:rsidRPr="00D52AAE">
        <w:rPr>
          <w:sz w:val="22"/>
          <w:szCs w:val="22"/>
        </w:rPr>
        <w:t>optymalizowanie konfiguracji Oprogramowania Aplikacyjnego uwzględniające potrzeby Zamawiającego,</w:t>
      </w:r>
    </w:p>
    <w:p w:rsidR="00CE3974" w:rsidRPr="00D52AAE" w:rsidRDefault="00CE3974" w:rsidP="00486BA6">
      <w:pPr>
        <w:numPr>
          <w:ilvl w:val="2"/>
          <w:numId w:val="46"/>
        </w:numPr>
        <w:spacing w:before="60"/>
        <w:jc w:val="both"/>
        <w:rPr>
          <w:sz w:val="22"/>
          <w:szCs w:val="22"/>
        </w:rPr>
      </w:pPr>
      <w:r w:rsidRPr="00D52AAE">
        <w:rPr>
          <w:sz w:val="22"/>
          <w:szCs w:val="22"/>
        </w:rPr>
        <w:t>pomoc w awaryjnym odtwarzaniu zgromadzonych w Oprogramowaniu Aplikacyjnym danych, na podstawie danych archiwalnych poprawnie zabezpieczonych przez Zamawiającego na odpowiednich nośnikach,</w:t>
      </w:r>
    </w:p>
    <w:p w:rsidR="00CE3974" w:rsidRPr="00D52AAE" w:rsidRDefault="00CE3974" w:rsidP="00486BA6">
      <w:pPr>
        <w:numPr>
          <w:ilvl w:val="2"/>
          <w:numId w:val="46"/>
        </w:numPr>
        <w:spacing w:before="60"/>
        <w:jc w:val="both"/>
        <w:rPr>
          <w:sz w:val="22"/>
          <w:szCs w:val="22"/>
        </w:rPr>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CE3974" w:rsidRPr="00D52AAE" w:rsidRDefault="00CE3974" w:rsidP="00486BA6">
      <w:pPr>
        <w:numPr>
          <w:ilvl w:val="2"/>
          <w:numId w:val="46"/>
        </w:numPr>
        <w:spacing w:before="60"/>
        <w:jc w:val="both"/>
        <w:rPr>
          <w:sz w:val="22"/>
          <w:szCs w:val="22"/>
        </w:rPr>
      </w:pPr>
      <w:r w:rsidRPr="00D52AAE">
        <w:rPr>
          <w:sz w:val="22"/>
          <w:szCs w:val="22"/>
        </w:rPr>
        <w:t>doradztwo w zakresie rozbudowy środków informatycznych, dokonywanie ponownych instalacji Oprogramowania Aplikacyjnego objętego niniejszą Umową w przypadkach rozbudowy infrastruktury informatycznej Zamawiającego,</w:t>
      </w:r>
    </w:p>
    <w:p w:rsidR="00CE3974" w:rsidRPr="00D52AAE" w:rsidRDefault="00CE3974" w:rsidP="00486BA6">
      <w:pPr>
        <w:numPr>
          <w:ilvl w:val="2"/>
          <w:numId w:val="46"/>
        </w:numPr>
        <w:spacing w:before="60"/>
        <w:jc w:val="both"/>
        <w:rPr>
          <w:sz w:val="22"/>
          <w:szCs w:val="22"/>
        </w:rPr>
      </w:pPr>
      <w:r w:rsidRPr="00D52AAE">
        <w:rPr>
          <w:sz w:val="22"/>
          <w:szCs w:val="22"/>
        </w:rPr>
        <w:t>prowadzenie szkoleń dla personelu zamawiającego.</w:t>
      </w:r>
    </w:p>
    <w:p w:rsidR="00CE3974" w:rsidRPr="00D52AAE" w:rsidRDefault="00CE3974" w:rsidP="00486BA6">
      <w:pPr>
        <w:numPr>
          <w:ilvl w:val="1"/>
          <w:numId w:val="46"/>
        </w:numPr>
        <w:spacing w:before="60"/>
        <w:jc w:val="both"/>
        <w:rPr>
          <w:sz w:val="22"/>
          <w:szCs w:val="22"/>
        </w:rPr>
      </w:pPr>
      <w:r w:rsidRPr="00D52AAE">
        <w:rPr>
          <w:sz w:val="22"/>
          <w:szCs w:val="22"/>
        </w:rPr>
        <w:t>W celu realizacji usług serwisowych Wykonawca wymaga udostępnienia przez Zamawiającego zdalnego dostępu do baz danych i Oprogramowania Aplikacyjnego dla pracowników Wykonawcy i Autoryzowanego Przedstawiciela Serwisowego Wykonawcy wykonujących prace na rzecz realizacji niniejszej Umowy. Zasady zdalnego dostępu określa Załącznik nr 4 do niniejszej Umowy.</w:t>
      </w:r>
    </w:p>
    <w:p w:rsidR="00CE3974" w:rsidRPr="00D52AAE" w:rsidRDefault="00CE3974" w:rsidP="00486BA6">
      <w:pPr>
        <w:numPr>
          <w:ilvl w:val="1"/>
          <w:numId w:val="46"/>
        </w:numPr>
        <w:spacing w:before="60"/>
        <w:jc w:val="both"/>
        <w:rPr>
          <w:sz w:val="22"/>
          <w:szCs w:val="22"/>
        </w:rPr>
      </w:pPr>
      <w:r w:rsidRPr="00D52AAE">
        <w:rPr>
          <w:sz w:val="22"/>
          <w:szCs w:val="22"/>
        </w:rPr>
        <w:t>Obsługa serwisowa Oprogramowania Aplikacyjnego objętego niniejszą Umową będzie realizowana we współpracy z Autoryzowanym Przedstawicielem Serwisowym Wykonawcy: Zmiana Autoryzowanego Przedstawiciela Serwisowego Wykonawcy, nie wymaga aneksu do umowy i jest skuteczna z chwilą stwierdzenia przez Zamawiającego, że podwykonawca spełnia warunki udziału w postępowaniu i nie podlega wykluczeniu na podstawie dokumentów dostarczonych przez Wykonawcę wraz z informacją o zmianie podwykonawcy w formie pisemnej lub elektronicznej.</w:t>
      </w:r>
    </w:p>
    <w:p w:rsidR="00CE3974" w:rsidRPr="00D52AAE" w:rsidRDefault="00CE3974" w:rsidP="00CE3974">
      <w:pPr>
        <w:jc w:val="both"/>
        <w:rPr>
          <w:sz w:val="22"/>
          <w:szCs w:val="22"/>
        </w:rPr>
      </w:pPr>
    </w:p>
    <w:p w:rsidR="00CE3974" w:rsidRPr="00D52AAE" w:rsidRDefault="00CE3974" w:rsidP="00CE3974">
      <w:pPr>
        <w:spacing w:after="60"/>
        <w:ind w:left="680"/>
        <w:jc w:val="center"/>
        <w:rPr>
          <w:b/>
          <w:sz w:val="22"/>
          <w:szCs w:val="22"/>
        </w:rPr>
      </w:pPr>
      <w:r w:rsidRPr="00D52AAE">
        <w:rPr>
          <w:b/>
          <w:sz w:val="22"/>
          <w:szCs w:val="22"/>
        </w:rPr>
        <w:t>§ 3. Zobowiązania Zamawiającego</w:t>
      </w:r>
    </w:p>
    <w:p w:rsidR="00CE3974" w:rsidRPr="00D52AAE" w:rsidRDefault="00CE3974" w:rsidP="00CE3974">
      <w:pPr>
        <w:spacing w:after="60"/>
        <w:ind w:left="360"/>
        <w:jc w:val="both"/>
        <w:rPr>
          <w:sz w:val="22"/>
          <w:szCs w:val="22"/>
        </w:rPr>
      </w:pPr>
      <w:r w:rsidRPr="00D52AAE">
        <w:rPr>
          <w:sz w:val="22"/>
          <w:szCs w:val="22"/>
        </w:rPr>
        <w:t>Zamawiający</w:t>
      </w:r>
      <w:r w:rsidRPr="00D52AAE">
        <w:rPr>
          <w:b/>
          <w:sz w:val="22"/>
          <w:szCs w:val="22"/>
        </w:rPr>
        <w:t xml:space="preserve"> </w:t>
      </w:r>
      <w:r w:rsidRPr="00D52AAE">
        <w:rPr>
          <w:sz w:val="22"/>
          <w:szCs w:val="22"/>
        </w:rPr>
        <w:t>jest zobowiązany do:</w:t>
      </w:r>
    </w:p>
    <w:p w:rsidR="00CE3974" w:rsidRPr="00D52AAE" w:rsidRDefault="00CE3974" w:rsidP="00486BA6">
      <w:pPr>
        <w:numPr>
          <w:ilvl w:val="1"/>
          <w:numId w:val="44"/>
        </w:numPr>
        <w:spacing w:after="60"/>
        <w:jc w:val="both"/>
        <w:rPr>
          <w:sz w:val="22"/>
          <w:szCs w:val="22"/>
        </w:rPr>
      </w:pPr>
      <w:r w:rsidRPr="00D52AAE">
        <w:rPr>
          <w:sz w:val="22"/>
          <w:szCs w:val="22"/>
        </w:rPr>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CE3974" w:rsidRPr="00D52AAE" w:rsidRDefault="00CE3974" w:rsidP="00486BA6">
      <w:pPr>
        <w:numPr>
          <w:ilvl w:val="1"/>
          <w:numId w:val="44"/>
        </w:numPr>
        <w:spacing w:after="60"/>
        <w:jc w:val="both"/>
        <w:rPr>
          <w:sz w:val="22"/>
          <w:szCs w:val="22"/>
        </w:rPr>
      </w:pPr>
      <w:r w:rsidRPr="00D52AAE">
        <w:rPr>
          <w:sz w:val="22"/>
          <w:szCs w:val="22"/>
        </w:rPr>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CE3974" w:rsidRPr="00D52AAE" w:rsidRDefault="00CE3974" w:rsidP="00486BA6">
      <w:pPr>
        <w:numPr>
          <w:ilvl w:val="1"/>
          <w:numId w:val="44"/>
        </w:numPr>
        <w:spacing w:after="60"/>
        <w:jc w:val="both"/>
        <w:rPr>
          <w:sz w:val="22"/>
          <w:szCs w:val="22"/>
        </w:rPr>
      </w:pPr>
      <w:r w:rsidRPr="00D52AAE">
        <w:rPr>
          <w:sz w:val="22"/>
          <w:szCs w:val="22"/>
        </w:rPr>
        <w:t xml:space="preserve">powstrzymania się od samodzielnego lub przy udziale osób trzecich dokonywania nieautoryzowanych zmian w konfiguracji Oprogramowania Aplikacyjnego (zgodnie z art. 74 ust. 4 </w:t>
      </w:r>
      <w:proofErr w:type="spellStart"/>
      <w:r w:rsidRPr="00D52AAE">
        <w:rPr>
          <w:sz w:val="22"/>
          <w:szCs w:val="22"/>
        </w:rPr>
        <w:t>pkt</w:t>
      </w:r>
      <w:proofErr w:type="spellEnd"/>
      <w:r w:rsidRPr="00D52AAE">
        <w:rPr>
          <w:sz w:val="22"/>
          <w:szCs w:val="22"/>
        </w:rPr>
        <w:t xml:space="preserve"> 2 ustawy o prawie autorskim i prawach pokrewnych) lub sprzętu komputerowego, na którym wykorzystywane jest Oprogramowanie Aplikacyjne objęte niniejszą Umową, w tym Zamawiający zobowiązuje się także do samodzielnego dokonywania nieautoryzowanych </w:t>
      </w:r>
      <w:r w:rsidRPr="00D52AAE">
        <w:rPr>
          <w:sz w:val="22"/>
          <w:szCs w:val="22"/>
        </w:rPr>
        <w:lastRenderedPageBreak/>
        <w:t xml:space="preserve">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4" w:history="1">
        <w:r w:rsidRPr="00D52AAE">
          <w:rPr>
            <w:rStyle w:val="Hipercze"/>
            <w:sz w:val="22"/>
            <w:szCs w:val="22"/>
          </w:rPr>
          <w:t>......................................................l</w:t>
        </w:r>
      </w:hyperlink>
      <w:r w:rsidRPr="00D52AAE">
        <w:rPr>
          <w:sz w:val="22"/>
          <w:szCs w:val="22"/>
        </w:rPr>
        <w:t>;</w:t>
      </w:r>
    </w:p>
    <w:p w:rsidR="00CE3974" w:rsidRPr="00D52AAE" w:rsidRDefault="00CE3974" w:rsidP="00486BA6">
      <w:pPr>
        <w:numPr>
          <w:ilvl w:val="1"/>
          <w:numId w:val="44"/>
        </w:numPr>
        <w:spacing w:after="60"/>
        <w:jc w:val="both"/>
        <w:rPr>
          <w:rStyle w:val="EquationCaption"/>
          <w:sz w:val="22"/>
          <w:szCs w:val="22"/>
        </w:rPr>
      </w:pPr>
      <w:r w:rsidRPr="00D52AAE">
        <w:rPr>
          <w:rStyle w:val="EquationCaption"/>
          <w:sz w:val="22"/>
          <w:szCs w:val="22"/>
        </w:rPr>
        <w:t xml:space="preserve">dostarczenia na wniosek Wykonawcy lub </w:t>
      </w:r>
      <w:r w:rsidRPr="00D52AAE">
        <w:rPr>
          <w:sz w:val="22"/>
          <w:szCs w:val="22"/>
        </w:rPr>
        <w:t>Autoryzowanego Przedstawiciela Wykonawcy, o którym mowa w §2 ust. 2, pkt. 6) niniejszej Umowy,</w:t>
      </w:r>
      <w:r w:rsidRPr="00D52AAE">
        <w:rPr>
          <w:rStyle w:val="EquationCaption"/>
          <w:sz w:val="22"/>
          <w:szCs w:val="22"/>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CE3974" w:rsidRPr="00D52AAE" w:rsidRDefault="00CE3974" w:rsidP="00486BA6">
      <w:pPr>
        <w:numPr>
          <w:ilvl w:val="2"/>
          <w:numId w:val="44"/>
        </w:numPr>
        <w:spacing w:after="60"/>
        <w:jc w:val="both"/>
        <w:rPr>
          <w:rStyle w:val="EquationCaption"/>
          <w:sz w:val="22"/>
          <w:szCs w:val="22"/>
        </w:rPr>
      </w:pPr>
      <w:r w:rsidRPr="00D52AAE">
        <w:rPr>
          <w:rStyle w:val="EquationCaption"/>
          <w:sz w:val="22"/>
          <w:szCs w:val="22"/>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D52AAE">
        <w:rPr>
          <w:rStyle w:val="EquationCaption"/>
          <w:sz w:val="22"/>
          <w:szCs w:val="22"/>
        </w:rPr>
        <w:t>SMS'em</w:t>
      </w:r>
      <w:proofErr w:type="spellEnd"/>
      <w:r w:rsidRPr="00D52AAE">
        <w:rPr>
          <w:rStyle w:val="EquationCaption"/>
          <w:sz w:val="22"/>
          <w:szCs w:val="22"/>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CE3974" w:rsidRPr="00D52AAE" w:rsidRDefault="00CE3974" w:rsidP="00486BA6">
      <w:pPr>
        <w:numPr>
          <w:ilvl w:val="2"/>
          <w:numId w:val="44"/>
        </w:numPr>
        <w:spacing w:after="60"/>
        <w:jc w:val="both"/>
        <w:rPr>
          <w:rStyle w:val="EquationCaption"/>
          <w:sz w:val="22"/>
          <w:szCs w:val="22"/>
        </w:rPr>
      </w:pPr>
      <w:r w:rsidRPr="00D52AAE">
        <w:rPr>
          <w:sz w:val="22"/>
          <w:szCs w:val="22"/>
        </w:rPr>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CE3974" w:rsidRPr="00D52AAE" w:rsidRDefault="00CE3974" w:rsidP="00486BA6">
      <w:pPr>
        <w:numPr>
          <w:ilvl w:val="2"/>
          <w:numId w:val="44"/>
        </w:numPr>
        <w:spacing w:after="60"/>
        <w:jc w:val="both"/>
        <w:rPr>
          <w:rStyle w:val="EquationCaption"/>
          <w:sz w:val="22"/>
          <w:szCs w:val="22"/>
        </w:rPr>
      </w:pPr>
      <w:r w:rsidRPr="00D52AAE">
        <w:rPr>
          <w:rStyle w:val="EquationCaption"/>
          <w:sz w:val="22"/>
          <w:szCs w:val="22"/>
        </w:rPr>
        <w:t>listę osób mogących udostępniać bazę danych ze Strony Zamawiającego, przy użyciu indywidualnego konta na serwerze FTPS, o którym mowa powyżej, (wraz z adresem e-mail i numerem telefonu komórkowego), zawiera Załącznik nr 3 do niniejszej Umowy;</w:t>
      </w:r>
    </w:p>
    <w:p w:rsidR="00CE3974" w:rsidRPr="00D52AAE" w:rsidRDefault="00CE3974" w:rsidP="00486BA6">
      <w:pPr>
        <w:numPr>
          <w:ilvl w:val="2"/>
          <w:numId w:val="44"/>
        </w:numPr>
        <w:spacing w:after="60"/>
        <w:jc w:val="both"/>
        <w:rPr>
          <w:sz w:val="22"/>
          <w:szCs w:val="22"/>
        </w:rPr>
      </w:pPr>
      <w:r w:rsidRPr="00D52AAE">
        <w:rPr>
          <w:rStyle w:val="EquationCaption"/>
          <w:sz w:val="22"/>
          <w:szCs w:val="22"/>
        </w:rPr>
        <w:t>Dostęp do serwerów FTPS wymaga uwierzytelnienia identyfikatorem i hasłem. Każdy użytkownik zarówno ze strony Zamawiającego, Wykonawcy jak i Autoryzowanego 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 xml:space="preserve">delegowania i upoważnienia pracowników do współpracy z Wykonawcą w zakresie potrzebnym do świadczenia usług określonych niniejszą Umową; </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zapewnienia, aby O</w:t>
      </w:r>
      <w:r w:rsidRPr="00D52AAE">
        <w:rPr>
          <w:sz w:val="22"/>
          <w:szCs w:val="22"/>
        </w:rPr>
        <w:t>programowanie Aplikacyjne, zainstalowane u Zamawiającego, wymienione w Załączniku nr 1</w:t>
      </w:r>
      <w:r w:rsidRPr="00D52AAE">
        <w:rPr>
          <w:rFonts w:eastAsia="Arial Unicode MS"/>
          <w:sz w:val="22"/>
          <w:szCs w:val="22"/>
        </w:rPr>
        <w:t xml:space="preserve"> było używane wyłącznie przez użytkowników upoważnionych przez Zamawiającego do korzystania z ww. oprogramowania zgodnie z dokumentacją i instrukcjami Wykonawcy;</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dokonywania prawidłowo zakwalifikowanych zgłoszeń, w tym zakwalifikowanych zgodnie z przyjętymi w Umowie definicjami zgłoszeń ewentualnych błędów, zgodnie z procedurą przewidzianą niniejszą Umową;</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CE3974" w:rsidRPr="00D52AAE" w:rsidRDefault="00CE3974" w:rsidP="00486BA6">
      <w:pPr>
        <w:numPr>
          <w:ilvl w:val="1"/>
          <w:numId w:val="44"/>
        </w:numPr>
        <w:spacing w:after="60"/>
        <w:jc w:val="both"/>
        <w:rPr>
          <w:sz w:val="22"/>
          <w:szCs w:val="22"/>
        </w:rPr>
      </w:pPr>
      <w:r w:rsidRPr="00D52AAE">
        <w:rPr>
          <w:rFonts w:eastAsia="Arial Unicode MS"/>
          <w:iCs/>
          <w:sz w:val="22"/>
          <w:szCs w:val="22"/>
        </w:rPr>
        <w:t xml:space="preserve">przekazywania na bieżąco Wykonawcy wszystkich przepisów i regulaminów obowiązujących u Zamawiającego, które mogą mieć zastosowanie w realizacji niniejszej Umowy, w tym </w:t>
      </w:r>
      <w:r w:rsidRPr="00D52AAE">
        <w:rPr>
          <w:sz w:val="22"/>
          <w:szCs w:val="22"/>
        </w:rPr>
        <w:lastRenderedPageBreak/>
        <w:t>obowiązujących wykładni prawnych lub wskazówek jednostek nadrzędnych (np. Narodowy Fundusz Zdrowia, Ministerstwo Zdrowia, Samorządowy Wydział Zdrowia, Organ Założycielski, inne)</w:t>
      </w:r>
      <w:r w:rsidRPr="00D52AAE">
        <w:rPr>
          <w:rFonts w:eastAsia="Arial Unicode MS"/>
          <w:iCs/>
          <w:sz w:val="22"/>
          <w:szCs w:val="22"/>
        </w:rPr>
        <w:t>;</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zapewnienia Wykonawcy możliwości stałego dostępu do Oprogramowania Aplikacyjnego, w tym pracy w godzinach popołudniowych i wieczornych, a także zapewnienia obecności w tym czasie, upoważnionego przedstawiciela Zamawiającego;</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 xml:space="preserve">udostępnienia Wykonawcy sprzętu komputerowego i Oprogramowania Aplikacyjnego Zamawiającego lub oprogramowania osób trzecich w zakresie potrzebnym do świadczenia usług określonych w </w:t>
      </w:r>
      <w:r w:rsidRPr="00D52AAE">
        <w:rPr>
          <w:sz w:val="22"/>
          <w:szCs w:val="22"/>
        </w:rPr>
        <w:t>§ 2 niniejszej umowy</w:t>
      </w:r>
      <w:r w:rsidRPr="00D52AAE">
        <w:rPr>
          <w:rFonts w:eastAsia="Arial Unicode MS"/>
          <w:sz w:val="22"/>
          <w:szCs w:val="22"/>
        </w:rPr>
        <w:t>;</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 xml:space="preserve">zapewnienia pracownikom Wykonawcy warunków do świadczenia usług określonych w </w:t>
      </w:r>
      <w:r w:rsidRPr="00D52AAE">
        <w:rPr>
          <w:sz w:val="22"/>
          <w:szCs w:val="22"/>
        </w:rPr>
        <w:t>§ 2 niniejszej umowy,</w:t>
      </w:r>
      <w:r w:rsidRPr="00D52AAE">
        <w:rPr>
          <w:rFonts w:eastAsia="Arial Unicode MS"/>
          <w:sz w:val="22"/>
          <w:szCs w:val="22"/>
        </w:rPr>
        <w:t xml:space="preserve"> z uwzględnieniem obowiązujących u siebie przepisów BHP;</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 xml:space="preserve">zapewnienia zdalnego dostępu do Oprogramowania Aplikacyjnego objętego usługami określonymi w </w:t>
      </w:r>
      <w:r w:rsidRPr="00D52AAE">
        <w:rPr>
          <w:sz w:val="22"/>
          <w:szCs w:val="22"/>
        </w:rPr>
        <w:t>§ 2 niniejszej umowy</w:t>
      </w:r>
      <w:r w:rsidRPr="00D52AAE">
        <w:rPr>
          <w:rFonts w:eastAsia="Arial Unicode MS"/>
          <w:sz w:val="22"/>
          <w:szCs w:val="22"/>
        </w:rPr>
        <w:t>, o ile to będzie konieczne. Zasady zdalnego dostępu określa Załącznik nr 4.</w:t>
      </w:r>
    </w:p>
    <w:p w:rsidR="00CE3974" w:rsidRPr="00D52AAE" w:rsidRDefault="00CE3974" w:rsidP="00486BA6">
      <w:pPr>
        <w:numPr>
          <w:ilvl w:val="1"/>
          <w:numId w:val="44"/>
        </w:numPr>
        <w:spacing w:after="60"/>
        <w:jc w:val="both"/>
        <w:rPr>
          <w:sz w:val="22"/>
          <w:szCs w:val="22"/>
        </w:rPr>
      </w:pPr>
      <w:r w:rsidRPr="00D52AAE">
        <w:rPr>
          <w:sz w:val="22"/>
          <w:szCs w:val="22"/>
        </w:rPr>
        <w:t>Jeśli Zamawiający nie wywiąże się z obowiązków wymienionych powyżej, okoliczność ta traktowana będzie jako zwłoka Zamawiającego, a Wykonawca nie ponosi odpowiedzialności za dotrzymanie terminów przewidzianych Umową.</w:t>
      </w:r>
    </w:p>
    <w:p w:rsidR="00CE3974" w:rsidRPr="00D52AAE" w:rsidRDefault="00CE3974" w:rsidP="00CE3974">
      <w:pPr>
        <w:spacing w:after="60"/>
        <w:ind w:left="720"/>
        <w:jc w:val="both"/>
        <w:rPr>
          <w:color w:val="FF0000"/>
          <w:sz w:val="22"/>
          <w:szCs w:val="22"/>
        </w:rPr>
      </w:pPr>
    </w:p>
    <w:p w:rsidR="00CE3974" w:rsidRPr="00D52AAE" w:rsidRDefault="00CE3974" w:rsidP="00CE3974">
      <w:pPr>
        <w:spacing w:before="120"/>
        <w:ind w:left="3544" w:hanging="2977"/>
        <w:jc w:val="center"/>
        <w:rPr>
          <w:b/>
          <w:sz w:val="22"/>
          <w:szCs w:val="22"/>
        </w:rPr>
      </w:pPr>
      <w:r w:rsidRPr="00D52AAE">
        <w:rPr>
          <w:b/>
          <w:sz w:val="22"/>
          <w:szCs w:val="22"/>
        </w:rPr>
        <w:t xml:space="preserve">§ 4. Realizacja usług serwisowych Oprogramowania Aplikacyjnego </w:t>
      </w:r>
    </w:p>
    <w:p w:rsidR="00CE3974" w:rsidRPr="00D52AAE" w:rsidRDefault="00CE3974" w:rsidP="00486BA6">
      <w:pPr>
        <w:numPr>
          <w:ilvl w:val="0"/>
          <w:numId w:val="47"/>
        </w:numPr>
        <w:spacing w:before="60"/>
        <w:jc w:val="both"/>
        <w:rPr>
          <w:sz w:val="22"/>
          <w:szCs w:val="22"/>
        </w:rPr>
      </w:pPr>
      <w:r w:rsidRPr="00D52AAE">
        <w:rPr>
          <w:sz w:val="22"/>
          <w:szCs w:val="22"/>
        </w:rPr>
        <w:t>Na rzecz wykonywania usług serwisowych, o których mowa w § 2 ust. 2. pkt. 4). Z</w:t>
      </w:r>
      <w:r w:rsidR="00470A1B">
        <w:rPr>
          <w:sz w:val="22"/>
          <w:szCs w:val="22"/>
        </w:rPr>
        <w:t xml:space="preserve">amawiającemu przysługuje pula </w:t>
      </w:r>
      <w:r w:rsidR="00470A1B" w:rsidRPr="00D30533">
        <w:rPr>
          <w:sz w:val="22"/>
          <w:szCs w:val="22"/>
        </w:rPr>
        <w:t>100</w:t>
      </w:r>
      <w:r w:rsidRPr="00D30533">
        <w:rPr>
          <w:sz w:val="22"/>
          <w:szCs w:val="22"/>
        </w:rPr>
        <w:t xml:space="preserve"> osobodni serwisowych.</w:t>
      </w:r>
    </w:p>
    <w:p w:rsidR="00CE3974" w:rsidRPr="00D52AAE" w:rsidRDefault="00CE3974" w:rsidP="00486BA6">
      <w:pPr>
        <w:numPr>
          <w:ilvl w:val="0"/>
          <w:numId w:val="47"/>
        </w:numPr>
        <w:spacing w:before="60"/>
        <w:jc w:val="both"/>
        <w:rPr>
          <w:sz w:val="22"/>
          <w:szCs w:val="22"/>
        </w:rPr>
      </w:pPr>
      <w:r w:rsidRPr="00D52AAE">
        <w:rPr>
          <w:sz w:val="22"/>
          <w:szCs w:val="22"/>
        </w:rPr>
        <w:t xml:space="preserve">Osobodni serwisowe mogą być wykorzystane wyłącznie w okresie obowiązywania niniejszej Umowy. </w:t>
      </w:r>
    </w:p>
    <w:p w:rsidR="00CE3974" w:rsidRPr="00D52AAE" w:rsidRDefault="00CE3974" w:rsidP="00486BA6">
      <w:pPr>
        <w:numPr>
          <w:ilvl w:val="0"/>
          <w:numId w:val="47"/>
        </w:numPr>
        <w:spacing w:before="60"/>
        <w:jc w:val="both"/>
        <w:rPr>
          <w:sz w:val="22"/>
          <w:szCs w:val="22"/>
        </w:rPr>
      </w:pPr>
      <w:r w:rsidRPr="00D52AAE">
        <w:rPr>
          <w:sz w:val="22"/>
          <w:szCs w:val="22"/>
        </w:rPr>
        <w:t xml:space="preserve">Przysługujące Zamawiającemu osobodni serwisowe mogą być wykorzystane wyłącznie w celu świadczenia przez Wykonawcę lub Autoryzowanego Przedstawiciela Serwisowego Wykonawcy, usług opisanych w § 2 ust. 2. pkt. 4) niniejszej Umowy. </w:t>
      </w:r>
    </w:p>
    <w:p w:rsidR="00CE3974" w:rsidRPr="00D52AAE" w:rsidRDefault="00CE3974" w:rsidP="00486BA6">
      <w:pPr>
        <w:numPr>
          <w:ilvl w:val="0"/>
          <w:numId w:val="47"/>
        </w:numPr>
        <w:spacing w:before="60"/>
        <w:jc w:val="both"/>
        <w:rPr>
          <w:sz w:val="22"/>
          <w:szCs w:val="22"/>
        </w:rPr>
      </w:pPr>
      <w:r w:rsidRPr="00D52AAE">
        <w:rPr>
          <w:sz w:val="22"/>
          <w:szCs w:val="22"/>
        </w:rPr>
        <w:t xml:space="preserve">Usługi serwisowe realizowane będą w dni robocze pomiędzy godziną 8.00 a 16.00. </w:t>
      </w:r>
    </w:p>
    <w:p w:rsidR="00CE3974" w:rsidRPr="00D52AAE" w:rsidRDefault="00CE3974" w:rsidP="00486BA6">
      <w:pPr>
        <w:numPr>
          <w:ilvl w:val="0"/>
          <w:numId w:val="47"/>
        </w:numPr>
        <w:spacing w:before="60"/>
        <w:jc w:val="both"/>
        <w:rPr>
          <w:sz w:val="22"/>
          <w:szCs w:val="22"/>
        </w:rPr>
      </w:pPr>
      <w:r w:rsidRPr="00D52AAE">
        <w:rPr>
          <w:sz w:val="22"/>
          <w:szCs w:val="22"/>
        </w:rPr>
        <w:t>Usługi serwisowe, będą realizowane w odpowiedzi na pisemne zlecenie przedstawione przez osoby wymienione w § 5 ust. 6 ze strony Zamawiającego.</w:t>
      </w:r>
    </w:p>
    <w:p w:rsidR="00CE3974" w:rsidRPr="00D52AAE" w:rsidRDefault="00CE3974" w:rsidP="00486BA6">
      <w:pPr>
        <w:numPr>
          <w:ilvl w:val="0"/>
          <w:numId w:val="47"/>
        </w:numPr>
        <w:spacing w:before="60"/>
        <w:jc w:val="both"/>
        <w:rPr>
          <w:sz w:val="22"/>
          <w:szCs w:val="22"/>
        </w:rPr>
      </w:pPr>
      <w:r w:rsidRPr="00D52AAE">
        <w:rPr>
          <w:sz w:val="22"/>
          <w:szCs w:val="22"/>
        </w:rPr>
        <w:t xml:space="preserve">Usługi Serwisowe dotyczące Oprogramowania Aplikacyjnego odbywać się będą w pomieszczeniach Zamawiającego lub za pomocą zdalnego szyfrowanego dostępu. </w:t>
      </w:r>
    </w:p>
    <w:p w:rsidR="00CE3974" w:rsidRPr="00D52AAE" w:rsidRDefault="00CE3974" w:rsidP="00486BA6">
      <w:pPr>
        <w:pStyle w:val="Akapitzlist"/>
        <w:numPr>
          <w:ilvl w:val="0"/>
          <w:numId w:val="47"/>
        </w:numPr>
        <w:spacing w:after="0" w:line="240" w:lineRule="auto"/>
        <w:contextualSpacing w:val="0"/>
        <w:jc w:val="both"/>
        <w:rPr>
          <w:rFonts w:ascii="Times New Roman" w:hAnsi="Times New Roman"/>
        </w:rPr>
      </w:pPr>
      <w:r w:rsidRPr="00D52AAE">
        <w:rPr>
          <w:rFonts w:ascii="Times New Roman" w:hAnsi="Times New Roman"/>
          <w:iCs/>
        </w:rPr>
        <w:t>Prace zdalne wykonywane przez Autoryzowanego Przedstawiciela Wykonawcy są tożsame z wizytami na miejscu i muszą zostać potwierdzone przez Zamawiającego</w:t>
      </w:r>
      <w:r w:rsidRPr="00D52AAE">
        <w:rPr>
          <w:rFonts w:ascii="Times New Roman" w:hAnsi="Times New Roman"/>
        </w:rPr>
        <w:t>.</w:t>
      </w:r>
    </w:p>
    <w:p w:rsidR="00CE3974" w:rsidRPr="00D52AAE" w:rsidRDefault="00CE3974" w:rsidP="00486BA6">
      <w:pPr>
        <w:numPr>
          <w:ilvl w:val="0"/>
          <w:numId w:val="47"/>
        </w:numPr>
        <w:spacing w:before="60"/>
        <w:jc w:val="both"/>
        <w:rPr>
          <w:sz w:val="22"/>
          <w:szCs w:val="22"/>
        </w:rPr>
      </w:pPr>
      <w:r w:rsidRPr="00D52AAE">
        <w:rPr>
          <w:iCs/>
          <w:sz w:val="22"/>
          <w:szCs w:val="22"/>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CE3974" w:rsidRPr="00D52AAE" w:rsidRDefault="00CE3974" w:rsidP="00CE3974">
      <w:pPr>
        <w:spacing w:before="120"/>
        <w:ind w:left="714"/>
        <w:jc w:val="center"/>
        <w:rPr>
          <w:b/>
          <w:sz w:val="22"/>
          <w:szCs w:val="22"/>
        </w:rPr>
      </w:pPr>
      <w:r w:rsidRPr="00D52AAE">
        <w:rPr>
          <w:b/>
          <w:sz w:val="22"/>
          <w:szCs w:val="22"/>
        </w:rPr>
        <w:t>§ 5. Procedura odbioru prac</w:t>
      </w:r>
    </w:p>
    <w:p w:rsidR="00CE3974" w:rsidRPr="00D52AAE" w:rsidRDefault="00CE3974" w:rsidP="00486BA6">
      <w:pPr>
        <w:numPr>
          <w:ilvl w:val="0"/>
          <w:numId w:val="48"/>
        </w:numPr>
        <w:spacing w:before="60"/>
        <w:jc w:val="both"/>
        <w:rPr>
          <w:sz w:val="22"/>
          <w:szCs w:val="22"/>
        </w:rPr>
      </w:pPr>
      <w:r w:rsidRPr="00D52AAE">
        <w:rPr>
          <w:sz w:val="22"/>
          <w:szCs w:val="22"/>
        </w:rPr>
        <w:t>Wykonanie usług serwisowych potwierdzane będzie podpisaniem stosownego protokołu, którego wzór stanowi Załącznik nr 5 do niniejszej umowy. Formularz wypełnia Wykonawca, a zatwierdza Zamawiający.</w:t>
      </w:r>
    </w:p>
    <w:p w:rsidR="00CE3974" w:rsidRPr="00D52AAE" w:rsidRDefault="00CE3974" w:rsidP="00486BA6">
      <w:pPr>
        <w:numPr>
          <w:ilvl w:val="0"/>
          <w:numId w:val="48"/>
        </w:numPr>
        <w:spacing w:before="60"/>
        <w:jc w:val="both"/>
        <w:rPr>
          <w:sz w:val="22"/>
          <w:szCs w:val="22"/>
        </w:rPr>
      </w:pPr>
      <w:r w:rsidRPr="00D52AAE">
        <w:rPr>
          <w:sz w:val="22"/>
          <w:szCs w:val="22"/>
        </w:rPr>
        <w:t>Protokół wykonania usług serwisowych będzie podstawą rozliczenia osobodni/wizyt serwisowych.</w:t>
      </w:r>
    </w:p>
    <w:p w:rsidR="00CE3974" w:rsidRPr="00D52AAE" w:rsidRDefault="00CE3974" w:rsidP="00486BA6">
      <w:pPr>
        <w:numPr>
          <w:ilvl w:val="0"/>
          <w:numId w:val="48"/>
        </w:numPr>
        <w:spacing w:before="60"/>
        <w:jc w:val="both"/>
        <w:rPr>
          <w:sz w:val="22"/>
          <w:szCs w:val="22"/>
        </w:rPr>
      </w:pPr>
      <w:r w:rsidRPr="00D52AAE">
        <w:rPr>
          <w:sz w:val="22"/>
          <w:szCs w:val="22"/>
        </w:rPr>
        <w:t>Jeżeli Zamawiający, bez uzasadnionej przyczyny, w ciągu 3 dni roboczych nie przeprowadzi procedury odbioru lub bez uzasadnionej przyczyny odmówi podpisania jakiegokolwiek protokołu w tym terminie, Wykonawca zastrzega sobie prawo dokonania odbioru jednostronnego oraz jednostronnego sporządzenia i podpisania protokołu, z zaznaczeniem przyczyny odmowy złożenia podpisu przez Zamawiającego.</w:t>
      </w:r>
    </w:p>
    <w:p w:rsidR="00CE3974" w:rsidRPr="00D52AAE" w:rsidRDefault="00CE3974" w:rsidP="00486BA6">
      <w:pPr>
        <w:numPr>
          <w:ilvl w:val="0"/>
          <w:numId w:val="48"/>
        </w:numPr>
        <w:spacing w:before="60"/>
        <w:jc w:val="both"/>
        <w:rPr>
          <w:sz w:val="22"/>
          <w:szCs w:val="22"/>
        </w:rPr>
      </w:pPr>
      <w:r w:rsidRPr="00D52AAE">
        <w:rPr>
          <w:sz w:val="22"/>
          <w:szCs w:val="22"/>
        </w:rPr>
        <w:lastRenderedPageBreak/>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w:t>
      </w:r>
    </w:p>
    <w:p w:rsidR="00CE3974" w:rsidRPr="00D52AAE" w:rsidRDefault="00CE3974" w:rsidP="00486BA6">
      <w:pPr>
        <w:numPr>
          <w:ilvl w:val="0"/>
          <w:numId w:val="48"/>
        </w:numPr>
        <w:spacing w:before="60"/>
        <w:jc w:val="both"/>
        <w:rPr>
          <w:sz w:val="22"/>
          <w:szCs w:val="22"/>
        </w:rPr>
      </w:pPr>
      <w:r w:rsidRPr="00D52AAE">
        <w:rPr>
          <w:sz w:val="22"/>
          <w:szCs w:val="22"/>
        </w:rPr>
        <w:t>W protokole stanu zaawansowania realizacji usług serwisowych, Strony określą zakres usług dotychczas wykonanych oraz — w razie potrzeby — zasady rozliczenia i wynagrodzenia za usługi wykonane i rozpoczęte, z uwzględnieniem zasad przewidzianych postanowieniami niniejszej Umowy.</w:t>
      </w:r>
    </w:p>
    <w:p w:rsidR="00CE3974" w:rsidRPr="00D52AAE" w:rsidRDefault="00CE3974" w:rsidP="00486BA6">
      <w:pPr>
        <w:numPr>
          <w:ilvl w:val="0"/>
          <w:numId w:val="48"/>
        </w:numPr>
        <w:spacing w:before="60"/>
        <w:jc w:val="both"/>
        <w:rPr>
          <w:sz w:val="22"/>
          <w:szCs w:val="22"/>
        </w:rPr>
      </w:pPr>
      <w:r w:rsidRPr="00D52AAE">
        <w:rPr>
          <w:sz w:val="22"/>
          <w:szCs w:val="22"/>
        </w:rPr>
        <w:t>Osobą odpowiedzialną za realizację niniejszej umowy po stronie Zamawiającego jest: (stanowisko) ……….. (imię i nazwisko) ………………... Tel: ………………… e-mail ……….</w:t>
      </w:r>
    </w:p>
    <w:p w:rsidR="00CE3974" w:rsidRPr="00D52AAE" w:rsidRDefault="00CE3974" w:rsidP="00486BA6">
      <w:pPr>
        <w:numPr>
          <w:ilvl w:val="0"/>
          <w:numId w:val="48"/>
        </w:numPr>
        <w:spacing w:before="60"/>
        <w:jc w:val="both"/>
        <w:rPr>
          <w:sz w:val="22"/>
          <w:szCs w:val="22"/>
        </w:rPr>
      </w:pPr>
      <w:r w:rsidRPr="00D52AAE">
        <w:rPr>
          <w:sz w:val="22"/>
          <w:szCs w:val="22"/>
        </w:rPr>
        <w:t>Osobą odpowiedzialną za realizację niniejszej umowy po stronie Wykonawcy jest: (stanowisko) ……….. (imię i nazwisko) ………………... Tel: ………………… e-mail ……….</w:t>
      </w:r>
      <w:r w:rsidRPr="00D52AAE">
        <w:rPr>
          <w:bCs/>
          <w:sz w:val="22"/>
          <w:szCs w:val="22"/>
        </w:rPr>
        <w:t xml:space="preserve"> </w:t>
      </w:r>
    </w:p>
    <w:p w:rsidR="00CE3974" w:rsidRPr="00D52AAE" w:rsidRDefault="00CE3974" w:rsidP="00486BA6">
      <w:pPr>
        <w:numPr>
          <w:ilvl w:val="0"/>
          <w:numId w:val="48"/>
        </w:numPr>
        <w:spacing w:before="60"/>
        <w:jc w:val="both"/>
        <w:rPr>
          <w:sz w:val="22"/>
          <w:szCs w:val="22"/>
        </w:rPr>
      </w:pPr>
      <w:r w:rsidRPr="00D52AAE">
        <w:rPr>
          <w:sz w:val="22"/>
          <w:szCs w:val="22"/>
        </w:rPr>
        <w:t>Informacja o zmianie osób odpowiedzialnych za realizację niniejszej umowy nie stanowi zmiany umowy.</w:t>
      </w:r>
    </w:p>
    <w:p w:rsidR="00CE3974" w:rsidRPr="00D52AAE" w:rsidRDefault="00CE3974" w:rsidP="00CE3974">
      <w:pPr>
        <w:spacing w:after="60"/>
        <w:ind w:left="680"/>
        <w:jc w:val="center"/>
        <w:rPr>
          <w:b/>
          <w:sz w:val="22"/>
          <w:szCs w:val="22"/>
        </w:rPr>
      </w:pPr>
      <w:r w:rsidRPr="00D52AAE">
        <w:rPr>
          <w:b/>
          <w:sz w:val="22"/>
          <w:szCs w:val="22"/>
        </w:rPr>
        <w:t xml:space="preserve">§ 6. Płatności </w:t>
      </w:r>
    </w:p>
    <w:p w:rsidR="00CE3974" w:rsidRPr="00D52AAE" w:rsidRDefault="00CE3974" w:rsidP="00486BA6">
      <w:pPr>
        <w:numPr>
          <w:ilvl w:val="0"/>
          <w:numId w:val="45"/>
        </w:numPr>
        <w:tabs>
          <w:tab w:val="clear" w:pos="360"/>
          <w:tab w:val="left" w:pos="0"/>
          <w:tab w:val="left" w:pos="1276"/>
        </w:tabs>
        <w:spacing w:after="60"/>
        <w:ind w:left="426" w:hanging="284"/>
        <w:jc w:val="both"/>
        <w:rPr>
          <w:sz w:val="22"/>
          <w:szCs w:val="22"/>
        </w:rPr>
      </w:pPr>
      <w:r w:rsidRPr="00D52AAE">
        <w:rPr>
          <w:sz w:val="22"/>
          <w:szCs w:val="22"/>
        </w:rPr>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CE3974" w:rsidRPr="00D52AAE" w:rsidRDefault="00CE3974" w:rsidP="00486BA6">
      <w:pPr>
        <w:pStyle w:val="Akapitzlist"/>
        <w:numPr>
          <w:ilvl w:val="0"/>
          <w:numId w:val="58"/>
        </w:numPr>
        <w:tabs>
          <w:tab w:val="left" w:pos="0"/>
          <w:tab w:val="left" w:pos="1276"/>
        </w:tabs>
        <w:spacing w:after="60" w:line="240" w:lineRule="auto"/>
        <w:contextualSpacing w:val="0"/>
        <w:jc w:val="both"/>
        <w:rPr>
          <w:rFonts w:ascii="Times New Roman" w:hAnsi="Times New Roman"/>
        </w:rPr>
      </w:pPr>
      <w:r w:rsidRPr="00D52AAE">
        <w:rPr>
          <w:rFonts w:ascii="Times New Roman" w:hAnsi="Times New Roman"/>
        </w:rPr>
        <w:t>realizację usług, o których mowa w §1 ust. 1 w wysokości ............zł netto (......................zł brutto)</w:t>
      </w:r>
    </w:p>
    <w:p w:rsidR="00CE3974" w:rsidRPr="00D52AAE" w:rsidRDefault="00CE3974" w:rsidP="00486BA6">
      <w:pPr>
        <w:pStyle w:val="Akapitzlist"/>
        <w:numPr>
          <w:ilvl w:val="0"/>
          <w:numId w:val="58"/>
        </w:numPr>
        <w:tabs>
          <w:tab w:val="left" w:pos="0"/>
          <w:tab w:val="left" w:pos="1276"/>
        </w:tabs>
        <w:spacing w:after="60" w:line="240" w:lineRule="auto"/>
        <w:contextualSpacing w:val="0"/>
        <w:jc w:val="both"/>
        <w:rPr>
          <w:rFonts w:ascii="Times New Roman" w:hAnsi="Times New Roman"/>
        </w:rPr>
      </w:pPr>
      <w:r w:rsidRPr="00D52AAE">
        <w:rPr>
          <w:rFonts w:ascii="Times New Roman" w:hAnsi="Times New Roman"/>
        </w:rPr>
        <w:t>realizację usług, o których mowa w §1 ust. 2 w wysokości ............zł netto (......................zł brutto)</w:t>
      </w:r>
    </w:p>
    <w:p w:rsidR="00CE3974" w:rsidRPr="00D52AAE" w:rsidRDefault="00CE3974" w:rsidP="00486BA6">
      <w:pPr>
        <w:numPr>
          <w:ilvl w:val="0"/>
          <w:numId w:val="45"/>
        </w:numPr>
        <w:tabs>
          <w:tab w:val="clear" w:pos="360"/>
          <w:tab w:val="left" w:pos="0"/>
          <w:tab w:val="num" w:pos="426"/>
          <w:tab w:val="left" w:pos="1276"/>
        </w:tabs>
        <w:spacing w:after="60"/>
        <w:ind w:left="426" w:hanging="284"/>
        <w:jc w:val="both"/>
        <w:rPr>
          <w:sz w:val="22"/>
          <w:szCs w:val="22"/>
        </w:rPr>
      </w:pPr>
      <w:r w:rsidRPr="00D52AAE">
        <w:rPr>
          <w:sz w:val="22"/>
          <w:szCs w:val="22"/>
        </w:rPr>
        <w:t xml:space="preserve">Usługi objęte niniejszą Umową rozliczane będą w okresach rozliczeniowych obejmujących miesiące kalendarzowe. </w:t>
      </w:r>
    </w:p>
    <w:p w:rsidR="00CE3974" w:rsidRPr="00056CC5" w:rsidRDefault="00CE3974" w:rsidP="00486BA6">
      <w:pPr>
        <w:numPr>
          <w:ilvl w:val="0"/>
          <w:numId w:val="45"/>
        </w:numPr>
        <w:tabs>
          <w:tab w:val="clear" w:pos="360"/>
          <w:tab w:val="left" w:pos="0"/>
          <w:tab w:val="left" w:pos="1276"/>
        </w:tabs>
        <w:spacing w:after="60"/>
        <w:ind w:left="426" w:hanging="284"/>
        <w:jc w:val="both"/>
        <w:rPr>
          <w:sz w:val="22"/>
          <w:szCs w:val="22"/>
        </w:rPr>
      </w:pPr>
      <w:r w:rsidRPr="00056CC5">
        <w:rPr>
          <w:sz w:val="22"/>
          <w:szCs w:val="22"/>
        </w:rPr>
        <w:t>Usługi objęte §1 ust. 1 niniejszej Umowy będą rozliczane w okresach rozliczeniowych obejmujących miesiące kalendarzowe. Wynagrodzenie będzie płatne na podstawie faktur VAT wystawionych w terminie i na zasadach określonych w przepisach prawa obowiązujących w dniu wykonania usługi. Płatnoś</w:t>
      </w:r>
      <w:r w:rsidR="009B4288" w:rsidRPr="00056CC5">
        <w:rPr>
          <w:sz w:val="22"/>
          <w:szCs w:val="22"/>
        </w:rPr>
        <w:t>ć nastąpi przelewem w terminie 6</w:t>
      </w:r>
      <w:r w:rsidRPr="00056CC5">
        <w:rPr>
          <w:sz w:val="22"/>
          <w:szCs w:val="22"/>
        </w:rPr>
        <w:t>0 dni od daty otrzymania faktury VAT, na rachunek bankowy wskazany na fakturze. Szczegółowa specyfikacja wynagrodzenia w odniesieniu do poszczególnych modułów składających się na Oprogramowanie aplikacyjne została określona w Załączniku nr 1.</w:t>
      </w:r>
    </w:p>
    <w:p w:rsidR="00CE3974" w:rsidRPr="00056CC5" w:rsidRDefault="00CE3974" w:rsidP="00486BA6">
      <w:pPr>
        <w:numPr>
          <w:ilvl w:val="0"/>
          <w:numId w:val="45"/>
        </w:numPr>
        <w:tabs>
          <w:tab w:val="clear" w:pos="360"/>
          <w:tab w:val="left" w:pos="0"/>
          <w:tab w:val="num" w:pos="426"/>
          <w:tab w:val="left" w:pos="1276"/>
        </w:tabs>
        <w:spacing w:after="60"/>
        <w:ind w:left="426" w:hanging="284"/>
        <w:jc w:val="both"/>
        <w:rPr>
          <w:sz w:val="22"/>
          <w:szCs w:val="22"/>
        </w:rPr>
      </w:pPr>
      <w:r w:rsidRPr="00056CC5">
        <w:rPr>
          <w:sz w:val="22"/>
          <w:szCs w:val="22"/>
        </w:rPr>
        <w:t>Wynagrodzenie z tytułu realizacji przedmiotu niniejszej Umowy opisane w §1 ust. 2, rozliczane będzie za prace faktycznie wykonane w miesięcznych okresach rozliczeniowych oraz będzie płatne na p</w:t>
      </w:r>
      <w:r w:rsidR="00825F90" w:rsidRPr="00056CC5">
        <w:rPr>
          <w:sz w:val="22"/>
          <w:szCs w:val="22"/>
        </w:rPr>
        <w:t xml:space="preserve">odstawie miesięcznych faktur </w:t>
      </w:r>
      <w:r w:rsidRPr="00056CC5">
        <w:rPr>
          <w:sz w:val="22"/>
          <w:szCs w:val="22"/>
        </w:rPr>
        <w:t xml:space="preserve"> wystawionych w terminie i na zasadach określonych w przepisach prawa obowiązujących w dniu wykonania usługi. Płatnoś</w:t>
      </w:r>
      <w:r w:rsidR="009B4288" w:rsidRPr="00056CC5">
        <w:rPr>
          <w:sz w:val="22"/>
          <w:szCs w:val="22"/>
        </w:rPr>
        <w:t>ć nastąpi przelewem w terminie 6</w:t>
      </w:r>
      <w:r w:rsidRPr="00056CC5">
        <w:rPr>
          <w:sz w:val="22"/>
          <w:szCs w:val="22"/>
        </w:rPr>
        <w:t>0 dni od daty otrzyma</w:t>
      </w:r>
      <w:r w:rsidR="00825F90" w:rsidRPr="00056CC5">
        <w:rPr>
          <w:sz w:val="22"/>
          <w:szCs w:val="22"/>
        </w:rPr>
        <w:t>nia faktury</w:t>
      </w:r>
      <w:r w:rsidRPr="00056CC5">
        <w:rPr>
          <w:sz w:val="22"/>
          <w:szCs w:val="22"/>
        </w:rPr>
        <w:t>, na rachunek bankowy wskazany na fakturze. Szczegółowa specyfikacja wynagrodzenia w odniesieniu do poszczególnych modułów składających się na Oprogramowanie aplikacyjne została określona w Załączniku nr 1.</w:t>
      </w:r>
    </w:p>
    <w:p w:rsidR="00CE3974" w:rsidRPr="00D52AAE" w:rsidRDefault="00CE3974" w:rsidP="00486BA6">
      <w:pPr>
        <w:numPr>
          <w:ilvl w:val="0"/>
          <w:numId w:val="45"/>
        </w:numPr>
        <w:tabs>
          <w:tab w:val="clear" w:pos="360"/>
          <w:tab w:val="left" w:pos="0"/>
          <w:tab w:val="num" w:pos="426"/>
          <w:tab w:val="left" w:pos="1276"/>
        </w:tabs>
        <w:spacing w:after="60"/>
        <w:ind w:left="426" w:hanging="284"/>
        <w:jc w:val="both"/>
        <w:rPr>
          <w:snapToGrid w:val="0"/>
          <w:sz w:val="22"/>
          <w:szCs w:val="22"/>
          <w:u w:val="single"/>
        </w:rPr>
      </w:pPr>
      <w:r w:rsidRPr="00D52AAE">
        <w:rPr>
          <w:rFonts w:eastAsia="Calibri"/>
          <w:color w:val="000000"/>
          <w:sz w:val="22"/>
          <w:szCs w:val="22"/>
        </w:rPr>
        <w:t xml:space="preserve">Za pierwszy okres </w:t>
      </w:r>
      <w:r w:rsidRPr="00D52AAE">
        <w:rPr>
          <w:rFonts w:eastAsia="Calibri"/>
          <w:bCs/>
          <w:color w:val="000000"/>
          <w:sz w:val="22"/>
          <w:szCs w:val="22"/>
        </w:rPr>
        <w:t xml:space="preserve">rozliczeniowy </w:t>
      </w:r>
      <w:r w:rsidRPr="00D52AAE">
        <w:rPr>
          <w:rFonts w:eastAsia="Calibri"/>
          <w:color w:val="000000"/>
          <w:sz w:val="22"/>
          <w:szCs w:val="22"/>
        </w:rPr>
        <w:t xml:space="preserve">świadczenia usług opisanych w niniejszej Umowie, uważa się okres od pierwszego dnia obowiązywania umowy do końca miesiąca kalendarzowego, w którym nastąpiło złożenie podpisu przez </w:t>
      </w:r>
      <w:r w:rsidRPr="00D52AAE">
        <w:rPr>
          <w:rFonts w:eastAsia="Calibri"/>
          <w:bCs/>
          <w:color w:val="000000"/>
          <w:sz w:val="22"/>
          <w:szCs w:val="22"/>
        </w:rPr>
        <w:t>Wykonawcę</w:t>
      </w:r>
      <w:r w:rsidRPr="00D52AAE">
        <w:rPr>
          <w:rFonts w:eastAsia="Calibri"/>
          <w:color w:val="000000"/>
          <w:sz w:val="22"/>
          <w:szCs w:val="22"/>
        </w:rPr>
        <w:t xml:space="preserve">, jeśli podpisał umowę jako ostatni lub, w którym doręczono </w:t>
      </w:r>
      <w:r w:rsidRPr="00D52AAE">
        <w:rPr>
          <w:rFonts w:eastAsia="Calibri"/>
          <w:bCs/>
          <w:color w:val="000000"/>
          <w:sz w:val="22"/>
          <w:szCs w:val="22"/>
        </w:rPr>
        <w:t xml:space="preserve">Wykonawcy </w:t>
      </w:r>
      <w:r w:rsidRPr="00D52AAE">
        <w:rPr>
          <w:rFonts w:eastAsia="Calibri"/>
          <w:color w:val="000000"/>
          <w:sz w:val="22"/>
          <w:szCs w:val="22"/>
        </w:rPr>
        <w:t xml:space="preserve">umowę podpisaną przez </w:t>
      </w:r>
      <w:r w:rsidRPr="00D52AAE">
        <w:rPr>
          <w:rFonts w:eastAsia="Calibri"/>
          <w:bCs/>
          <w:color w:val="000000"/>
          <w:sz w:val="22"/>
          <w:szCs w:val="22"/>
        </w:rPr>
        <w:t>Zamawiającego</w:t>
      </w:r>
      <w:r w:rsidRPr="00D52AAE">
        <w:rPr>
          <w:rFonts w:eastAsia="Calibri"/>
          <w:color w:val="000000"/>
          <w:sz w:val="22"/>
          <w:szCs w:val="22"/>
        </w:rPr>
        <w:t xml:space="preserve">, jeśli </w:t>
      </w:r>
      <w:r w:rsidRPr="00D52AAE">
        <w:rPr>
          <w:rFonts w:eastAsia="Calibri"/>
          <w:bCs/>
          <w:color w:val="000000"/>
          <w:sz w:val="22"/>
          <w:szCs w:val="22"/>
        </w:rPr>
        <w:t>Zamawiający</w:t>
      </w:r>
      <w:r w:rsidRPr="00D52AAE">
        <w:rPr>
          <w:rFonts w:eastAsia="Calibri"/>
          <w:color w:val="000000"/>
          <w:sz w:val="22"/>
          <w:szCs w:val="22"/>
        </w:rPr>
        <w:t xml:space="preserve"> podpisał umowę jako ostatni. Za pierwszy okres rozliczeniowy Zamawiający zapłaci </w:t>
      </w:r>
      <w:r w:rsidRPr="00D52AAE">
        <w:rPr>
          <w:rFonts w:eastAsia="Calibri"/>
          <w:bCs/>
          <w:color w:val="000000"/>
          <w:sz w:val="22"/>
          <w:szCs w:val="22"/>
        </w:rPr>
        <w:t>Wykonawcy wynagrodzenie</w:t>
      </w:r>
      <w:r w:rsidRPr="00D52AAE">
        <w:rPr>
          <w:rFonts w:eastAsia="Calibri"/>
          <w:color w:val="000000"/>
          <w:sz w:val="22"/>
          <w:szCs w:val="22"/>
        </w:rPr>
        <w:t>, obliczone jako suma wartości miesięcznego wynagrodzenia</w:t>
      </w:r>
      <w:r w:rsidRPr="00D52AAE">
        <w:rPr>
          <w:rFonts w:eastAsia="Calibri"/>
          <w:bCs/>
          <w:color w:val="000000"/>
          <w:sz w:val="22"/>
          <w:szCs w:val="22"/>
        </w:rPr>
        <w:t>, wskazanego w ust. 3,</w:t>
      </w:r>
      <w:r w:rsidRPr="00D52AAE">
        <w:rPr>
          <w:rFonts w:eastAsia="Calibri"/>
          <w:color w:val="000000"/>
          <w:sz w:val="22"/>
          <w:szCs w:val="22"/>
        </w:rPr>
        <w:t xml:space="preserve">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D52AAE">
        <w:rPr>
          <w:rFonts w:eastAsia="Calibri"/>
          <w:sz w:val="22"/>
          <w:szCs w:val="22"/>
        </w:rPr>
        <w:t>, zgodnie z postanowieniami ust. 3.</w:t>
      </w:r>
    </w:p>
    <w:p w:rsidR="00E468D2" w:rsidRDefault="00E468D2" w:rsidP="00E468D2">
      <w:pPr>
        <w:tabs>
          <w:tab w:val="left" w:pos="0"/>
          <w:tab w:val="left" w:pos="1276"/>
        </w:tabs>
        <w:spacing w:after="60"/>
        <w:ind w:left="426"/>
        <w:jc w:val="center"/>
        <w:rPr>
          <w:b/>
          <w:sz w:val="22"/>
          <w:szCs w:val="22"/>
        </w:rPr>
      </w:pPr>
    </w:p>
    <w:p w:rsidR="00CE3974" w:rsidRPr="00D52AAE" w:rsidRDefault="000161FC" w:rsidP="00CE3974">
      <w:pPr>
        <w:tabs>
          <w:tab w:val="left" w:pos="0"/>
          <w:tab w:val="left" w:pos="1276"/>
        </w:tabs>
        <w:spacing w:after="60"/>
        <w:ind w:left="320"/>
        <w:jc w:val="center"/>
        <w:rPr>
          <w:b/>
          <w:sz w:val="22"/>
          <w:szCs w:val="22"/>
        </w:rPr>
      </w:pPr>
      <w:r w:rsidRPr="00D52AAE">
        <w:rPr>
          <w:b/>
          <w:sz w:val="22"/>
          <w:szCs w:val="22"/>
        </w:rPr>
        <w:lastRenderedPageBreak/>
        <w:t>§</w:t>
      </w:r>
      <w:r w:rsidR="00CE3974" w:rsidRPr="00D52AAE">
        <w:rPr>
          <w:b/>
          <w:sz w:val="22"/>
          <w:szCs w:val="22"/>
        </w:rPr>
        <w:t>7. Kary umowne</w:t>
      </w:r>
    </w:p>
    <w:p w:rsidR="00CE3974" w:rsidRPr="00D52AAE" w:rsidRDefault="00CE3974" w:rsidP="00CE3974">
      <w:pPr>
        <w:ind w:left="426" w:hanging="284"/>
        <w:jc w:val="both"/>
        <w:rPr>
          <w:sz w:val="22"/>
          <w:szCs w:val="22"/>
        </w:rPr>
      </w:pPr>
      <w:r w:rsidRPr="00D52AAE">
        <w:rPr>
          <w:sz w:val="22"/>
          <w:szCs w:val="22"/>
        </w:rPr>
        <w:t>1.  Za niewykonanie lub nienależyte wykonanie umowy strony obowiązywać będzie stosowanie kar umownych w następujących przypadkach:</w:t>
      </w:r>
    </w:p>
    <w:p w:rsidR="00CE3974" w:rsidRPr="00D52AAE" w:rsidRDefault="00CE3974" w:rsidP="00486BA6">
      <w:pPr>
        <w:pStyle w:val="Akapitzlist"/>
        <w:numPr>
          <w:ilvl w:val="1"/>
          <w:numId w:val="59"/>
        </w:numPr>
        <w:suppressAutoHyphens/>
        <w:spacing w:after="0" w:line="240" w:lineRule="auto"/>
        <w:contextualSpacing w:val="0"/>
        <w:jc w:val="both"/>
        <w:rPr>
          <w:rFonts w:ascii="Times New Roman" w:hAnsi="Times New Roman"/>
        </w:rPr>
      </w:pPr>
      <w:r w:rsidRPr="00D52AAE">
        <w:rPr>
          <w:rFonts w:ascii="Times New Roman" w:hAnsi="Times New Roman"/>
        </w:rPr>
        <w:t xml:space="preserve">Wykonawca zapłaci Zamawiającemu kary umowne w przypadku: przekroczenie  terminów określonych w  § 2 ust.1 pkt.1) lit. a) tiret 1 i 2 oraz lit. b) tiret 1 i 2 w wysokości 0.1 % kwoty brutto łącznych określonych w § 6 ust. 1 </w:t>
      </w:r>
      <w:r w:rsidR="000161FC">
        <w:rPr>
          <w:rFonts w:ascii="Times New Roman" w:hAnsi="Times New Roman"/>
        </w:rPr>
        <w:t>umowy, za każdy dzień zwłoki</w:t>
      </w:r>
      <w:r w:rsidRPr="00D52AAE">
        <w:rPr>
          <w:rFonts w:ascii="Times New Roman" w:hAnsi="Times New Roman"/>
        </w:rPr>
        <w:t>, rozwiązania umowy z przyczyn leżących po stronie Wykonawcy w  wysokości 10% k</w:t>
      </w:r>
      <w:r w:rsidR="00056CC5">
        <w:rPr>
          <w:rFonts w:ascii="Times New Roman" w:hAnsi="Times New Roman"/>
        </w:rPr>
        <w:t>woty brutto łącznych określonej</w:t>
      </w:r>
      <w:r w:rsidRPr="00D52AAE">
        <w:rPr>
          <w:rFonts w:ascii="Times New Roman" w:hAnsi="Times New Roman"/>
        </w:rPr>
        <w:t xml:space="preserve"> w § 6 ust. 1 umowy,</w:t>
      </w:r>
    </w:p>
    <w:p w:rsidR="00CE3974" w:rsidRPr="00D52AAE" w:rsidRDefault="00CE3974" w:rsidP="00486BA6">
      <w:pPr>
        <w:pStyle w:val="Akapitzlist"/>
        <w:numPr>
          <w:ilvl w:val="1"/>
          <w:numId w:val="59"/>
        </w:numPr>
        <w:suppressAutoHyphens/>
        <w:spacing w:after="0" w:line="240" w:lineRule="auto"/>
        <w:contextualSpacing w:val="0"/>
        <w:jc w:val="both"/>
        <w:rPr>
          <w:rFonts w:ascii="Times New Roman" w:hAnsi="Times New Roman"/>
        </w:rPr>
      </w:pPr>
      <w:r w:rsidRPr="00D52AAE">
        <w:rPr>
          <w:rFonts w:ascii="Times New Roman" w:hAnsi="Times New Roman"/>
        </w:rPr>
        <w:t>Zamawiający zapłaci Wykonawcy karę umowną w przypadku: rozwiązania umowy z przyczyn leżących po stronie Zamawiającego w wysokości 10% k</w:t>
      </w:r>
      <w:r w:rsidR="00056CC5">
        <w:rPr>
          <w:rFonts w:ascii="Times New Roman" w:hAnsi="Times New Roman"/>
        </w:rPr>
        <w:t>woty brutto łącznych określonej</w:t>
      </w:r>
      <w:r w:rsidRPr="00D52AAE">
        <w:rPr>
          <w:rFonts w:ascii="Times New Roman" w:hAnsi="Times New Roman"/>
        </w:rPr>
        <w:t xml:space="preserve"> w § 6 ust. 1  umowy, poza przypadkiem określonym w art. 145 ustawy Prawo zamówień publicznych.</w:t>
      </w:r>
    </w:p>
    <w:p w:rsidR="00CE3974" w:rsidRPr="00056CC5" w:rsidRDefault="000161FC" w:rsidP="00CE3974">
      <w:pPr>
        <w:ind w:left="426" w:hanging="284"/>
        <w:jc w:val="both"/>
        <w:rPr>
          <w:sz w:val="22"/>
          <w:szCs w:val="22"/>
        </w:rPr>
      </w:pPr>
      <w:r w:rsidRPr="00056CC5">
        <w:rPr>
          <w:sz w:val="22"/>
          <w:szCs w:val="22"/>
        </w:rPr>
        <w:t xml:space="preserve">2. </w:t>
      </w:r>
      <w:r w:rsidRPr="00056CC5">
        <w:t>Wykonawca wyraża zgodę na potrącenie kar umownych bezpośrednio z należności     wynikającej z   faktury  dostarczonej  po  zrealizowaniu dostawy, której kara umowna  dotyczy, z zastrzeżeniem art. 15r</w:t>
      </w:r>
      <w:r w:rsidRPr="00056CC5">
        <w:rPr>
          <w:vertAlign w:val="superscript"/>
        </w:rPr>
        <w:t xml:space="preserve">1 </w:t>
      </w:r>
      <w:r w:rsidRPr="00056CC5">
        <w:t>ustawy z dnia 2 marca 2020r. o szczególnych rozwiązaniach związanych z  zapobieganiem, przeciwdziałaniem i zwalczaniem COVID-19, innych chorób zakaźnych oraz wywołanych nimi sytuacji kryzysowych (Dz. U. z 2020r. poz. 1842 z późn. zm.).</w:t>
      </w:r>
      <w:r w:rsidRPr="00056CC5">
        <w:rPr>
          <w:sz w:val="22"/>
          <w:szCs w:val="22"/>
        </w:rPr>
        <w:tab/>
      </w:r>
    </w:p>
    <w:p w:rsidR="00CE3974" w:rsidRPr="00D52AAE" w:rsidRDefault="00CE3974" w:rsidP="00CE3974">
      <w:pPr>
        <w:tabs>
          <w:tab w:val="left" w:pos="360"/>
        </w:tabs>
        <w:ind w:left="426" w:hanging="284"/>
        <w:jc w:val="both"/>
        <w:rPr>
          <w:sz w:val="22"/>
          <w:szCs w:val="22"/>
        </w:rPr>
      </w:pPr>
      <w:r w:rsidRPr="00D52AAE">
        <w:rPr>
          <w:sz w:val="22"/>
          <w:szCs w:val="22"/>
        </w:rPr>
        <w:t>3. Stronom przysługuje prawo dochodzenia odszkodowania przewyższającego karę umowną na zasadach ogólnych.</w:t>
      </w:r>
    </w:p>
    <w:p w:rsidR="00CE3974" w:rsidRPr="00D52AAE" w:rsidRDefault="00CE3974" w:rsidP="00CE3974">
      <w:pPr>
        <w:tabs>
          <w:tab w:val="left" w:pos="360"/>
        </w:tabs>
        <w:ind w:left="426" w:hanging="284"/>
        <w:jc w:val="both"/>
        <w:rPr>
          <w:sz w:val="22"/>
          <w:szCs w:val="22"/>
        </w:rPr>
      </w:pPr>
      <w:r w:rsidRPr="00D52AAE">
        <w:rPr>
          <w:sz w:val="22"/>
          <w:szCs w:val="22"/>
        </w:rPr>
        <w:t>4. Łączna wartość kar umownych naliczonych w związku z realizacja umowy nie może przekroczyć 20% umownego wynagrodzenie netto z umowy.</w:t>
      </w:r>
    </w:p>
    <w:p w:rsidR="00CE3974" w:rsidRPr="00D52AAE" w:rsidRDefault="00CE3974" w:rsidP="000161FC">
      <w:pPr>
        <w:tabs>
          <w:tab w:val="left" w:pos="360"/>
        </w:tabs>
        <w:ind w:left="426" w:hanging="284"/>
        <w:jc w:val="both"/>
        <w:rPr>
          <w:sz w:val="22"/>
          <w:szCs w:val="22"/>
        </w:rPr>
      </w:pPr>
      <w:r w:rsidRPr="00D52AAE">
        <w:rPr>
          <w:sz w:val="22"/>
          <w:szCs w:val="22"/>
        </w:rPr>
        <w:t>5.   W razie opóźnienia w zapłacie Wykonawcy należą się odsetki ustawowe w transakcjach handlowych</w:t>
      </w:r>
    </w:p>
    <w:p w:rsidR="00CE3974" w:rsidRPr="00D52AAE" w:rsidRDefault="00CE3974" w:rsidP="00CE3974">
      <w:pPr>
        <w:spacing w:after="60"/>
        <w:ind w:left="680"/>
        <w:jc w:val="center"/>
        <w:rPr>
          <w:b/>
          <w:sz w:val="22"/>
          <w:szCs w:val="22"/>
        </w:rPr>
      </w:pPr>
      <w:r w:rsidRPr="00D52AAE">
        <w:rPr>
          <w:b/>
          <w:sz w:val="22"/>
          <w:szCs w:val="22"/>
        </w:rPr>
        <w:t>§ 8. Okres obowiązywania Umowy</w:t>
      </w:r>
    </w:p>
    <w:p w:rsidR="00CE3974" w:rsidRPr="00056CC5" w:rsidRDefault="00CE3974" w:rsidP="00486BA6">
      <w:pPr>
        <w:pStyle w:val="Akapitzlist"/>
        <w:numPr>
          <w:ilvl w:val="0"/>
          <w:numId w:val="35"/>
        </w:numPr>
        <w:spacing w:after="60" w:line="240" w:lineRule="auto"/>
        <w:jc w:val="both"/>
        <w:rPr>
          <w:rFonts w:ascii="Times New Roman" w:hAnsi="Times New Roman"/>
        </w:rPr>
      </w:pPr>
      <w:r w:rsidRPr="00056CC5">
        <w:rPr>
          <w:rFonts w:ascii="Times New Roman" w:hAnsi="Times New Roman"/>
        </w:rPr>
        <w:t xml:space="preserve">Niniejsza umowa została zawarta na czas określony od ................... do ..................... </w:t>
      </w:r>
      <w:r w:rsidRPr="00056CC5">
        <w:rPr>
          <w:rFonts w:ascii="Times New Roman" w:hAnsi="Times New Roman"/>
          <w:bCs/>
          <w:color w:val="000000"/>
        </w:rPr>
        <w:t>Umowa wchodzi w życie z dniem jej podpisania ze skutkiem na dzień .........................</w:t>
      </w:r>
    </w:p>
    <w:p w:rsidR="00CE3974" w:rsidRPr="00056CC5" w:rsidRDefault="00CE3974" w:rsidP="00486BA6">
      <w:pPr>
        <w:pStyle w:val="Akapitzlist"/>
        <w:numPr>
          <w:ilvl w:val="0"/>
          <w:numId w:val="35"/>
        </w:numPr>
        <w:spacing w:after="60" w:line="240" w:lineRule="auto"/>
        <w:jc w:val="both"/>
        <w:rPr>
          <w:rFonts w:ascii="Times New Roman" w:hAnsi="Times New Roman"/>
        </w:rPr>
      </w:pPr>
      <w:r w:rsidRPr="00056CC5">
        <w:rPr>
          <w:rFonts w:ascii="Times New Roman" w:hAnsi="Times New Roman"/>
        </w:rPr>
        <w:t>Każda ze stron może wypowiedzieć umowę z zachowaniem 1-o miesięcznego terminu wypowiedzenia ze skutkiem na koniec miesiąca kalendarzowego.</w:t>
      </w:r>
    </w:p>
    <w:p w:rsidR="00507C08" w:rsidRPr="00056CC5" w:rsidRDefault="00507C08" w:rsidP="00507C08">
      <w:pPr>
        <w:tabs>
          <w:tab w:val="left" w:pos="360"/>
        </w:tabs>
        <w:overflowPunct w:val="0"/>
        <w:autoSpaceDE w:val="0"/>
        <w:autoSpaceDN w:val="0"/>
        <w:adjustRightInd w:val="0"/>
        <w:jc w:val="both"/>
        <w:textAlignment w:val="baseline"/>
      </w:pPr>
      <w:r w:rsidRPr="00056CC5">
        <w:t>3.Zamawiający może odstąpić od umowy:</w:t>
      </w:r>
    </w:p>
    <w:p w:rsidR="00507C08" w:rsidRPr="00056CC5" w:rsidRDefault="00507C08" w:rsidP="00507C08">
      <w:pPr>
        <w:numPr>
          <w:ilvl w:val="0"/>
          <w:numId w:val="67"/>
        </w:numPr>
        <w:tabs>
          <w:tab w:val="left" w:pos="360"/>
        </w:tabs>
        <w:overflowPunct w:val="0"/>
        <w:autoSpaceDE w:val="0"/>
        <w:autoSpaceDN w:val="0"/>
        <w:adjustRightInd w:val="0"/>
        <w:jc w:val="both"/>
        <w:textAlignment w:val="baseline"/>
      </w:pPr>
      <w:r w:rsidRPr="00056CC5">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C08" w:rsidRPr="00056CC5" w:rsidRDefault="00507C08" w:rsidP="00507C08">
      <w:pPr>
        <w:numPr>
          <w:ilvl w:val="0"/>
          <w:numId w:val="67"/>
        </w:numPr>
        <w:tabs>
          <w:tab w:val="left" w:pos="360"/>
        </w:tabs>
        <w:overflowPunct w:val="0"/>
        <w:autoSpaceDE w:val="0"/>
        <w:autoSpaceDN w:val="0"/>
        <w:adjustRightInd w:val="0"/>
        <w:jc w:val="both"/>
        <w:textAlignment w:val="baseline"/>
      </w:pPr>
      <w:r w:rsidRPr="00056CC5">
        <w:t>jeżeli zachodzi co najmniej jedna z następujących okoliczności:</w:t>
      </w:r>
    </w:p>
    <w:p w:rsidR="00507C08" w:rsidRPr="00056CC5" w:rsidRDefault="00507C08" w:rsidP="00507C08">
      <w:pPr>
        <w:numPr>
          <w:ilvl w:val="0"/>
          <w:numId w:val="68"/>
        </w:numPr>
        <w:tabs>
          <w:tab w:val="left" w:pos="360"/>
        </w:tabs>
        <w:overflowPunct w:val="0"/>
        <w:autoSpaceDE w:val="0"/>
        <w:autoSpaceDN w:val="0"/>
        <w:adjustRightInd w:val="0"/>
        <w:jc w:val="both"/>
        <w:textAlignment w:val="baseline"/>
      </w:pPr>
      <w:r w:rsidRPr="00056CC5">
        <w:t>dokonano zmian umowy z naruszeniem art. 454 i art. 455,</w:t>
      </w:r>
    </w:p>
    <w:p w:rsidR="00507C08" w:rsidRPr="00056CC5" w:rsidRDefault="00507C08" w:rsidP="00507C08">
      <w:pPr>
        <w:numPr>
          <w:ilvl w:val="0"/>
          <w:numId w:val="68"/>
        </w:numPr>
        <w:tabs>
          <w:tab w:val="left" w:pos="360"/>
        </w:tabs>
        <w:overflowPunct w:val="0"/>
        <w:autoSpaceDE w:val="0"/>
        <w:autoSpaceDN w:val="0"/>
        <w:adjustRightInd w:val="0"/>
        <w:jc w:val="both"/>
        <w:textAlignment w:val="baseline"/>
      </w:pPr>
      <w:r w:rsidRPr="00056CC5">
        <w:t>Wykonawca w chwili zawarcia umowy podlegał wykluczeniu na podstawie art. 108,</w:t>
      </w:r>
    </w:p>
    <w:p w:rsidR="00507C08" w:rsidRPr="00056CC5" w:rsidRDefault="00507C08" w:rsidP="00507C08">
      <w:pPr>
        <w:numPr>
          <w:ilvl w:val="0"/>
          <w:numId w:val="68"/>
        </w:numPr>
        <w:tabs>
          <w:tab w:val="left" w:pos="360"/>
        </w:tabs>
        <w:overflowPunct w:val="0"/>
        <w:autoSpaceDE w:val="0"/>
        <w:autoSpaceDN w:val="0"/>
        <w:adjustRightInd w:val="0"/>
        <w:jc w:val="both"/>
        <w:textAlignment w:val="baseline"/>
      </w:pPr>
      <w:r w:rsidRPr="00056CC5">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07C08" w:rsidRPr="00056CC5" w:rsidRDefault="00507C08" w:rsidP="00507C08">
      <w:pPr>
        <w:tabs>
          <w:tab w:val="left" w:pos="360"/>
        </w:tabs>
        <w:overflowPunct w:val="0"/>
        <w:autoSpaceDE w:val="0"/>
        <w:autoSpaceDN w:val="0"/>
        <w:adjustRightInd w:val="0"/>
        <w:textAlignment w:val="baseline"/>
      </w:pPr>
      <w:r w:rsidRPr="00056CC5">
        <w:t xml:space="preserve">4. W przypadku, o którym mowa w ust. 3 pkt. 2 lit. a, Zamawiający odstępuje od umowy w </w:t>
      </w:r>
    </w:p>
    <w:p w:rsidR="00507C08" w:rsidRPr="00056CC5" w:rsidRDefault="00507C08" w:rsidP="00507C08">
      <w:pPr>
        <w:tabs>
          <w:tab w:val="left" w:pos="360"/>
        </w:tabs>
        <w:overflowPunct w:val="0"/>
        <w:autoSpaceDE w:val="0"/>
        <w:autoSpaceDN w:val="0"/>
        <w:adjustRightInd w:val="0"/>
        <w:textAlignment w:val="baseline"/>
      </w:pPr>
      <w:r w:rsidRPr="00056CC5">
        <w:t xml:space="preserve">    części, której zmiana dotyczy.</w:t>
      </w:r>
    </w:p>
    <w:p w:rsidR="00507C08" w:rsidRPr="00056CC5" w:rsidRDefault="00507C08" w:rsidP="00507C08">
      <w:pPr>
        <w:tabs>
          <w:tab w:val="left" w:pos="360"/>
        </w:tabs>
        <w:overflowPunct w:val="0"/>
        <w:autoSpaceDE w:val="0"/>
        <w:autoSpaceDN w:val="0"/>
        <w:adjustRightInd w:val="0"/>
        <w:textAlignment w:val="baseline"/>
      </w:pPr>
      <w:r w:rsidRPr="00056CC5">
        <w:t xml:space="preserve">5. W przypadkach, o których mowa w ust. 3, Wykonawca może żądać wyłącznie </w:t>
      </w:r>
    </w:p>
    <w:p w:rsidR="00507C08" w:rsidRPr="00056CC5" w:rsidRDefault="00507C08" w:rsidP="00507C08">
      <w:pPr>
        <w:tabs>
          <w:tab w:val="left" w:pos="360"/>
        </w:tabs>
        <w:overflowPunct w:val="0"/>
        <w:autoSpaceDE w:val="0"/>
        <w:autoSpaceDN w:val="0"/>
        <w:adjustRightInd w:val="0"/>
        <w:textAlignment w:val="baseline"/>
      </w:pPr>
      <w:r w:rsidRPr="00056CC5">
        <w:t xml:space="preserve">     wynagrodzenia należnego z tytułu wykonania części umowy.</w:t>
      </w:r>
    </w:p>
    <w:p w:rsidR="00507C08" w:rsidRDefault="00507C08" w:rsidP="00CE3974">
      <w:pPr>
        <w:spacing w:after="60"/>
        <w:ind w:left="680"/>
        <w:jc w:val="center"/>
        <w:rPr>
          <w:b/>
          <w:sz w:val="22"/>
          <w:szCs w:val="22"/>
        </w:rPr>
      </w:pPr>
    </w:p>
    <w:p w:rsidR="00CE3974" w:rsidRPr="00D52AAE" w:rsidRDefault="00CE3974" w:rsidP="00CE3974">
      <w:pPr>
        <w:spacing w:after="60"/>
        <w:ind w:left="680"/>
        <w:jc w:val="center"/>
        <w:rPr>
          <w:b/>
          <w:sz w:val="22"/>
          <w:szCs w:val="22"/>
        </w:rPr>
      </w:pPr>
      <w:r w:rsidRPr="00D52AAE">
        <w:rPr>
          <w:b/>
          <w:sz w:val="22"/>
          <w:szCs w:val="22"/>
        </w:rPr>
        <w:t>§ 9. Odpowiedzialność Wykonawcy</w:t>
      </w:r>
    </w:p>
    <w:p w:rsidR="00CE3974" w:rsidRPr="00D52AAE" w:rsidRDefault="00CE3974" w:rsidP="00056CC5">
      <w:pPr>
        <w:spacing w:after="60"/>
        <w:jc w:val="both"/>
        <w:rPr>
          <w:rFonts w:eastAsia="Arial Unicode MS"/>
          <w:sz w:val="22"/>
          <w:szCs w:val="22"/>
        </w:rPr>
      </w:pPr>
      <w:r w:rsidRPr="00D52AAE">
        <w:rPr>
          <w:rFonts w:eastAsia="Arial Unicode MS"/>
          <w:sz w:val="22"/>
          <w:szCs w:val="22"/>
        </w:rPr>
        <w:lastRenderedPageBreak/>
        <w:t>Wykonawca nie ponosi odpowiedzialności za:</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treść i integralność (zawartość) danych, otrzymywanych i przechowywanych przez Zamawiającego;</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 xml:space="preserve">jakiekolwiek szkody wynikłe z nieprawidłowego działania lub zaprzestania funkcjonowania </w:t>
      </w:r>
      <w:r w:rsidRPr="00D52AAE">
        <w:rPr>
          <w:sz w:val="22"/>
          <w:szCs w:val="22"/>
        </w:rPr>
        <w:t xml:space="preserve">Oprogramowania Aplikacyjnego </w:t>
      </w:r>
      <w:r w:rsidRPr="00D52AAE">
        <w:rPr>
          <w:rFonts w:eastAsia="Arial Unicode MS"/>
          <w:sz w:val="22"/>
          <w:szCs w:val="22"/>
        </w:rPr>
        <w:t xml:space="preserve">związane z nieprawidłowym korzystaniem z </w:t>
      </w:r>
      <w:r w:rsidRPr="00D52AAE">
        <w:rPr>
          <w:sz w:val="22"/>
          <w:szCs w:val="22"/>
        </w:rPr>
        <w:t>Oprogramowania Aplikacyjnego</w:t>
      </w:r>
      <w:r w:rsidRPr="00D52AAE">
        <w:rPr>
          <w:rFonts w:eastAsia="Arial Unicode MS"/>
          <w:sz w:val="22"/>
          <w:szCs w:val="22"/>
        </w:rPr>
        <w:t>;</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 xml:space="preserve">korzystanie z </w:t>
      </w:r>
      <w:r w:rsidRPr="00D52AAE">
        <w:rPr>
          <w:sz w:val="22"/>
          <w:szCs w:val="22"/>
        </w:rPr>
        <w:t xml:space="preserve">Oprogramowania Aplikacyjnego </w:t>
      </w:r>
      <w:r w:rsidRPr="00D52AAE">
        <w:rPr>
          <w:rFonts w:eastAsia="Arial Unicode MS"/>
          <w:sz w:val="22"/>
          <w:szCs w:val="22"/>
        </w:rPr>
        <w:t>przez osoby nieupoważnione;</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 xml:space="preserve">dokonywanie modyfikacji </w:t>
      </w:r>
      <w:r w:rsidRPr="00D52AAE">
        <w:rPr>
          <w:sz w:val="22"/>
          <w:szCs w:val="22"/>
        </w:rPr>
        <w:t>Oprogramowania Aplikacyjnego</w:t>
      </w:r>
      <w:r w:rsidRPr="00D52AAE">
        <w:rPr>
          <w:rFonts w:eastAsia="Arial Unicode MS"/>
          <w:sz w:val="22"/>
          <w:szCs w:val="22"/>
        </w:rPr>
        <w:t xml:space="preserve"> przez osoby inne niż upoważnione przez Wykonawcę;</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wadliwe działanie sieci telekomunikacyjnej;</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 xml:space="preserve">nieprawidłowe działanie lub brak działania </w:t>
      </w:r>
      <w:r w:rsidRPr="00D52AAE">
        <w:rPr>
          <w:sz w:val="22"/>
          <w:szCs w:val="22"/>
        </w:rPr>
        <w:t>Oprogramowania Aplikacyjnego</w:t>
      </w:r>
      <w:r w:rsidRPr="00D52AAE">
        <w:rPr>
          <w:rFonts w:eastAsia="Arial Unicode MS"/>
          <w:sz w:val="22"/>
          <w:szCs w:val="22"/>
        </w:rPr>
        <w:t xml:space="preserve"> spowodowane nieprawidłowym działaniem lub brakiem działania oprogramowania osób trzecich;</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nieprawidłowe działanie lub brak działania oprogramowania osób trzecich, komunikującego się z oprogramowaniem Aplikacyjnym;</w:t>
      </w:r>
    </w:p>
    <w:p w:rsidR="00CE3974" w:rsidRPr="00D52AAE" w:rsidRDefault="00CE3974" w:rsidP="00486BA6">
      <w:pPr>
        <w:numPr>
          <w:ilvl w:val="1"/>
          <w:numId w:val="36"/>
        </w:numPr>
        <w:spacing w:after="60"/>
        <w:jc w:val="both"/>
        <w:rPr>
          <w:rFonts w:eastAsia="Arial Unicode MS"/>
          <w:sz w:val="22"/>
          <w:szCs w:val="22"/>
        </w:rPr>
      </w:pPr>
      <w:r w:rsidRPr="00D52AAE">
        <w:rPr>
          <w:sz w:val="22"/>
          <w:szCs w:val="22"/>
        </w:rPr>
        <w:t>nieautoryzowaną ingerencję Zamawiającego lub osób trzecich w struktury baz danych Oprogramowania Aplikacyjnego;</w:t>
      </w:r>
    </w:p>
    <w:p w:rsidR="00CE3974" w:rsidRPr="00D52AAE" w:rsidRDefault="00CE3974" w:rsidP="00486BA6">
      <w:pPr>
        <w:numPr>
          <w:ilvl w:val="1"/>
          <w:numId w:val="36"/>
        </w:numPr>
        <w:spacing w:after="60"/>
        <w:jc w:val="both"/>
        <w:rPr>
          <w:rFonts w:eastAsia="Arial Unicode MS"/>
          <w:sz w:val="22"/>
          <w:szCs w:val="22"/>
        </w:rPr>
      </w:pPr>
      <w:r w:rsidRPr="00D52AAE">
        <w:rPr>
          <w:sz w:val="22"/>
          <w:szCs w:val="22"/>
        </w:rPr>
        <w:t>wadliwe działanie Oprogramowania Aplikacyjnego wynikające z niewystarczających właściwości i konfiguracji serwerów sieciowych i stacji roboczych;</w:t>
      </w:r>
    </w:p>
    <w:p w:rsidR="00CE3974" w:rsidRPr="00D52AAE" w:rsidRDefault="00CE3974" w:rsidP="00486BA6">
      <w:pPr>
        <w:numPr>
          <w:ilvl w:val="1"/>
          <w:numId w:val="36"/>
        </w:numPr>
        <w:spacing w:after="60"/>
        <w:jc w:val="both"/>
        <w:rPr>
          <w:rFonts w:eastAsia="Arial Unicode MS"/>
          <w:sz w:val="22"/>
          <w:szCs w:val="22"/>
        </w:rPr>
      </w:pPr>
      <w:r w:rsidRPr="00D52AAE">
        <w:rPr>
          <w:sz w:val="22"/>
          <w:szCs w:val="22"/>
        </w:rPr>
        <w:t>siłę wyższą.</w:t>
      </w:r>
    </w:p>
    <w:p w:rsidR="00CE3974" w:rsidRPr="00D52AAE" w:rsidRDefault="00CE3974" w:rsidP="00CE3974">
      <w:pPr>
        <w:spacing w:after="60"/>
        <w:ind w:left="680"/>
        <w:jc w:val="center"/>
        <w:rPr>
          <w:b/>
          <w:sz w:val="22"/>
          <w:szCs w:val="22"/>
        </w:rPr>
      </w:pPr>
      <w:r w:rsidRPr="00D52AAE">
        <w:rPr>
          <w:b/>
          <w:sz w:val="22"/>
          <w:szCs w:val="22"/>
        </w:rPr>
        <w:t>§ 10. Siła Wyższa</w:t>
      </w:r>
    </w:p>
    <w:p w:rsidR="00CE3974" w:rsidRPr="00D52AAE" w:rsidRDefault="00CE3974" w:rsidP="00486BA6">
      <w:pPr>
        <w:numPr>
          <w:ilvl w:val="0"/>
          <w:numId w:val="37"/>
        </w:numPr>
        <w:spacing w:after="60"/>
        <w:jc w:val="both"/>
        <w:rPr>
          <w:sz w:val="22"/>
          <w:szCs w:val="22"/>
        </w:rPr>
      </w:pPr>
      <w:r w:rsidRPr="00D52AAE">
        <w:rPr>
          <w:sz w:val="22"/>
          <w:szCs w:val="22"/>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CE3974" w:rsidRPr="00D52AAE" w:rsidRDefault="00CE3974" w:rsidP="00486BA6">
      <w:pPr>
        <w:numPr>
          <w:ilvl w:val="0"/>
          <w:numId w:val="37"/>
        </w:numPr>
        <w:spacing w:after="60"/>
        <w:jc w:val="both"/>
        <w:rPr>
          <w:sz w:val="22"/>
          <w:szCs w:val="22"/>
        </w:rPr>
      </w:pPr>
      <w:r w:rsidRPr="00D52AAE">
        <w:rPr>
          <w:sz w:val="22"/>
          <w:szCs w:val="22"/>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CE3974" w:rsidRPr="00D52AAE" w:rsidRDefault="00CE3974" w:rsidP="00486BA6">
      <w:pPr>
        <w:numPr>
          <w:ilvl w:val="0"/>
          <w:numId w:val="37"/>
        </w:numPr>
        <w:spacing w:after="60"/>
        <w:jc w:val="both"/>
        <w:rPr>
          <w:sz w:val="22"/>
          <w:szCs w:val="22"/>
        </w:rPr>
      </w:pPr>
      <w:r w:rsidRPr="00D52AAE">
        <w:rPr>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CE3974" w:rsidRPr="00D52AAE" w:rsidRDefault="00CE3974" w:rsidP="00486BA6">
      <w:pPr>
        <w:numPr>
          <w:ilvl w:val="0"/>
          <w:numId w:val="37"/>
        </w:numPr>
        <w:spacing w:after="60"/>
        <w:jc w:val="both"/>
        <w:rPr>
          <w:sz w:val="22"/>
          <w:szCs w:val="22"/>
        </w:rPr>
      </w:pPr>
      <w:r w:rsidRPr="00D52AAE">
        <w:rPr>
          <w:sz w:val="22"/>
          <w:szCs w:val="22"/>
        </w:rPr>
        <w:t>Okres występowania następstw Siły Wyższej powoduje odpowiednie przesunięcie terminów realizacji usług określonych w Umowie.</w:t>
      </w:r>
    </w:p>
    <w:p w:rsidR="00CE3974" w:rsidRPr="00D52AAE" w:rsidRDefault="00CE3974" w:rsidP="00CE3974">
      <w:pPr>
        <w:spacing w:after="60"/>
        <w:jc w:val="both"/>
        <w:rPr>
          <w:sz w:val="22"/>
          <w:szCs w:val="22"/>
        </w:rPr>
      </w:pPr>
    </w:p>
    <w:p w:rsidR="00CE3974" w:rsidRPr="00D52AAE" w:rsidRDefault="00CE3974" w:rsidP="00CE3974">
      <w:pPr>
        <w:spacing w:after="60"/>
        <w:ind w:left="680"/>
        <w:jc w:val="center"/>
        <w:rPr>
          <w:b/>
          <w:sz w:val="22"/>
          <w:szCs w:val="22"/>
        </w:rPr>
      </w:pPr>
      <w:r w:rsidRPr="00D52AAE">
        <w:rPr>
          <w:b/>
          <w:sz w:val="22"/>
          <w:szCs w:val="22"/>
        </w:rPr>
        <w:t>§ 11. Ochrona Danych Osobowych</w:t>
      </w:r>
    </w:p>
    <w:p w:rsidR="00CE3974" w:rsidRPr="00D52AAE" w:rsidRDefault="00CE3974" w:rsidP="00CE3974">
      <w:pPr>
        <w:spacing w:before="240"/>
        <w:jc w:val="both"/>
        <w:rPr>
          <w:b/>
          <w:sz w:val="22"/>
          <w:szCs w:val="22"/>
        </w:rPr>
      </w:pPr>
      <w:r w:rsidRPr="00D52AAE">
        <w:rPr>
          <w:b/>
          <w:sz w:val="22"/>
          <w:szCs w:val="22"/>
        </w:rPr>
        <w:t>1.  POSTANOWIENIA OGÓLNE</w:t>
      </w:r>
    </w:p>
    <w:p w:rsidR="00CE3974" w:rsidRPr="00D52AAE" w:rsidRDefault="00CE3974" w:rsidP="00486BA6">
      <w:pPr>
        <w:pStyle w:val="Akapitzlist"/>
        <w:numPr>
          <w:ilvl w:val="0"/>
          <w:numId w:val="60"/>
        </w:numPr>
        <w:suppressAutoHyphens/>
        <w:spacing w:before="240" w:after="0" w:line="240" w:lineRule="auto"/>
        <w:contextualSpacing w:val="0"/>
        <w:jc w:val="both"/>
        <w:rPr>
          <w:rFonts w:ascii="Times New Roman" w:hAnsi="Times New Roman"/>
        </w:rPr>
      </w:pPr>
      <w:r w:rsidRPr="00D52AAE">
        <w:rPr>
          <w:rFonts w:ascii="Times New Roman" w:hAnsi="Times New Roman"/>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D52AAE">
        <w:rPr>
          <w:rFonts w:ascii="Times New Roman" w:hAnsi="Times New Roman"/>
        </w:rPr>
        <w:t>Dz.Urz</w:t>
      </w:r>
      <w:proofErr w:type="spellEnd"/>
      <w:r w:rsidRPr="00D52AAE">
        <w:rPr>
          <w:rFonts w:ascii="Times New Roman" w:hAnsi="Times New Roman"/>
        </w:rPr>
        <w:t>. UE L 119, s. 1) – dalej RODO.</w:t>
      </w:r>
    </w:p>
    <w:p w:rsidR="00CE3974" w:rsidRPr="00D52AAE" w:rsidRDefault="00CE3974" w:rsidP="00486BA6">
      <w:pPr>
        <w:pStyle w:val="Akapitzlist"/>
        <w:numPr>
          <w:ilvl w:val="0"/>
          <w:numId w:val="60"/>
        </w:numPr>
        <w:suppressAutoHyphens/>
        <w:spacing w:before="240" w:after="0" w:line="240" w:lineRule="auto"/>
        <w:contextualSpacing w:val="0"/>
        <w:jc w:val="both"/>
        <w:rPr>
          <w:rFonts w:ascii="Times New Roman" w:hAnsi="Times New Roman"/>
        </w:rPr>
      </w:pPr>
      <w:r w:rsidRPr="00D52AAE">
        <w:rPr>
          <w:rFonts w:ascii="Times New Roman" w:hAnsi="Times New Roman"/>
        </w:rPr>
        <w:lastRenderedPageBreak/>
        <w:t xml:space="preserve">Zamawiający oświadcza, że jest administratorem w rozumieniu art. 4 </w:t>
      </w:r>
      <w:proofErr w:type="spellStart"/>
      <w:r w:rsidRPr="00D52AAE">
        <w:rPr>
          <w:rFonts w:ascii="Times New Roman" w:hAnsi="Times New Roman"/>
        </w:rPr>
        <w:t>pkt</w:t>
      </w:r>
      <w:proofErr w:type="spellEnd"/>
      <w:r w:rsidRPr="00D52AAE">
        <w:rPr>
          <w:rFonts w:ascii="Times New Roman" w:hAnsi="Times New Roman"/>
        </w:rPr>
        <w:t xml:space="preserve"> 7 RODO, jest uprawniony, na mocy art. 28 ust. 2 RODO, do dalszego powierzenia Wykonawcy przetwarzania danych osobowych.</w:t>
      </w:r>
    </w:p>
    <w:p w:rsidR="00CE3974" w:rsidRPr="00D52AAE" w:rsidRDefault="00CE3974" w:rsidP="00486BA6">
      <w:pPr>
        <w:pStyle w:val="Akapitzlist"/>
        <w:numPr>
          <w:ilvl w:val="0"/>
          <w:numId w:val="60"/>
        </w:numPr>
        <w:suppressAutoHyphens/>
        <w:spacing w:before="240" w:after="0" w:line="240" w:lineRule="auto"/>
        <w:contextualSpacing w:val="0"/>
        <w:jc w:val="both"/>
        <w:rPr>
          <w:rFonts w:ascii="Times New Roman" w:hAnsi="Times New Roman"/>
        </w:rPr>
      </w:pPr>
      <w:r w:rsidRPr="00D52AAE">
        <w:rPr>
          <w:rFonts w:ascii="Times New Roman" w:hAnsi="Times New Roman"/>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CE3974" w:rsidRPr="00D52AAE" w:rsidRDefault="00CE3974" w:rsidP="00CE3974">
      <w:pPr>
        <w:spacing w:before="240"/>
        <w:jc w:val="both"/>
        <w:rPr>
          <w:b/>
          <w:sz w:val="22"/>
          <w:szCs w:val="22"/>
        </w:rPr>
      </w:pPr>
      <w:r w:rsidRPr="00D52AAE">
        <w:rPr>
          <w:b/>
          <w:sz w:val="22"/>
          <w:szCs w:val="22"/>
        </w:rPr>
        <w:t>2.      PRZEDMIOT</w:t>
      </w:r>
    </w:p>
    <w:p w:rsidR="00CE3974" w:rsidRPr="00D52AAE" w:rsidRDefault="00CE3974" w:rsidP="00486BA6">
      <w:pPr>
        <w:pStyle w:val="Akapitzlist"/>
        <w:numPr>
          <w:ilvl w:val="0"/>
          <w:numId w:val="61"/>
        </w:numPr>
        <w:suppressAutoHyphens/>
        <w:spacing w:before="240" w:after="0" w:line="240" w:lineRule="auto"/>
        <w:contextualSpacing w:val="0"/>
        <w:jc w:val="both"/>
        <w:rPr>
          <w:rFonts w:ascii="Times New Roman" w:hAnsi="Times New Roman"/>
        </w:rPr>
      </w:pPr>
      <w:r w:rsidRPr="00D52AAE">
        <w:rPr>
          <w:rFonts w:ascii="Times New Roman" w:hAnsi="Times New Roman"/>
        </w:rPr>
        <w:t xml:space="preserve">Na warunkach określonych niniejszą Umową Zamawiający powierza Wykonawcy przetwarzanie (w rozumieniu, jakie nadaje przetwarzaniu art. 4 </w:t>
      </w:r>
      <w:proofErr w:type="spellStart"/>
      <w:r w:rsidRPr="00D52AAE">
        <w:rPr>
          <w:rFonts w:ascii="Times New Roman" w:hAnsi="Times New Roman"/>
        </w:rPr>
        <w:t>pkt</w:t>
      </w:r>
      <w:proofErr w:type="spellEnd"/>
      <w:r w:rsidRPr="00D52AAE">
        <w:rPr>
          <w:rFonts w:ascii="Times New Roman" w:hAnsi="Times New Roman"/>
        </w:rPr>
        <w:t xml:space="preserve"> 2 RODO) Danych Osobowych, których przetwarzanie jest niezbędne do należytego zrealizowania Umowy. </w:t>
      </w:r>
    </w:p>
    <w:p w:rsidR="00CE3974" w:rsidRPr="00D52AAE" w:rsidRDefault="00CE3974" w:rsidP="00486BA6">
      <w:pPr>
        <w:pStyle w:val="Akapitzlist"/>
        <w:numPr>
          <w:ilvl w:val="0"/>
          <w:numId w:val="61"/>
        </w:numPr>
        <w:suppressAutoHyphens/>
        <w:spacing w:before="240" w:after="0" w:line="240" w:lineRule="auto"/>
        <w:contextualSpacing w:val="0"/>
        <w:jc w:val="both"/>
        <w:rPr>
          <w:rFonts w:ascii="Times New Roman" w:hAnsi="Times New Roman"/>
        </w:rPr>
      </w:pPr>
      <w:r w:rsidRPr="00D52AAE">
        <w:rPr>
          <w:rFonts w:ascii="Times New Roman" w:hAnsi="Times New Roman"/>
        </w:rPr>
        <w:t xml:space="preserve">Pod pojęciami „dane osobowe” lub „dane” użytymi w niniejszej Umowie, Strony rozumieją dane osobowe zdefiniowane w art. 4 </w:t>
      </w:r>
      <w:proofErr w:type="spellStart"/>
      <w:r w:rsidRPr="00D52AAE">
        <w:rPr>
          <w:rFonts w:ascii="Times New Roman" w:hAnsi="Times New Roman"/>
        </w:rPr>
        <w:t>pkt</w:t>
      </w:r>
      <w:proofErr w:type="spellEnd"/>
      <w:r w:rsidRPr="00D52AAE">
        <w:rPr>
          <w:rFonts w:ascii="Times New Roman" w:hAnsi="Times New Roman"/>
        </w:rPr>
        <w:t xml:space="preserve"> 1 RODO, których rodzaj i zakres zostały wskazane w niniejszej Umowie.</w:t>
      </w:r>
    </w:p>
    <w:p w:rsidR="00CE3974" w:rsidRPr="00D52AAE" w:rsidRDefault="00CE3974" w:rsidP="00486BA6">
      <w:pPr>
        <w:pStyle w:val="Akapitzlist"/>
        <w:numPr>
          <w:ilvl w:val="0"/>
          <w:numId w:val="61"/>
        </w:numPr>
        <w:suppressAutoHyphens/>
        <w:spacing w:before="240" w:after="0" w:line="240" w:lineRule="auto"/>
        <w:contextualSpacing w:val="0"/>
        <w:jc w:val="both"/>
        <w:rPr>
          <w:rFonts w:ascii="Times New Roman" w:hAnsi="Times New Roman"/>
        </w:rPr>
      </w:pPr>
      <w:r w:rsidRPr="00D52AAE">
        <w:rPr>
          <w:rFonts w:ascii="Times New Roman" w:hAnsi="Times New Roman"/>
        </w:rPr>
        <w:t>Dostęp do danych osobowych przydzielany jest w oparciu o zasadę minimalnych koniecznych uprawnień tj. tylko uprawnień niezbędnych do wykonania czynności określonych w Umowie.</w:t>
      </w:r>
    </w:p>
    <w:p w:rsidR="00CE3974" w:rsidRPr="00D52AAE" w:rsidRDefault="00CE3974" w:rsidP="00CE3974">
      <w:pPr>
        <w:spacing w:before="240"/>
        <w:jc w:val="both"/>
        <w:rPr>
          <w:b/>
          <w:sz w:val="22"/>
          <w:szCs w:val="22"/>
        </w:rPr>
      </w:pPr>
      <w:r w:rsidRPr="00D52AAE">
        <w:rPr>
          <w:b/>
          <w:sz w:val="22"/>
          <w:szCs w:val="22"/>
        </w:rPr>
        <w:t>3.      CZAS</w:t>
      </w:r>
    </w:p>
    <w:p w:rsidR="00CE3974" w:rsidRPr="00D52AAE" w:rsidRDefault="00CE3974" w:rsidP="00CE3974">
      <w:pPr>
        <w:spacing w:before="240"/>
        <w:ind w:left="284"/>
        <w:jc w:val="both"/>
        <w:rPr>
          <w:sz w:val="22"/>
          <w:szCs w:val="22"/>
        </w:rPr>
      </w:pPr>
      <w:r w:rsidRPr="00D52AAE">
        <w:rPr>
          <w:sz w:val="22"/>
          <w:szCs w:val="22"/>
        </w:rPr>
        <w:t>Przetwarzanie będzie wykonywane w okresie realizacji przedmiotu Umowy, z uwzględnieniem pozostałych postanowień niniejszej Umowy dotyczących obowiązków i uprawnień Stron.</w:t>
      </w:r>
    </w:p>
    <w:p w:rsidR="00CE3974" w:rsidRPr="00D52AAE" w:rsidRDefault="00CE3974" w:rsidP="00CE3974">
      <w:pPr>
        <w:spacing w:before="240"/>
        <w:jc w:val="both"/>
        <w:rPr>
          <w:b/>
          <w:sz w:val="22"/>
          <w:szCs w:val="22"/>
        </w:rPr>
      </w:pPr>
      <w:r w:rsidRPr="00D52AAE">
        <w:rPr>
          <w:b/>
          <w:sz w:val="22"/>
          <w:szCs w:val="22"/>
        </w:rPr>
        <w:t>4.      CHARAKTER I CEL</w:t>
      </w:r>
    </w:p>
    <w:p w:rsidR="00CE3974" w:rsidRPr="00D52AAE" w:rsidRDefault="00CE3974" w:rsidP="00486BA6">
      <w:pPr>
        <w:pStyle w:val="Akapitzlist"/>
        <w:numPr>
          <w:ilvl w:val="0"/>
          <w:numId w:val="62"/>
        </w:numPr>
        <w:suppressAutoHyphens/>
        <w:spacing w:before="240" w:after="0" w:line="240" w:lineRule="auto"/>
        <w:contextualSpacing w:val="0"/>
        <w:jc w:val="both"/>
        <w:rPr>
          <w:rFonts w:ascii="Times New Roman" w:hAnsi="Times New Roman"/>
        </w:rPr>
      </w:pPr>
      <w:r w:rsidRPr="00D52AAE">
        <w:rPr>
          <w:rFonts w:ascii="Times New Roman" w:hAnsi="Times New Roman"/>
        </w:rPr>
        <w:t xml:space="preserve">Charakter i cel przetwarzania wynikają z przedmiotu Umowy w szczególności celem przetwarzania jest realizacja przedmiotu </w:t>
      </w:r>
      <w:r w:rsidRPr="00D52AAE">
        <w:rPr>
          <w:rFonts w:ascii="Times New Roman" w:hAnsi="Times New Roman"/>
          <w:kern w:val="2"/>
        </w:rPr>
        <w:t>Umowy</w:t>
      </w:r>
      <w:r w:rsidRPr="00D52AAE">
        <w:rPr>
          <w:rFonts w:ascii="Times New Roman" w:hAnsi="Times New Roman"/>
        </w:rPr>
        <w:t>.</w:t>
      </w:r>
    </w:p>
    <w:p w:rsidR="00CE3974" w:rsidRPr="00D52AAE" w:rsidRDefault="00CE3974" w:rsidP="00486BA6">
      <w:pPr>
        <w:pStyle w:val="Akapitzlist"/>
        <w:numPr>
          <w:ilvl w:val="0"/>
          <w:numId w:val="62"/>
        </w:numPr>
        <w:suppressAutoHyphens/>
        <w:spacing w:before="240" w:after="0" w:line="240" w:lineRule="auto"/>
        <w:contextualSpacing w:val="0"/>
        <w:jc w:val="both"/>
        <w:rPr>
          <w:rFonts w:ascii="Times New Roman" w:hAnsi="Times New Roman"/>
        </w:rPr>
      </w:pPr>
      <w:r w:rsidRPr="00D52AAE">
        <w:rPr>
          <w:rFonts w:ascii="Times New Roman" w:hAnsi="Times New Roman"/>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CE3974" w:rsidRPr="00D52AAE" w:rsidRDefault="00CE3974" w:rsidP="00CE3974">
      <w:pPr>
        <w:spacing w:before="240"/>
        <w:jc w:val="both"/>
        <w:rPr>
          <w:b/>
          <w:sz w:val="22"/>
          <w:szCs w:val="22"/>
        </w:rPr>
      </w:pPr>
      <w:r w:rsidRPr="00D52AAE">
        <w:rPr>
          <w:b/>
          <w:sz w:val="22"/>
          <w:szCs w:val="22"/>
        </w:rPr>
        <w:t>5.      RODZAJ DANYCH</w:t>
      </w:r>
    </w:p>
    <w:p w:rsidR="00CE3974" w:rsidRPr="00D52AAE" w:rsidRDefault="00CE3974" w:rsidP="00CE3974">
      <w:pPr>
        <w:spacing w:before="240"/>
        <w:ind w:firstLine="284"/>
        <w:jc w:val="both"/>
        <w:rPr>
          <w:sz w:val="22"/>
          <w:szCs w:val="22"/>
        </w:rPr>
      </w:pPr>
      <w:r w:rsidRPr="00D52AAE">
        <w:rPr>
          <w:sz w:val="22"/>
          <w:szCs w:val="22"/>
        </w:rPr>
        <w:t>Przetwarzanie obejmować będzie rodzaje danych osobowych wskazane poniżej:</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Dane identyfikacyjne,</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Dane adresowe,</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Dane dot. stanu zdrowia,</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Dane kontaktowe,</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Numery identyfikacyjne,</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Informacje związane z realizowanymi zadaniami Administratora w szczególności informacje opisujące relacje Administratora z Pacjentami; Pracownikiem Administratora</w:t>
      </w:r>
      <w:r w:rsidRPr="00D52AAE">
        <w:rPr>
          <w:rFonts w:ascii="Times New Roman" w:hAnsi="Times New Roman"/>
          <w:color w:val="000000"/>
        </w:rPr>
        <w:t>.</w:t>
      </w:r>
    </w:p>
    <w:p w:rsidR="00CE3974" w:rsidRPr="00D52AAE" w:rsidRDefault="00CE3974" w:rsidP="00CE3974">
      <w:pPr>
        <w:spacing w:before="240"/>
        <w:jc w:val="both"/>
        <w:rPr>
          <w:b/>
          <w:sz w:val="22"/>
          <w:szCs w:val="22"/>
        </w:rPr>
      </w:pPr>
      <w:r w:rsidRPr="00D52AAE">
        <w:rPr>
          <w:b/>
          <w:sz w:val="22"/>
          <w:szCs w:val="22"/>
        </w:rPr>
        <w:t>6.      KATEGORIE OSÓB</w:t>
      </w:r>
    </w:p>
    <w:p w:rsidR="00CE3974" w:rsidRPr="00D52AAE" w:rsidRDefault="00CE3974" w:rsidP="00CE3974">
      <w:pPr>
        <w:spacing w:before="240"/>
        <w:ind w:firstLine="284"/>
        <w:jc w:val="both"/>
        <w:rPr>
          <w:sz w:val="22"/>
          <w:szCs w:val="22"/>
        </w:rPr>
      </w:pPr>
      <w:r w:rsidRPr="00D52AAE">
        <w:rPr>
          <w:sz w:val="22"/>
          <w:szCs w:val="22"/>
        </w:rPr>
        <w:t>Przetwarzanie Danych będzie dotyczyć następujących kategorii osób:</w:t>
      </w:r>
    </w:p>
    <w:p w:rsidR="00CE3974" w:rsidRPr="00D52AAE" w:rsidRDefault="00CE3974" w:rsidP="00486BA6">
      <w:pPr>
        <w:pStyle w:val="Akapitzlist"/>
        <w:numPr>
          <w:ilvl w:val="0"/>
          <w:numId w:val="55"/>
        </w:numPr>
        <w:spacing w:before="240" w:after="200" w:line="240" w:lineRule="auto"/>
        <w:jc w:val="both"/>
        <w:rPr>
          <w:rFonts w:ascii="Times New Roman" w:hAnsi="Times New Roman"/>
        </w:rPr>
      </w:pPr>
      <w:r w:rsidRPr="00D52AAE">
        <w:rPr>
          <w:rFonts w:ascii="Times New Roman" w:hAnsi="Times New Roman"/>
        </w:rPr>
        <w:t xml:space="preserve">Pracownicy personel medyczny świadczący usługi dla </w:t>
      </w:r>
      <w:r w:rsidRPr="00D52AAE">
        <w:rPr>
          <w:rFonts w:ascii="Times New Roman" w:eastAsiaTheme="minorHAnsi" w:hAnsi="Times New Roman"/>
        </w:rPr>
        <w:t>Administratora</w:t>
      </w:r>
      <w:r w:rsidRPr="00D52AAE">
        <w:rPr>
          <w:rFonts w:ascii="Times New Roman" w:hAnsi="Times New Roman"/>
        </w:rPr>
        <w:t>,</w:t>
      </w:r>
    </w:p>
    <w:p w:rsidR="00CE3974" w:rsidRPr="00D52AAE" w:rsidRDefault="00CE3974" w:rsidP="00486BA6">
      <w:pPr>
        <w:pStyle w:val="Akapitzlist"/>
        <w:numPr>
          <w:ilvl w:val="0"/>
          <w:numId w:val="55"/>
        </w:numPr>
        <w:spacing w:before="240" w:after="200" w:line="240" w:lineRule="auto"/>
        <w:jc w:val="both"/>
        <w:rPr>
          <w:rFonts w:ascii="Times New Roman" w:hAnsi="Times New Roman"/>
        </w:rPr>
      </w:pPr>
      <w:r w:rsidRPr="00D52AAE">
        <w:rPr>
          <w:rFonts w:ascii="Times New Roman" w:eastAsiaTheme="minorHAnsi" w:hAnsi="Times New Roman"/>
        </w:rPr>
        <w:t>Pacjenci Administratora,</w:t>
      </w:r>
    </w:p>
    <w:p w:rsidR="00CE3974" w:rsidRPr="00D52AAE" w:rsidRDefault="00CE3974" w:rsidP="00CE3974">
      <w:pPr>
        <w:spacing w:before="240"/>
        <w:jc w:val="both"/>
        <w:rPr>
          <w:b/>
          <w:sz w:val="22"/>
          <w:szCs w:val="22"/>
        </w:rPr>
      </w:pPr>
      <w:r w:rsidRPr="00D52AAE">
        <w:rPr>
          <w:b/>
          <w:sz w:val="22"/>
          <w:szCs w:val="22"/>
        </w:rPr>
        <w:lastRenderedPageBreak/>
        <w:t>7.      DALSZE PRZETWARZANIE</w:t>
      </w:r>
    </w:p>
    <w:p w:rsidR="00CE3974" w:rsidRPr="00D52AAE" w:rsidRDefault="00CE3974" w:rsidP="00CE3974">
      <w:pPr>
        <w:spacing w:before="240"/>
        <w:ind w:left="284"/>
        <w:jc w:val="both"/>
        <w:rPr>
          <w:sz w:val="22"/>
          <w:szCs w:val="22"/>
        </w:rPr>
      </w:pPr>
      <w:r w:rsidRPr="00D52AAE">
        <w:rPr>
          <w:sz w:val="22"/>
          <w:szCs w:val="22"/>
        </w:rPr>
        <w:t>Wykonawca może powierzyć konkretne operacje przetwarzania Danych („</w:t>
      </w:r>
      <w:proofErr w:type="spellStart"/>
      <w:r w:rsidRPr="00D52AAE">
        <w:rPr>
          <w:sz w:val="22"/>
          <w:szCs w:val="22"/>
        </w:rPr>
        <w:t>podpowierzenie</w:t>
      </w:r>
      <w:proofErr w:type="spellEnd"/>
      <w:r w:rsidRPr="00D52AAE">
        <w:rPr>
          <w:sz w:val="22"/>
          <w:szCs w:val="22"/>
        </w:rPr>
        <w:t xml:space="preserve">”) w drodze pisemnej umowy dalszego przetwarzania („Umowa </w:t>
      </w:r>
      <w:proofErr w:type="spellStart"/>
      <w:r w:rsidRPr="00D52AAE">
        <w:rPr>
          <w:sz w:val="22"/>
          <w:szCs w:val="22"/>
        </w:rPr>
        <w:t>podpowierzenia</w:t>
      </w:r>
      <w:proofErr w:type="spellEnd"/>
      <w:r w:rsidRPr="00D52AAE">
        <w:rPr>
          <w:sz w:val="22"/>
          <w:szCs w:val="22"/>
        </w:rPr>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CE3974" w:rsidRPr="00D52AAE" w:rsidRDefault="00CE3974" w:rsidP="00CE3974">
      <w:pPr>
        <w:spacing w:before="240"/>
        <w:ind w:firstLine="284"/>
        <w:jc w:val="both"/>
        <w:rPr>
          <w:sz w:val="22"/>
          <w:szCs w:val="22"/>
        </w:rPr>
      </w:pPr>
      <w:r w:rsidRPr="00D52AAE">
        <w:rPr>
          <w:sz w:val="22"/>
          <w:szCs w:val="22"/>
        </w:rPr>
        <w:t>Lista Podwykonawców zaakceptowanych przez Zamawiającego:</w:t>
      </w:r>
    </w:p>
    <w:p w:rsidR="00CE3974" w:rsidRPr="00D52AAE" w:rsidRDefault="00CE3974" w:rsidP="00CE3974">
      <w:pPr>
        <w:ind w:left="72" w:firstLine="284"/>
        <w:rPr>
          <w:sz w:val="22"/>
          <w:szCs w:val="22"/>
          <w:lang w:val="de-DE"/>
        </w:rPr>
      </w:pPr>
      <w:r w:rsidRPr="00D52AAE">
        <w:rPr>
          <w:sz w:val="22"/>
          <w:szCs w:val="22"/>
          <w:lang w:val="de-DE"/>
        </w:rPr>
        <w:t>1)</w:t>
      </w:r>
      <w:bookmarkStart w:id="57" w:name="_Hlk533082384"/>
      <w:r w:rsidRPr="00D52AAE">
        <w:rPr>
          <w:sz w:val="22"/>
          <w:szCs w:val="22"/>
          <w:lang w:val="de-DE"/>
        </w:rPr>
        <w:t xml:space="preserve"> ....</w:t>
      </w:r>
    </w:p>
    <w:bookmarkEnd w:id="57"/>
    <w:p w:rsidR="00CE3974" w:rsidRPr="00D52AAE" w:rsidRDefault="00CE3974" w:rsidP="00CE3974">
      <w:pPr>
        <w:spacing w:before="240"/>
        <w:jc w:val="both"/>
        <w:rPr>
          <w:b/>
          <w:sz w:val="22"/>
          <w:szCs w:val="22"/>
        </w:rPr>
      </w:pPr>
      <w:r w:rsidRPr="00D52AAE">
        <w:rPr>
          <w:b/>
          <w:sz w:val="22"/>
          <w:szCs w:val="22"/>
        </w:rPr>
        <w:t xml:space="preserve">8.      WSPÓŁPRACA PRZY REALIZACJI PRAW JEDNOSTKI </w:t>
      </w:r>
    </w:p>
    <w:p w:rsidR="00CE3974" w:rsidRPr="00D52AAE" w:rsidRDefault="00CE3974" w:rsidP="00CE3974">
      <w:pPr>
        <w:spacing w:before="240"/>
        <w:ind w:left="284"/>
        <w:jc w:val="both"/>
        <w:rPr>
          <w:sz w:val="22"/>
          <w:szCs w:val="22"/>
        </w:rPr>
      </w:pPr>
      <w:r w:rsidRPr="00D52AAE">
        <w:rPr>
          <w:sz w:val="22"/>
          <w:szCs w:val="22"/>
        </w:rPr>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CE3974" w:rsidRPr="00D52AAE" w:rsidRDefault="00CE3974" w:rsidP="00CE3974">
      <w:pPr>
        <w:spacing w:before="240"/>
        <w:jc w:val="both"/>
        <w:rPr>
          <w:sz w:val="22"/>
          <w:szCs w:val="22"/>
        </w:rPr>
      </w:pPr>
      <w:r w:rsidRPr="00D52AAE">
        <w:rPr>
          <w:b/>
          <w:sz w:val="22"/>
          <w:szCs w:val="22"/>
        </w:rPr>
        <w:t>9.      BEZPIECZEŃSTWO PRZETWARZANIA</w:t>
      </w:r>
    </w:p>
    <w:p w:rsidR="00CE3974" w:rsidRPr="00D52AAE" w:rsidRDefault="00CE3974" w:rsidP="00CE3974">
      <w:pPr>
        <w:spacing w:before="240"/>
        <w:ind w:left="284"/>
        <w:jc w:val="both"/>
        <w:rPr>
          <w:sz w:val="22"/>
          <w:szCs w:val="22"/>
        </w:rPr>
      </w:pPr>
      <w:r w:rsidRPr="00D52AAE">
        <w:rPr>
          <w:sz w:val="22"/>
          <w:szCs w:val="22"/>
        </w:rPr>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CE3974" w:rsidRPr="00D52AAE" w:rsidRDefault="00CE3974" w:rsidP="00486BA6">
      <w:pPr>
        <w:pStyle w:val="Akapitzlist"/>
        <w:numPr>
          <w:ilvl w:val="0"/>
          <w:numId w:val="57"/>
        </w:numPr>
        <w:spacing w:before="240" w:after="200" w:line="276" w:lineRule="auto"/>
        <w:ind w:left="709"/>
        <w:jc w:val="both"/>
        <w:rPr>
          <w:rFonts w:ascii="Times New Roman" w:eastAsiaTheme="minorHAnsi" w:hAnsi="Times New Roman"/>
        </w:rPr>
      </w:pPr>
      <w:proofErr w:type="spellStart"/>
      <w:r w:rsidRPr="00D52AAE">
        <w:rPr>
          <w:rFonts w:ascii="Times New Roman" w:eastAsiaTheme="minorHAnsi" w:hAnsi="Times New Roman"/>
        </w:rPr>
        <w:t>pseudonimizację</w:t>
      </w:r>
      <w:proofErr w:type="spellEnd"/>
      <w:r w:rsidRPr="00D52AAE">
        <w:rPr>
          <w:rFonts w:ascii="Times New Roman" w:eastAsiaTheme="minorHAnsi" w:hAnsi="Times New Roman"/>
        </w:rPr>
        <w:t xml:space="preserve"> i szyfrowanie danych osobowych; </w:t>
      </w:r>
    </w:p>
    <w:p w:rsidR="00CE3974" w:rsidRPr="00D52AAE" w:rsidRDefault="00CE3974" w:rsidP="00486BA6">
      <w:pPr>
        <w:pStyle w:val="Akapitzlist"/>
        <w:numPr>
          <w:ilvl w:val="0"/>
          <w:numId w:val="57"/>
        </w:numPr>
        <w:spacing w:before="240" w:after="200" w:line="276" w:lineRule="auto"/>
        <w:ind w:left="709"/>
        <w:jc w:val="both"/>
        <w:rPr>
          <w:rFonts w:ascii="Times New Roman" w:eastAsiaTheme="minorHAnsi" w:hAnsi="Times New Roman"/>
        </w:rPr>
      </w:pPr>
      <w:r w:rsidRPr="00D52AAE">
        <w:rPr>
          <w:rFonts w:ascii="Times New Roman" w:eastAsiaTheme="minorHAnsi" w:hAnsi="Times New Roman"/>
        </w:rPr>
        <w:t xml:space="preserve">zdolność do ciągłego zapewnienia poufności, integralności, dostępności i odporności systemów i usług przetwarzania;  </w:t>
      </w:r>
    </w:p>
    <w:p w:rsidR="00CE3974" w:rsidRPr="00D52AAE" w:rsidRDefault="00CE3974" w:rsidP="00486BA6">
      <w:pPr>
        <w:pStyle w:val="Akapitzlist"/>
        <w:numPr>
          <w:ilvl w:val="0"/>
          <w:numId w:val="57"/>
        </w:numPr>
        <w:spacing w:before="240" w:after="200" w:line="276" w:lineRule="auto"/>
        <w:ind w:left="709"/>
        <w:jc w:val="both"/>
        <w:rPr>
          <w:rFonts w:ascii="Times New Roman" w:eastAsiaTheme="minorHAnsi" w:hAnsi="Times New Roman"/>
        </w:rPr>
      </w:pPr>
      <w:r w:rsidRPr="00D52AAE">
        <w:rPr>
          <w:rFonts w:ascii="Times New Roman" w:eastAsiaTheme="minorHAnsi" w:hAnsi="Times New Roman"/>
        </w:rPr>
        <w:t xml:space="preserve">zdolność do szybkiego przywrócenia dostępności danych osobowych i dostępu do nich w razie incydentu fizycznego lub technicznego;  </w:t>
      </w:r>
    </w:p>
    <w:p w:rsidR="00CE3974" w:rsidRPr="00D52AAE" w:rsidRDefault="00CE3974" w:rsidP="00486BA6">
      <w:pPr>
        <w:pStyle w:val="Akapitzlist"/>
        <w:numPr>
          <w:ilvl w:val="0"/>
          <w:numId w:val="57"/>
        </w:numPr>
        <w:spacing w:before="240" w:after="200" w:line="276" w:lineRule="auto"/>
        <w:ind w:left="709"/>
        <w:jc w:val="both"/>
        <w:rPr>
          <w:rFonts w:ascii="Times New Roman" w:eastAsiaTheme="minorHAnsi" w:hAnsi="Times New Roman"/>
        </w:rPr>
      </w:pPr>
      <w:r w:rsidRPr="00D52AAE">
        <w:rPr>
          <w:rFonts w:ascii="Times New Roman" w:eastAsiaTheme="minorHAnsi" w:hAnsi="Times New Roman"/>
        </w:rPr>
        <w:t>regularne testowanie, mierzenie i ocenianie skuteczności środków technicznych i organizacyjnych mających zapewnić bezpieczeństwo przetwarzania.</w:t>
      </w:r>
    </w:p>
    <w:p w:rsidR="00CE3974" w:rsidRPr="00D52AAE" w:rsidRDefault="00CE3974" w:rsidP="00CE3974">
      <w:pPr>
        <w:pStyle w:val="Akapitzlist"/>
        <w:spacing w:before="240" w:after="200"/>
        <w:ind w:left="360"/>
        <w:jc w:val="both"/>
        <w:rPr>
          <w:rFonts w:ascii="Times New Roman" w:eastAsiaTheme="minorHAnsi" w:hAnsi="Times New Roman"/>
        </w:rPr>
      </w:pPr>
      <w:r w:rsidRPr="00D52AAE">
        <w:rPr>
          <w:rFonts w:ascii="Times New Roman" w:eastAsiaTheme="minorHAnsi" w:hAnsi="Times New Roman"/>
        </w:rPr>
        <w:t>Wykonawca będzie prowadził rejestr wszystkich kategorii czynności przetwarzania dokonywanych w imieniu Administratora, zawierający informacje wskazane w art. 30  RODO i na zasadach tam określonych.</w:t>
      </w:r>
    </w:p>
    <w:p w:rsidR="00CE3974" w:rsidRPr="00D52AAE" w:rsidRDefault="00CE3974" w:rsidP="00CE3974">
      <w:pPr>
        <w:spacing w:before="100" w:beforeAutospacing="1" w:after="100" w:afterAutospacing="1"/>
        <w:jc w:val="both"/>
        <w:rPr>
          <w:sz w:val="22"/>
          <w:szCs w:val="22"/>
        </w:rPr>
      </w:pPr>
      <w:r w:rsidRPr="00D52AAE">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D52AAE">
        <w:rPr>
          <w:sz w:val="22"/>
          <w:szCs w:val="22"/>
        </w:rPr>
        <w:t>Microsoft.Stosowane</w:t>
      </w:r>
      <w:proofErr w:type="spellEnd"/>
      <w:r w:rsidRPr="00D52AAE">
        <w:rPr>
          <w:sz w:val="22"/>
          <w:szCs w:val="22"/>
        </w:rPr>
        <w:t xml:space="preserve"> przez Microsoft standardowe klauzule umowne zgodne z wzorcami zatwierdzonymi przez Komisję Europejską, dostępne są pod adresem: https://www.microsoft.com/en-us/licensing/product-licensing/products.aspx w części Online Services </w:t>
      </w:r>
      <w:proofErr w:type="spellStart"/>
      <w:r w:rsidRPr="00D52AAE">
        <w:rPr>
          <w:sz w:val="22"/>
          <w:szCs w:val="22"/>
        </w:rPr>
        <w:t>Terms</w:t>
      </w:r>
      <w:proofErr w:type="spellEnd"/>
      <w:r w:rsidRPr="00D52AAE">
        <w:rPr>
          <w:sz w:val="22"/>
          <w:szCs w:val="22"/>
        </w:rPr>
        <w:t xml:space="preserve"> (OST).</w:t>
      </w:r>
    </w:p>
    <w:p w:rsidR="00CE3974" w:rsidRPr="00D52AAE" w:rsidRDefault="00CE3974" w:rsidP="00CE3974">
      <w:pPr>
        <w:spacing w:before="100" w:beforeAutospacing="1" w:after="100" w:afterAutospacing="1"/>
        <w:jc w:val="both"/>
        <w:rPr>
          <w:sz w:val="22"/>
          <w:szCs w:val="22"/>
        </w:rPr>
      </w:pPr>
      <w:r w:rsidRPr="00D52AAE">
        <w:rPr>
          <w:sz w:val="22"/>
          <w:szCs w:val="22"/>
        </w:rPr>
        <w:t xml:space="preserve">Zamawiający wyraża zgodę na incydentalne przetwarzanie danych osobowych przez Microsoft i przedstawicieli Microsoft w związku z realizacją Umowy Microsoft Products and Services </w:t>
      </w:r>
      <w:proofErr w:type="spellStart"/>
      <w:r w:rsidRPr="00D52AAE">
        <w:rPr>
          <w:sz w:val="22"/>
          <w:szCs w:val="22"/>
        </w:rPr>
        <w:t>Agreement</w:t>
      </w:r>
      <w:proofErr w:type="spellEnd"/>
      <w:r w:rsidRPr="00D52AAE">
        <w:rPr>
          <w:sz w:val="22"/>
          <w:szCs w:val="22"/>
        </w:rPr>
        <w:t xml:space="preserve"> jaką zawarł Wykonawca w ramach usług O365, z których na co dzień korzysta Wykonawca. Tym samym o ile dotyczy Zamawiający uzyska wszelkie wymagane zgody osób trzecich (włączając w to </w:t>
      </w:r>
      <w:r w:rsidRPr="00D52AAE">
        <w:rPr>
          <w:sz w:val="22"/>
          <w:szCs w:val="22"/>
        </w:rPr>
        <w:lastRenderedPageBreak/>
        <w:t>osoby kontaktowe Klienta, odsprzedawców, dystrybutorów, administratorów i pracowników) zgodnie z obowiązującymi przepisami dotyczącymi prywatności i ochrony danych.</w:t>
      </w:r>
    </w:p>
    <w:p w:rsidR="00CE3974" w:rsidRPr="00D52AAE" w:rsidRDefault="00CE3974" w:rsidP="00CE3974">
      <w:pPr>
        <w:spacing w:before="240"/>
        <w:jc w:val="both"/>
        <w:rPr>
          <w:b/>
          <w:sz w:val="22"/>
          <w:szCs w:val="22"/>
        </w:rPr>
      </w:pPr>
      <w:r w:rsidRPr="00D52AAE">
        <w:rPr>
          <w:b/>
          <w:sz w:val="22"/>
          <w:szCs w:val="22"/>
        </w:rPr>
        <w:t>10.      POWIADOMIENIE O NARUSZENIU</w:t>
      </w:r>
    </w:p>
    <w:p w:rsidR="00CE3974" w:rsidRPr="00D52AAE" w:rsidRDefault="00CE3974" w:rsidP="00CE3974">
      <w:pPr>
        <w:spacing w:before="240"/>
        <w:ind w:left="284"/>
        <w:jc w:val="both"/>
        <w:rPr>
          <w:sz w:val="22"/>
          <w:szCs w:val="22"/>
        </w:rPr>
      </w:pPr>
      <w:r w:rsidRPr="00D52AAE">
        <w:rPr>
          <w:sz w:val="22"/>
          <w:szCs w:val="22"/>
        </w:rPr>
        <w:t xml:space="preserve">Wykonawca  bezzwłocznie - nie później jednak niż w ciągu 48 godzin od jego wystąpienia -  zgłosi  na adres e-mail:…… Zamawiającemu  każde naruszenie  danych osobowych powierzonych niniejszą Umową którego  będzie uczestnikiem.  </w:t>
      </w:r>
    </w:p>
    <w:p w:rsidR="00CE3974" w:rsidRPr="00D52AAE" w:rsidRDefault="00CE3974" w:rsidP="00CE3974">
      <w:pPr>
        <w:spacing w:before="240"/>
        <w:jc w:val="both"/>
        <w:rPr>
          <w:b/>
          <w:sz w:val="22"/>
          <w:szCs w:val="22"/>
        </w:rPr>
      </w:pPr>
      <w:r w:rsidRPr="00D52AAE">
        <w:rPr>
          <w:b/>
          <w:sz w:val="22"/>
          <w:szCs w:val="22"/>
        </w:rPr>
        <w:t xml:space="preserve">11.      USUNIĘCIE DANYCH </w:t>
      </w:r>
    </w:p>
    <w:p w:rsidR="00CE3974" w:rsidRPr="00D52AAE" w:rsidRDefault="00CE3974" w:rsidP="00CE3974">
      <w:pPr>
        <w:spacing w:before="240"/>
        <w:ind w:left="284"/>
        <w:jc w:val="both"/>
        <w:rPr>
          <w:sz w:val="22"/>
          <w:szCs w:val="22"/>
        </w:rPr>
      </w:pPr>
      <w:r w:rsidRPr="00D52AAE">
        <w:rPr>
          <w:sz w:val="22"/>
          <w:szCs w:val="22"/>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CE3974" w:rsidRPr="00D52AAE" w:rsidRDefault="00CE3974" w:rsidP="00CE3974">
      <w:pPr>
        <w:spacing w:before="240"/>
        <w:jc w:val="both"/>
        <w:rPr>
          <w:b/>
          <w:sz w:val="22"/>
          <w:szCs w:val="22"/>
        </w:rPr>
      </w:pPr>
      <w:r w:rsidRPr="00D52AAE">
        <w:rPr>
          <w:b/>
          <w:sz w:val="22"/>
          <w:szCs w:val="22"/>
        </w:rPr>
        <w:t>12.      POSTANOWIENIA KOŃCOWE</w:t>
      </w:r>
    </w:p>
    <w:p w:rsidR="00CE3974" w:rsidRPr="00D52AAE" w:rsidRDefault="00CE3974" w:rsidP="00CE3974">
      <w:pPr>
        <w:spacing w:before="240"/>
        <w:ind w:left="284"/>
        <w:jc w:val="both"/>
        <w:rPr>
          <w:sz w:val="22"/>
          <w:szCs w:val="22"/>
        </w:rPr>
      </w:pPr>
      <w:r w:rsidRPr="00D52AAE">
        <w:rPr>
          <w:sz w:val="22"/>
          <w:szCs w:val="22"/>
        </w:rPr>
        <w:t>W zakresie danych osobowych osób realizujących przedmiot Umowy, Strony zgodnie oświadczają, że poinformują te osoby o przetwarzaniu ich danych na potrzeby realizacji Umowy.</w:t>
      </w:r>
    </w:p>
    <w:p w:rsidR="00CE3974" w:rsidRPr="00D52AAE" w:rsidRDefault="00CE3974" w:rsidP="00CE3974">
      <w:pPr>
        <w:spacing w:after="60"/>
        <w:ind w:left="360"/>
        <w:jc w:val="both"/>
        <w:rPr>
          <w:sz w:val="22"/>
          <w:szCs w:val="22"/>
          <w:u w:val="single"/>
        </w:rPr>
      </w:pPr>
    </w:p>
    <w:p w:rsidR="00CE3974" w:rsidRPr="00D52AAE" w:rsidRDefault="00CE3974" w:rsidP="00CE3974">
      <w:pPr>
        <w:ind w:left="680"/>
        <w:jc w:val="center"/>
        <w:rPr>
          <w:b/>
          <w:sz w:val="22"/>
          <w:szCs w:val="22"/>
        </w:rPr>
      </w:pPr>
      <w:r w:rsidRPr="00D52AAE">
        <w:rPr>
          <w:b/>
          <w:sz w:val="22"/>
          <w:szCs w:val="22"/>
        </w:rPr>
        <w:t>§ 12. Poufność</w:t>
      </w:r>
    </w:p>
    <w:p w:rsidR="00CE3974" w:rsidRPr="00D52AAE" w:rsidRDefault="00CE3974" w:rsidP="00486BA6">
      <w:pPr>
        <w:numPr>
          <w:ilvl w:val="0"/>
          <w:numId w:val="38"/>
        </w:numPr>
        <w:spacing w:after="60"/>
        <w:jc w:val="both"/>
        <w:rPr>
          <w:sz w:val="22"/>
          <w:szCs w:val="22"/>
        </w:rPr>
      </w:pPr>
      <w:r w:rsidRPr="00D52AAE">
        <w:rPr>
          <w:sz w:val="22"/>
          <w:szCs w:val="22"/>
        </w:rPr>
        <w:t>Strony zobowiązują się do utrzymania w tajemnicy i nie ujawniania, nie publikowania, nie przekazywania i nie udostępniania w żaden inny sposób osobom trzecim, jakichkolwiek danych o przedsiębiorstwach, transakcjach i klientach Stron, jak również:</w:t>
      </w:r>
    </w:p>
    <w:p w:rsidR="00CE3974" w:rsidRPr="00D52AAE" w:rsidRDefault="00CE3974" w:rsidP="00486BA6">
      <w:pPr>
        <w:numPr>
          <w:ilvl w:val="2"/>
          <w:numId w:val="38"/>
        </w:numPr>
        <w:spacing w:after="60"/>
        <w:jc w:val="both"/>
        <w:rPr>
          <w:sz w:val="22"/>
          <w:szCs w:val="22"/>
        </w:rPr>
      </w:pPr>
      <w:r w:rsidRPr="00D52AAE">
        <w:rPr>
          <w:sz w:val="22"/>
          <w:szCs w:val="22"/>
        </w:rPr>
        <w:t>informacji i danych dotyczących podejmowanych przez jedną ze Stron czynności w toku realizacji niniejszej Umowy;</w:t>
      </w:r>
    </w:p>
    <w:p w:rsidR="00CE3974" w:rsidRPr="00D52AAE" w:rsidRDefault="00CE3974" w:rsidP="00486BA6">
      <w:pPr>
        <w:numPr>
          <w:ilvl w:val="2"/>
          <w:numId w:val="38"/>
        </w:numPr>
        <w:spacing w:after="60"/>
        <w:jc w:val="both"/>
        <w:rPr>
          <w:sz w:val="22"/>
          <w:szCs w:val="22"/>
        </w:rPr>
      </w:pPr>
      <w:r w:rsidRPr="00D52AAE">
        <w:rPr>
          <w:sz w:val="22"/>
          <w:szCs w:val="22"/>
        </w:rPr>
        <w:t>oferowanych cen, stosowanych marż, posiadanych upustów lub warunków handlowych;</w:t>
      </w:r>
    </w:p>
    <w:p w:rsidR="00CE3974" w:rsidRPr="00D52AAE" w:rsidRDefault="00CE3974" w:rsidP="00486BA6">
      <w:pPr>
        <w:numPr>
          <w:ilvl w:val="2"/>
          <w:numId w:val="38"/>
        </w:numPr>
        <w:spacing w:after="60"/>
        <w:jc w:val="both"/>
        <w:rPr>
          <w:sz w:val="22"/>
          <w:szCs w:val="22"/>
        </w:rPr>
      </w:pPr>
      <w:r w:rsidRPr="00D52AAE">
        <w:rPr>
          <w:sz w:val="22"/>
          <w:szCs w:val="22"/>
        </w:rPr>
        <w:t>informacji i danych stanowiących tajemnicę Stron w rozumieniu przepisów ustawy o zwalczaniu nieuczciwej konkurencji (tekst jednolity z 2003 r. Dz. U. 153, poz. 1503);</w:t>
      </w:r>
    </w:p>
    <w:p w:rsidR="00CE3974" w:rsidRPr="00D52AAE" w:rsidRDefault="00CE3974" w:rsidP="00486BA6">
      <w:pPr>
        <w:numPr>
          <w:ilvl w:val="2"/>
          <w:numId w:val="38"/>
        </w:numPr>
        <w:spacing w:after="60"/>
        <w:jc w:val="both"/>
        <w:rPr>
          <w:sz w:val="22"/>
          <w:szCs w:val="22"/>
        </w:rPr>
      </w:pPr>
      <w:r w:rsidRPr="00D52AAE">
        <w:rPr>
          <w:sz w:val="22"/>
          <w:szCs w:val="22"/>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CE3974" w:rsidRPr="00D52AAE" w:rsidRDefault="00CE3974" w:rsidP="00486BA6">
      <w:pPr>
        <w:numPr>
          <w:ilvl w:val="0"/>
          <w:numId w:val="38"/>
        </w:numPr>
        <w:spacing w:after="60"/>
        <w:jc w:val="both"/>
        <w:rPr>
          <w:sz w:val="22"/>
          <w:szCs w:val="22"/>
        </w:rPr>
      </w:pPr>
      <w:r w:rsidRPr="00D52AAE">
        <w:rPr>
          <w:sz w:val="22"/>
          <w:szCs w:val="22"/>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CE3974" w:rsidRPr="00D52AAE" w:rsidRDefault="00CE3974" w:rsidP="00486BA6">
      <w:pPr>
        <w:numPr>
          <w:ilvl w:val="0"/>
          <w:numId w:val="38"/>
        </w:numPr>
        <w:spacing w:after="60"/>
        <w:jc w:val="both"/>
        <w:rPr>
          <w:sz w:val="22"/>
          <w:szCs w:val="22"/>
        </w:rPr>
      </w:pPr>
      <w:r w:rsidRPr="00D52AAE">
        <w:rPr>
          <w:sz w:val="22"/>
          <w:szCs w:val="22"/>
        </w:rPr>
        <w:t>Zamawiający zobowiązuje się do zapewnienia poufności udostępnionej dokumentacji technicznej Oprogramowania Aplikacyjnego, z wyłączeniem dokumentacji zewnętrznych interfejsów wymiany danych.</w:t>
      </w:r>
    </w:p>
    <w:p w:rsidR="00CE3974" w:rsidRPr="00D52AAE" w:rsidRDefault="00CE3974" w:rsidP="00486BA6">
      <w:pPr>
        <w:numPr>
          <w:ilvl w:val="0"/>
          <w:numId w:val="38"/>
        </w:numPr>
        <w:spacing w:after="60"/>
        <w:jc w:val="both"/>
        <w:rPr>
          <w:sz w:val="22"/>
          <w:szCs w:val="22"/>
        </w:rPr>
      </w:pPr>
      <w:r w:rsidRPr="00D52AAE">
        <w:rPr>
          <w:sz w:val="22"/>
          <w:szCs w:val="22"/>
        </w:rPr>
        <w:t xml:space="preserve">Strony Umowy mają prawo do wykorzystania informacji o fakcie zawarcia i realizacji Umowy oraz wskazania ogólnego przedmiotu i Stron Umowy, dla celów referencyjnych i </w:t>
      </w:r>
      <w:r w:rsidRPr="00D52AAE">
        <w:rPr>
          <w:sz w:val="22"/>
          <w:szCs w:val="22"/>
        </w:rPr>
        <w:lastRenderedPageBreak/>
        <w:t>marketingowych, w tym podania tych informacji do wiadomości publicznej, pod warunkiem nie ujawniania szczegółów handlowych oraz technicznych.</w:t>
      </w:r>
    </w:p>
    <w:p w:rsidR="00CE3974" w:rsidRPr="00D52AAE" w:rsidRDefault="00CE3974" w:rsidP="00CE3974">
      <w:pPr>
        <w:spacing w:before="120"/>
        <w:ind w:left="3544" w:hanging="2977"/>
        <w:jc w:val="center"/>
        <w:rPr>
          <w:b/>
          <w:sz w:val="22"/>
          <w:szCs w:val="22"/>
        </w:rPr>
      </w:pPr>
      <w:r w:rsidRPr="00D52AAE">
        <w:rPr>
          <w:b/>
          <w:sz w:val="22"/>
          <w:szCs w:val="22"/>
        </w:rPr>
        <w:t>§ 13. Prawa autorskie</w:t>
      </w:r>
    </w:p>
    <w:p w:rsidR="00CE3974" w:rsidRPr="00D52AAE" w:rsidRDefault="00CE3974" w:rsidP="00486BA6">
      <w:pPr>
        <w:numPr>
          <w:ilvl w:val="0"/>
          <w:numId w:val="49"/>
        </w:numPr>
        <w:spacing w:before="60"/>
        <w:jc w:val="both"/>
        <w:rPr>
          <w:sz w:val="22"/>
          <w:szCs w:val="22"/>
        </w:rPr>
      </w:pPr>
      <w:r w:rsidRPr="00D52AAE">
        <w:rPr>
          <w:sz w:val="22"/>
          <w:szCs w:val="22"/>
        </w:rPr>
        <w:t xml:space="preserve">Wykonawca oświadcza, że posiada autorskie prawa majątkowe do Oprogramowania Aplikacyjnego, którego dotyczy niniejsza umowa oraz posiada prawo do czerpania wynagrodzenia za korzystanie z niego przez osoby trzecie. </w:t>
      </w:r>
    </w:p>
    <w:p w:rsidR="00CE3974" w:rsidRPr="00D52AAE" w:rsidRDefault="00CE3974" w:rsidP="00486BA6">
      <w:pPr>
        <w:numPr>
          <w:ilvl w:val="0"/>
          <w:numId w:val="49"/>
        </w:numPr>
        <w:spacing w:before="60"/>
        <w:jc w:val="both"/>
        <w:rPr>
          <w:sz w:val="22"/>
          <w:szCs w:val="22"/>
        </w:rPr>
      </w:pPr>
      <w:r w:rsidRPr="00D52AAE">
        <w:rPr>
          <w:sz w:val="22"/>
          <w:szCs w:val="22"/>
        </w:rPr>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CE3974" w:rsidRPr="00D52AAE" w:rsidRDefault="00CE3974" w:rsidP="00486BA6">
      <w:pPr>
        <w:numPr>
          <w:ilvl w:val="0"/>
          <w:numId w:val="49"/>
        </w:numPr>
        <w:spacing w:before="60"/>
        <w:jc w:val="both"/>
        <w:rPr>
          <w:sz w:val="22"/>
          <w:szCs w:val="22"/>
        </w:rPr>
      </w:pPr>
      <w:r w:rsidRPr="00D52AAE">
        <w:rPr>
          <w:sz w:val="22"/>
          <w:szCs w:val="22"/>
        </w:rPr>
        <w:t>Zasady korzystania z Oprogramowania Aplikacyjnego reguluje odrębna umowa licencyjna.</w:t>
      </w:r>
    </w:p>
    <w:p w:rsidR="00CE3974" w:rsidRPr="00D52AAE" w:rsidRDefault="00CE3974" w:rsidP="00CE3974">
      <w:pPr>
        <w:spacing w:after="60"/>
        <w:ind w:left="680"/>
        <w:jc w:val="center"/>
        <w:rPr>
          <w:b/>
          <w:sz w:val="22"/>
          <w:szCs w:val="22"/>
        </w:rPr>
      </w:pPr>
    </w:p>
    <w:p w:rsidR="00CE3974" w:rsidRPr="00D52AAE" w:rsidRDefault="00CE3974" w:rsidP="00CE3974">
      <w:pPr>
        <w:spacing w:after="60"/>
        <w:ind w:left="680"/>
        <w:jc w:val="center"/>
        <w:rPr>
          <w:b/>
          <w:sz w:val="22"/>
          <w:szCs w:val="22"/>
        </w:rPr>
      </w:pPr>
      <w:r w:rsidRPr="00D52AAE">
        <w:rPr>
          <w:b/>
          <w:sz w:val="22"/>
          <w:szCs w:val="22"/>
        </w:rPr>
        <w:t xml:space="preserve">§ 14. Zmiany Umowy </w:t>
      </w:r>
    </w:p>
    <w:p w:rsidR="00CE3974" w:rsidRPr="00056CC5" w:rsidRDefault="00CE3974" w:rsidP="000D4E67">
      <w:pPr>
        <w:pStyle w:val="Akapitzlist"/>
        <w:numPr>
          <w:ilvl w:val="0"/>
          <w:numId w:val="33"/>
        </w:numPr>
        <w:tabs>
          <w:tab w:val="clear" w:pos="1080"/>
          <w:tab w:val="num" w:pos="426"/>
        </w:tabs>
        <w:spacing w:after="0" w:line="240" w:lineRule="auto"/>
        <w:ind w:left="284" w:hanging="142"/>
        <w:contextualSpacing w:val="0"/>
        <w:jc w:val="both"/>
        <w:rPr>
          <w:rFonts w:ascii="Times New Roman" w:hAnsi="Times New Roman"/>
        </w:rPr>
      </w:pPr>
      <w:r w:rsidRPr="00056CC5">
        <w:rPr>
          <w:rFonts w:ascii="Times New Roman" w:hAnsi="Times New Roman"/>
        </w:rPr>
        <w:t>Wszelkie zmiany niniejszej Umowy wymagają formy pisemnej pod rygorem nieważności.</w:t>
      </w:r>
    </w:p>
    <w:p w:rsidR="000D4E67" w:rsidRPr="00056CC5" w:rsidRDefault="000D4E67" w:rsidP="000D4E67">
      <w:pPr>
        <w:suppressAutoHyphens/>
        <w:spacing w:line="21" w:lineRule="atLeast"/>
        <w:ind w:left="142"/>
        <w:jc w:val="both"/>
        <w:rPr>
          <w:sz w:val="22"/>
          <w:szCs w:val="22"/>
        </w:rPr>
      </w:pPr>
      <w:r w:rsidRPr="00056CC5">
        <w:rPr>
          <w:sz w:val="22"/>
          <w:szCs w:val="22"/>
        </w:rPr>
        <w:t>2. Dopuszczalne zmiany umowy:</w:t>
      </w:r>
    </w:p>
    <w:p w:rsidR="000D4E67" w:rsidRPr="00056CC5" w:rsidRDefault="000D4E67" w:rsidP="000D4E67">
      <w:pPr>
        <w:widowControl w:val="0"/>
        <w:numPr>
          <w:ilvl w:val="0"/>
          <w:numId w:val="70"/>
        </w:numPr>
        <w:tabs>
          <w:tab w:val="left" w:pos="360"/>
          <w:tab w:val="left" w:pos="720"/>
          <w:tab w:val="left" w:pos="851"/>
        </w:tabs>
        <w:suppressAutoHyphens/>
        <w:overflowPunct w:val="0"/>
        <w:autoSpaceDE w:val="0"/>
        <w:autoSpaceDN w:val="0"/>
        <w:adjustRightInd w:val="0"/>
        <w:spacing w:line="21" w:lineRule="atLeast"/>
        <w:ind w:left="851" w:hanging="284"/>
        <w:jc w:val="both"/>
        <w:textAlignment w:val="baseline"/>
        <w:rPr>
          <w:sz w:val="22"/>
          <w:szCs w:val="22"/>
        </w:rPr>
      </w:pPr>
      <w:r w:rsidRPr="00056CC5">
        <w:rPr>
          <w:sz w:val="22"/>
          <w:szCs w:val="22"/>
        </w:rPr>
        <w:t>Zmiany umowy w zakresie kolejnych licencji Oprogramowania Aplikacyjnego, pod warunkiem że nie wpłynie to na jakość wykonywanej usługi przez Wykonawcę</w:t>
      </w:r>
    </w:p>
    <w:p w:rsidR="000D4E67" w:rsidRPr="00056CC5" w:rsidRDefault="000D4E67" w:rsidP="000D4E67">
      <w:pPr>
        <w:numPr>
          <w:ilvl w:val="0"/>
          <w:numId w:val="70"/>
        </w:numPr>
        <w:tabs>
          <w:tab w:val="left" w:pos="851"/>
        </w:tabs>
        <w:suppressAutoHyphens/>
        <w:spacing w:line="21" w:lineRule="atLeast"/>
        <w:ind w:left="851" w:hanging="284"/>
        <w:jc w:val="both"/>
        <w:rPr>
          <w:sz w:val="22"/>
          <w:szCs w:val="22"/>
        </w:rPr>
      </w:pPr>
      <w:r w:rsidRPr="00056CC5">
        <w:rPr>
          <w:sz w:val="22"/>
          <w:szCs w:val="22"/>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0D4E67" w:rsidRPr="00056CC5" w:rsidRDefault="000D4E67" w:rsidP="000D4E67">
      <w:pPr>
        <w:numPr>
          <w:ilvl w:val="0"/>
          <w:numId w:val="70"/>
        </w:numPr>
        <w:tabs>
          <w:tab w:val="left" w:pos="851"/>
        </w:tabs>
        <w:suppressAutoHyphens/>
        <w:spacing w:line="21" w:lineRule="atLeast"/>
        <w:ind w:left="851" w:hanging="284"/>
        <w:jc w:val="both"/>
        <w:rPr>
          <w:sz w:val="22"/>
          <w:szCs w:val="22"/>
        </w:rPr>
      </w:pPr>
      <w:r w:rsidRPr="00056CC5">
        <w:rPr>
          <w:sz w:val="22"/>
          <w:szCs w:val="22"/>
        </w:rPr>
        <w:t>zmiany określone w art. 455 ust. 1 pkt. 2 lit. b, pkt. 3 i 4, ust. 2 przy zachowaniu zasad określonych w tym artykule.</w:t>
      </w:r>
    </w:p>
    <w:p w:rsidR="000D4E67" w:rsidRPr="00056CC5" w:rsidRDefault="000D4E67" w:rsidP="000D4E67">
      <w:pPr>
        <w:tabs>
          <w:tab w:val="left" w:pos="426"/>
        </w:tabs>
        <w:suppressAutoHyphens/>
        <w:spacing w:line="21" w:lineRule="atLeast"/>
        <w:jc w:val="both"/>
        <w:rPr>
          <w:sz w:val="22"/>
          <w:szCs w:val="22"/>
        </w:rPr>
      </w:pPr>
      <w:r w:rsidRPr="00056CC5">
        <w:rPr>
          <w:sz w:val="22"/>
          <w:szCs w:val="22"/>
        </w:rPr>
        <w:t xml:space="preserve">   3. Warunki dokonania zmian:</w:t>
      </w:r>
    </w:p>
    <w:p w:rsidR="000D4E67" w:rsidRPr="00056CC5" w:rsidRDefault="000D4E67" w:rsidP="000D4E67">
      <w:pPr>
        <w:tabs>
          <w:tab w:val="left" w:pos="426"/>
        </w:tabs>
        <w:suppressAutoHyphens/>
        <w:spacing w:line="21" w:lineRule="atLeast"/>
        <w:ind w:left="851" w:hanging="284"/>
        <w:jc w:val="both"/>
        <w:rPr>
          <w:sz w:val="22"/>
          <w:szCs w:val="22"/>
        </w:rPr>
      </w:pPr>
      <w:r w:rsidRPr="00056CC5">
        <w:rPr>
          <w:sz w:val="22"/>
          <w:szCs w:val="22"/>
        </w:rPr>
        <w:t>1)   strona występująca o zmianę postanowień niniejszej umowy zobowiązana jest do udokumentowania zaistnienia okoliczności, o których mowa powyżej;</w:t>
      </w:r>
    </w:p>
    <w:p w:rsidR="000D4E67" w:rsidRPr="00056CC5" w:rsidRDefault="000D4E67" w:rsidP="000D4E67">
      <w:pPr>
        <w:tabs>
          <w:tab w:val="left" w:pos="426"/>
        </w:tabs>
        <w:suppressAutoHyphens/>
        <w:spacing w:line="21" w:lineRule="atLeast"/>
        <w:ind w:left="851" w:hanging="284"/>
        <w:jc w:val="both"/>
        <w:rPr>
          <w:sz w:val="22"/>
          <w:szCs w:val="22"/>
        </w:rPr>
      </w:pPr>
      <w:r w:rsidRPr="00056CC5">
        <w:rPr>
          <w:sz w:val="22"/>
          <w:szCs w:val="22"/>
        </w:rPr>
        <w:t>2)   strona występująca o zmianę postanowień niniejszej umowy zobowiązana jest do złożenia wniosku o zmianę postanowień umowy.</w:t>
      </w:r>
    </w:p>
    <w:p w:rsidR="000D4E67" w:rsidRPr="00056CC5" w:rsidRDefault="000D4E67" w:rsidP="000D4E67">
      <w:pPr>
        <w:tabs>
          <w:tab w:val="left" w:pos="426"/>
        </w:tabs>
        <w:suppressAutoHyphens/>
        <w:spacing w:line="21" w:lineRule="atLeast"/>
        <w:jc w:val="both"/>
        <w:rPr>
          <w:sz w:val="22"/>
          <w:szCs w:val="22"/>
        </w:rPr>
      </w:pPr>
      <w:r w:rsidRPr="00056CC5">
        <w:rPr>
          <w:sz w:val="22"/>
          <w:szCs w:val="22"/>
        </w:rPr>
        <w:t xml:space="preserve">   4.Wniosek, o którym mowa w ust. 2 pkt. 2 musi zawierać:</w:t>
      </w:r>
    </w:p>
    <w:p w:rsidR="000D4E67" w:rsidRPr="00056CC5" w:rsidRDefault="000D4E67" w:rsidP="000D4E67">
      <w:pPr>
        <w:tabs>
          <w:tab w:val="left" w:pos="426"/>
        </w:tabs>
        <w:suppressAutoHyphens/>
        <w:spacing w:line="21" w:lineRule="atLeast"/>
        <w:ind w:left="851" w:hanging="284"/>
        <w:jc w:val="both"/>
        <w:rPr>
          <w:sz w:val="22"/>
          <w:szCs w:val="22"/>
        </w:rPr>
      </w:pPr>
      <w:r w:rsidRPr="00056CC5">
        <w:rPr>
          <w:sz w:val="22"/>
          <w:szCs w:val="22"/>
        </w:rPr>
        <w:t>1)   opis propozycji zmiany;</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2)     uzasadnienie zmiany;</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3)      opis wpływu zmiany na warunki realizacji umowy.</w:t>
      </w:r>
    </w:p>
    <w:p w:rsidR="000D4E67" w:rsidRPr="00056CC5" w:rsidRDefault="000D4E67" w:rsidP="000D4E67">
      <w:pPr>
        <w:tabs>
          <w:tab w:val="left" w:pos="426"/>
        </w:tabs>
        <w:suppressAutoHyphens/>
        <w:spacing w:line="21" w:lineRule="atLeast"/>
        <w:ind w:left="567" w:hanging="425"/>
        <w:jc w:val="both"/>
        <w:rPr>
          <w:sz w:val="22"/>
          <w:szCs w:val="22"/>
        </w:rPr>
      </w:pPr>
      <w:r w:rsidRPr="00056CC5">
        <w:rPr>
          <w:sz w:val="22"/>
          <w:szCs w:val="22"/>
        </w:rPr>
        <w:t>5.Zmiany umowy nie mogą: wprowadzać warunków, które gdyby zostały zastosowane w postępowaniu o udzielenie zamówienia, to wzięliby w nim udział lub mogliby wziąć udział inni Wykonawcy lub przyjęte zostałyby oferty innej treści;</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1)      naruszać równowagi ekonomicznej stron umowy na korzyść Wykonawcy, w sposób nieprzewidziany w pierwotnej umowie;</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2)       w sposób znaczny rozszerzać albo zmniejszać zakresu świadczeń i zobowiązań wynikających z umowy;</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3)        polegać na zastąpieniu Wykonawcy, któremu Zamawiający udzielił zamówienia, nowym Wykonawcą w przypadkach innych, niż wskazane w art. 455 ust. 1 pkt. 2.</w:t>
      </w:r>
    </w:p>
    <w:p w:rsidR="00CE3974" w:rsidRPr="00D52AAE" w:rsidRDefault="00CE3974" w:rsidP="00CE3974">
      <w:pPr>
        <w:spacing w:line="21" w:lineRule="atLeast"/>
        <w:ind w:left="851"/>
        <w:jc w:val="both"/>
        <w:rPr>
          <w:sz w:val="22"/>
          <w:szCs w:val="22"/>
        </w:rPr>
      </w:pPr>
    </w:p>
    <w:p w:rsidR="00CE3974" w:rsidRPr="00D52AAE" w:rsidRDefault="00CE3974" w:rsidP="00331045">
      <w:pPr>
        <w:pStyle w:val="Akapitzlist"/>
        <w:ind w:hanging="720"/>
        <w:jc w:val="center"/>
        <w:rPr>
          <w:rFonts w:ascii="Times New Roman" w:hAnsi="Times New Roman"/>
          <w:b/>
        </w:rPr>
      </w:pPr>
      <w:r w:rsidRPr="00D52AAE">
        <w:rPr>
          <w:rFonts w:ascii="Times New Roman" w:hAnsi="Times New Roman"/>
          <w:b/>
        </w:rPr>
        <w:t>§ 15</w:t>
      </w:r>
    </w:p>
    <w:p w:rsidR="00CE3974" w:rsidRPr="00D52AAE" w:rsidRDefault="00CE3974" w:rsidP="00CE3974">
      <w:pPr>
        <w:pStyle w:val="Akapitzlist"/>
        <w:ind w:left="142"/>
        <w:jc w:val="both"/>
        <w:rPr>
          <w:rFonts w:ascii="Times New Roman" w:hAnsi="Times New Roman"/>
        </w:rPr>
      </w:pPr>
      <w:r w:rsidRPr="00D52AAE">
        <w:rPr>
          <w:rFonts w:ascii="Times New Roman" w:hAnsi="Times New Roman"/>
        </w:rPr>
        <w:t>Strony oświadczają , iż wierzytelności wynikające z niniejszej umowy nie mogą być przeniesione na osoby trzecie, bez pisemnej zgody Zamawiającego.</w:t>
      </w:r>
    </w:p>
    <w:p w:rsidR="00CE3974" w:rsidRDefault="00CE3974" w:rsidP="00CE3974">
      <w:pPr>
        <w:pStyle w:val="Akapitzlist"/>
        <w:ind w:left="142"/>
        <w:rPr>
          <w:rFonts w:ascii="Times New Roman" w:hAnsi="Times New Roman"/>
        </w:rPr>
      </w:pPr>
    </w:p>
    <w:p w:rsidR="00CE3974" w:rsidRPr="00D52AAE" w:rsidRDefault="00CE3974" w:rsidP="00CE3974">
      <w:pPr>
        <w:ind w:hanging="720"/>
        <w:jc w:val="center"/>
        <w:rPr>
          <w:b/>
          <w:sz w:val="22"/>
          <w:szCs w:val="22"/>
        </w:rPr>
      </w:pPr>
      <w:r w:rsidRPr="00D52AAE">
        <w:rPr>
          <w:sz w:val="22"/>
          <w:szCs w:val="22"/>
        </w:rPr>
        <w:t xml:space="preserve">        </w:t>
      </w:r>
      <w:r w:rsidRPr="00D52AAE">
        <w:rPr>
          <w:b/>
          <w:sz w:val="22"/>
          <w:szCs w:val="22"/>
        </w:rPr>
        <w:t>§ 16</w:t>
      </w:r>
    </w:p>
    <w:p w:rsidR="00331045" w:rsidRDefault="00CE3974" w:rsidP="00331045">
      <w:pPr>
        <w:pStyle w:val="Akapitzlist"/>
        <w:ind w:left="142"/>
        <w:jc w:val="both"/>
        <w:rPr>
          <w:rFonts w:ascii="Times New Roman" w:hAnsi="Times New Roman"/>
        </w:rPr>
      </w:pPr>
      <w:r w:rsidRPr="00D52AAE">
        <w:rPr>
          <w:rFonts w:ascii="Times New Roman" w:hAnsi="Times New Roman"/>
        </w:rPr>
        <w:t>Strony mają obowiązek niezwłocznie poinformować się wzajemnie o wszelkich zmianach statusu prawnego swojej firmy, a także o wszczęciu postępowania upadłościowego, układowego i likwidacyjnego.</w:t>
      </w:r>
    </w:p>
    <w:p w:rsidR="00CE3974" w:rsidRPr="00D52AAE" w:rsidRDefault="00331045" w:rsidP="00331045">
      <w:pPr>
        <w:pStyle w:val="Akapitzlist"/>
        <w:ind w:left="142"/>
        <w:jc w:val="both"/>
        <w:rPr>
          <w:rFonts w:ascii="Times New Roman" w:hAnsi="Times New Roman"/>
          <w:b/>
        </w:rPr>
      </w:pPr>
      <w:r>
        <w:rPr>
          <w:rFonts w:ascii="Times New Roman" w:hAnsi="Times New Roman"/>
        </w:rPr>
        <w:t xml:space="preserve">                                                                     </w:t>
      </w:r>
      <w:r w:rsidR="00CE3974" w:rsidRPr="00D52AAE">
        <w:rPr>
          <w:rFonts w:ascii="Times New Roman" w:hAnsi="Times New Roman"/>
          <w:b/>
        </w:rPr>
        <w:t>§ 17</w:t>
      </w:r>
    </w:p>
    <w:p w:rsidR="002D2C51" w:rsidRDefault="002D2C51" w:rsidP="002D2C51">
      <w:pPr>
        <w:jc w:val="both"/>
        <w:rPr>
          <w:color w:val="202124"/>
          <w:shd w:val="clear" w:color="auto" w:fill="FFFFFF"/>
        </w:rPr>
      </w:pPr>
      <w:r w:rsidRPr="00DE07A3">
        <w:rPr>
          <w:bCs/>
          <w:color w:val="202124"/>
          <w:shd w:val="clear" w:color="auto" w:fill="FFFFFF"/>
        </w:rPr>
        <w:lastRenderedPageBreak/>
        <w:t>W 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E07A3">
        <w:rPr>
          <w:color w:val="202124"/>
          <w:shd w:val="clear" w:color="auto" w:fill="FFFFFF"/>
        </w:rPr>
        <w:t> </w:t>
      </w:r>
    </w:p>
    <w:p w:rsidR="002D2C51" w:rsidRPr="00331045" w:rsidRDefault="002D2C51" w:rsidP="002D2C51">
      <w:pPr>
        <w:jc w:val="center"/>
        <w:rPr>
          <w:b/>
        </w:rPr>
      </w:pPr>
      <w:r w:rsidRPr="00331045">
        <w:rPr>
          <w:b/>
        </w:rPr>
        <w:t>§ 18</w:t>
      </w:r>
    </w:p>
    <w:p w:rsidR="002D2C51" w:rsidRPr="00DE07A3" w:rsidRDefault="002D2C51" w:rsidP="002D2C51">
      <w:pPr>
        <w:jc w:val="both"/>
      </w:pPr>
      <w:r w:rsidRPr="00DE07A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D2C51" w:rsidRPr="00DE07A3" w:rsidRDefault="002D2C51" w:rsidP="002D2C51">
      <w:pPr>
        <w:jc w:val="center"/>
      </w:pPr>
    </w:p>
    <w:p w:rsidR="002D2C51" w:rsidRPr="00331045" w:rsidRDefault="002D2C51" w:rsidP="002D2C51">
      <w:pPr>
        <w:jc w:val="center"/>
        <w:rPr>
          <w:b/>
        </w:rPr>
      </w:pPr>
      <w:r w:rsidRPr="00331045">
        <w:rPr>
          <w:b/>
        </w:rPr>
        <w:t>§ 19</w:t>
      </w:r>
    </w:p>
    <w:p w:rsidR="002D2C51" w:rsidRDefault="002D2C51" w:rsidP="002D2C51">
      <w:pPr>
        <w:jc w:val="both"/>
      </w:pPr>
      <w:r w:rsidRPr="00DE07A3">
        <w:t>Zamawiający oświadcza, że jest dużym przedsiębiorcą w rozumieniu art. 4 pkt. 6 ustawy z dnia 8 marca 2013 r. o przeciwdziałaniu nadmiernym opóźnieniom w transakcjach handlowych (Dz. U. z 2021 r. poz. 424).</w:t>
      </w:r>
    </w:p>
    <w:p w:rsidR="002D2C51" w:rsidRPr="00DE07A3" w:rsidRDefault="002D2C51" w:rsidP="002D2C51">
      <w:pPr>
        <w:ind w:left="709"/>
        <w:jc w:val="both"/>
      </w:pPr>
    </w:p>
    <w:p w:rsidR="00CE3974" w:rsidRPr="00D52AAE" w:rsidRDefault="002D2C51" w:rsidP="00CE3974">
      <w:pPr>
        <w:spacing w:after="60"/>
        <w:ind w:left="680"/>
        <w:jc w:val="center"/>
        <w:rPr>
          <w:b/>
          <w:sz w:val="22"/>
          <w:szCs w:val="22"/>
        </w:rPr>
      </w:pPr>
      <w:r>
        <w:rPr>
          <w:b/>
          <w:sz w:val="22"/>
          <w:szCs w:val="22"/>
        </w:rPr>
        <w:t>§ 20</w:t>
      </w:r>
      <w:r w:rsidR="00CE3974" w:rsidRPr="00D52AAE">
        <w:rPr>
          <w:b/>
          <w:sz w:val="22"/>
          <w:szCs w:val="22"/>
        </w:rPr>
        <w:t>. Postanowienia końcowe</w:t>
      </w:r>
    </w:p>
    <w:p w:rsidR="00CE3974" w:rsidRPr="00D52AAE" w:rsidRDefault="00CE3974" w:rsidP="00486BA6">
      <w:pPr>
        <w:widowControl w:val="0"/>
        <w:numPr>
          <w:ilvl w:val="0"/>
          <w:numId w:val="41"/>
        </w:numPr>
        <w:suppressAutoHyphens/>
        <w:spacing w:after="60"/>
        <w:jc w:val="both"/>
        <w:rPr>
          <w:sz w:val="22"/>
          <w:szCs w:val="22"/>
        </w:rPr>
      </w:pPr>
      <w:r w:rsidRPr="00D52AAE">
        <w:rPr>
          <w:sz w:val="22"/>
          <w:szCs w:val="22"/>
        </w:rPr>
        <w:t>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CE3974" w:rsidRDefault="00CE3974" w:rsidP="00486BA6">
      <w:pPr>
        <w:widowControl w:val="0"/>
        <w:numPr>
          <w:ilvl w:val="0"/>
          <w:numId w:val="41"/>
        </w:numPr>
        <w:suppressAutoHyphens/>
        <w:spacing w:after="60"/>
        <w:jc w:val="both"/>
        <w:rPr>
          <w:sz w:val="22"/>
          <w:szCs w:val="22"/>
        </w:rPr>
      </w:pPr>
      <w:r w:rsidRPr="00D52AAE">
        <w:rPr>
          <w:sz w:val="22"/>
          <w:szCs w:val="22"/>
        </w:rPr>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056CC5" w:rsidRPr="00D52AAE" w:rsidRDefault="00056CC5" w:rsidP="00486BA6">
      <w:pPr>
        <w:widowControl w:val="0"/>
        <w:numPr>
          <w:ilvl w:val="0"/>
          <w:numId w:val="41"/>
        </w:numPr>
        <w:suppressAutoHyphens/>
        <w:spacing w:after="60"/>
        <w:jc w:val="both"/>
        <w:rPr>
          <w:sz w:val="22"/>
          <w:szCs w:val="22"/>
        </w:rPr>
      </w:pPr>
      <w:r>
        <w:rPr>
          <w:sz w:val="22"/>
          <w:szCs w:val="22"/>
        </w:rPr>
        <w:t xml:space="preserve">Za dni robocze strony uznają dni od poniedziałku do </w:t>
      </w:r>
      <w:proofErr w:type="spellStart"/>
      <w:r>
        <w:rPr>
          <w:sz w:val="22"/>
          <w:szCs w:val="22"/>
        </w:rPr>
        <w:t>piatku</w:t>
      </w:r>
      <w:proofErr w:type="spellEnd"/>
      <w:r>
        <w:rPr>
          <w:sz w:val="22"/>
          <w:szCs w:val="22"/>
        </w:rPr>
        <w:t>, za wyjątkiem świąt.</w:t>
      </w:r>
    </w:p>
    <w:p w:rsidR="00CE3974" w:rsidRPr="00D52AAE" w:rsidRDefault="00CE3974" w:rsidP="00486BA6">
      <w:pPr>
        <w:widowControl w:val="0"/>
        <w:numPr>
          <w:ilvl w:val="0"/>
          <w:numId w:val="41"/>
        </w:numPr>
        <w:suppressAutoHyphens/>
        <w:spacing w:after="60"/>
        <w:jc w:val="both"/>
        <w:rPr>
          <w:sz w:val="22"/>
          <w:szCs w:val="22"/>
        </w:rPr>
      </w:pPr>
      <w:r w:rsidRPr="00D52AAE">
        <w:rPr>
          <w:sz w:val="22"/>
          <w:szCs w:val="22"/>
        </w:rPr>
        <w:t xml:space="preserve">Wszelkie wątpliwości i spory związane z ważnością, interpretacją lub wykonaniem Umowy Strony będą starały się rozstrzygać polubownie w drodze negocjacji lub wyjaśnień, w ramach uzgodnień obu Stron. </w:t>
      </w:r>
    </w:p>
    <w:p w:rsidR="00CE3974" w:rsidRPr="00D52AAE" w:rsidRDefault="00CE3974" w:rsidP="00486BA6">
      <w:pPr>
        <w:widowControl w:val="0"/>
        <w:numPr>
          <w:ilvl w:val="0"/>
          <w:numId w:val="41"/>
        </w:numPr>
        <w:suppressAutoHyphens/>
        <w:spacing w:after="60"/>
        <w:jc w:val="both"/>
        <w:rPr>
          <w:sz w:val="22"/>
          <w:szCs w:val="22"/>
        </w:rPr>
      </w:pPr>
      <w:r w:rsidRPr="00D52AAE">
        <w:rPr>
          <w:sz w:val="22"/>
          <w:szCs w:val="22"/>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E3974" w:rsidRPr="00D52AAE" w:rsidRDefault="00CE3974" w:rsidP="00486BA6">
      <w:pPr>
        <w:widowControl w:val="0"/>
        <w:numPr>
          <w:ilvl w:val="0"/>
          <w:numId w:val="41"/>
        </w:numPr>
        <w:suppressAutoHyphens/>
        <w:spacing w:after="60"/>
        <w:jc w:val="both"/>
        <w:rPr>
          <w:sz w:val="22"/>
          <w:szCs w:val="22"/>
        </w:rPr>
      </w:pPr>
      <w:r w:rsidRPr="00D52AAE">
        <w:rPr>
          <w:sz w:val="22"/>
          <w:szCs w:val="22"/>
        </w:rPr>
        <w:t>W przypadku niemożności polubownego rozstrzygnięcia sporu w terminie 21 dni, Strony poddają spór pod rozstrzygnięcie sądu właściwego ze względu na siedzibę Zamawiającego.</w:t>
      </w:r>
    </w:p>
    <w:p w:rsidR="00CE3974" w:rsidRPr="00D52AAE" w:rsidRDefault="00CE3974" w:rsidP="00486BA6">
      <w:pPr>
        <w:numPr>
          <w:ilvl w:val="0"/>
          <w:numId w:val="41"/>
        </w:numPr>
        <w:spacing w:after="60"/>
        <w:jc w:val="both"/>
        <w:rPr>
          <w:sz w:val="22"/>
          <w:szCs w:val="22"/>
        </w:rPr>
      </w:pPr>
      <w:r w:rsidRPr="00D52AAE">
        <w:rPr>
          <w:sz w:val="22"/>
          <w:szCs w:val="22"/>
        </w:rPr>
        <w:t>W sprawach uregulowanych niniejszą Umową mają zastosowanie przepisy kodeksu cywilnego oraz przepisy</w:t>
      </w:r>
      <w:r w:rsidRPr="00D52AAE">
        <w:rPr>
          <w:color w:val="FF0000"/>
          <w:sz w:val="22"/>
          <w:szCs w:val="22"/>
          <w:u w:val="single"/>
        </w:rPr>
        <w:t xml:space="preserve"> </w:t>
      </w:r>
      <w:r w:rsidRPr="00D52AAE">
        <w:rPr>
          <w:sz w:val="22"/>
          <w:szCs w:val="22"/>
        </w:rPr>
        <w:t>ustawy Prawo zamówień publicznych.</w:t>
      </w:r>
    </w:p>
    <w:p w:rsidR="002D2C51" w:rsidRPr="002D2C51" w:rsidRDefault="002D2C51" w:rsidP="002D2C51">
      <w:pPr>
        <w:pStyle w:val="Akapitzlist"/>
        <w:numPr>
          <w:ilvl w:val="0"/>
          <w:numId w:val="41"/>
        </w:numPr>
        <w:spacing w:line="100" w:lineRule="atLeast"/>
        <w:jc w:val="both"/>
        <w:rPr>
          <w:rFonts w:eastAsia="BookmanOldStyle"/>
        </w:rPr>
      </w:pPr>
      <w:r w:rsidRPr="00DE07A3">
        <w:t xml:space="preserve">Umowa niniejsza została sporządzona </w:t>
      </w:r>
      <w:r w:rsidRPr="002D2C51">
        <w:rPr>
          <w:rFonts w:eastAsia="BookmanOldStyle"/>
        </w:rPr>
        <w:t>w trzech jednobrzmiących egzemplarzach, jednym dla</w:t>
      </w:r>
    </w:p>
    <w:p w:rsidR="002D2C51" w:rsidRPr="002D2C51" w:rsidRDefault="002D2C51" w:rsidP="002D2C51">
      <w:pPr>
        <w:pStyle w:val="Akapitzlist"/>
        <w:spacing w:line="100" w:lineRule="atLeast"/>
        <w:ind w:left="360"/>
        <w:jc w:val="both"/>
        <w:rPr>
          <w:rFonts w:eastAsia="BookmanOldStyle"/>
        </w:rPr>
      </w:pPr>
      <w:r w:rsidRPr="002D2C51">
        <w:rPr>
          <w:rFonts w:eastAsia="BookmanOldStyle"/>
        </w:rPr>
        <w:lastRenderedPageBreak/>
        <w:t>Wykonawcy i dwóch dla Zamawiającego.</w:t>
      </w:r>
    </w:p>
    <w:p w:rsidR="00CE3974" w:rsidRPr="00D52AAE" w:rsidRDefault="00CE3974" w:rsidP="00486BA6">
      <w:pPr>
        <w:numPr>
          <w:ilvl w:val="0"/>
          <w:numId w:val="41"/>
        </w:numPr>
        <w:spacing w:after="60"/>
        <w:jc w:val="both"/>
        <w:rPr>
          <w:sz w:val="22"/>
          <w:szCs w:val="22"/>
        </w:rPr>
      </w:pPr>
      <w:r w:rsidRPr="00D52AAE">
        <w:rPr>
          <w:sz w:val="22"/>
          <w:szCs w:val="22"/>
        </w:rPr>
        <w:t>Integralną część niniejszej Umowy stanowią załączniki nr od 1 do 5.</w:t>
      </w:r>
    </w:p>
    <w:p w:rsidR="00CE3974" w:rsidRPr="00D52AAE" w:rsidRDefault="00CE3974" w:rsidP="00CE3974">
      <w:pPr>
        <w:jc w:val="both"/>
        <w:rPr>
          <w:sz w:val="22"/>
          <w:szCs w:val="22"/>
        </w:rPr>
      </w:pPr>
      <w:r w:rsidRPr="00D52AAE">
        <w:rPr>
          <w:sz w:val="22"/>
          <w:szCs w:val="22"/>
        </w:rPr>
        <w:t>Spis załączników:</w:t>
      </w:r>
    </w:p>
    <w:p w:rsidR="00CE3974" w:rsidRPr="00D52AAE" w:rsidRDefault="00CE3974" w:rsidP="00CE3974">
      <w:pPr>
        <w:jc w:val="both"/>
        <w:rPr>
          <w:sz w:val="22"/>
          <w:szCs w:val="22"/>
        </w:rPr>
      </w:pPr>
    </w:p>
    <w:p w:rsidR="00CE3974" w:rsidRPr="00D52AAE" w:rsidRDefault="00CE3974" w:rsidP="00CE3974">
      <w:pPr>
        <w:jc w:val="both"/>
        <w:rPr>
          <w:sz w:val="22"/>
          <w:szCs w:val="22"/>
        </w:rPr>
      </w:pPr>
      <w:r w:rsidRPr="00D52AAE">
        <w:rPr>
          <w:sz w:val="22"/>
          <w:szCs w:val="22"/>
        </w:rPr>
        <w:t>Załącznik nr 1 – Kalkulacja finansowa</w:t>
      </w:r>
    </w:p>
    <w:p w:rsidR="00CE3974" w:rsidRPr="00D52AAE" w:rsidRDefault="00CE3974" w:rsidP="00CE3974">
      <w:pPr>
        <w:jc w:val="both"/>
        <w:rPr>
          <w:sz w:val="22"/>
          <w:szCs w:val="22"/>
        </w:rPr>
      </w:pPr>
      <w:r w:rsidRPr="00D52AAE">
        <w:rPr>
          <w:sz w:val="22"/>
          <w:szCs w:val="22"/>
        </w:rPr>
        <w:t>Załącznik nr 2 – Formularz zgłoszeniowy</w:t>
      </w:r>
    </w:p>
    <w:p w:rsidR="00CE3974" w:rsidRPr="00D52AAE" w:rsidRDefault="00CE3974" w:rsidP="00CE3974">
      <w:pPr>
        <w:jc w:val="both"/>
        <w:rPr>
          <w:sz w:val="22"/>
          <w:szCs w:val="22"/>
        </w:rPr>
      </w:pPr>
      <w:r w:rsidRPr="00D52AAE">
        <w:rPr>
          <w:sz w:val="22"/>
          <w:szCs w:val="22"/>
        </w:rPr>
        <w:t>Załącznik nr 3 – Informacje o Zamawiającym</w:t>
      </w:r>
    </w:p>
    <w:p w:rsidR="00CE3974" w:rsidRPr="00D52AAE" w:rsidRDefault="00CE3974" w:rsidP="00CE3974">
      <w:pPr>
        <w:jc w:val="both"/>
        <w:rPr>
          <w:sz w:val="22"/>
          <w:szCs w:val="22"/>
        </w:rPr>
      </w:pPr>
      <w:r w:rsidRPr="00D52AAE">
        <w:rPr>
          <w:sz w:val="22"/>
          <w:szCs w:val="22"/>
        </w:rPr>
        <w:t>Załącznik nr 4 – Zasady udzielenia zdalnego dostępu do zasobów</w:t>
      </w:r>
    </w:p>
    <w:p w:rsidR="00CE3974" w:rsidRPr="00D52AAE" w:rsidRDefault="00CE3974" w:rsidP="00CE3974">
      <w:pPr>
        <w:jc w:val="both"/>
        <w:rPr>
          <w:sz w:val="22"/>
          <w:szCs w:val="22"/>
        </w:rPr>
      </w:pPr>
      <w:r w:rsidRPr="00D52AAE">
        <w:rPr>
          <w:sz w:val="22"/>
          <w:szCs w:val="22"/>
        </w:rPr>
        <w:t>Załącznik nr 5 – Protokół odbioru prac</w:t>
      </w:r>
    </w:p>
    <w:p w:rsidR="00CE3974" w:rsidRPr="00D52AAE" w:rsidRDefault="00CE3974" w:rsidP="00CE3974">
      <w:pPr>
        <w:jc w:val="both"/>
        <w:rPr>
          <w:sz w:val="22"/>
          <w:szCs w:val="22"/>
        </w:rPr>
      </w:pPr>
    </w:p>
    <w:p w:rsidR="00CE3974" w:rsidRPr="00D52AAE" w:rsidRDefault="00CE3974" w:rsidP="00CE3974">
      <w:pPr>
        <w:jc w:val="both"/>
        <w:rPr>
          <w:sz w:val="22"/>
          <w:szCs w:val="22"/>
        </w:rPr>
      </w:pPr>
    </w:p>
    <w:p w:rsidR="00CE3974" w:rsidRPr="00D52AAE" w:rsidRDefault="00CE3974" w:rsidP="00CE3974">
      <w:pPr>
        <w:spacing w:after="60"/>
        <w:rPr>
          <w:b/>
          <w:sz w:val="22"/>
          <w:szCs w:val="22"/>
        </w:rPr>
      </w:pPr>
      <w:r w:rsidRPr="00D52AAE">
        <w:rPr>
          <w:b/>
          <w:sz w:val="22"/>
          <w:szCs w:val="22"/>
        </w:rPr>
        <w:t xml:space="preserve">Zamawiający: </w:t>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t>Wykonawca:</w:t>
      </w:r>
    </w:p>
    <w:p w:rsidR="00CE3974" w:rsidRPr="00D52AAE" w:rsidRDefault="00CE3974" w:rsidP="00CE3974">
      <w:pPr>
        <w:pStyle w:val="Nagwek6"/>
        <w:sectPr w:rsidR="00CE3974" w:rsidRPr="00D52AAE">
          <w:headerReference w:type="default" r:id="rId35"/>
          <w:footerReference w:type="default" r:id="rId36"/>
          <w:pgSz w:w="11906" w:h="16838"/>
          <w:pgMar w:top="1417" w:right="1417" w:bottom="1417" w:left="1417" w:header="708" w:footer="708" w:gutter="0"/>
          <w:cols w:space="708"/>
        </w:sectPr>
      </w:pPr>
    </w:p>
    <w:p w:rsidR="00CE3974" w:rsidRPr="00D52AAE" w:rsidRDefault="00CE3974" w:rsidP="00115618">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410"/>
        <w:gridCol w:w="5144"/>
        <w:gridCol w:w="1615"/>
        <w:gridCol w:w="1168"/>
        <w:gridCol w:w="1118"/>
        <w:gridCol w:w="917"/>
        <w:gridCol w:w="727"/>
        <w:gridCol w:w="936"/>
        <w:gridCol w:w="911"/>
        <w:gridCol w:w="1196"/>
      </w:tblGrid>
      <w:tr w:rsidR="00CE3974" w:rsidRPr="00D52AAE" w:rsidTr="00D5527C">
        <w:trPr>
          <w:trHeight w:val="255"/>
        </w:trPr>
        <w:tc>
          <w:tcPr>
            <w:tcW w:w="1964" w:type="pct"/>
            <w:gridSpan w:val="2"/>
            <w:noWrap/>
            <w:vAlign w:val="bottom"/>
            <w:hideMark/>
          </w:tcPr>
          <w:p w:rsidR="00CE3974" w:rsidRPr="00D52AAE" w:rsidRDefault="00CE3974" w:rsidP="00AA47CF">
            <w:pPr>
              <w:spacing w:line="276" w:lineRule="auto"/>
              <w:rPr>
                <w:b/>
                <w:bCs/>
              </w:rPr>
            </w:pPr>
            <w:r w:rsidRPr="00D52AAE">
              <w:rPr>
                <w:b/>
                <w:bCs/>
                <w:sz w:val="22"/>
                <w:szCs w:val="22"/>
              </w:rPr>
              <w:t>NADZÓR</w:t>
            </w:r>
          </w:p>
        </w:tc>
        <w:tc>
          <w:tcPr>
            <w:tcW w:w="571" w:type="pct"/>
            <w:noWrap/>
            <w:vAlign w:val="bottom"/>
            <w:hideMark/>
          </w:tcPr>
          <w:p w:rsidR="00CE3974" w:rsidRPr="00D52AAE" w:rsidRDefault="00CE3974" w:rsidP="00AA47CF">
            <w:pPr>
              <w:spacing w:line="276" w:lineRule="auto"/>
              <w:rPr>
                <w:rFonts w:eastAsiaTheme="minorHAnsi"/>
                <w:lang w:eastAsia="en-US"/>
              </w:rPr>
            </w:pPr>
          </w:p>
        </w:tc>
        <w:tc>
          <w:tcPr>
            <w:tcW w:w="413" w:type="pct"/>
            <w:noWrap/>
            <w:vAlign w:val="bottom"/>
            <w:hideMark/>
          </w:tcPr>
          <w:p w:rsidR="00CE3974" w:rsidRPr="00D52AAE" w:rsidRDefault="00CE3974" w:rsidP="00AA47CF">
            <w:pPr>
              <w:spacing w:line="276" w:lineRule="auto"/>
              <w:rPr>
                <w:rFonts w:eastAsiaTheme="minorHAnsi"/>
                <w:lang w:eastAsia="en-US"/>
              </w:rPr>
            </w:pPr>
          </w:p>
        </w:tc>
        <w:tc>
          <w:tcPr>
            <w:tcW w:w="395" w:type="pct"/>
            <w:noWrap/>
            <w:vAlign w:val="bottom"/>
            <w:hideMark/>
          </w:tcPr>
          <w:p w:rsidR="00CE3974" w:rsidRPr="00D52AAE" w:rsidRDefault="00CE3974" w:rsidP="00AA47CF">
            <w:pPr>
              <w:spacing w:line="276" w:lineRule="auto"/>
              <w:rPr>
                <w:rFonts w:eastAsiaTheme="minorHAnsi"/>
                <w:lang w:eastAsia="en-US"/>
              </w:rPr>
            </w:pPr>
          </w:p>
        </w:tc>
        <w:tc>
          <w:tcPr>
            <w:tcW w:w="324" w:type="pct"/>
            <w:noWrap/>
            <w:vAlign w:val="bottom"/>
            <w:hideMark/>
          </w:tcPr>
          <w:p w:rsidR="00CE3974" w:rsidRPr="00D52AAE" w:rsidRDefault="00CE3974" w:rsidP="00AA47CF">
            <w:pPr>
              <w:spacing w:line="276" w:lineRule="auto"/>
              <w:rPr>
                <w:rFonts w:eastAsiaTheme="minorHAnsi"/>
                <w:lang w:eastAsia="en-US"/>
              </w:rPr>
            </w:pPr>
          </w:p>
        </w:tc>
        <w:tc>
          <w:tcPr>
            <w:tcW w:w="257" w:type="pct"/>
            <w:noWrap/>
            <w:vAlign w:val="bottom"/>
            <w:hideMark/>
          </w:tcPr>
          <w:p w:rsidR="00CE3974" w:rsidRPr="00D52AAE" w:rsidRDefault="00CE3974" w:rsidP="00AA47CF">
            <w:pPr>
              <w:spacing w:line="276" w:lineRule="auto"/>
              <w:rPr>
                <w:rFonts w:eastAsiaTheme="minorHAnsi"/>
                <w:lang w:eastAsia="en-US"/>
              </w:rPr>
            </w:pPr>
          </w:p>
        </w:tc>
        <w:tc>
          <w:tcPr>
            <w:tcW w:w="331" w:type="pct"/>
            <w:noWrap/>
            <w:vAlign w:val="bottom"/>
            <w:hideMark/>
          </w:tcPr>
          <w:p w:rsidR="00CE3974" w:rsidRPr="00D52AAE" w:rsidRDefault="00CE3974" w:rsidP="00AA47CF">
            <w:pPr>
              <w:spacing w:line="276" w:lineRule="auto"/>
              <w:rPr>
                <w:rFonts w:eastAsiaTheme="minorHAnsi"/>
                <w:lang w:eastAsia="en-US"/>
              </w:rPr>
            </w:pPr>
          </w:p>
        </w:tc>
        <w:tc>
          <w:tcPr>
            <w:tcW w:w="322" w:type="pct"/>
            <w:noWrap/>
            <w:vAlign w:val="bottom"/>
            <w:hideMark/>
          </w:tcPr>
          <w:p w:rsidR="00CE3974" w:rsidRPr="00D52AAE" w:rsidRDefault="00CE3974" w:rsidP="00AA47CF">
            <w:pPr>
              <w:spacing w:line="276" w:lineRule="auto"/>
              <w:rPr>
                <w:rFonts w:eastAsiaTheme="minorHAnsi"/>
                <w:lang w:eastAsia="en-US"/>
              </w:rPr>
            </w:pPr>
          </w:p>
        </w:tc>
        <w:tc>
          <w:tcPr>
            <w:tcW w:w="424" w:type="pct"/>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noWrap/>
            <w:vAlign w:val="bottom"/>
            <w:hideMark/>
          </w:tcPr>
          <w:p w:rsidR="00CE3974" w:rsidRPr="00D52AAE" w:rsidRDefault="00CE3974" w:rsidP="00AA47CF">
            <w:pPr>
              <w:spacing w:line="276" w:lineRule="auto"/>
              <w:rPr>
                <w:rFonts w:eastAsiaTheme="minorHAnsi"/>
                <w:lang w:eastAsia="en-US"/>
              </w:rPr>
            </w:pPr>
          </w:p>
        </w:tc>
        <w:tc>
          <w:tcPr>
            <w:tcW w:w="1819" w:type="pct"/>
            <w:noWrap/>
            <w:vAlign w:val="bottom"/>
            <w:hideMark/>
          </w:tcPr>
          <w:p w:rsidR="00CE3974" w:rsidRPr="00D52AAE" w:rsidRDefault="00CE3974" w:rsidP="00AA47CF">
            <w:pPr>
              <w:spacing w:line="276" w:lineRule="auto"/>
              <w:rPr>
                <w:rFonts w:eastAsiaTheme="minorHAnsi"/>
                <w:lang w:eastAsia="en-US"/>
              </w:rPr>
            </w:pPr>
          </w:p>
        </w:tc>
        <w:tc>
          <w:tcPr>
            <w:tcW w:w="571" w:type="pct"/>
            <w:noWrap/>
            <w:vAlign w:val="bottom"/>
            <w:hideMark/>
          </w:tcPr>
          <w:p w:rsidR="00CE3974" w:rsidRPr="00D52AAE" w:rsidRDefault="00CE3974" w:rsidP="00AA47CF">
            <w:pPr>
              <w:spacing w:line="276" w:lineRule="auto"/>
              <w:rPr>
                <w:rFonts w:eastAsiaTheme="minorHAnsi"/>
                <w:lang w:eastAsia="en-US"/>
              </w:rPr>
            </w:pPr>
          </w:p>
        </w:tc>
        <w:tc>
          <w:tcPr>
            <w:tcW w:w="413" w:type="pct"/>
            <w:noWrap/>
            <w:vAlign w:val="bottom"/>
            <w:hideMark/>
          </w:tcPr>
          <w:p w:rsidR="00CE3974" w:rsidRPr="00D52AAE" w:rsidRDefault="00CE3974" w:rsidP="00AA47CF">
            <w:pPr>
              <w:spacing w:line="276" w:lineRule="auto"/>
              <w:rPr>
                <w:rFonts w:eastAsiaTheme="minorHAnsi"/>
                <w:lang w:eastAsia="en-US"/>
              </w:rPr>
            </w:pPr>
          </w:p>
        </w:tc>
        <w:tc>
          <w:tcPr>
            <w:tcW w:w="395" w:type="pct"/>
            <w:noWrap/>
            <w:vAlign w:val="bottom"/>
            <w:hideMark/>
          </w:tcPr>
          <w:p w:rsidR="00CE3974" w:rsidRPr="00D52AAE" w:rsidRDefault="00CE3974" w:rsidP="00AA47CF">
            <w:pPr>
              <w:spacing w:line="276" w:lineRule="auto"/>
              <w:rPr>
                <w:rFonts w:eastAsiaTheme="minorHAnsi"/>
                <w:lang w:eastAsia="en-US"/>
              </w:rPr>
            </w:pPr>
          </w:p>
        </w:tc>
        <w:tc>
          <w:tcPr>
            <w:tcW w:w="324" w:type="pct"/>
            <w:noWrap/>
            <w:vAlign w:val="bottom"/>
            <w:hideMark/>
          </w:tcPr>
          <w:p w:rsidR="00CE3974" w:rsidRPr="00D52AAE" w:rsidRDefault="00CE3974" w:rsidP="00AA47CF">
            <w:pPr>
              <w:spacing w:line="276" w:lineRule="auto"/>
              <w:rPr>
                <w:rFonts w:eastAsiaTheme="minorHAnsi"/>
                <w:lang w:eastAsia="en-US"/>
              </w:rPr>
            </w:pPr>
          </w:p>
        </w:tc>
        <w:tc>
          <w:tcPr>
            <w:tcW w:w="257" w:type="pct"/>
            <w:noWrap/>
            <w:vAlign w:val="bottom"/>
            <w:hideMark/>
          </w:tcPr>
          <w:p w:rsidR="00CE3974" w:rsidRPr="00D52AAE" w:rsidRDefault="00CE3974" w:rsidP="00AA47CF">
            <w:pPr>
              <w:spacing w:line="276" w:lineRule="auto"/>
              <w:rPr>
                <w:rFonts w:eastAsiaTheme="minorHAnsi"/>
                <w:lang w:eastAsia="en-US"/>
              </w:rPr>
            </w:pPr>
          </w:p>
        </w:tc>
        <w:tc>
          <w:tcPr>
            <w:tcW w:w="331" w:type="pct"/>
            <w:noWrap/>
            <w:vAlign w:val="bottom"/>
            <w:hideMark/>
          </w:tcPr>
          <w:p w:rsidR="00CE3974" w:rsidRPr="00D52AAE" w:rsidRDefault="00CE3974" w:rsidP="00AA47CF">
            <w:pPr>
              <w:spacing w:line="276" w:lineRule="auto"/>
              <w:rPr>
                <w:rFonts w:eastAsiaTheme="minorHAnsi"/>
                <w:lang w:eastAsia="en-US"/>
              </w:rPr>
            </w:pPr>
          </w:p>
        </w:tc>
        <w:tc>
          <w:tcPr>
            <w:tcW w:w="322" w:type="pct"/>
            <w:noWrap/>
            <w:vAlign w:val="bottom"/>
            <w:hideMark/>
          </w:tcPr>
          <w:p w:rsidR="00CE3974" w:rsidRPr="00D52AAE" w:rsidRDefault="00CE3974" w:rsidP="00AA47CF">
            <w:pPr>
              <w:spacing w:line="276" w:lineRule="auto"/>
              <w:rPr>
                <w:rFonts w:eastAsiaTheme="minorHAnsi"/>
                <w:lang w:eastAsia="en-US"/>
              </w:rPr>
            </w:pPr>
          </w:p>
        </w:tc>
        <w:tc>
          <w:tcPr>
            <w:tcW w:w="424" w:type="pct"/>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675"/>
        </w:trPr>
        <w:tc>
          <w:tcPr>
            <w:tcW w:w="145" w:type="pct"/>
            <w:tcBorders>
              <w:top w:val="single" w:sz="4" w:space="0" w:color="auto"/>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proofErr w:type="spellStart"/>
            <w:r w:rsidRPr="00D52AAE">
              <w:rPr>
                <w:b/>
                <w:bCs/>
                <w:sz w:val="22"/>
                <w:szCs w:val="22"/>
              </w:rPr>
              <w:t>Lp</w:t>
            </w:r>
            <w:proofErr w:type="spellEnd"/>
          </w:p>
        </w:tc>
        <w:tc>
          <w:tcPr>
            <w:tcW w:w="1819"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Wyszczególnienie</w:t>
            </w:r>
          </w:p>
        </w:tc>
        <w:tc>
          <w:tcPr>
            <w:tcW w:w="571"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Jednostka miary</w:t>
            </w:r>
          </w:p>
        </w:tc>
        <w:tc>
          <w:tcPr>
            <w:tcW w:w="413"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Nazwa produktu</w:t>
            </w:r>
          </w:p>
        </w:tc>
        <w:tc>
          <w:tcPr>
            <w:tcW w:w="395"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Wytwórca produktu</w:t>
            </w:r>
          </w:p>
        </w:tc>
        <w:tc>
          <w:tcPr>
            <w:tcW w:w="324"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Cena jedn. netto /w zł/</w:t>
            </w:r>
          </w:p>
        </w:tc>
        <w:tc>
          <w:tcPr>
            <w:tcW w:w="257"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Ilość razem</w:t>
            </w:r>
          </w:p>
        </w:tc>
        <w:tc>
          <w:tcPr>
            <w:tcW w:w="331"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 xml:space="preserve"> Wartość netto /w zł/ </w:t>
            </w:r>
          </w:p>
        </w:tc>
        <w:tc>
          <w:tcPr>
            <w:tcW w:w="322"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Podatek VAT</w:t>
            </w:r>
          </w:p>
        </w:tc>
        <w:tc>
          <w:tcPr>
            <w:tcW w:w="424"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 xml:space="preserve"> Wartość brutto /w zł/ </w:t>
            </w: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1819"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I. OPROGRAMOWANIE - NADZÓR</w:t>
            </w:r>
          </w:p>
        </w:tc>
        <w:tc>
          <w:tcPr>
            <w:tcW w:w="571"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413"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395"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324"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257"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331"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322"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pPr>
            <w:r w:rsidRPr="00D52AAE">
              <w:rPr>
                <w:sz w:val="22"/>
                <w:szCs w:val="22"/>
              </w:rPr>
              <w:t> </w:t>
            </w:r>
          </w:p>
        </w:tc>
        <w:tc>
          <w:tcPr>
            <w:tcW w:w="424"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rPr>
                <w:color w:val="000000"/>
              </w:rPr>
            </w:pPr>
            <w:r w:rsidRPr="00D52AAE">
              <w:rPr>
                <w:color w:val="000000"/>
                <w:sz w:val="22"/>
                <w:szCs w:val="22"/>
              </w:rPr>
              <w:t xml:space="preserve">AMMS Apteczka Oddziałowa z prawem </w:t>
            </w:r>
          </w:p>
          <w:p w:rsidR="00CE3974" w:rsidRPr="00D52AAE" w:rsidRDefault="00CE3974" w:rsidP="00AA47CF">
            <w:pPr>
              <w:rPr>
                <w:color w:val="000000"/>
              </w:rPr>
            </w:pPr>
            <w:r w:rsidRPr="00D52AAE">
              <w:rPr>
                <w:color w:val="000000"/>
                <w:sz w:val="22"/>
                <w:szCs w:val="22"/>
              </w:rPr>
              <w:t xml:space="preserve">do użytkowania wersji </w:t>
            </w:r>
            <w:proofErr w:type="spellStart"/>
            <w:r w:rsidRPr="00D52AAE">
              <w:rPr>
                <w:color w:val="000000"/>
                <w:sz w:val="22"/>
                <w:szCs w:val="22"/>
              </w:rPr>
              <w:t>InfoMedica</w:t>
            </w:r>
            <w:proofErr w:type="spellEnd"/>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rPr>
                <w:color w:val="000000"/>
              </w:rPr>
            </w:pPr>
            <w:r w:rsidRPr="00D52AAE">
              <w:rPr>
                <w:color w:val="000000"/>
                <w:sz w:val="22"/>
                <w:szCs w:val="22"/>
              </w:rPr>
              <w:t xml:space="preserve">AMMS Apteka z prawem </w:t>
            </w:r>
          </w:p>
          <w:p w:rsidR="00CE3974" w:rsidRPr="00D52AAE" w:rsidRDefault="00CE3974" w:rsidP="00AA47CF">
            <w:pPr>
              <w:rPr>
                <w:color w:val="000000"/>
              </w:rPr>
            </w:pPr>
            <w:r w:rsidRPr="00D52AAE">
              <w:rPr>
                <w:color w:val="000000"/>
                <w:sz w:val="22"/>
                <w:szCs w:val="22"/>
              </w:rPr>
              <w:t xml:space="preserve">do użytkowania wersji </w:t>
            </w:r>
            <w:proofErr w:type="spellStart"/>
            <w:r w:rsidRPr="00D52AAE">
              <w:rPr>
                <w:color w:val="000000"/>
                <w:sz w:val="22"/>
                <w:szCs w:val="22"/>
              </w:rPr>
              <w:t>InfoMedica</w:t>
            </w:r>
            <w:proofErr w:type="spellEnd"/>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3</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Blok Operacyjny</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4</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 xml:space="preserve">Dokumenty Medyczne </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5</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Elektroniczna Inwentaryzacja</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6</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Budżetowanie</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7</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Finansowo-Księgowy</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5</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8</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Obsługa kasy gotówkowej</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9</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Koszty</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3</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10</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Rejestr Sprzedaży</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11</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Wycena Kosztów Normatywnych</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12</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Gospodarka Materiałowa</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 xml:space="preserve">nazwany </w:t>
            </w:r>
            <w:r w:rsidRPr="00D52AAE">
              <w:rPr>
                <w:sz w:val="22"/>
                <w:szCs w:val="22"/>
              </w:rPr>
              <w:lastRenderedPageBreak/>
              <w:t>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8</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lastRenderedPageBreak/>
              <w:t>13</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proofErr w:type="spellStart"/>
            <w:r w:rsidRPr="00D52AAE">
              <w:rPr>
                <w:color w:val="000000"/>
                <w:sz w:val="22"/>
                <w:szCs w:val="22"/>
              </w:rPr>
              <w:t>Gruper</w:t>
            </w:r>
            <w:proofErr w:type="spellEnd"/>
            <w:r w:rsidRPr="00D52AAE">
              <w:rPr>
                <w:color w:val="000000"/>
                <w:sz w:val="22"/>
                <w:szCs w:val="22"/>
              </w:rPr>
              <w:t xml:space="preserve"> JGP</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14</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Optymalizator (symulator) JGP</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15</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Kalkulacja Kosztów Leczenia</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16</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Grafik</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17</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Kadry</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18</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Płace</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3</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19</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Laboratorium</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20</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Gabinet lekarski PRO</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6</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21</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Recepcja PRO</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9</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22</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Statystyka PRO</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23</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Punkt Pobrań</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24</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 xml:space="preserve">AMMS Pracownia Diagnostyczna z prawem </w:t>
            </w:r>
          </w:p>
          <w:p w:rsidR="00CE3974" w:rsidRPr="00D52AAE" w:rsidRDefault="00CE3974" w:rsidP="00AA47CF">
            <w:pPr>
              <w:spacing w:line="276" w:lineRule="auto"/>
              <w:rPr>
                <w:color w:val="000000"/>
              </w:rPr>
            </w:pPr>
            <w:r w:rsidRPr="00D52AAE">
              <w:rPr>
                <w:color w:val="000000"/>
                <w:sz w:val="22"/>
                <w:szCs w:val="22"/>
              </w:rPr>
              <w:t xml:space="preserve">do użytkowania wersji </w:t>
            </w:r>
            <w:proofErr w:type="spellStart"/>
            <w:r w:rsidRPr="00D52AAE">
              <w:rPr>
                <w:color w:val="000000"/>
                <w:sz w:val="22"/>
                <w:szCs w:val="22"/>
              </w:rPr>
              <w:t>InfoMedica</w:t>
            </w:r>
            <w:proofErr w:type="spellEnd"/>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25</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Ruch Chorych</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26</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Środki Trwałe</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27</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Wyposażenie</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28</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Zakażenia Szpitalne</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 xml:space="preserve">bez limitu </w:t>
            </w:r>
            <w:r w:rsidRPr="00D52AAE">
              <w:rPr>
                <w:sz w:val="22"/>
                <w:szCs w:val="22"/>
              </w:rPr>
              <w:lastRenderedPageBreak/>
              <w:t>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lastRenderedPageBreak/>
              <w:t>29</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Zlecenia</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40"/>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30</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System Ewidencji Zamówień Publicznych i Przetargów</w:t>
            </w:r>
          </w:p>
        </w:tc>
        <w:tc>
          <w:tcPr>
            <w:tcW w:w="571"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D5527C">
        <w:trPr>
          <w:trHeight w:val="240"/>
        </w:trPr>
        <w:tc>
          <w:tcPr>
            <w:tcW w:w="145"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31</w:t>
            </w:r>
          </w:p>
        </w:tc>
        <w:tc>
          <w:tcPr>
            <w:tcW w:w="1819"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 xml:space="preserve">Interfejs wymiany danych HIS </w:t>
            </w:r>
            <w:proofErr w:type="spellStart"/>
            <w:r w:rsidRPr="00D52AAE">
              <w:rPr>
                <w:color w:val="000000"/>
                <w:sz w:val="22"/>
                <w:szCs w:val="22"/>
              </w:rPr>
              <w:t>InfoMedica</w:t>
            </w:r>
            <w:proofErr w:type="spellEnd"/>
            <w:r w:rsidRPr="00D52AAE">
              <w:rPr>
                <w:color w:val="000000"/>
                <w:sz w:val="22"/>
                <w:szCs w:val="22"/>
              </w:rPr>
              <w:t xml:space="preserve"> – RIS </w:t>
            </w:r>
            <w:proofErr w:type="spellStart"/>
            <w:r w:rsidRPr="00D52AAE">
              <w:rPr>
                <w:color w:val="000000"/>
                <w:sz w:val="22"/>
                <w:szCs w:val="22"/>
              </w:rPr>
              <w:t>Alteris</w:t>
            </w:r>
            <w:proofErr w:type="spellEnd"/>
          </w:p>
        </w:tc>
        <w:tc>
          <w:tcPr>
            <w:tcW w:w="571" w:type="pct"/>
            <w:tcBorders>
              <w:top w:val="nil"/>
              <w:left w:val="nil"/>
              <w:bottom w:val="single" w:sz="4" w:space="0" w:color="auto"/>
              <w:right w:val="single" w:sz="4" w:space="0" w:color="auto"/>
            </w:tcBorders>
            <w:vAlign w:val="bottom"/>
            <w:hideMark/>
          </w:tcPr>
          <w:p w:rsidR="00CE3974" w:rsidRPr="00D52AAE" w:rsidRDefault="00D5527C" w:rsidP="00AA47CF">
            <w:pPr>
              <w:spacing w:line="276" w:lineRule="auto"/>
              <w:jc w:val="center"/>
            </w:pPr>
            <w:r>
              <w:rPr>
                <w:sz w:val="22"/>
                <w:szCs w:val="22"/>
              </w:rPr>
              <w:t>system</w:t>
            </w:r>
          </w:p>
        </w:tc>
        <w:tc>
          <w:tcPr>
            <w:tcW w:w="413"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D5527C" w:rsidRPr="00D52AAE" w:rsidTr="00D5527C">
        <w:trPr>
          <w:trHeight w:val="240"/>
        </w:trPr>
        <w:tc>
          <w:tcPr>
            <w:tcW w:w="145" w:type="pct"/>
            <w:tcBorders>
              <w:top w:val="nil"/>
              <w:left w:val="single" w:sz="4" w:space="0" w:color="auto"/>
              <w:bottom w:val="single" w:sz="4" w:space="0" w:color="auto"/>
              <w:right w:val="single" w:sz="4" w:space="0" w:color="auto"/>
            </w:tcBorders>
            <w:vAlign w:val="bottom"/>
            <w:hideMark/>
          </w:tcPr>
          <w:p w:rsidR="00D5527C" w:rsidRPr="00D52AAE" w:rsidRDefault="00D5527C" w:rsidP="00D5527C">
            <w:pPr>
              <w:spacing w:line="276" w:lineRule="auto"/>
              <w:jc w:val="center"/>
            </w:pPr>
            <w:r w:rsidRPr="00D52AAE">
              <w:rPr>
                <w:sz w:val="22"/>
                <w:szCs w:val="22"/>
              </w:rPr>
              <w:t>3</w:t>
            </w:r>
            <w:r>
              <w:rPr>
                <w:sz w:val="22"/>
                <w:szCs w:val="22"/>
              </w:rPr>
              <w:t>2</w:t>
            </w:r>
          </w:p>
        </w:tc>
        <w:tc>
          <w:tcPr>
            <w:tcW w:w="1819" w:type="pct"/>
            <w:tcBorders>
              <w:top w:val="nil"/>
              <w:left w:val="nil"/>
              <w:bottom w:val="single" w:sz="4" w:space="0" w:color="auto"/>
              <w:right w:val="single" w:sz="4" w:space="0" w:color="auto"/>
            </w:tcBorders>
            <w:noWrap/>
            <w:vAlign w:val="bottom"/>
            <w:hideMark/>
          </w:tcPr>
          <w:p w:rsidR="00D5527C" w:rsidRPr="00D52AAE" w:rsidRDefault="00D5527C" w:rsidP="00D5527C">
            <w:pPr>
              <w:spacing w:line="276" w:lineRule="auto"/>
              <w:rPr>
                <w:color w:val="000000"/>
              </w:rPr>
            </w:pPr>
            <w:r w:rsidRPr="00D52AAE">
              <w:rPr>
                <w:color w:val="000000"/>
                <w:sz w:val="22"/>
                <w:szCs w:val="22"/>
              </w:rPr>
              <w:t xml:space="preserve">Interfejs wymiany danych HIS </w:t>
            </w:r>
            <w:proofErr w:type="spellStart"/>
            <w:r w:rsidRPr="00D52AAE">
              <w:rPr>
                <w:color w:val="000000"/>
                <w:sz w:val="22"/>
                <w:szCs w:val="22"/>
              </w:rPr>
              <w:t>InfoMedica</w:t>
            </w:r>
            <w:proofErr w:type="spellEnd"/>
            <w:r w:rsidRPr="00D52AAE">
              <w:rPr>
                <w:color w:val="000000"/>
                <w:sz w:val="22"/>
                <w:szCs w:val="22"/>
              </w:rPr>
              <w:t xml:space="preserve"> – </w:t>
            </w:r>
            <w:r>
              <w:rPr>
                <w:color w:val="000000"/>
                <w:sz w:val="22"/>
                <w:szCs w:val="22"/>
              </w:rPr>
              <w:t>TOPSOR</w:t>
            </w:r>
          </w:p>
        </w:tc>
        <w:tc>
          <w:tcPr>
            <w:tcW w:w="571" w:type="pct"/>
            <w:tcBorders>
              <w:top w:val="nil"/>
              <w:left w:val="nil"/>
              <w:bottom w:val="single" w:sz="4" w:space="0" w:color="auto"/>
              <w:right w:val="single" w:sz="4" w:space="0" w:color="auto"/>
            </w:tcBorders>
            <w:vAlign w:val="bottom"/>
            <w:hideMark/>
          </w:tcPr>
          <w:p w:rsidR="00D5527C" w:rsidRPr="00D52AAE" w:rsidRDefault="00D5527C" w:rsidP="00954B79">
            <w:pPr>
              <w:spacing w:line="276" w:lineRule="auto"/>
              <w:jc w:val="center"/>
            </w:pPr>
            <w:r>
              <w:rPr>
                <w:sz w:val="22"/>
                <w:szCs w:val="22"/>
              </w:rPr>
              <w:t>system</w:t>
            </w:r>
          </w:p>
        </w:tc>
        <w:tc>
          <w:tcPr>
            <w:tcW w:w="413" w:type="pct"/>
            <w:tcBorders>
              <w:top w:val="nil"/>
              <w:left w:val="nil"/>
              <w:bottom w:val="single" w:sz="4" w:space="0" w:color="auto"/>
              <w:right w:val="single" w:sz="4" w:space="0" w:color="auto"/>
            </w:tcBorders>
            <w:vAlign w:val="bottom"/>
            <w:hideMark/>
          </w:tcPr>
          <w:p w:rsidR="00D5527C" w:rsidRPr="00D52AAE" w:rsidRDefault="00D5527C" w:rsidP="00954B79">
            <w:pPr>
              <w:spacing w:line="276" w:lineRule="auto"/>
              <w:jc w:val="center"/>
            </w:pPr>
            <w:r w:rsidRPr="00D52AAE">
              <w:rPr>
                <w:sz w:val="22"/>
                <w:szCs w:val="22"/>
              </w:rPr>
              <w:t>nadzór autorski</w:t>
            </w:r>
          </w:p>
        </w:tc>
        <w:tc>
          <w:tcPr>
            <w:tcW w:w="395" w:type="pct"/>
            <w:tcBorders>
              <w:top w:val="nil"/>
              <w:left w:val="nil"/>
              <w:bottom w:val="single" w:sz="4" w:space="0" w:color="auto"/>
              <w:right w:val="single" w:sz="4" w:space="0" w:color="auto"/>
            </w:tcBorders>
            <w:vAlign w:val="bottom"/>
            <w:hideMark/>
          </w:tcPr>
          <w:p w:rsidR="00D5527C" w:rsidRPr="00D52AAE" w:rsidRDefault="00D5527C" w:rsidP="00954B79">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D5527C" w:rsidRPr="00D52AAE" w:rsidRDefault="00D5527C" w:rsidP="00954B79">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D5527C" w:rsidRPr="00D52AAE" w:rsidRDefault="00D5527C" w:rsidP="00954B79">
            <w:pPr>
              <w:spacing w:line="276" w:lineRule="auto"/>
              <w:jc w:val="center"/>
              <w:rPr>
                <w:color w:val="000000"/>
              </w:rPr>
            </w:pPr>
            <w:r w:rsidRPr="00D52AAE">
              <w:rPr>
                <w:color w:val="000000"/>
                <w:sz w:val="22"/>
                <w:szCs w:val="22"/>
              </w:rPr>
              <w:t>1</w:t>
            </w:r>
          </w:p>
        </w:tc>
        <w:tc>
          <w:tcPr>
            <w:tcW w:w="331"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270"/>
        </w:trPr>
        <w:tc>
          <w:tcPr>
            <w:tcW w:w="145" w:type="pct"/>
            <w:noWrap/>
            <w:vAlign w:val="bottom"/>
            <w:hideMark/>
          </w:tcPr>
          <w:p w:rsidR="00D5527C" w:rsidRPr="00D52AAE" w:rsidRDefault="00D5527C" w:rsidP="00AA47CF">
            <w:pPr>
              <w:spacing w:line="276" w:lineRule="auto"/>
              <w:rPr>
                <w:rFonts w:eastAsiaTheme="minorHAnsi"/>
                <w:lang w:eastAsia="en-US"/>
              </w:rPr>
            </w:pPr>
          </w:p>
        </w:tc>
        <w:tc>
          <w:tcPr>
            <w:tcW w:w="1819" w:type="pct"/>
            <w:noWrap/>
            <w:vAlign w:val="bottom"/>
            <w:hideMark/>
          </w:tcPr>
          <w:p w:rsidR="00D5527C" w:rsidRPr="00D52AAE" w:rsidRDefault="00D5527C" w:rsidP="00AA47CF">
            <w:pPr>
              <w:spacing w:line="276" w:lineRule="auto"/>
              <w:rPr>
                <w:rFonts w:eastAsiaTheme="minorHAnsi"/>
                <w:lang w:eastAsia="en-US"/>
              </w:rPr>
            </w:pPr>
          </w:p>
        </w:tc>
        <w:tc>
          <w:tcPr>
            <w:tcW w:w="571" w:type="pct"/>
            <w:noWrap/>
            <w:vAlign w:val="bottom"/>
            <w:hideMark/>
          </w:tcPr>
          <w:p w:rsidR="00D5527C" w:rsidRPr="00D52AAE" w:rsidRDefault="00D5527C" w:rsidP="00AA47CF">
            <w:pPr>
              <w:spacing w:line="276" w:lineRule="auto"/>
              <w:rPr>
                <w:rFonts w:eastAsiaTheme="minorHAnsi"/>
                <w:lang w:eastAsia="en-US"/>
              </w:rPr>
            </w:pPr>
          </w:p>
        </w:tc>
        <w:tc>
          <w:tcPr>
            <w:tcW w:w="413" w:type="pct"/>
            <w:noWrap/>
            <w:vAlign w:val="bottom"/>
            <w:hideMark/>
          </w:tcPr>
          <w:p w:rsidR="00D5527C" w:rsidRPr="00D52AAE" w:rsidRDefault="00D5527C" w:rsidP="00AA47CF">
            <w:pPr>
              <w:spacing w:line="276" w:lineRule="auto"/>
              <w:rPr>
                <w:rFonts w:eastAsiaTheme="minorHAnsi"/>
                <w:lang w:eastAsia="en-US"/>
              </w:rPr>
            </w:pPr>
          </w:p>
        </w:tc>
        <w:tc>
          <w:tcPr>
            <w:tcW w:w="395" w:type="pct"/>
            <w:noWrap/>
            <w:vAlign w:val="bottom"/>
            <w:hideMark/>
          </w:tcPr>
          <w:p w:rsidR="00D5527C" w:rsidRPr="00D52AAE" w:rsidRDefault="00D5527C" w:rsidP="00AA47CF">
            <w:pPr>
              <w:spacing w:line="276" w:lineRule="auto"/>
              <w:rPr>
                <w:rFonts w:eastAsiaTheme="minorHAnsi"/>
                <w:lang w:eastAsia="en-US"/>
              </w:rPr>
            </w:pPr>
          </w:p>
        </w:tc>
        <w:tc>
          <w:tcPr>
            <w:tcW w:w="324" w:type="pct"/>
            <w:noWrap/>
            <w:vAlign w:val="bottom"/>
            <w:hideMark/>
          </w:tcPr>
          <w:p w:rsidR="00D5527C" w:rsidRPr="00D52AAE" w:rsidRDefault="00D5527C" w:rsidP="00AA47CF">
            <w:pPr>
              <w:spacing w:line="276" w:lineRule="auto"/>
              <w:jc w:val="right"/>
              <w:rPr>
                <w:b/>
                <w:bCs/>
              </w:rPr>
            </w:pPr>
            <w:r w:rsidRPr="00D52AAE">
              <w:rPr>
                <w:b/>
                <w:bCs/>
                <w:sz w:val="22"/>
                <w:szCs w:val="22"/>
              </w:rPr>
              <w:t>SUMA :</w:t>
            </w:r>
          </w:p>
        </w:tc>
        <w:tc>
          <w:tcPr>
            <w:tcW w:w="257" w:type="pct"/>
            <w:noWrap/>
            <w:vAlign w:val="bottom"/>
            <w:hideMark/>
          </w:tcPr>
          <w:p w:rsidR="00D5527C" w:rsidRPr="00D52AAE" w:rsidRDefault="00D5527C" w:rsidP="00AA47CF">
            <w:pPr>
              <w:spacing w:line="276" w:lineRule="auto"/>
              <w:rPr>
                <w:rFonts w:eastAsiaTheme="minorHAnsi"/>
                <w:lang w:eastAsia="en-US"/>
              </w:rPr>
            </w:pPr>
          </w:p>
        </w:tc>
        <w:tc>
          <w:tcPr>
            <w:tcW w:w="331" w:type="pct"/>
            <w:tcBorders>
              <w:top w:val="single" w:sz="8" w:space="0" w:color="auto"/>
              <w:left w:val="single" w:sz="8" w:space="0" w:color="auto"/>
              <w:bottom w:val="single" w:sz="8" w:space="0" w:color="auto"/>
              <w:right w:val="single" w:sz="8" w:space="0" w:color="auto"/>
            </w:tcBorders>
            <w:noWrap/>
            <w:vAlign w:val="bottom"/>
            <w:hideMark/>
          </w:tcPr>
          <w:p w:rsidR="00D5527C" w:rsidRPr="00D52AAE" w:rsidRDefault="00D5527C" w:rsidP="00AA47CF">
            <w:pPr>
              <w:spacing w:line="276" w:lineRule="auto"/>
              <w:rPr>
                <w:rFonts w:eastAsiaTheme="minorHAnsi"/>
                <w:lang w:eastAsia="en-US"/>
              </w:rPr>
            </w:pPr>
          </w:p>
        </w:tc>
        <w:tc>
          <w:tcPr>
            <w:tcW w:w="322" w:type="pct"/>
            <w:noWrap/>
            <w:vAlign w:val="bottom"/>
            <w:hideMark/>
          </w:tcPr>
          <w:p w:rsidR="00D5527C" w:rsidRPr="00D52AAE" w:rsidRDefault="00D5527C" w:rsidP="00AA47CF">
            <w:pPr>
              <w:spacing w:line="276" w:lineRule="auto"/>
              <w:rPr>
                <w:rFonts w:eastAsiaTheme="minorHAnsi"/>
                <w:lang w:eastAsia="en-US"/>
              </w:rPr>
            </w:pPr>
          </w:p>
        </w:tc>
        <w:tc>
          <w:tcPr>
            <w:tcW w:w="424" w:type="pct"/>
            <w:tcBorders>
              <w:top w:val="single" w:sz="8" w:space="0" w:color="auto"/>
              <w:left w:val="single" w:sz="8" w:space="0" w:color="auto"/>
              <w:bottom w:val="single" w:sz="8" w:space="0" w:color="auto"/>
              <w:right w:val="single" w:sz="8" w:space="0" w:color="auto"/>
            </w:tcBorders>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255"/>
        </w:trPr>
        <w:tc>
          <w:tcPr>
            <w:tcW w:w="145" w:type="pct"/>
            <w:noWrap/>
            <w:vAlign w:val="bottom"/>
            <w:hideMark/>
          </w:tcPr>
          <w:p w:rsidR="00D5527C" w:rsidRPr="00D52AAE" w:rsidRDefault="00D5527C" w:rsidP="00AA47CF">
            <w:pPr>
              <w:spacing w:line="276" w:lineRule="auto"/>
              <w:rPr>
                <w:rFonts w:eastAsiaTheme="minorHAnsi"/>
                <w:lang w:eastAsia="en-US"/>
              </w:rPr>
            </w:pPr>
          </w:p>
        </w:tc>
        <w:tc>
          <w:tcPr>
            <w:tcW w:w="1819" w:type="pct"/>
            <w:noWrap/>
            <w:vAlign w:val="bottom"/>
            <w:hideMark/>
          </w:tcPr>
          <w:p w:rsidR="00D5527C" w:rsidRPr="00D52AAE" w:rsidRDefault="00D5527C" w:rsidP="00AA47CF">
            <w:pPr>
              <w:spacing w:line="276" w:lineRule="auto"/>
              <w:rPr>
                <w:rFonts w:eastAsiaTheme="minorHAnsi"/>
                <w:lang w:eastAsia="en-US"/>
              </w:rPr>
            </w:pPr>
          </w:p>
        </w:tc>
        <w:tc>
          <w:tcPr>
            <w:tcW w:w="571" w:type="pct"/>
            <w:noWrap/>
            <w:vAlign w:val="bottom"/>
            <w:hideMark/>
          </w:tcPr>
          <w:p w:rsidR="00D5527C" w:rsidRPr="00D52AAE" w:rsidRDefault="00D5527C" w:rsidP="00AA47CF">
            <w:pPr>
              <w:spacing w:line="276" w:lineRule="auto"/>
              <w:rPr>
                <w:rFonts w:eastAsiaTheme="minorHAnsi"/>
                <w:lang w:eastAsia="en-US"/>
              </w:rPr>
            </w:pPr>
          </w:p>
        </w:tc>
        <w:tc>
          <w:tcPr>
            <w:tcW w:w="413" w:type="pct"/>
            <w:noWrap/>
            <w:vAlign w:val="bottom"/>
            <w:hideMark/>
          </w:tcPr>
          <w:p w:rsidR="00D5527C" w:rsidRPr="00D52AAE" w:rsidRDefault="00D5527C" w:rsidP="00AA47CF">
            <w:pPr>
              <w:spacing w:line="276" w:lineRule="auto"/>
              <w:rPr>
                <w:rFonts w:eastAsiaTheme="minorHAnsi"/>
                <w:lang w:eastAsia="en-US"/>
              </w:rPr>
            </w:pPr>
          </w:p>
        </w:tc>
        <w:tc>
          <w:tcPr>
            <w:tcW w:w="395" w:type="pct"/>
            <w:noWrap/>
            <w:vAlign w:val="bottom"/>
            <w:hideMark/>
          </w:tcPr>
          <w:p w:rsidR="00D5527C" w:rsidRPr="00D52AAE" w:rsidRDefault="00D5527C" w:rsidP="00AA47CF">
            <w:pPr>
              <w:spacing w:line="276" w:lineRule="auto"/>
              <w:rPr>
                <w:rFonts w:eastAsiaTheme="minorHAnsi"/>
                <w:lang w:eastAsia="en-US"/>
              </w:rPr>
            </w:pPr>
          </w:p>
        </w:tc>
        <w:tc>
          <w:tcPr>
            <w:tcW w:w="324" w:type="pct"/>
            <w:noWrap/>
            <w:vAlign w:val="bottom"/>
            <w:hideMark/>
          </w:tcPr>
          <w:p w:rsidR="00D5527C" w:rsidRPr="00D52AAE" w:rsidRDefault="00D5527C" w:rsidP="00AA47CF">
            <w:pPr>
              <w:spacing w:line="276" w:lineRule="auto"/>
              <w:rPr>
                <w:rFonts w:eastAsiaTheme="minorHAnsi"/>
                <w:lang w:eastAsia="en-US"/>
              </w:rPr>
            </w:pPr>
          </w:p>
        </w:tc>
        <w:tc>
          <w:tcPr>
            <w:tcW w:w="257" w:type="pct"/>
            <w:noWrap/>
            <w:vAlign w:val="bottom"/>
            <w:hideMark/>
          </w:tcPr>
          <w:p w:rsidR="00D5527C" w:rsidRPr="00D52AAE" w:rsidRDefault="00D5527C" w:rsidP="00AA47CF">
            <w:pPr>
              <w:spacing w:line="276" w:lineRule="auto"/>
              <w:rPr>
                <w:rFonts w:eastAsiaTheme="minorHAnsi"/>
                <w:lang w:eastAsia="en-US"/>
              </w:rPr>
            </w:pPr>
          </w:p>
        </w:tc>
        <w:tc>
          <w:tcPr>
            <w:tcW w:w="331" w:type="pct"/>
            <w:noWrap/>
            <w:vAlign w:val="bottom"/>
            <w:hideMark/>
          </w:tcPr>
          <w:p w:rsidR="00D5527C" w:rsidRPr="00D52AAE" w:rsidRDefault="00D5527C" w:rsidP="00AA47CF">
            <w:pPr>
              <w:spacing w:line="276" w:lineRule="auto"/>
              <w:rPr>
                <w:rFonts w:eastAsiaTheme="minorHAnsi"/>
                <w:lang w:eastAsia="en-US"/>
              </w:rPr>
            </w:pPr>
          </w:p>
        </w:tc>
        <w:tc>
          <w:tcPr>
            <w:tcW w:w="322" w:type="pct"/>
            <w:noWrap/>
            <w:vAlign w:val="bottom"/>
            <w:hideMark/>
          </w:tcPr>
          <w:p w:rsidR="00D5527C" w:rsidRPr="00D52AAE" w:rsidRDefault="00D5527C" w:rsidP="00AA47CF">
            <w:pPr>
              <w:spacing w:line="276" w:lineRule="auto"/>
              <w:rPr>
                <w:rFonts w:eastAsiaTheme="minorHAnsi"/>
                <w:lang w:eastAsia="en-US"/>
              </w:rPr>
            </w:pPr>
          </w:p>
        </w:tc>
        <w:tc>
          <w:tcPr>
            <w:tcW w:w="424" w:type="pct"/>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255"/>
        </w:trPr>
        <w:tc>
          <w:tcPr>
            <w:tcW w:w="1964" w:type="pct"/>
            <w:gridSpan w:val="2"/>
            <w:noWrap/>
            <w:vAlign w:val="bottom"/>
          </w:tcPr>
          <w:p w:rsidR="00D5527C" w:rsidRPr="00D52AAE" w:rsidRDefault="00D5527C" w:rsidP="00AA47CF">
            <w:pPr>
              <w:spacing w:line="276" w:lineRule="auto"/>
              <w:rPr>
                <w:b/>
                <w:bCs/>
              </w:rPr>
            </w:pPr>
            <w:r w:rsidRPr="00D52AAE">
              <w:rPr>
                <w:b/>
                <w:bCs/>
                <w:sz w:val="22"/>
                <w:szCs w:val="22"/>
              </w:rPr>
              <w:t>SERWIS</w:t>
            </w:r>
          </w:p>
        </w:tc>
        <w:tc>
          <w:tcPr>
            <w:tcW w:w="571" w:type="pct"/>
            <w:noWrap/>
            <w:vAlign w:val="bottom"/>
            <w:hideMark/>
          </w:tcPr>
          <w:p w:rsidR="00D5527C" w:rsidRPr="00D52AAE" w:rsidRDefault="00D5527C" w:rsidP="00AA47CF">
            <w:pPr>
              <w:spacing w:line="276" w:lineRule="auto"/>
              <w:rPr>
                <w:rFonts w:eastAsiaTheme="minorHAnsi"/>
                <w:lang w:eastAsia="en-US"/>
              </w:rPr>
            </w:pPr>
          </w:p>
        </w:tc>
        <w:tc>
          <w:tcPr>
            <w:tcW w:w="413" w:type="pct"/>
            <w:noWrap/>
            <w:vAlign w:val="bottom"/>
            <w:hideMark/>
          </w:tcPr>
          <w:p w:rsidR="00D5527C" w:rsidRPr="00D52AAE" w:rsidRDefault="00D5527C" w:rsidP="00AA47CF">
            <w:pPr>
              <w:spacing w:line="276" w:lineRule="auto"/>
              <w:rPr>
                <w:rFonts w:eastAsiaTheme="minorHAnsi"/>
                <w:lang w:eastAsia="en-US"/>
              </w:rPr>
            </w:pPr>
          </w:p>
        </w:tc>
        <w:tc>
          <w:tcPr>
            <w:tcW w:w="395" w:type="pct"/>
            <w:noWrap/>
            <w:vAlign w:val="bottom"/>
            <w:hideMark/>
          </w:tcPr>
          <w:p w:rsidR="00D5527C" w:rsidRPr="00D52AAE" w:rsidRDefault="00D5527C" w:rsidP="00AA47CF">
            <w:pPr>
              <w:spacing w:line="276" w:lineRule="auto"/>
              <w:rPr>
                <w:rFonts w:eastAsiaTheme="minorHAnsi"/>
                <w:lang w:eastAsia="en-US"/>
              </w:rPr>
            </w:pPr>
          </w:p>
        </w:tc>
        <w:tc>
          <w:tcPr>
            <w:tcW w:w="324" w:type="pct"/>
            <w:noWrap/>
            <w:vAlign w:val="bottom"/>
            <w:hideMark/>
          </w:tcPr>
          <w:p w:rsidR="00D5527C" w:rsidRPr="00D52AAE" w:rsidRDefault="00D5527C" w:rsidP="00AA47CF">
            <w:pPr>
              <w:spacing w:line="276" w:lineRule="auto"/>
              <w:rPr>
                <w:rFonts w:eastAsiaTheme="minorHAnsi"/>
                <w:lang w:eastAsia="en-US"/>
              </w:rPr>
            </w:pPr>
          </w:p>
        </w:tc>
        <w:tc>
          <w:tcPr>
            <w:tcW w:w="257" w:type="pct"/>
            <w:noWrap/>
            <w:vAlign w:val="bottom"/>
            <w:hideMark/>
          </w:tcPr>
          <w:p w:rsidR="00D5527C" w:rsidRPr="00D52AAE" w:rsidRDefault="00D5527C" w:rsidP="00AA47CF">
            <w:pPr>
              <w:spacing w:line="276" w:lineRule="auto"/>
              <w:rPr>
                <w:rFonts w:eastAsiaTheme="minorHAnsi"/>
                <w:lang w:eastAsia="en-US"/>
              </w:rPr>
            </w:pPr>
          </w:p>
        </w:tc>
        <w:tc>
          <w:tcPr>
            <w:tcW w:w="331" w:type="pct"/>
            <w:noWrap/>
            <w:vAlign w:val="bottom"/>
            <w:hideMark/>
          </w:tcPr>
          <w:p w:rsidR="00D5527C" w:rsidRPr="00D52AAE" w:rsidRDefault="00D5527C" w:rsidP="00AA47CF">
            <w:pPr>
              <w:spacing w:line="276" w:lineRule="auto"/>
              <w:rPr>
                <w:rFonts w:eastAsiaTheme="minorHAnsi"/>
                <w:lang w:eastAsia="en-US"/>
              </w:rPr>
            </w:pPr>
          </w:p>
        </w:tc>
        <w:tc>
          <w:tcPr>
            <w:tcW w:w="322" w:type="pct"/>
            <w:noWrap/>
            <w:vAlign w:val="bottom"/>
            <w:hideMark/>
          </w:tcPr>
          <w:p w:rsidR="00D5527C" w:rsidRPr="00D52AAE" w:rsidRDefault="00D5527C" w:rsidP="00AA47CF">
            <w:pPr>
              <w:spacing w:line="276" w:lineRule="auto"/>
              <w:rPr>
                <w:rFonts w:eastAsiaTheme="minorHAnsi"/>
                <w:lang w:eastAsia="en-US"/>
              </w:rPr>
            </w:pPr>
          </w:p>
        </w:tc>
        <w:tc>
          <w:tcPr>
            <w:tcW w:w="424" w:type="pct"/>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675"/>
        </w:trPr>
        <w:tc>
          <w:tcPr>
            <w:tcW w:w="145" w:type="pct"/>
            <w:tcBorders>
              <w:top w:val="single" w:sz="4" w:space="0" w:color="auto"/>
              <w:left w:val="single" w:sz="4" w:space="0" w:color="auto"/>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proofErr w:type="spellStart"/>
            <w:r w:rsidRPr="00D52AAE">
              <w:rPr>
                <w:b/>
                <w:bCs/>
                <w:sz w:val="22"/>
                <w:szCs w:val="22"/>
              </w:rPr>
              <w:t>Lp</w:t>
            </w:r>
            <w:proofErr w:type="spellEnd"/>
          </w:p>
        </w:tc>
        <w:tc>
          <w:tcPr>
            <w:tcW w:w="1819"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Wyszczególnienie</w:t>
            </w:r>
          </w:p>
        </w:tc>
        <w:tc>
          <w:tcPr>
            <w:tcW w:w="571"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Jednostka miary</w:t>
            </w:r>
          </w:p>
        </w:tc>
        <w:tc>
          <w:tcPr>
            <w:tcW w:w="413"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Nazwa produktu</w:t>
            </w:r>
          </w:p>
        </w:tc>
        <w:tc>
          <w:tcPr>
            <w:tcW w:w="395"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Wytwórca produktu</w:t>
            </w:r>
          </w:p>
        </w:tc>
        <w:tc>
          <w:tcPr>
            <w:tcW w:w="324"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Cena jedn. netto /w zł/</w:t>
            </w:r>
          </w:p>
        </w:tc>
        <w:tc>
          <w:tcPr>
            <w:tcW w:w="257"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Ilość razem</w:t>
            </w:r>
          </w:p>
        </w:tc>
        <w:tc>
          <w:tcPr>
            <w:tcW w:w="331"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 xml:space="preserve"> Wartość netto /w zł/ </w:t>
            </w:r>
          </w:p>
        </w:tc>
        <w:tc>
          <w:tcPr>
            <w:tcW w:w="322"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Podatek VAT</w:t>
            </w:r>
          </w:p>
        </w:tc>
        <w:tc>
          <w:tcPr>
            <w:tcW w:w="424"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 xml:space="preserve"> Wartość brutto /w zł/ </w:t>
            </w:r>
          </w:p>
        </w:tc>
      </w:tr>
      <w:tr w:rsidR="00D5527C" w:rsidRPr="00D52AAE" w:rsidTr="00D5527C">
        <w:trPr>
          <w:trHeight w:val="225"/>
        </w:trPr>
        <w:tc>
          <w:tcPr>
            <w:tcW w:w="145" w:type="pct"/>
            <w:tcBorders>
              <w:top w:val="nil"/>
              <w:left w:val="single" w:sz="4" w:space="0" w:color="auto"/>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1819"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I. OPROGRAMOWANIE - SERWIS</w:t>
            </w:r>
          </w:p>
        </w:tc>
        <w:tc>
          <w:tcPr>
            <w:tcW w:w="571"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413"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395"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324"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257"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331"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322"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pPr>
            <w:r w:rsidRPr="00D52AAE">
              <w:rPr>
                <w:sz w:val="22"/>
                <w:szCs w:val="22"/>
              </w:rPr>
              <w:t> </w:t>
            </w:r>
          </w:p>
        </w:tc>
        <w:tc>
          <w:tcPr>
            <w:tcW w:w="424"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r>
      <w:tr w:rsidR="00D5527C" w:rsidRPr="00D52AAE" w:rsidTr="00D5527C">
        <w:trPr>
          <w:trHeight w:val="240"/>
        </w:trPr>
        <w:tc>
          <w:tcPr>
            <w:tcW w:w="145" w:type="pct"/>
            <w:tcBorders>
              <w:top w:val="nil"/>
              <w:left w:val="single" w:sz="4" w:space="0" w:color="auto"/>
              <w:bottom w:val="single" w:sz="4" w:space="0" w:color="auto"/>
              <w:right w:val="single" w:sz="4" w:space="0" w:color="auto"/>
            </w:tcBorders>
            <w:vAlign w:val="bottom"/>
            <w:hideMark/>
          </w:tcPr>
          <w:p w:rsidR="00D5527C" w:rsidRPr="00D52AAE" w:rsidRDefault="00D5527C" w:rsidP="00AA47CF">
            <w:pPr>
              <w:spacing w:line="276" w:lineRule="auto"/>
              <w:jc w:val="center"/>
            </w:pPr>
            <w:r w:rsidRPr="00D52AAE">
              <w:rPr>
                <w:sz w:val="22"/>
                <w:szCs w:val="22"/>
              </w:rPr>
              <w:t>1</w:t>
            </w:r>
          </w:p>
        </w:tc>
        <w:tc>
          <w:tcPr>
            <w:tcW w:w="1819"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571"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jc w:val="center"/>
            </w:pPr>
            <w:r w:rsidRPr="00D52AAE">
              <w:rPr>
                <w:sz w:val="22"/>
                <w:szCs w:val="22"/>
              </w:rPr>
              <w:t>osobodzień</w:t>
            </w:r>
          </w:p>
        </w:tc>
        <w:tc>
          <w:tcPr>
            <w:tcW w:w="413"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jc w:val="center"/>
            </w:pPr>
            <w:r w:rsidRPr="00D52AAE">
              <w:rPr>
                <w:sz w:val="22"/>
                <w:szCs w:val="22"/>
              </w:rPr>
              <w:t>serwis</w:t>
            </w:r>
          </w:p>
        </w:tc>
        <w:tc>
          <w:tcPr>
            <w:tcW w:w="395"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D5527C" w:rsidRPr="008F56FE" w:rsidRDefault="00D5527C" w:rsidP="00AA47CF">
            <w:pPr>
              <w:spacing w:line="276" w:lineRule="auto"/>
              <w:jc w:val="right"/>
            </w:pPr>
            <w:r w:rsidRPr="008F56FE">
              <w:rPr>
                <w:sz w:val="22"/>
                <w:szCs w:val="22"/>
              </w:rPr>
              <w:t>100</w:t>
            </w:r>
          </w:p>
        </w:tc>
        <w:tc>
          <w:tcPr>
            <w:tcW w:w="331"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270"/>
        </w:trPr>
        <w:tc>
          <w:tcPr>
            <w:tcW w:w="145" w:type="pct"/>
            <w:noWrap/>
            <w:vAlign w:val="bottom"/>
            <w:hideMark/>
          </w:tcPr>
          <w:p w:rsidR="00D5527C" w:rsidRPr="00D52AAE" w:rsidRDefault="00D5527C" w:rsidP="00AA47CF">
            <w:pPr>
              <w:spacing w:line="276" w:lineRule="auto"/>
              <w:rPr>
                <w:rFonts w:eastAsiaTheme="minorHAnsi"/>
                <w:lang w:eastAsia="en-US"/>
              </w:rPr>
            </w:pPr>
          </w:p>
        </w:tc>
        <w:tc>
          <w:tcPr>
            <w:tcW w:w="1819" w:type="pct"/>
            <w:noWrap/>
            <w:vAlign w:val="bottom"/>
            <w:hideMark/>
          </w:tcPr>
          <w:p w:rsidR="00D5527C" w:rsidRPr="00D52AAE" w:rsidRDefault="00D5527C" w:rsidP="00AA47CF">
            <w:pPr>
              <w:spacing w:line="276" w:lineRule="auto"/>
              <w:rPr>
                <w:rFonts w:eastAsiaTheme="minorHAnsi"/>
                <w:lang w:eastAsia="en-US"/>
              </w:rPr>
            </w:pPr>
          </w:p>
        </w:tc>
        <w:tc>
          <w:tcPr>
            <w:tcW w:w="571" w:type="pct"/>
            <w:noWrap/>
            <w:vAlign w:val="bottom"/>
            <w:hideMark/>
          </w:tcPr>
          <w:p w:rsidR="00D5527C" w:rsidRPr="00D52AAE" w:rsidRDefault="00D5527C" w:rsidP="00AA47CF">
            <w:pPr>
              <w:spacing w:line="276" w:lineRule="auto"/>
              <w:rPr>
                <w:rFonts w:eastAsiaTheme="minorHAnsi"/>
                <w:lang w:eastAsia="en-US"/>
              </w:rPr>
            </w:pPr>
          </w:p>
        </w:tc>
        <w:tc>
          <w:tcPr>
            <w:tcW w:w="413" w:type="pct"/>
            <w:noWrap/>
            <w:vAlign w:val="bottom"/>
            <w:hideMark/>
          </w:tcPr>
          <w:p w:rsidR="00D5527C" w:rsidRPr="00D52AAE" w:rsidRDefault="00D5527C" w:rsidP="00AA47CF">
            <w:pPr>
              <w:spacing w:line="276" w:lineRule="auto"/>
              <w:rPr>
                <w:rFonts w:eastAsiaTheme="minorHAnsi"/>
                <w:lang w:eastAsia="en-US"/>
              </w:rPr>
            </w:pPr>
          </w:p>
        </w:tc>
        <w:tc>
          <w:tcPr>
            <w:tcW w:w="395" w:type="pct"/>
            <w:noWrap/>
            <w:vAlign w:val="bottom"/>
            <w:hideMark/>
          </w:tcPr>
          <w:p w:rsidR="00D5527C" w:rsidRPr="00D52AAE" w:rsidRDefault="00D5527C" w:rsidP="00AA47CF">
            <w:pPr>
              <w:spacing w:line="276" w:lineRule="auto"/>
              <w:rPr>
                <w:rFonts w:eastAsiaTheme="minorHAnsi"/>
                <w:lang w:eastAsia="en-US"/>
              </w:rPr>
            </w:pPr>
          </w:p>
        </w:tc>
        <w:tc>
          <w:tcPr>
            <w:tcW w:w="324" w:type="pct"/>
            <w:noWrap/>
            <w:vAlign w:val="bottom"/>
            <w:hideMark/>
          </w:tcPr>
          <w:p w:rsidR="00D5527C" w:rsidRPr="00D52AAE" w:rsidRDefault="00D5527C" w:rsidP="00AA47CF">
            <w:pPr>
              <w:spacing w:line="276" w:lineRule="auto"/>
              <w:jc w:val="right"/>
              <w:rPr>
                <w:b/>
                <w:bCs/>
              </w:rPr>
            </w:pPr>
            <w:r w:rsidRPr="00D52AAE">
              <w:rPr>
                <w:b/>
                <w:bCs/>
                <w:sz w:val="22"/>
                <w:szCs w:val="22"/>
              </w:rPr>
              <w:t>SUMA :</w:t>
            </w:r>
          </w:p>
        </w:tc>
        <w:tc>
          <w:tcPr>
            <w:tcW w:w="257" w:type="pct"/>
            <w:noWrap/>
            <w:vAlign w:val="bottom"/>
            <w:hideMark/>
          </w:tcPr>
          <w:p w:rsidR="00D5527C" w:rsidRPr="00D52AAE" w:rsidRDefault="00D5527C" w:rsidP="00AA47CF">
            <w:pPr>
              <w:spacing w:line="276" w:lineRule="auto"/>
              <w:rPr>
                <w:rFonts w:eastAsiaTheme="minorHAnsi"/>
                <w:lang w:eastAsia="en-US"/>
              </w:rPr>
            </w:pPr>
          </w:p>
        </w:tc>
        <w:tc>
          <w:tcPr>
            <w:tcW w:w="331" w:type="pct"/>
            <w:tcBorders>
              <w:top w:val="single" w:sz="8" w:space="0" w:color="auto"/>
              <w:left w:val="single" w:sz="8" w:space="0" w:color="auto"/>
              <w:bottom w:val="single" w:sz="8" w:space="0" w:color="auto"/>
              <w:right w:val="single" w:sz="8" w:space="0" w:color="auto"/>
            </w:tcBorders>
            <w:noWrap/>
            <w:vAlign w:val="bottom"/>
            <w:hideMark/>
          </w:tcPr>
          <w:p w:rsidR="00D5527C" w:rsidRPr="00D52AAE" w:rsidRDefault="00D5527C" w:rsidP="00AA47CF">
            <w:pPr>
              <w:spacing w:line="276" w:lineRule="auto"/>
              <w:rPr>
                <w:rFonts w:eastAsiaTheme="minorHAnsi"/>
                <w:lang w:eastAsia="en-US"/>
              </w:rPr>
            </w:pPr>
          </w:p>
        </w:tc>
        <w:tc>
          <w:tcPr>
            <w:tcW w:w="322" w:type="pct"/>
            <w:noWrap/>
            <w:vAlign w:val="bottom"/>
            <w:hideMark/>
          </w:tcPr>
          <w:p w:rsidR="00D5527C" w:rsidRPr="00D52AAE" w:rsidRDefault="00D5527C" w:rsidP="00AA47CF">
            <w:pPr>
              <w:spacing w:line="276" w:lineRule="auto"/>
              <w:rPr>
                <w:rFonts w:eastAsiaTheme="minorHAnsi"/>
                <w:lang w:eastAsia="en-US"/>
              </w:rPr>
            </w:pPr>
          </w:p>
        </w:tc>
        <w:tc>
          <w:tcPr>
            <w:tcW w:w="424" w:type="pct"/>
            <w:tcBorders>
              <w:top w:val="single" w:sz="8" w:space="0" w:color="auto"/>
              <w:left w:val="single" w:sz="8" w:space="0" w:color="auto"/>
              <w:bottom w:val="single" w:sz="8" w:space="0" w:color="auto"/>
              <w:right w:val="single" w:sz="8" w:space="0" w:color="auto"/>
            </w:tcBorders>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225"/>
        </w:trPr>
        <w:tc>
          <w:tcPr>
            <w:tcW w:w="145" w:type="pct"/>
            <w:noWrap/>
            <w:vAlign w:val="bottom"/>
            <w:hideMark/>
          </w:tcPr>
          <w:p w:rsidR="00D5527C" w:rsidRPr="00D52AAE" w:rsidRDefault="00D5527C" w:rsidP="00AA47CF">
            <w:pPr>
              <w:spacing w:line="276" w:lineRule="auto"/>
              <w:rPr>
                <w:rFonts w:eastAsiaTheme="minorHAnsi"/>
                <w:lang w:eastAsia="en-US"/>
              </w:rPr>
            </w:pPr>
          </w:p>
        </w:tc>
        <w:tc>
          <w:tcPr>
            <w:tcW w:w="1819" w:type="pct"/>
            <w:noWrap/>
            <w:vAlign w:val="bottom"/>
            <w:hideMark/>
          </w:tcPr>
          <w:p w:rsidR="00D5527C" w:rsidRPr="00D52AAE" w:rsidRDefault="00D5527C" w:rsidP="00AA47CF">
            <w:pPr>
              <w:spacing w:line="276" w:lineRule="auto"/>
              <w:rPr>
                <w:rFonts w:eastAsiaTheme="minorHAnsi"/>
                <w:lang w:eastAsia="en-US"/>
              </w:rPr>
            </w:pPr>
          </w:p>
        </w:tc>
        <w:tc>
          <w:tcPr>
            <w:tcW w:w="571" w:type="pct"/>
            <w:noWrap/>
            <w:vAlign w:val="bottom"/>
            <w:hideMark/>
          </w:tcPr>
          <w:p w:rsidR="00D5527C" w:rsidRPr="00D52AAE" w:rsidRDefault="00D5527C" w:rsidP="00AA47CF">
            <w:pPr>
              <w:spacing w:line="276" w:lineRule="auto"/>
              <w:rPr>
                <w:rFonts w:eastAsiaTheme="minorHAnsi"/>
                <w:lang w:eastAsia="en-US"/>
              </w:rPr>
            </w:pPr>
          </w:p>
        </w:tc>
        <w:tc>
          <w:tcPr>
            <w:tcW w:w="413" w:type="pct"/>
            <w:noWrap/>
            <w:vAlign w:val="bottom"/>
            <w:hideMark/>
          </w:tcPr>
          <w:p w:rsidR="00D5527C" w:rsidRPr="00D52AAE" w:rsidRDefault="00D5527C" w:rsidP="00AA47CF">
            <w:pPr>
              <w:spacing w:line="276" w:lineRule="auto"/>
              <w:rPr>
                <w:rFonts w:eastAsiaTheme="minorHAnsi"/>
                <w:lang w:eastAsia="en-US"/>
              </w:rPr>
            </w:pPr>
          </w:p>
        </w:tc>
        <w:tc>
          <w:tcPr>
            <w:tcW w:w="395" w:type="pct"/>
            <w:noWrap/>
            <w:vAlign w:val="bottom"/>
            <w:hideMark/>
          </w:tcPr>
          <w:p w:rsidR="00D5527C" w:rsidRPr="00D52AAE" w:rsidRDefault="00D5527C" w:rsidP="00AA47CF">
            <w:pPr>
              <w:spacing w:line="276" w:lineRule="auto"/>
              <w:rPr>
                <w:rFonts w:eastAsiaTheme="minorHAnsi"/>
                <w:lang w:eastAsia="en-US"/>
              </w:rPr>
            </w:pPr>
          </w:p>
        </w:tc>
        <w:tc>
          <w:tcPr>
            <w:tcW w:w="324" w:type="pct"/>
            <w:noWrap/>
            <w:vAlign w:val="bottom"/>
            <w:hideMark/>
          </w:tcPr>
          <w:p w:rsidR="00D5527C" w:rsidRPr="00D52AAE" w:rsidRDefault="00D5527C" w:rsidP="00AA47CF">
            <w:pPr>
              <w:spacing w:line="276" w:lineRule="auto"/>
              <w:rPr>
                <w:rFonts w:eastAsiaTheme="minorHAnsi"/>
                <w:lang w:eastAsia="en-US"/>
              </w:rPr>
            </w:pPr>
          </w:p>
        </w:tc>
        <w:tc>
          <w:tcPr>
            <w:tcW w:w="257" w:type="pct"/>
            <w:noWrap/>
            <w:vAlign w:val="bottom"/>
            <w:hideMark/>
          </w:tcPr>
          <w:p w:rsidR="00D5527C" w:rsidRPr="00D52AAE" w:rsidRDefault="00D5527C" w:rsidP="00AA47CF">
            <w:pPr>
              <w:spacing w:line="276" w:lineRule="auto"/>
              <w:rPr>
                <w:rFonts w:eastAsiaTheme="minorHAnsi"/>
                <w:lang w:eastAsia="en-US"/>
              </w:rPr>
            </w:pPr>
          </w:p>
        </w:tc>
        <w:tc>
          <w:tcPr>
            <w:tcW w:w="331" w:type="pct"/>
            <w:noWrap/>
            <w:vAlign w:val="bottom"/>
            <w:hideMark/>
          </w:tcPr>
          <w:p w:rsidR="00D5527C" w:rsidRPr="00D52AAE" w:rsidRDefault="00D5527C" w:rsidP="00AA47CF">
            <w:pPr>
              <w:spacing w:line="276" w:lineRule="auto"/>
              <w:rPr>
                <w:rFonts w:eastAsiaTheme="minorHAnsi"/>
                <w:lang w:eastAsia="en-US"/>
              </w:rPr>
            </w:pPr>
          </w:p>
        </w:tc>
        <w:tc>
          <w:tcPr>
            <w:tcW w:w="322" w:type="pct"/>
            <w:noWrap/>
            <w:vAlign w:val="bottom"/>
            <w:hideMark/>
          </w:tcPr>
          <w:p w:rsidR="00D5527C" w:rsidRPr="00D52AAE" w:rsidRDefault="00D5527C" w:rsidP="00AA47CF">
            <w:pPr>
              <w:spacing w:line="276" w:lineRule="auto"/>
              <w:rPr>
                <w:rFonts w:eastAsiaTheme="minorHAnsi"/>
                <w:lang w:eastAsia="en-US"/>
              </w:rPr>
            </w:pPr>
          </w:p>
        </w:tc>
        <w:tc>
          <w:tcPr>
            <w:tcW w:w="424" w:type="pct"/>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255"/>
        </w:trPr>
        <w:tc>
          <w:tcPr>
            <w:tcW w:w="1964" w:type="pct"/>
            <w:gridSpan w:val="2"/>
            <w:noWrap/>
            <w:vAlign w:val="bottom"/>
            <w:hideMark/>
          </w:tcPr>
          <w:p w:rsidR="00D5527C" w:rsidRPr="00D52AAE" w:rsidRDefault="00D5527C" w:rsidP="00AA47CF">
            <w:pPr>
              <w:spacing w:line="276" w:lineRule="auto"/>
              <w:rPr>
                <w:b/>
                <w:bCs/>
              </w:rPr>
            </w:pPr>
            <w:r w:rsidRPr="00D52AAE">
              <w:rPr>
                <w:b/>
                <w:bCs/>
                <w:sz w:val="22"/>
                <w:szCs w:val="22"/>
              </w:rPr>
              <w:t>PODSUMOWANIE</w:t>
            </w:r>
          </w:p>
        </w:tc>
        <w:tc>
          <w:tcPr>
            <w:tcW w:w="571" w:type="pct"/>
            <w:noWrap/>
            <w:vAlign w:val="bottom"/>
            <w:hideMark/>
          </w:tcPr>
          <w:p w:rsidR="00D5527C" w:rsidRPr="00D52AAE" w:rsidRDefault="00D5527C" w:rsidP="00AA47CF">
            <w:pPr>
              <w:spacing w:line="276" w:lineRule="auto"/>
              <w:rPr>
                <w:rFonts w:eastAsiaTheme="minorHAnsi"/>
                <w:lang w:eastAsia="en-US"/>
              </w:rPr>
            </w:pPr>
          </w:p>
        </w:tc>
        <w:tc>
          <w:tcPr>
            <w:tcW w:w="413" w:type="pct"/>
            <w:noWrap/>
            <w:vAlign w:val="bottom"/>
            <w:hideMark/>
          </w:tcPr>
          <w:p w:rsidR="00D5527C" w:rsidRPr="00D52AAE" w:rsidRDefault="00D5527C" w:rsidP="00AA47CF">
            <w:pPr>
              <w:spacing w:line="276" w:lineRule="auto"/>
              <w:rPr>
                <w:rFonts w:eastAsiaTheme="minorHAnsi"/>
                <w:lang w:eastAsia="en-US"/>
              </w:rPr>
            </w:pPr>
          </w:p>
        </w:tc>
        <w:tc>
          <w:tcPr>
            <w:tcW w:w="395" w:type="pct"/>
            <w:noWrap/>
            <w:vAlign w:val="bottom"/>
            <w:hideMark/>
          </w:tcPr>
          <w:p w:rsidR="00D5527C" w:rsidRPr="00D52AAE" w:rsidRDefault="00D5527C" w:rsidP="00AA47CF">
            <w:pPr>
              <w:spacing w:line="276" w:lineRule="auto"/>
              <w:rPr>
                <w:rFonts w:eastAsiaTheme="minorHAnsi"/>
                <w:lang w:eastAsia="en-US"/>
              </w:rPr>
            </w:pPr>
          </w:p>
        </w:tc>
        <w:tc>
          <w:tcPr>
            <w:tcW w:w="324" w:type="pct"/>
            <w:noWrap/>
            <w:vAlign w:val="bottom"/>
            <w:hideMark/>
          </w:tcPr>
          <w:p w:rsidR="00D5527C" w:rsidRPr="00D52AAE" w:rsidRDefault="00D5527C" w:rsidP="00AA47CF">
            <w:pPr>
              <w:spacing w:line="276" w:lineRule="auto"/>
              <w:rPr>
                <w:rFonts w:eastAsiaTheme="minorHAnsi"/>
                <w:lang w:eastAsia="en-US"/>
              </w:rPr>
            </w:pPr>
          </w:p>
        </w:tc>
        <w:tc>
          <w:tcPr>
            <w:tcW w:w="257" w:type="pct"/>
            <w:noWrap/>
            <w:vAlign w:val="bottom"/>
            <w:hideMark/>
          </w:tcPr>
          <w:p w:rsidR="00D5527C" w:rsidRPr="00D52AAE" w:rsidRDefault="00D5527C" w:rsidP="00AA47CF">
            <w:pPr>
              <w:spacing w:line="276" w:lineRule="auto"/>
              <w:rPr>
                <w:rFonts w:eastAsiaTheme="minorHAnsi"/>
                <w:lang w:eastAsia="en-US"/>
              </w:rPr>
            </w:pPr>
          </w:p>
        </w:tc>
        <w:tc>
          <w:tcPr>
            <w:tcW w:w="331" w:type="pct"/>
            <w:noWrap/>
            <w:vAlign w:val="bottom"/>
            <w:hideMark/>
          </w:tcPr>
          <w:p w:rsidR="00D5527C" w:rsidRPr="00D52AAE" w:rsidRDefault="00D5527C" w:rsidP="00AA47CF">
            <w:pPr>
              <w:spacing w:line="276" w:lineRule="auto"/>
              <w:rPr>
                <w:rFonts w:eastAsiaTheme="minorHAnsi"/>
                <w:lang w:eastAsia="en-US"/>
              </w:rPr>
            </w:pPr>
          </w:p>
        </w:tc>
        <w:tc>
          <w:tcPr>
            <w:tcW w:w="322" w:type="pct"/>
            <w:noWrap/>
            <w:vAlign w:val="bottom"/>
            <w:hideMark/>
          </w:tcPr>
          <w:p w:rsidR="00D5527C" w:rsidRPr="00D52AAE" w:rsidRDefault="00D5527C" w:rsidP="00AA47CF">
            <w:pPr>
              <w:spacing w:line="276" w:lineRule="auto"/>
              <w:rPr>
                <w:rFonts w:eastAsiaTheme="minorHAnsi"/>
                <w:lang w:eastAsia="en-US"/>
              </w:rPr>
            </w:pPr>
          </w:p>
        </w:tc>
        <w:tc>
          <w:tcPr>
            <w:tcW w:w="424" w:type="pct"/>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675"/>
        </w:trPr>
        <w:tc>
          <w:tcPr>
            <w:tcW w:w="145" w:type="pct"/>
            <w:tcBorders>
              <w:top w:val="single" w:sz="4" w:space="0" w:color="auto"/>
              <w:left w:val="single" w:sz="4" w:space="0" w:color="auto"/>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proofErr w:type="spellStart"/>
            <w:r w:rsidRPr="00D52AAE">
              <w:rPr>
                <w:b/>
                <w:bCs/>
                <w:sz w:val="22"/>
                <w:szCs w:val="22"/>
              </w:rPr>
              <w:t>Lp</w:t>
            </w:r>
            <w:proofErr w:type="spellEnd"/>
          </w:p>
        </w:tc>
        <w:tc>
          <w:tcPr>
            <w:tcW w:w="1819"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Wyszczególnienie</w:t>
            </w:r>
          </w:p>
        </w:tc>
        <w:tc>
          <w:tcPr>
            <w:tcW w:w="571"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Jednostka miary</w:t>
            </w:r>
          </w:p>
        </w:tc>
        <w:tc>
          <w:tcPr>
            <w:tcW w:w="413"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Nazwa produktu</w:t>
            </w:r>
          </w:p>
        </w:tc>
        <w:tc>
          <w:tcPr>
            <w:tcW w:w="395"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Wytwórca produktu</w:t>
            </w:r>
          </w:p>
        </w:tc>
        <w:tc>
          <w:tcPr>
            <w:tcW w:w="324"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Cena jedn. netto /w zł/</w:t>
            </w:r>
          </w:p>
        </w:tc>
        <w:tc>
          <w:tcPr>
            <w:tcW w:w="257"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Ilość razem</w:t>
            </w:r>
          </w:p>
        </w:tc>
        <w:tc>
          <w:tcPr>
            <w:tcW w:w="331"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 xml:space="preserve"> Wartość netto /w zł/ </w:t>
            </w:r>
          </w:p>
        </w:tc>
        <w:tc>
          <w:tcPr>
            <w:tcW w:w="322"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Podatek VAT</w:t>
            </w:r>
          </w:p>
        </w:tc>
        <w:tc>
          <w:tcPr>
            <w:tcW w:w="424" w:type="pct"/>
            <w:tcBorders>
              <w:top w:val="single" w:sz="4" w:space="0" w:color="auto"/>
              <w:left w:val="nil"/>
              <w:bottom w:val="single" w:sz="4" w:space="0" w:color="auto"/>
              <w:right w:val="single" w:sz="4" w:space="0" w:color="auto"/>
            </w:tcBorders>
            <w:vAlign w:val="bottom"/>
            <w:hideMark/>
          </w:tcPr>
          <w:p w:rsidR="00D5527C" w:rsidRPr="00D52AAE" w:rsidRDefault="00D5527C" w:rsidP="00AA47CF">
            <w:pPr>
              <w:spacing w:line="276" w:lineRule="auto"/>
              <w:jc w:val="center"/>
              <w:rPr>
                <w:b/>
                <w:bCs/>
              </w:rPr>
            </w:pPr>
            <w:r w:rsidRPr="00D52AAE">
              <w:rPr>
                <w:b/>
                <w:bCs/>
                <w:sz w:val="22"/>
                <w:szCs w:val="22"/>
              </w:rPr>
              <w:t xml:space="preserve"> Wartość brutto /w zł/ </w:t>
            </w:r>
          </w:p>
        </w:tc>
      </w:tr>
      <w:tr w:rsidR="00D5527C" w:rsidRPr="00D52AAE" w:rsidTr="00D5527C">
        <w:trPr>
          <w:trHeight w:val="225"/>
        </w:trPr>
        <w:tc>
          <w:tcPr>
            <w:tcW w:w="145" w:type="pct"/>
            <w:tcBorders>
              <w:top w:val="nil"/>
              <w:left w:val="single" w:sz="4" w:space="0" w:color="auto"/>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1819"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PODSUMOWANIE</w:t>
            </w:r>
          </w:p>
        </w:tc>
        <w:tc>
          <w:tcPr>
            <w:tcW w:w="571"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413"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395"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324"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257"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331"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c>
          <w:tcPr>
            <w:tcW w:w="322"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pPr>
            <w:r w:rsidRPr="00D52AAE">
              <w:rPr>
                <w:sz w:val="22"/>
                <w:szCs w:val="22"/>
              </w:rPr>
              <w:t> </w:t>
            </w:r>
          </w:p>
        </w:tc>
        <w:tc>
          <w:tcPr>
            <w:tcW w:w="424" w:type="pct"/>
            <w:tcBorders>
              <w:top w:val="nil"/>
              <w:left w:val="nil"/>
              <w:bottom w:val="single" w:sz="4" w:space="0" w:color="auto"/>
              <w:right w:val="single" w:sz="4" w:space="0" w:color="auto"/>
            </w:tcBorders>
            <w:shd w:val="clear" w:color="auto" w:fill="FAC090"/>
            <w:vAlign w:val="bottom"/>
            <w:hideMark/>
          </w:tcPr>
          <w:p w:rsidR="00D5527C" w:rsidRPr="00D52AAE" w:rsidRDefault="00D5527C" w:rsidP="00AA47CF">
            <w:pPr>
              <w:spacing w:line="276" w:lineRule="auto"/>
              <w:jc w:val="center"/>
              <w:rPr>
                <w:b/>
                <w:bCs/>
              </w:rPr>
            </w:pPr>
            <w:r w:rsidRPr="00D52AAE">
              <w:rPr>
                <w:b/>
                <w:bCs/>
                <w:sz w:val="22"/>
                <w:szCs w:val="22"/>
              </w:rPr>
              <w:t> </w:t>
            </w:r>
          </w:p>
        </w:tc>
      </w:tr>
      <w:tr w:rsidR="00D5527C" w:rsidRPr="00D52AAE" w:rsidTr="00D5527C">
        <w:trPr>
          <w:trHeight w:val="225"/>
        </w:trPr>
        <w:tc>
          <w:tcPr>
            <w:tcW w:w="145" w:type="pct"/>
            <w:tcBorders>
              <w:top w:val="nil"/>
              <w:left w:val="single" w:sz="4" w:space="0" w:color="auto"/>
              <w:bottom w:val="single" w:sz="4" w:space="0" w:color="auto"/>
              <w:right w:val="single" w:sz="4" w:space="0" w:color="auto"/>
            </w:tcBorders>
            <w:vAlign w:val="bottom"/>
            <w:hideMark/>
          </w:tcPr>
          <w:p w:rsidR="00D5527C" w:rsidRPr="00D52AAE" w:rsidRDefault="00D5527C" w:rsidP="00AA47CF">
            <w:pPr>
              <w:spacing w:line="276" w:lineRule="auto"/>
              <w:jc w:val="center"/>
            </w:pPr>
            <w:r w:rsidRPr="00D52AAE">
              <w:rPr>
                <w:sz w:val="22"/>
                <w:szCs w:val="22"/>
              </w:rPr>
              <w:t>1</w:t>
            </w:r>
          </w:p>
        </w:tc>
        <w:tc>
          <w:tcPr>
            <w:tcW w:w="1819"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pPr>
            <w:r w:rsidRPr="00D52AAE">
              <w:rPr>
                <w:sz w:val="22"/>
                <w:szCs w:val="22"/>
              </w:rPr>
              <w:t>NADZÓR</w:t>
            </w:r>
          </w:p>
        </w:tc>
        <w:tc>
          <w:tcPr>
            <w:tcW w:w="571"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jc w:val="center"/>
            </w:pPr>
            <w:r w:rsidRPr="00D52AAE">
              <w:rPr>
                <w:sz w:val="22"/>
                <w:szCs w:val="22"/>
              </w:rPr>
              <w:t>-</w:t>
            </w:r>
          </w:p>
        </w:tc>
        <w:tc>
          <w:tcPr>
            <w:tcW w:w="413"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jc w:val="center"/>
            </w:pPr>
            <w:proofErr w:type="spellStart"/>
            <w:r w:rsidRPr="00D52AAE">
              <w:rPr>
                <w:sz w:val="22"/>
                <w:szCs w:val="22"/>
              </w:rPr>
              <w:t>InfoMedica</w:t>
            </w:r>
            <w:proofErr w:type="spellEnd"/>
          </w:p>
          <w:p w:rsidR="00D5527C" w:rsidRPr="00D52AAE" w:rsidRDefault="00D5527C" w:rsidP="00AA47CF">
            <w:pPr>
              <w:spacing w:line="276" w:lineRule="auto"/>
              <w:jc w:val="center"/>
            </w:pPr>
            <w:r w:rsidRPr="00D52AAE">
              <w:rPr>
                <w:sz w:val="22"/>
                <w:szCs w:val="22"/>
              </w:rPr>
              <w:t>AMMS</w:t>
            </w:r>
          </w:p>
        </w:tc>
        <w:tc>
          <w:tcPr>
            <w:tcW w:w="395"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jc w:val="right"/>
            </w:pPr>
            <w:r w:rsidRPr="00D52AAE">
              <w:rPr>
                <w:sz w:val="22"/>
                <w:szCs w:val="22"/>
              </w:rPr>
              <w:t>1</w:t>
            </w:r>
          </w:p>
        </w:tc>
        <w:tc>
          <w:tcPr>
            <w:tcW w:w="331"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240"/>
        </w:trPr>
        <w:tc>
          <w:tcPr>
            <w:tcW w:w="145" w:type="pct"/>
            <w:tcBorders>
              <w:top w:val="nil"/>
              <w:left w:val="single" w:sz="4" w:space="0" w:color="auto"/>
              <w:bottom w:val="single" w:sz="4" w:space="0" w:color="auto"/>
              <w:right w:val="single" w:sz="4" w:space="0" w:color="auto"/>
            </w:tcBorders>
            <w:vAlign w:val="bottom"/>
            <w:hideMark/>
          </w:tcPr>
          <w:p w:rsidR="00D5527C" w:rsidRPr="00D52AAE" w:rsidRDefault="00D5527C" w:rsidP="00AA47CF">
            <w:pPr>
              <w:spacing w:line="276" w:lineRule="auto"/>
              <w:jc w:val="center"/>
            </w:pPr>
            <w:r w:rsidRPr="00D52AAE">
              <w:rPr>
                <w:sz w:val="22"/>
                <w:szCs w:val="22"/>
              </w:rPr>
              <w:t>2</w:t>
            </w:r>
          </w:p>
        </w:tc>
        <w:tc>
          <w:tcPr>
            <w:tcW w:w="1819"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pPr>
            <w:r w:rsidRPr="00D52AAE">
              <w:rPr>
                <w:sz w:val="22"/>
                <w:szCs w:val="22"/>
              </w:rPr>
              <w:t>SERWIS</w:t>
            </w:r>
          </w:p>
        </w:tc>
        <w:tc>
          <w:tcPr>
            <w:tcW w:w="571"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jc w:val="center"/>
            </w:pPr>
            <w:r w:rsidRPr="00D52AAE">
              <w:rPr>
                <w:sz w:val="22"/>
                <w:szCs w:val="22"/>
              </w:rPr>
              <w:t>-</w:t>
            </w:r>
          </w:p>
        </w:tc>
        <w:tc>
          <w:tcPr>
            <w:tcW w:w="413"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jc w:val="center"/>
            </w:pPr>
            <w:proofErr w:type="spellStart"/>
            <w:r w:rsidRPr="00D52AAE">
              <w:rPr>
                <w:sz w:val="22"/>
                <w:szCs w:val="22"/>
              </w:rPr>
              <w:t>InfoMedica</w:t>
            </w:r>
            <w:proofErr w:type="spellEnd"/>
          </w:p>
          <w:p w:rsidR="00D5527C" w:rsidRPr="00D52AAE" w:rsidRDefault="00D5527C" w:rsidP="00AA47CF">
            <w:pPr>
              <w:spacing w:line="276" w:lineRule="auto"/>
              <w:jc w:val="center"/>
            </w:pPr>
            <w:r w:rsidRPr="00D52AAE">
              <w:rPr>
                <w:sz w:val="22"/>
                <w:szCs w:val="22"/>
              </w:rPr>
              <w:t>AMMS</w:t>
            </w:r>
          </w:p>
        </w:tc>
        <w:tc>
          <w:tcPr>
            <w:tcW w:w="395" w:type="pct"/>
            <w:tcBorders>
              <w:top w:val="nil"/>
              <w:left w:val="nil"/>
              <w:bottom w:val="single" w:sz="4" w:space="0" w:color="auto"/>
              <w:right w:val="single" w:sz="4" w:space="0" w:color="auto"/>
            </w:tcBorders>
            <w:vAlign w:val="bottom"/>
            <w:hideMark/>
          </w:tcPr>
          <w:p w:rsidR="00D5527C" w:rsidRPr="00D52AAE" w:rsidRDefault="00D5527C" w:rsidP="00AA47CF">
            <w:pPr>
              <w:spacing w:line="276" w:lineRule="auto"/>
              <w:rPr>
                <w:rFonts w:eastAsiaTheme="minorHAnsi"/>
                <w:lang w:eastAsia="en-US"/>
              </w:rPr>
            </w:pPr>
          </w:p>
        </w:tc>
        <w:tc>
          <w:tcPr>
            <w:tcW w:w="324"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257"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jc w:val="right"/>
            </w:pPr>
            <w:r w:rsidRPr="00D52AAE">
              <w:rPr>
                <w:sz w:val="22"/>
                <w:szCs w:val="22"/>
              </w:rPr>
              <w:t>1</w:t>
            </w:r>
          </w:p>
        </w:tc>
        <w:tc>
          <w:tcPr>
            <w:tcW w:w="331"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322"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c>
          <w:tcPr>
            <w:tcW w:w="424" w:type="pct"/>
            <w:tcBorders>
              <w:top w:val="nil"/>
              <w:left w:val="nil"/>
              <w:bottom w:val="single" w:sz="4" w:space="0" w:color="auto"/>
              <w:right w:val="single" w:sz="4" w:space="0" w:color="auto"/>
            </w:tcBorders>
            <w:noWrap/>
            <w:vAlign w:val="bottom"/>
            <w:hideMark/>
          </w:tcPr>
          <w:p w:rsidR="00D5527C" w:rsidRPr="00D52AAE" w:rsidRDefault="00D5527C" w:rsidP="00AA47CF">
            <w:pPr>
              <w:spacing w:line="276" w:lineRule="auto"/>
              <w:rPr>
                <w:rFonts w:eastAsiaTheme="minorHAnsi"/>
                <w:lang w:eastAsia="en-US"/>
              </w:rPr>
            </w:pPr>
          </w:p>
        </w:tc>
      </w:tr>
      <w:tr w:rsidR="00D5527C" w:rsidRPr="00D52AAE" w:rsidTr="00D5527C">
        <w:trPr>
          <w:trHeight w:val="270"/>
        </w:trPr>
        <w:tc>
          <w:tcPr>
            <w:tcW w:w="145" w:type="pct"/>
            <w:noWrap/>
            <w:vAlign w:val="bottom"/>
            <w:hideMark/>
          </w:tcPr>
          <w:p w:rsidR="00D5527C" w:rsidRPr="00D52AAE" w:rsidRDefault="00D5527C" w:rsidP="00AA47CF">
            <w:pPr>
              <w:spacing w:line="276" w:lineRule="auto"/>
              <w:rPr>
                <w:rFonts w:eastAsiaTheme="minorHAnsi"/>
                <w:lang w:eastAsia="en-US"/>
              </w:rPr>
            </w:pPr>
          </w:p>
        </w:tc>
        <w:tc>
          <w:tcPr>
            <w:tcW w:w="1819" w:type="pct"/>
            <w:noWrap/>
            <w:vAlign w:val="bottom"/>
            <w:hideMark/>
          </w:tcPr>
          <w:p w:rsidR="00D5527C" w:rsidRPr="00D52AAE" w:rsidRDefault="00D5527C" w:rsidP="00AA47CF">
            <w:pPr>
              <w:spacing w:line="276" w:lineRule="auto"/>
              <w:rPr>
                <w:rFonts w:eastAsiaTheme="minorHAnsi"/>
                <w:lang w:eastAsia="en-US"/>
              </w:rPr>
            </w:pPr>
          </w:p>
        </w:tc>
        <w:tc>
          <w:tcPr>
            <w:tcW w:w="571" w:type="pct"/>
            <w:noWrap/>
            <w:vAlign w:val="bottom"/>
            <w:hideMark/>
          </w:tcPr>
          <w:p w:rsidR="00D5527C" w:rsidRPr="00D52AAE" w:rsidRDefault="00D5527C" w:rsidP="00AA47CF">
            <w:pPr>
              <w:spacing w:line="276" w:lineRule="auto"/>
              <w:rPr>
                <w:rFonts w:eastAsiaTheme="minorHAnsi"/>
                <w:lang w:eastAsia="en-US"/>
              </w:rPr>
            </w:pPr>
          </w:p>
        </w:tc>
        <w:tc>
          <w:tcPr>
            <w:tcW w:w="413" w:type="pct"/>
            <w:noWrap/>
            <w:vAlign w:val="bottom"/>
            <w:hideMark/>
          </w:tcPr>
          <w:p w:rsidR="00D5527C" w:rsidRPr="00D52AAE" w:rsidRDefault="00D5527C" w:rsidP="00AA47CF">
            <w:pPr>
              <w:spacing w:line="276" w:lineRule="auto"/>
              <w:rPr>
                <w:rFonts w:eastAsiaTheme="minorHAnsi"/>
                <w:lang w:eastAsia="en-US"/>
              </w:rPr>
            </w:pPr>
          </w:p>
        </w:tc>
        <w:tc>
          <w:tcPr>
            <w:tcW w:w="395" w:type="pct"/>
            <w:noWrap/>
            <w:vAlign w:val="bottom"/>
            <w:hideMark/>
          </w:tcPr>
          <w:p w:rsidR="00D5527C" w:rsidRPr="00D52AAE" w:rsidRDefault="00D5527C" w:rsidP="00AA47CF">
            <w:pPr>
              <w:spacing w:line="276" w:lineRule="auto"/>
              <w:rPr>
                <w:rFonts w:eastAsiaTheme="minorHAnsi"/>
                <w:lang w:eastAsia="en-US"/>
              </w:rPr>
            </w:pPr>
          </w:p>
        </w:tc>
        <w:tc>
          <w:tcPr>
            <w:tcW w:w="324" w:type="pct"/>
            <w:noWrap/>
            <w:vAlign w:val="bottom"/>
            <w:hideMark/>
          </w:tcPr>
          <w:p w:rsidR="00D5527C" w:rsidRPr="00D52AAE" w:rsidRDefault="00D5527C" w:rsidP="00AA47CF">
            <w:pPr>
              <w:spacing w:line="276" w:lineRule="auto"/>
              <w:jc w:val="right"/>
              <w:rPr>
                <w:b/>
                <w:bCs/>
              </w:rPr>
            </w:pPr>
            <w:r w:rsidRPr="00D52AAE">
              <w:rPr>
                <w:b/>
                <w:bCs/>
                <w:sz w:val="22"/>
                <w:szCs w:val="22"/>
              </w:rPr>
              <w:t>SUMA :</w:t>
            </w:r>
          </w:p>
        </w:tc>
        <w:tc>
          <w:tcPr>
            <w:tcW w:w="257" w:type="pct"/>
            <w:noWrap/>
            <w:vAlign w:val="bottom"/>
            <w:hideMark/>
          </w:tcPr>
          <w:p w:rsidR="00D5527C" w:rsidRPr="00D52AAE" w:rsidRDefault="00D5527C" w:rsidP="00AA47CF">
            <w:pPr>
              <w:spacing w:line="276" w:lineRule="auto"/>
              <w:rPr>
                <w:rFonts w:eastAsiaTheme="minorHAnsi"/>
                <w:lang w:eastAsia="en-US"/>
              </w:rPr>
            </w:pPr>
          </w:p>
        </w:tc>
        <w:tc>
          <w:tcPr>
            <w:tcW w:w="331" w:type="pct"/>
            <w:tcBorders>
              <w:top w:val="single" w:sz="8" w:space="0" w:color="auto"/>
              <w:left w:val="single" w:sz="8" w:space="0" w:color="auto"/>
              <w:bottom w:val="single" w:sz="8" w:space="0" w:color="auto"/>
              <w:right w:val="single" w:sz="8" w:space="0" w:color="auto"/>
            </w:tcBorders>
            <w:noWrap/>
            <w:vAlign w:val="bottom"/>
            <w:hideMark/>
          </w:tcPr>
          <w:p w:rsidR="00D5527C" w:rsidRPr="00D52AAE" w:rsidRDefault="00D5527C" w:rsidP="00AA47CF">
            <w:pPr>
              <w:spacing w:line="276" w:lineRule="auto"/>
              <w:rPr>
                <w:rFonts w:eastAsiaTheme="minorHAnsi"/>
                <w:lang w:eastAsia="en-US"/>
              </w:rPr>
            </w:pPr>
          </w:p>
        </w:tc>
        <w:tc>
          <w:tcPr>
            <w:tcW w:w="322" w:type="pct"/>
            <w:noWrap/>
            <w:vAlign w:val="bottom"/>
            <w:hideMark/>
          </w:tcPr>
          <w:p w:rsidR="00D5527C" w:rsidRPr="00D52AAE" w:rsidRDefault="00D5527C" w:rsidP="00AA47CF">
            <w:pPr>
              <w:spacing w:line="276" w:lineRule="auto"/>
              <w:rPr>
                <w:rFonts w:eastAsiaTheme="minorHAnsi"/>
                <w:lang w:eastAsia="en-US"/>
              </w:rPr>
            </w:pPr>
          </w:p>
        </w:tc>
        <w:tc>
          <w:tcPr>
            <w:tcW w:w="424" w:type="pct"/>
            <w:tcBorders>
              <w:top w:val="single" w:sz="8" w:space="0" w:color="auto"/>
              <w:left w:val="single" w:sz="8" w:space="0" w:color="auto"/>
              <w:bottom w:val="single" w:sz="8" w:space="0" w:color="auto"/>
              <w:right w:val="single" w:sz="8" w:space="0" w:color="auto"/>
            </w:tcBorders>
            <w:noWrap/>
            <w:vAlign w:val="bottom"/>
            <w:hideMark/>
          </w:tcPr>
          <w:p w:rsidR="00D5527C" w:rsidRPr="00D52AAE" w:rsidRDefault="00D5527C" w:rsidP="00AA47CF">
            <w:pPr>
              <w:spacing w:line="276" w:lineRule="auto"/>
              <w:rPr>
                <w:rFonts w:eastAsiaTheme="minorHAnsi"/>
                <w:lang w:eastAsia="en-US"/>
              </w:rPr>
            </w:pPr>
          </w:p>
        </w:tc>
      </w:tr>
    </w:tbl>
    <w:p w:rsidR="00CE3974" w:rsidRPr="00D52AAE" w:rsidRDefault="00CE3974" w:rsidP="00CE3974">
      <w:pPr>
        <w:tabs>
          <w:tab w:val="left" w:pos="7995"/>
        </w:tabs>
        <w:rPr>
          <w:sz w:val="22"/>
          <w:szCs w:val="22"/>
        </w:rPr>
        <w:sectPr w:rsidR="00CE3974" w:rsidRPr="00D52AAE" w:rsidSect="00AA47CF">
          <w:pgSz w:w="16838" w:h="11906" w:orient="landscape"/>
          <w:pgMar w:top="851" w:right="1418" w:bottom="1418" w:left="1418" w:header="709" w:footer="709" w:gutter="0"/>
          <w:cols w:space="708"/>
        </w:sectPr>
      </w:pPr>
    </w:p>
    <w:p w:rsidR="00CE3974" w:rsidRPr="00D52AAE" w:rsidRDefault="00CE3974" w:rsidP="00CE3974">
      <w:pPr>
        <w:pStyle w:val="Tytu"/>
        <w:ind w:left="284"/>
        <w:rPr>
          <w:rFonts w:cs="Times New Roman"/>
          <w:sz w:val="22"/>
          <w:szCs w:val="22"/>
        </w:rPr>
      </w:pPr>
      <w:r w:rsidRPr="00D52AAE">
        <w:rPr>
          <w:rFonts w:cs="Times New Roman"/>
          <w:sz w:val="22"/>
          <w:szCs w:val="22"/>
        </w:rPr>
        <w:lastRenderedPageBreak/>
        <w:t xml:space="preserve">Załącznik nr 2 do Umowy </w:t>
      </w:r>
    </w:p>
    <w:p w:rsidR="00CE3974" w:rsidRPr="00D52AAE" w:rsidRDefault="00CE3974" w:rsidP="00CE3974">
      <w:pPr>
        <w:pStyle w:val="Tytu"/>
        <w:ind w:left="284"/>
        <w:rPr>
          <w:rFonts w:cs="Times New Roman"/>
          <w:sz w:val="22"/>
          <w:szCs w:val="22"/>
        </w:rPr>
      </w:pPr>
      <w:r w:rsidRPr="00D52AAE">
        <w:rPr>
          <w:rFonts w:cs="Times New Roman"/>
          <w:sz w:val="22"/>
          <w:szCs w:val="22"/>
        </w:rPr>
        <w:t>Formularz zgłoszeniowy</w:t>
      </w:r>
    </w:p>
    <w:p w:rsidR="00CE3974" w:rsidRPr="00D52AAE" w:rsidRDefault="00CE3974" w:rsidP="00CE3974">
      <w:pPr>
        <w:pStyle w:val="Nagwek"/>
        <w:tabs>
          <w:tab w:val="left" w:pos="708"/>
        </w:tabs>
        <w:rPr>
          <w:sz w:val="22"/>
          <w:szCs w:val="22"/>
        </w:rPr>
      </w:pP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536"/>
        <w:gridCol w:w="4820"/>
      </w:tblGrid>
      <w:tr w:rsidR="00CE3974" w:rsidRPr="00D52AAE" w:rsidTr="00AA47CF">
        <w:trPr>
          <w:cantSplit/>
          <w:trHeight w:val="1246"/>
        </w:trPr>
        <w:tc>
          <w:tcPr>
            <w:tcW w:w="4536" w:type="dxa"/>
            <w:tcBorders>
              <w:top w:val="double" w:sz="4" w:space="0" w:color="auto"/>
              <w:left w:val="double" w:sz="4" w:space="0" w:color="auto"/>
              <w:bottom w:val="double" w:sz="4" w:space="0" w:color="auto"/>
              <w:right w:val="single" w:sz="4" w:space="0" w:color="auto"/>
            </w:tcBorders>
            <w:shd w:val="clear" w:color="auto" w:fill="auto"/>
            <w:vAlign w:val="center"/>
          </w:tcPr>
          <w:p w:rsidR="00CE3974" w:rsidRPr="00D52AAE" w:rsidRDefault="00CE3974" w:rsidP="00AA47CF">
            <w:pPr>
              <w:pStyle w:val="Nagwek"/>
              <w:jc w:val="center"/>
              <w:rPr>
                <w:lang w:val="nb-NO"/>
              </w:rPr>
            </w:pPr>
            <w:r w:rsidRPr="00D52AAE">
              <w:rPr>
                <w:sz w:val="22"/>
                <w:szCs w:val="22"/>
              </w:rPr>
              <w:br w:type="page"/>
            </w:r>
          </w:p>
        </w:tc>
        <w:tc>
          <w:tcPr>
            <w:tcW w:w="4820" w:type="dxa"/>
            <w:tcBorders>
              <w:top w:val="double" w:sz="4" w:space="0" w:color="auto"/>
              <w:left w:val="single" w:sz="4" w:space="0" w:color="auto"/>
              <w:bottom w:val="double" w:sz="4" w:space="0" w:color="auto"/>
              <w:right w:val="double" w:sz="4" w:space="0" w:color="auto"/>
            </w:tcBorders>
            <w:shd w:val="clear" w:color="auto" w:fill="auto"/>
            <w:vAlign w:val="center"/>
          </w:tcPr>
          <w:p w:rsidR="00CE3974" w:rsidRPr="00D52AAE" w:rsidRDefault="00CE3974" w:rsidP="00AA47CF">
            <w:pPr>
              <w:pStyle w:val="Nagwek"/>
            </w:pPr>
            <w:r w:rsidRPr="00D52AAE">
              <w:rPr>
                <w:sz w:val="22"/>
                <w:szCs w:val="22"/>
              </w:rPr>
              <w:t>Typ dokumentu:</w:t>
            </w:r>
          </w:p>
          <w:p w:rsidR="00CE3974" w:rsidRPr="00D52AAE" w:rsidRDefault="00CE3974" w:rsidP="00AA47CF">
            <w:pPr>
              <w:pStyle w:val="Nagwek7"/>
              <w:rPr>
                <w:b/>
              </w:rPr>
            </w:pPr>
            <w:r w:rsidRPr="00D52AAE">
              <w:rPr>
                <w:b/>
                <w:sz w:val="22"/>
                <w:szCs w:val="22"/>
              </w:rPr>
              <w:t xml:space="preserve">ZGŁOSZENIE BŁĘDU </w:t>
            </w:r>
          </w:p>
          <w:p w:rsidR="00CE3974" w:rsidRPr="00D52AAE" w:rsidRDefault="00CE3974" w:rsidP="00AA47CF">
            <w:pPr>
              <w:pStyle w:val="Nagwek7"/>
              <w:rPr>
                <w:b/>
              </w:rPr>
            </w:pPr>
            <w:r w:rsidRPr="00D52AAE">
              <w:rPr>
                <w:b/>
                <w:sz w:val="22"/>
                <w:szCs w:val="22"/>
              </w:rPr>
              <w:t>OPROGRAMOWANIA APLIKACYJNYGO</w:t>
            </w:r>
          </w:p>
        </w:tc>
      </w:tr>
    </w:tbl>
    <w:p w:rsidR="00CE3974" w:rsidRPr="00D52AAE" w:rsidRDefault="00CE3974" w:rsidP="00CE3974">
      <w:pPr>
        <w:rPr>
          <w:sz w:val="22"/>
          <w:szCs w:val="22"/>
        </w:rPr>
      </w:pPr>
    </w:p>
    <w:p w:rsidR="00CE3974" w:rsidRPr="00D52AAE" w:rsidRDefault="00CE3974" w:rsidP="00CE3974">
      <w:pPr>
        <w:pStyle w:val="Nagwek"/>
        <w:rPr>
          <w:b/>
          <w:smallCaps/>
          <w:sz w:val="22"/>
          <w:szCs w:val="22"/>
          <w:u w:val="single"/>
        </w:rPr>
      </w:pPr>
      <w:r w:rsidRPr="00D52AAE">
        <w:rPr>
          <w:b/>
          <w:sz w:val="22"/>
          <w:szCs w:val="22"/>
        </w:rPr>
        <w:t>WYPEŁNIA ZGŁASZAJĄCY:</w:t>
      </w:r>
      <w:r w:rsidRPr="00D52AAE">
        <w:rPr>
          <w:sz w:val="22"/>
          <w:szCs w:val="22"/>
        </w:rPr>
        <w:t xml:space="preserve"> </w:t>
      </w:r>
      <w:r w:rsidRPr="00D52AAE">
        <w:rPr>
          <w:sz w:val="22"/>
          <w:szCs w:val="22"/>
        </w:rPr>
        <w:tab/>
        <w:t xml:space="preserve">                                            </w:t>
      </w:r>
      <w:r w:rsidRPr="00D52AAE">
        <w:rPr>
          <w:b/>
          <w:sz w:val="22"/>
          <w:szCs w:val="22"/>
          <w:u w:val="single"/>
        </w:rPr>
        <w:t>NR FAKSU: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35"/>
        <w:gridCol w:w="4821"/>
      </w:tblGrid>
      <w:tr w:rsidR="00CE3974" w:rsidRPr="00D52AAE" w:rsidTr="00AA47CF">
        <w:trPr>
          <w:cantSplit/>
          <w:trHeight w:val="556"/>
        </w:trPr>
        <w:tc>
          <w:tcPr>
            <w:tcW w:w="4535" w:type="dxa"/>
            <w:tcBorders>
              <w:top w:val="single" w:sz="4" w:space="0" w:color="auto"/>
              <w:left w:val="single" w:sz="4" w:space="0" w:color="auto"/>
              <w:bottom w:val="nil"/>
              <w:right w:val="nil"/>
            </w:tcBorders>
            <w:shd w:val="clear" w:color="auto" w:fill="auto"/>
          </w:tcPr>
          <w:p w:rsidR="00CE3974" w:rsidRPr="00D52AAE" w:rsidRDefault="00CE3974" w:rsidP="00AA47CF">
            <w:pPr>
              <w:rPr>
                <w:b/>
              </w:rPr>
            </w:pPr>
            <w:r w:rsidRPr="00D52AAE">
              <w:rPr>
                <w:b/>
                <w:sz w:val="22"/>
                <w:szCs w:val="22"/>
              </w:rPr>
              <w:t>Zgłoszenie dotyczy:</w:t>
            </w:r>
          </w:p>
          <w:p w:rsidR="00CE3974" w:rsidRPr="00D52AAE" w:rsidRDefault="00996D51" w:rsidP="00AA47CF">
            <w:pPr>
              <w:rPr>
                <w:b/>
              </w:rPr>
            </w:pPr>
            <w:r w:rsidRPr="00996D51">
              <w:rPr>
                <w:b/>
                <w:sz w:val="22"/>
                <w:szCs w:val="22"/>
              </w:rPr>
              <w:fldChar w:fldCharType="begin">
                <w:ffData>
                  <w:name w:val="Wybór1"/>
                  <w:enabled/>
                  <w:calcOnExit w:val="0"/>
                  <w:checkBox>
                    <w:sizeAuto/>
                    <w:default w:val="0"/>
                  </w:checkBox>
                </w:ffData>
              </w:fldChar>
            </w:r>
            <w:r w:rsidR="00CE3974" w:rsidRPr="00D52AAE">
              <w:rPr>
                <w:b/>
                <w:sz w:val="22"/>
                <w:szCs w:val="22"/>
              </w:rPr>
              <w:instrText xml:space="preserve"> FORMCHECKBOX </w:instrText>
            </w:r>
            <w:r>
              <w:rPr>
                <w:b/>
                <w:sz w:val="22"/>
                <w:szCs w:val="22"/>
              </w:rPr>
            </w:r>
            <w:r>
              <w:rPr>
                <w:b/>
                <w:sz w:val="22"/>
                <w:szCs w:val="22"/>
              </w:rPr>
              <w:fldChar w:fldCharType="separate"/>
            </w:r>
            <w:r w:rsidRPr="00D52AAE">
              <w:rPr>
                <w:sz w:val="22"/>
                <w:szCs w:val="22"/>
              </w:rPr>
              <w:fldChar w:fldCharType="end"/>
            </w:r>
            <w:r w:rsidR="00CE3974" w:rsidRPr="00D52AAE">
              <w:rPr>
                <w:b/>
                <w:sz w:val="22"/>
                <w:szCs w:val="22"/>
              </w:rPr>
              <w:t xml:space="preserve"> Systemów administracyjnych</w:t>
            </w:r>
          </w:p>
        </w:tc>
        <w:tc>
          <w:tcPr>
            <w:tcW w:w="4821" w:type="dxa"/>
            <w:tcBorders>
              <w:top w:val="single" w:sz="4" w:space="0" w:color="auto"/>
              <w:left w:val="nil"/>
              <w:bottom w:val="nil"/>
              <w:right w:val="single" w:sz="4" w:space="0" w:color="auto"/>
            </w:tcBorders>
            <w:shd w:val="clear" w:color="auto" w:fill="auto"/>
          </w:tcPr>
          <w:p w:rsidR="00CE3974" w:rsidRPr="00D52AAE" w:rsidRDefault="00CE3974" w:rsidP="00AA47CF">
            <w:pPr>
              <w:rPr>
                <w:b/>
              </w:rPr>
            </w:pPr>
          </w:p>
          <w:p w:rsidR="00CE3974" w:rsidRPr="00D52AAE" w:rsidRDefault="00996D51" w:rsidP="00AA47CF">
            <w:pPr>
              <w:rPr>
                <w:b/>
              </w:rPr>
            </w:pPr>
            <w:r w:rsidRPr="00996D51">
              <w:rPr>
                <w:b/>
                <w:sz w:val="22"/>
                <w:szCs w:val="22"/>
              </w:rPr>
              <w:fldChar w:fldCharType="begin">
                <w:ffData>
                  <w:name w:val="Wybór2"/>
                  <w:enabled/>
                  <w:calcOnExit w:val="0"/>
                  <w:checkBox>
                    <w:sizeAuto/>
                    <w:default w:val="0"/>
                  </w:checkBox>
                </w:ffData>
              </w:fldChar>
            </w:r>
            <w:r w:rsidR="00CE3974" w:rsidRPr="00D52AAE">
              <w:rPr>
                <w:b/>
                <w:sz w:val="22"/>
                <w:szCs w:val="22"/>
              </w:rPr>
              <w:instrText xml:space="preserve"> FORMCHECKBOX </w:instrText>
            </w:r>
            <w:r>
              <w:rPr>
                <w:b/>
                <w:sz w:val="22"/>
                <w:szCs w:val="22"/>
              </w:rPr>
            </w:r>
            <w:r>
              <w:rPr>
                <w:b/>
                <w:sz w:val="22"/>
                <w:szCs w:val="22"/>
              </w:rPr>
              <w:fldChar w:fldCharType="separate"/>
            </w:r>
            <w:r w:rsidRPr="00D52AAE">
              <w:rPr>
                <w:sz w:val="22"/>
                <w:szCs w:val="22"/>
              </w:rPr>
              <w:fldChar w:fldCharType="end"/>
            </w:r>
            <w:r w:rsidR="00CE3974" w:rsidRPr="00D52AAE">
              <w:rPr>
                <w:b/>
                <w:sz w:val="22"/>
                <w:szCs w:val="22"/>
              </w:rPr>
              <w:t xml:space="preserve"> Systemów medycznych</w:t>
            </w:r>
          </w:p>
          <w:p w:rsidR="00CE3974" w:rsidRPr="00D52AAE" w:rsidRDefault="00CE3974" w:rsidP="00AA47CF">
            <w:pPr>
              <w:rPr>
                <w:b/>
              </w:rPr>
            </w:pPr>
          </w:p>
        </w:tc>
      </w:tr>
      <w:tr w:rsidR="00CE3974" w:rsidRPr="00D52AAE" w:rsidTr="00AA47CF">
        <w:trPr>
          <w:cantSplit/>
          <w:trHeight w:val="200"/>
        </w:trPr>
        <w:tc>
          <w:tcPr>
            <w:tcW w:w="9356" w:type="dxa"/>
            <w:gridSpan w:val="2"/>
            <w:tcBorders>
              <w:top w:val="nil"/>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sz w:val="22"/>
                <w:szCs w:val="22"/>
              </w:rPr>
              <w:t xml:space="preserve">- proszę wybrać system, którego dotyczy zgłoszenie i przesłać na adres </w:t>
            </w:r>
          </w:p>
        </w:tc>
      </w:tr>
    </w:tbl>
    <w:p w:rsidR="00CE3974" w:rsidRPr="00D52AAE" w:rsidRDefault="00CE3974" w:rsidP="00CE3974">
      <w:pPr>
        <w:rPr>
          <w:sz w:val="22"/>
          <w:szCs w:val="22"/>
        </w:rPr>
      </w:pPr>
    </w:p>
    <w:tbl>
      <w:tblPr>
        <w:tblW w:w="0" w:type="auto"/>
        <w:tblInd w:w="-7" w:type="dxa"/>
        <w:tblLayout w:type="fixed"/>
        <w:tblCellMar>
          <w:left w:w="0" w:type="dxa"/>
          <w:right w:w="0" w:type="dxa"/>
        </w:tblCellMar>
        <w:tblLook w:val="0000"/>
      </w:tblPr>
      <w:tblGrid>
        <w:gridCol w:w="1631"/>
        <w:gridCol w:w="2339"/>
        <w:gridCol w:w="720"/>
        <w:gridCol w:w="1418"/>
        <w:gridCol w:w="565"/>
        <w:gridCol w:w="710"/>
        <w:gridCol w:w="1989"/>
      </w:tblGrid>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Symbol zewnętrzny</w:t>
            </w:r>
          </w:p>
        </w:tc>
        <w:tc>
          <w:tcPr>
            <w:tcW w:w="7741" w:type="dxa"/>
            <w:gridSpan w:val="6"/>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pStyle w:val="Nagwek"/>
              <w:tabs>
                <w:tab w:val="left" w:pos="708"/>
              </w:tabs>
            </w:pPr>
          </w:p>
          <w:p w:rsidR="00CE3974" w:rsidRPr="00D52AAE" w:rsidRDefault="00CE3974" w:rsidP="00AA47CF"/>
          <w:p w:rsidR="00CE3974" w:rsidRPr="00D52AAE" w:rsidRDefault="00CE3974" w:rsidP="00AA47CF">
            <w:r w:rsidRPr="00D52AAE">
              <w:rPr>
                <w:sz w:val="22"/>
                <w:szCs w:val="22"/>
              </w:rPr>
              <w:t>- proszę wpisać dowolny symbol identyfikujący zgłoszenie w ewidencji Zgłaszającego</w:t>
            </w:r>
          </w:p>
        </w:tc>
      </w:tr>
      <w:tr w:rsidR="00CE3974" w:rsidRPr="00D52AAE" w:rsidTr="00AA47CF">
        <w:trPr>
          <w:cantSplit/>
          <w:trHeight w:val="542"/>
        </w:trPr>
        <w:tc>
          <w:tcPr>
            <w:tcW w:w="1631" w:type="dxa"/>
            <w:tcBorders>
              <w:top w:val="single" w:sz="4" w:space="0" w:color="auto"/>
              <w:left w:val="single" w:sz="4" w:space="0" w:color="auto"/>
              <w:bottom w:val="nil"/>
              <w:right w:val="single" w:sz="4" w:space="0" w:color="auto"/>
            </w:tcBorders>
            <w:shd w:val="clear" w:color="auto" w:fill="auto"/>
            <w:vAlign w:val="center"/>
          </w:tcPr>
          <w:p w:rsidR="00CE3974" w:rsidRPr="00D52AAE" w:rsidRDefault="00CE3974" w:rsidP="00AA47CF">
            <w:pPr>
              <w:rPr>
                <w:b/>
              </w:rPr>
            </w:pPr>
            <w:r w:rsidRPr="00D52AAE">
              <w:rPr>
                <w:b/>
                <w:sz w:val="22"/>
                <w:szCs w:val="22"/>
              </w:rPr>
              <w:t>Tytuł zgłoszenia</w:t>
            </w:r>
          </w:p>
        </w:tc>
        <w:tc>
          <w:tcPr>
            <w:tcW w:w="7741" w:type="dxa"/>
            <w:gridSpan w:val="6"/>
            <w:tcBorders>
              <w:top w:val="single" w:sz="4" w:space="0" w:color="auto"/>
              <w:left w:val="single" w:sz="4" w:space="0" w:color="auto"/>
              <w:bottom w:val="nil"/>
              <w:right w:val="single" w:sz="4" w:space="0" w:color="auto"/>
            </w:tcBorders>
            <w:shd w:val="clear" w:color="auto" w:fill="auto"/>
            <w:vAlign w:val="center"/>
          </w:tcPr>
          <w:p w:rsidR="00CE3974" w:rsidRPr="00D52AAE" w:rsidRDefault="00CE3974" w:rsidP="00AA47CF">
            <w:pPr>
              <w:jc w:val="center"/>
              <w:rPr>
                <w:b/>
              </w:rPr>
            </w:pPr>
            <w:r w:rsidRPr="00D52AAE">
              <w:rPr>
                <w:b/>
                <w:sz w:val="22"/>
                <w:szCs w:val="22"/>
              </w:rPr>
              <w:t>Umowa nr ...........................</w:t>
            </w: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Zgłaszający</w:t>
            </w:r>
          </w:p>
        </w:tc>
        <w:tc>
          <w:tcPr>
            <w:tcW w:w="7741" w:type="dxa"/>
            <w:gridSpan w:val="6"/>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jc w:val="center"/>
            </w:pPr>
            <w:r w:rsidRPr="00D52AAE">
              <w:rPr>
                <w:sz w:val="22"/>
                <w:szCs w:val="22"/>
              </w:rPr>
              <w:t>Kierownik Wdrożenia ze strony Wykonawcy /</w:t>
            </w:r>
          </w:p>
          <w:p w:rsidR="00CE3974" w:rsidRPr="00D52AAE" w:rsidRDefault="00CE3974" w:rsidP="00AA47CF">
            <w:pPr>
              <w:jc w:val="center"/>
            </w:pPr>
            <w:r w:rsidRPr="00D52AAE">
              <w:rPr>
                <w:sz w:val="22"/>
                <w:szCs w:val="22"/>
              </w:rPr>
              <w:t>Autoryzowany Przedstawiciel Serwisowy Wykonawcy realizujący świadczenia na rzecz Wykonawcy / Administrator Oprogramowania Aplikacyjnego</w:t>
            </w:r>
          </w:p>
          <w:p w:rsidR="00CE3974" w:rsidRPr="00D52AAE" w:rsidRDefault="00CE3974" w:rsidP="00AA47CF">
            <w:r w:rsidRPr="00D52AAE">
              <w:rPr>
                <w:sz w:val="22"/>
                <w:szCs w:val="22"/>
              </w:rPr>
              <w:t>* proszę podkreślić właściwą funkcję Zgłaszającego</w:t>
            </w: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Kontakt</w:t>
            </w:r>
          </w:p>
        </w:tc>
        <w:tc>
          <w:tcPr>
            <w:tcW w:w="7741" w:type="dxa"/>
            <w:gridSpan w:val="6"/>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 xml:space="preserve">Imię, nazwisko, nazwa i adres firmy / komórka organizacyjna / tel., e-mail </w:t>
            </w: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E3974" w:rsidRPr="00D52AAE" w:rsidRDefault="00CE3974" w:rsidP="00AA47CF">
            <w:pPr>
              <w:rPr>
                <w:b/>
              </w:rPr>
            </w:pPr>
            <w:r w:rsidRPr="00D52AAE">
              <w:rPr>
                <w:b/>
                <w:sz w:val="22"/>
                <w:szCs w:val="22"/>
              </w:rPr>
              <w:t>Szpital</w:t>
            </w:r>
          </w:p>
        </w:tc>
        <w:tc>
          <w:tcPr>
            <w:tcW w:w="77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3974" w:rsidRPr="00D52AAE" w:rsidRDefault="00CE3974" w:rsidP="00AA47CF">
            <w:pPr>
              <w:jc w:val="center"/>
              <w:rPr>
                <w:b/>
              </w:rPr>
            </w:pPr>
            <w:r w:rsidRPr="00D52AAE">
              <w:rPr>
                <w:b/>
                <w:sz w:val="22"/>
                <w:szCs w:val="22"/>
              </w:rPr>
              <w:t>.............................................</w:t>
            </w: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Adres Szpitala</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Miasto</w:t>
            </w:r>
          </w:p>
          <w:p w:rsidR="00CE3974" w:rsidRPr="00D52AAE" w:rsidRDefault="00CE3974" w:rsidP="00AA47CF">
            <w:pPr>
              <w:rPr>
                <w:b/>
              </w:rPr>
            </w:pPr>
          </w:p>
        </w:tc>
        <w:tc>
          <w:tcPr>
            <w:tcW w:w="4682" w:type="dxa"/>
            <w:gridSpan w:val="4"/>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Ulica, nr</w:t>
            </w:r>
          </w:p>
          <w:p w:rsidR="00CE3974" w:rsidRPr="00D52AAE" w:rsidRDefault="00CE3974" w:rsidP="00AA47CF">
            <w:pPr>
              <w:rPr>
                <w:b/>
              </w:rPr>
            </w:pP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Dotyczy modułu:</w:t>
            </w:r>
          </w:p>
        </w:tc>
        <w:tc>
          <w:tcPr>
            <w:tcW w:w="4477"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Nazwa modułu</w:t>
            </w:r>
          </w:p>
          <w:p w:rsidR="00CE3974" w:rsidRPr="00D52AAE" w:rsidRDefault="00CE3974" w:rsidP="00AA47CF">
            <w:pPr>
              <w:rPr>
                <w:b/>
                <w:i/>
              </w:rPr>
            </w:pPr>
          </w:p>
        </w:tc>
        <w:tc>
          <w:tcPr>
            <w:tcW w:w="1275" w:type="dxa"/>
            <w:gridSpan w:val="2"/>
            <w:tcBorders>
              <w:top w:val="single" w:sz="4" w:space="0" w:color="auto"/>
              <w:left w:val="single" w:sz="4" w:space="0" w:color="auto"/>
              <w:bottom w:val="single" w:sz="4" w:space="0" w:color="auto"/>
              <w:right w:val="nil"/>
            </w:tcBorders>
            <w:shd w:val="clear" w:color="auto" w:fill="auto"/>
          </w:tcPr>
          <w:p w:rsidR="00CE3974" w:rsidRPr="00D52AAE" w:rsidRDefault="00CE3974" w:rsidP="00AA47CF">
            <w:pPr>
              <w:rPr>
                <w:snapToGrid w:val="0"/>
              </w:rPr>
            </w:pPr>
            <w:r w:rsidRPr="00D52AAE">
              <w:rPr>
                <w:b/>
                <w:sz w:val="22"/>
                <w:szCs w:val="22"/>
              </w:rPr>
              <w:t xml:space="preserve">Klasyfikacja: </w:t>
            </w:r>
          </w:p>
        </w:tc>
        <w:tc>
          <w:tcPr>
            <w:tcW w:w="1989" w:type="dxa"/>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snapToGrid w:val="0"/>
              </w:rPr>
            </w:pPr>
            <w:r w:rsidRPr="00D52AAE">
              <w:rPr>
                <w:snapToGrid w:val="0"/>
                <w:sz w:val="22"/>
                <w:szCs w:val="22"/>
              </w:rPr>
              <w:t>Błąd krytyczny</w:t>
            </w:r>
          </w:p>
          <w:p w:rsidR="00CE3974" w:rsidRPr="00D52AAE" w:rsidRDefault="00CE3974" w:rsidP="00AA47CF">
            <w:r w:rsidRPr="00D52AAE">
              <w:rPr>
                <w:snapToGrid w:val="0"/>
                <w:sz w:val="22"/>
                <w:szCs w:val="22"/>
              </w:rPr>
              <w:t>Błąd zwykły</w:t>
            </w:r>
          </w:p>
        </w:tc>
      </w:tr>
      <w:tr w:rsidR="00CE3974" w:rsidRPr="00D52AAE" w:rsidTr="00AA47CF">
        <w:trPr>
          <w:cantSplit/>
          <w:trHeight w:val="255"/>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 xml:space="preserve">Termin </w:t>
            </w:r>
          </w:p>
          <w:p w:rsidR="00CE3974" w:rsidRPr="00D52AAE" w:rsidRDefault="00CE3974" w:rsidP="00AA47CF">
            <w:pPr>
              <w:rPr>
                <w:b/>
              </w:rPr>
            </w:pPr>
            <w:r w:rsidRPr="00D52AAE">
              <w:rPr>
                <w:b/>
                <w:sz w:val="22"/>
                <w:szCs w:val="22"/>
              </w:rPr>
              <w:t>zgłoszenia</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Data</w:t>
            </w:r>
          </w:p>
        </w:tc>
        <w:tc>
          <w:tcPr>
            <w:tcW w:w="2703"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Godzina</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Czy dzień roboczy? (TAK/NIE)</w:t>
            </w:r>
          </w:p>
        </w:tc>
      </w:tr>
      <w:tr w:rsidR="00CE3974" w:rsidRPr="00D52AAE" w:rsidTr="00AA47CF">
        <w:trPr>
          <w:cantSplit/>
          <w:trHeight w:val="255"/>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Wymagany termin reakcji</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Reakcja</w:t>
            </w:r>
          </w:p>
        </w:tc>
        <w:tc>
          <w:tcPr>
            <w:tcW w:w="2703"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Diagnoza</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Naprawa</w:t>
            </w:r>
          </w:p>
        </w:tc>
      </w:tr>
    </w:tbl>
    <w:p w:rsidR="00CE3974" w:rsidRPr="00D52AAE" w:rsidRDefault="00CE3974" w:rsidP="00CE3974">
      <w:pPr>
        <w:rPr>
          <w:sz w:val="22"/>
          <w:szCs w:val="22"/>
        </w:rPr>
      </w:pPr>
    </w:p>
    <w:p w:rsidR="00CE3974" w:rsidRPr="00D52AAE" w:rsidRDefault="00CE3974" w:rsidP="00CE3974">
      <w:pPr>
        <w:rPr>
          <w:b/>
          <w:sz w:val="22"/>
          <w:szCs w:val="22"/>
        </w:rPr>
      </w:pPr>
      <w:r w:rsidRPr="00D52AAE">
        <w:rPr>
          <w:b/>
          <w:sz w:val="22"/>
          <w:szCs w:val="22"/>
        </w:rPr>
        <w:t xml:space="preserve">WYPEŁNIA PRZYJMUJĄCY: </w:t>
      </w:r>
    </w:p>
    <w:tbl>
      <w:tblPr>
        <w:tblW w:w="0" w:type="auto"/>
        <w:tblInd w:w="-7" w:type="dxa"/>
        <w:tblLayout w:type="fixed"/>
        <w:tblCellMar>
          <w:left w:w="0" w:type="dxa"/>
          <w:right w:w="0" w:type="dxa"/>
        </w:tblCellMar>
        <w:tblLook w:val="0000"/>
      </w:tblPr>
      <w:tblGrid>
        <w:gridCol w:w="2564"/>
        <w:gridCol w:w="2693"/>
        <w:gridCol w:w="567"/>
        <w:gridCol w:w="284"/>
        <w:gridCol w:w="1134"/>
        <w:gridCol w:w="141"/>
        <w:gridCol w:w="57"/>
        <w:gridCol w:w="1935"/>
      </w:tblGrid>
      <w:tr w:rsidR="00CE3974" w:rsidRPr="00D52AAE" w:rsidTr="00AA47CF">
        <w:trPr>
          <w:cantSplit/>
          <w:trHeight w:val="384"/>
        </w:trPr>
        <w:tc>
          <w:tcPr>
            <w:tcW w:w="2564" w:type="dxa"/>
            <w:vMerge w:val="restart"/>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Przyjmujący pracownik</w:t>
            </w:r>
          </w:p>
          <w:p w:rsidR="00CE3974" w:rsidRPr="00D52AAE" w:rsidRDefault="00CE3974" w:rsidP="00AA47CF">
            <w:pPr>
              <w:rPr>
                <w:b/>
              </w:rPr>
            </w:pPr>
            <w:r w:rsidRPr="00D52AAE">
              <w:rPr>
                <w:b/>
                <w:sz w:val="22"/>
                <w:szCs w:val="22"/>
              </w:rPr>
              <w:t>Hot Line</w:t>
            </w:r>
          </w:p>
        </w:tc>
        <w:tc>
          <w:tcPr>
            <w:tcW w:w="6811" w:type="dxa"/>
            <w:gridSpan w:val="7"/>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 xml:space="preserve">Imię, nazwisko, nazwa i adres firmy / komórka organizacyjna / tel., e-mail </w:t>
            </w:r>
          </w:p>
          <w:p w:rsidR="00CE3974" w:rsidRPr="00D52AAE" w:rsidRDefault="00CE3974" w:rsidP="00AA47CF"/>
          <w:p w:rsidR="00CE3974" w:rsidRPr="00D52AAE" w:rsidRDefault="00CE3974" w:rsidP="00AA47CF"/>
        </w:tc>
      </w:tr>
      <w:tr w:rsidR="00CE3974" w:rsidRPr="00D52AAE" w:rsidTr="00AA47CF">
        <w:trPr>
          <w:cantSplit/>
          <w:trHeight w:val="384"/>
        </w:trPr>
        <w:tc>
          <w:tcPr>
            <w:tcW w:w="25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3974" w:rsidRPr="00D52AAE" w:rsidRDefault="00CE3974" w:rsidP="00AA47CF">
            <w:pPr>
              <w:rPr>
                <w:b/>
              </w:rPr>
            </w:pPr>
          </w:p>
        </w:tc>
        <w:tc>
          <w:tcPr>
            <w:tcW w:w="6811" w:type="dxa"/>
            <w:gridSpan w:val="7"/>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Podpis Przyjmującego:</w:t>
            </w:r>
          </w:p>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 xml:space="preserve">Nr </w:t>
            </w:r>
            <w:proofErr w:type="spellStart"/>
            <w:r w:rsidRPr="00D52AAE">
              <w:rPr>
                <w:b/>
                <w:sz w:val="22"/>
                <w:szCs w:val="22"/>
              </w:rPr>
              <w:t>wewn</w:t>
            </w:r>
            <w:proofErr w:type="spellEnd"/>
            <w:r w:rsidRPr="00D52AAE">
              <w:rPr>
                <w:b/>
                <w:sz w:val="22"/>
                <w:szCs w:val="22"/>
              </w:rPr>
              <w:t>. Zgłoszenia</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tc>
        <w:tc>
          <w:tcPr>
            <w:tcW w:w="1275" w:type="dxa"/>
            <w:gridSpan w:val="2"/>
            <w:tcBorders>
              <w:top w:val="single" w:sz="4" w:space="0" w:color="auto"/>
              <w:left w:val="single" w:sz="4" w:space="0" w:color="auto"/>
              <w:bottom w:val="single" w:sz="4" w:space="0" w:color="auto"/>
              <w:right w:val="nil"/>
            </w:tcBorders>
            <w:shd w:val="clear" w:color="auto" w:fill="auto"/>
          </w:tcPr>
          <w:p w:rsidR="00CE3974" w:rsidRPr="00D52AAE" w:rsidRDefault="00CE3974" w:rsidP="00AA47CF">
            <w:pPr>
              <w:rPr>
                <w:snapToGrid w:val="0"/>
              </w:rPr>
            </w:pPr>
            <w:r w:rsidRPr="00D52AAE">
              <w:rPr>
                <w:b/>
                <w:sz w:val="22"/>
                <w:szCs w:val="22"/>
              </w:rPr>
              <w:t xml:space="preserve">Klasyfikacja: </w:t>
            </w:r>
          </w:p>
        </w:tc>
        <w:tc>
          <w:tcPr>
            <w:tcW w:w="1992" w:type="dxa"/>
            <w:gridSpan w:val="2"/>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snapToGrid w:val="0"/>
              </w:rPr>
            </w:pPr>
            <w:r w:rsidRPr="00D52AAE">
              <w:rPr>
                <w:snapToGrid w:val="0"/>
                <w:sz w:val="22"/>
                <w:szCs w:val="22"/>
              </w:rPr>
              <w:t>Błąd krytyczny</w:t>
            </w:r>
          </w:p>
          <w:p w:rsidR="00CE3974" w:rsidRPr="00D52AAE" w:rsidRDefault="00CE3974" w:rsidP="00AA47CF">
            <w:r w:rsidRPr="00D52AAE">
              <w:rPr>
                <w:snapToGrid w:val="0"/>
                <w:sz w:val="22"/>
                <w:szCs w:val="22"/>
              </w:rPr>
              <w:t>Błąd zwykły</w:t>
            </w:r>
          </w:p>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Termin przyjęcia</w:t>
            </w:r>
          </w:p>
          <w:p w:rsidR="00CE3974" w:rsidRPr="00D52AAE" w:rsidRDefault="00CE3974" w:rsidP="00AA47CF">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Data</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Godzina</w:t>
            </w:r>
          </w:p>
        </w:tc>
        <w:tc>
          <w:tcPr>
            <w:tcW w:w="2133"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Czy dzień roboczy? (TAK/NIE)</w:t>
            </w:r>
          </w:p>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Zobowiązany do udzielenia odpowiedzi przedstawiciel Wykonawcy</w:t>
            </w:r>
          </w:p>
        </w:tc>
        <w:tc>
          <w:tcPr>
            <w:tcW w:w="6811" w:type="dxa"/>
            <w:gridSpan w:val="7"/>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 xml:space="preserve">Imię, nazwisko, nazwa i adres firmy / komórka organizacyjna / tel., e-mail </w:t>
            </w:r>
          </w:p>
          <w:p w:rsidR="00CE3974" w:rsidRPr="00D52AAE" w:rsidRDefault="00CE3974" w:rsidP="00AA47CF"/>
          <w:p w:rsidR="00CE3974" w:rsidRPr="00D52AAE" w:rsidRDefault="00CE3974" w:rsidP="00AA47CF"/>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Termin odpowiedzi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Data</w:t>
            </w:r>
          </w:p>
        </w:tc>
        <w:tc>
          <w:tcPr>
            <w:tcW w:w="3551" w:type="dxa"/>
            <w:gridSpan w:val="5"/>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Godzina</w:t>
            </w:r>
          </w:p>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Wymagany termin reakcji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Reakcja</w:t>
            </w:r>
          </w:p>
        </w:tc>
        <w:tc>
          <w:tcPr>
            <w:tcW w:w="2183" w:type="dxa"/>
            <w:gridSpan w:val="5"/>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Diagnoza</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Naprawa</w:t>
            </w:r>
          </w:p>
        </w:tc>
      </w:tr>
    </w:tbl>
    <w:p w:rsidR="00CE3974" w:rsidRPr="00D52AAE" w:rsidRDefault="00CE3974" w:rsidP="00CE3974">
      <w:pPr>
        <w:rPr>
          <w:sz w:val="22"/>
          <w:szCs w:val="22"/>
        </w:rPr>
        <w:sectPr w:rsidR="00CE3974" w:rsidRPr="00D52AAE" w:rsidSect="00D5527C">
          <w:pgSz w:w="11906" w:h="16838"/>
          <w:pgMar w:top="426" w:right="1077" w:bottom="709" w:left="1077" w:header="0" w:footer="708" w:gutter="0"/>
          <w:cols w:space="708"/>
          <w:docGrid w:linePitch="326"/>
        </w:sectPr>
      </w:pPr>
    </w:p>
    <w:p w:rsidR="00CE3974" w:rsidRPr="00D52AAE" w:rsidRDefault="00CE3974" w:rsidP="00CE3974">
      <w:pPr>
        <w:rPr>
          <w:sz w:val="22"/>
          <w:szCs w:val="22"/>
        </w:rPr>
      </w:pPr>
    </w:p>
    <w:p w:rsidR="00CE3974" w:rsidRPr="00D52AAE" w:rsidRDefault="00CE3974" w:rsidP="00CE3974">
      <w:pPr>
        <w:rPr>
          <w:sz w:val="22"/>
          <w:szCs w:val="22"/>
        </w:rPr>
      </w:pPr>
    </w:p>
    <w:p w:rsidR="00CE3974" w:rsidRPr="00D52AAE" w:rsidRDefault="00CE3974" w:rsidP="00CE3974">
      <w:pPr>
        <w:rPr>
          <w:sz w:val="22"/>
          <w:szCs w:val="22"/>
        </w:rPr>
      </w:pPr>
    </w:p>
    <w:tbl>
      <w:tblPr>
        <w:tblW w:w="0" w:type="auto"/>
        <w:tblInd w:w="-17" w:type="dxa"/>
        <w:tblLayout w:type="fixed"/>
        <w:tblCellMar>
          <w:left w:w="0" w:type="dxa"/>
          <w:right w:w="0" w:type="dxa"/>
        </w:tblCellMar>
        <w:tblLook w:val="0000"/>
      </w:tblPr>
      <w:tblGrid>
        <w:gridCol w:w="5398"/>
        <w:gridCol w:w="3950"/>
      </w:tblGrid>
      <w:tr w:rsidR="00CE3974" w:rsidRPr="00D52AAE" w:rsidTr="00AA47CF">
        <w:trPr>
          <w:cantSplit/>
          <w:trHeight w:val="357"/>
        </w:trPr>
        <w:tc>
          <w:tcPr>
            <w:tcW w:w="5398"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u w:val="single"/>
              </w:rPr>
            </w:pPr>
            <w:r w:rsidRPr="00D52AAE">
              <w:rPr>
                <w:sz w:val="22"/>
                <w:szCs w:val="22"/>
              </w:rPr>
              <w:br w:type="page"/>
            </w:r>
            <w:r w:rsidRPr="00D52AAE">
              <w:rPr>
                <w:b/>
                <w:sz w:val="22"/>
                <w:szCs w:val="22"/>
                <w:u w:val="single"/>
              </w:rPr>
              <w:t>WYPEŁNIA ZGŁASZAJĄCY:</w:t>
            </w:r>
          </w:p>
        </w:tc>
        <w:tc>
          <w:tcPr>
            <w:tcW w:w="3950" w:type="dxa"/>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WYPEŁNIA PRACOWNIK HOT LINE:</w:t>
            </w:r>
          </w:p>
        </w:tc>
      </w:tr>
      <w:tr w:rsidR="00CE3974" w:rsidRPr="00D52AAE" w:rsidTr="00AA47CF">
        <w:trPr>
          <w:cantSplit/>
          <w:trHeight w:val="650"/>
        </w:trPr>
        <w:tc>
          <w:tcPr>
            <w:tcW w:w="5398" w:type="dxa"/>
            <w:tcBorders>
              <w:top w:val="single" w:sz="4" w:space="0" w:color="auto"/>
              <w:left w:val="single" w:sz="4" w:space="0" w:color="auto"/>
              <w:bottom w:val="nil"/>
              <w:right w:val="single" w:sz="4" w:space="0" w:color="auto"/>
            </w:tcBorders>
            <w:shd w:val="clear" w:color="auto" w:fill="auto"/>
          </w:tcPr>
          <w:p w:rsidR="00CE3974" w:rsidRPr="00D52AAE" w:rsidRDefault="00CE3974" w:rsidP="00AA47CF">
            <w:pPr>
              <w:rPr>
                <w:b/>
              </w:rPr>
            </w:pPr>
            <w:r w:rsidRPr="00D52AAE">
              <w:rPr>
                <w:b/>
                <w:sz w:val="22"/>
                <w:szCs w:val="22"/>
              </w:rPr>
              <w:t>Program, posiadana wersja, platforma bazodanowa:</w:t>
            </w:r>
          </w:p>
        </w:tc>
        <w:tc>
          <w:tcPr>
            <w:tcW w:w="3950" w:type="dxa"/>
            <w:vMerge w:val="restart"/>
            <w:tcBorders>
              <w:top w:val="single" w:sz="4" w:space="0" w:color="auto"/>
              <w:left w:val="nil"/>
              <w:bottom w:val="nil"/>
              <w:right w:val="single" w:sz="4" w:space="0" w:color="auto"/>
            </w:tcBorders>
            <w:shd w:val="clear" w:color="auto" w:fill="auto"/>
          </w:tcPr>
          <w:p w:rsidR="00CE3974" w:rsidRPr="00D52AAE" w:rsidRDefault="00CE3974" w:rsidP="00AA47CF">
            <w:pPr>
              <w:rPr>
                <w:b/>
              </w:rPr>
            </w:pPr>
            <w:r w:rsidRPr="00D52AAE">
              <w:rPr>
                <w:b/>
                <w:sz w:val="22"/>
                <w:szCs w:val="22"/>
              </w:rPr>
              <w:t xml:space="preserve"> Odpowiedź:</w:t>
            </w:r>
          </w:p>
          <w:p w:rsidR="00CE3974" w:rsidRPr="00D52AAE" w:rsidRDefault="00CE3974" w:rsidP="00AA47CF">
            <w:pPr>
              <w:rPr>
                <w:b/>
              </w:rPr>
            </w:pPr>
          </w:p>
        </w:tc>
      </w:tr>
      <w:tr w:rsidR="00CE3974" w:rsidRPr="00D52AAE" w:rsidTr="00AA47CF">
        <w:trPr>
          <w:cantSplit/>
          <w:trHeight w:val="9515"/>
        </w:trPr>
        <w:tc>
          <w:tcPr>
            <w:tcW w:w="5398"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Treść Zgłoszenia:</w:t>
            </w: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tc>
        <w:tc>
          <w:tcPr>
            <w:tcW w:w="3950" w:type="dxa"/>
            <w:vMerge/>
            <w:tcBorders>
              <w:top w:val="single" w:sz="4" w:space="0" w:color="auto"/>
              <w:left w:val="nil"/>
              <w:bottom w:val="nil"/>
              <w:right w:val="single" w:sz="4" w:space="0" w:color="auto"/>
            </w:tcBorders>
            <w:shd w:val="clear" w:color="auto" w:fill="auto"/>
            <w:vAlign w:val="center"/>
          </w:tcPr>
          <w:p w:rsidR="00CE3974" w:rsidRPr="00D52AAE" w:rsidRDefault="00CE3974" w:rsidP="00AA47CF">
            <w:pPr>
              <w:rPr>
                <w:b/>
              </w:rPr>
            </w:pPr>
          </w:p>
        </w:tc>
      </w:tr>
      <w:tr w:rsidR="00CE3974" w:rsidRPr="00D52AAE" w:rsidTr="00AA47CF">
        <w:trPr>
          <w:cantSplit/>
          <w:trHeight w:val="853"/>
        </w:trPr>
        <w:tc>
          <w:tcPr>
            <w:tcW w:w="5398" w:type="dxa"/>
            <w:tcBorders>
              <w:top w:val="single" w:sz="4" w:space="0" w:color="auto"/>
              <w:left w:val="single" w:sz="4" w:space="0" w:color="auto"/>
              <w:bottom w:val="nil"/>
              <w:right w:val="single" w:sz="4" w:space="0" w:color="auto"/>
            </w:tcBorders>
            <w:shd w:val="clear" w:color="auto" w:fill="auto"/>
          </w:tcPr>
          <w:p w:rsidR="00CE3974" w:rsidRPr="00D52AAE" w:rsidRDefault="00CE3974" w:rsidP="00AA47CF">
            <w:pPr>
              <w:rPr>
                <w:b/>
              </w:rPr>
            </w:pPr>
            <w:r w:rsidRPr="00D52AAE">
              <w:rPr>
                <w:b/>
                <w:sz w:val="22"/>
                <w:szCs w:val="22"/>
              </w:rPr>
              <w:t>Załączniki:</w:t>
            </w:r>
          </w:p>
        </w:tc>
        <w:tc>
          <w:tcPr>
            <w:tcW w:w="3950" w:type="dxa"/>
            <w:vMerge/>
            <w:tcBorders>
              <w:top w:val="single" w:sz="4" w:space="0" w:color="auto"/>
              <w:left w:val="nil"/>
              <w:bottom w:val="nil"/>
              <w:right w:val="single" w:sz="4" w:space="0" w:color="auto"/>
            </w:tcBorders>
            <w:shd w:val="clear" w:color="auto" w:fill="auto"/>
            <w:vAlign w:val="center"/>
          </w:tcPr>
          <w:p w:rsidR="00CE3974" w:rsidRPr="00D52AAE" w:rsidRDefault="00CE3974" w:rsidP="00AA47CF">
            <w:pPr>
              <w:rPr>
                <w:b/>
              </w:rPr>
            </w:pPr>
          </w:p>
        </w:tc>
      </w:tr>
      <w:tr w:rsidR="00CE3974" w:rsidRPr="00D52AAE" w:rsidTr="00AA47CF">
        <w:trPr>
          <w:cantSplit/>
          <w:trHeight w:val="552"/>
        </w:trPr>
        <w:tc>
          <w:tcPr>
            <w:tcW w:w="5398"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u w:val="single"/>
              </w:rPr>
            </w:pPr>
            <w:r w:rsidRPr="00D52AAE">
              <w:rPr>
                <w:b/>
                <w:sz w:val="22"/>
                <w:szCs w:val="22"/>
                <w:u w:val="single"/>
              </w:rPr>
              <w:t>Podpis Zgłaszającego</w:t>
            </w:r>
          </w:p>
          <w:p w:rsidR="00CE3974" w:rsidRPr="00D52AAE" w:rsidRDefault="00CE3974" w:rsidP="00AA47CF">
            <w:pPr>
              <w:rPr>
                <w:b/>
              </w:rPr>
            </w:pPr>
          </w:p>
          <w:p w:rsidR="00CE3974" w:rsidRPr="00D52AAE" w:rsidRDefault="00CE3974" w:rsidP="00AA47CF">
            <w:pPr>
              <w:rPr>
                <w:b/>
              </w:rPr>
            </w:pPr>
          </w:p>
        </w:tc>
        <w:tc>
          <w:tcPr>
            <w:tcW w:w="3950" w:type="dxa"/>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Podpis Pracownika Hot Line</w:t>
            </w:r>
          </w:p>
          <w:p w:rsidR="00CE3974" w:rsidRPr="00D52AAE" w:rsidRDefault="00CE3974" w:rsidP="00AA47CF">
            <w:pPr>
              <w:rPr>
                <w:b/>
              </w:rPr>
            </w:pPr>
          </w:p>
        </w:tc>
      </w:tr>
      <w:tr w:rsidR="00CE3974" w:rsidRPr="00D52AAE" w:rsidTr="00AA47CF">
        <w:trPr>
          <w:cantSplit/>
          <w:trHeight w:val="562"/>
        </w:trPr>
        <w:tc>
          <w:tcPr>
            <w:tcW w:w="5398"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u w:val="single"/>
              </w:rPr>
            </w:pPr>
            <w:r w:rsidRPr="00D52AAE">
              <w:rPr>
                <w:b/>
                <w:sz w:val="22"/>
                <w:szCs w:val="22"/>
                <w:u w:val="single"/>
              </w:rPr>
              <w:t>Imię, nazwisko, tel., e-mail:</w:t>
            </w:r>
          </w:p>
          <w:p w:rsidR="00CE3974" w:rsidRPr="00D52AAE" w:rsidRDefault="00CE3974" w:rsidP="00AA47CF">
            <w:pPr>
              <w:pStyle w:val="Nagwek"/>
              <w:tabs>
                <w:tab w:val="left" w:pos="708"/>
              </w:tabs>
            </w:pPr>
          </w:p>
        </w:tc>
        <w:tc>
          <w:tcPr>
            <w:tcW w:w="3950" w:type="dxa"/>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Imię, nazwisko, tel., e-mail:</w:t>
            </w:r>
          </w:p>
          <w:p w:rsidR="00CE3974" w:rsidRPr="00D52AAE" w:rsidRDefault="00CE3974" w:rsidP="00AA47CF">
            <w:pPr>
              <w:pStyle w:val="Nagwek"/>
              <w:tabs>
                <w:tab w:val="left" w:pos="708"/>
              </w:tabs>
            </w:pPr>
          </w:p>
        </w:tc>
      </w:tr>
    </w:tbl>
    <w:p w:rsidR="00CE3974" w:rsidRPr="00D52AAE" w:rsidRDefault="00CE3974" w:rsidP="00CE3974">
      <w:pPr>
        <w:rPr>
          <w:sz w:val="22"/>
          <w:szCs w:val="22"/>
        </w:rPr>
        <w:sectPr w:rsidR="00CE3974" w:rsidRPr="00D52AAE" w:rsidSect="00AA47CF">
          <w:type w:val="continuous"/>
          <w:pgSz w:w="11906" w:h="16838"/>
          <w:pgMar w:top="1134" w:right="1077" w:bottom="1134" w:left="1077" w:header="708" w:footer="708" w:gutter="0"/>
          <w:cols w:space="708"/>
        </w:sectPr>
      </w:pPr>
    </w:p>
    <w:p w:rsidR="00CE3974" w:rsidRPr="00D52AAE" w:rsidRDefault="00CE3974" w:rsidP="00875B3A">
      <w:pPr>
        <w:pStyle w:val="Nagwek6"/>
        <w:numPr>
          <w:ilvl w:val="0"/>
          <w:numId w:val="0"/>
        </w:numPr>
      </w:pPr>
      <w:r w:rsidRPr="00D52AAE">
        <w:lastRenderedPageBreak/>
        <w:t>Załącznik nr 3 do Umowy</w:t>
      </w:r>
    </w:p>
    <w:p w:rsidR="00CE3974" w:rsidRPr="00D52AAE" w:rsidRDefault="00CE3974" w:rsidP="00CE3974">
      <w:pPr>
        <w:jc w:val="center"/>
        <w:rPr>
          <w:b/>
          <w:sz w:val="22"/>
          <w:szCs w:val="22"/>
        </w:rPr>
      </w:pPr>
      <w:r w:rsidRPr="00D52AAE">
        <w:rPr>
          <w:b/>
          <w:sz w:val="22"/>
          <w:szCs w:val="22"/>
        </w:rPr>
        <w:t>Informacje o Zamawiającym</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898"/>
        <w:gridCol w:w="9922"/>
      </w:tblGrid>
      <w:tr w:rsidR="00CE3974" w:rsidRPr="00D52AAE" w:rsidTr="00AA47CF">
        <w:trPr>
          <w:trHeight w:val="223"/>
        </w:trPr>
        <w:tc>
          <w:tcPr>
            <w:tcW w:w="3898" w:type="dxa"/>
            <w:shd w:val="solid" w:color="000000" w:fill="FFFFFF"/>
            <w:vAlign w:val="center"/>
          </w:tcPr>
          <w:p w:rsidR="00CE3974" w:rsidRPr="00D52AAE" w:rsidRDefault="00CE3974" w:rsidP="00AA47CF">
            <w:pPr>
              <w:ind w:left="180"/>
              <w:rPr>
                <w:b/>
                <w:bCs/>
                <w:color w:val="FFFFFF"/>
              </w:rPr>
            </w:pPr>
          </w:p>
        </w:tc>
        <w:tc>
          <w:tcPr>
            <w:tcW w:w="9922" w:type="dxa"/>
            <w:shd w:val="solid" w:color="000000" w:fill="FFFFFF"/>
            <w:vAlign w:val="center"/>
          </w:tcPr>
          <w:p w:rsidR="00CE3974" w:rsidRPr="00D52AAE" w:rsidRDefault="00CE3974" w:rsidP="00AA47CF">
            <w:pPr>
              <w:jc w:val="center"/>
              <w:rPr>
                <w:b/>
                <w:bCs/>
                <w:noProof/>
              </w:rPr>
            </w:pPr>
            <w:r w:rsidRPr="00D52AAE">
              <w:rPr>
                <w:b/>
                <w:bCs/>
                <w:noProof/>
                <w:sz w:val="22"/>
                <w:szCs w:val="22"/>
              </w:rPr>
              <w:t>DANE:</w:t>
            </w: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Nazwa jednostki:</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Adres:</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Nr telefonu/</w:t>
            </w:r>
            <w:proofErr w:type="spellStart"/>
            <w:r w:rsidRPr="00D52AAE">
              <w:rPr>
                <w:b/>
                <w:bCs/>
                <w:sz w:val="22"/>
                <w:szCs w:val="22"/>
              </w:rPr>
              <w:t>fax</w:t>
            </w:r>
            <w:proofErr w:type="spellEnd"/>
            <w:r w:rsidRPr="00D52AAE">
              <w:rPr>
                <w:b/>
                <w:bCs/>
                <w:sz w:val="22"/>
                <w:szCs w:val="22"/>
              </w:rPr>
              <w:t>:</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NIP</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REGON</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Wpis do KRS prowadzonego przez:</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KRS</w:t>
            </w:r>
          </w:p>
        </w:tc>
        <w:tc>
          <w:tcPr>
            <w:tcW w:w="9922" w:type="dxa"/>
            <w:vAlign w:val="center"/>
          </w:tcPr>
          <w:p w:rsidR="00CE3974" w:rsidRPr="00D52AAE" w:rsidRDefault="00996D51" w:rsidP="00AA47CF">
            <w:pPr>
              <w:ind w:left="180"/>
              <w:rPr>
                <w:b/>
                <w:bCs/>
              </w:rPr>
            </w:pPr>
            <w:r w:rsidRPr="00D52AAE">
              <w:rPr>
                <w:b/>
                <w:bCs/>
                <w:sz w:val="22"/>
                <w:szCs w:val="22"/>
              </w:rPr>
              <w:fldChar w:fldCharType="begin"/>
            </w:r>
            <w:r w:rsidR="00CE3974" w:rsidRPr="00D52AAE">
              <w:rPr>
                <w:b/>
                <w:bCs/>
                <w:sz w:val="22"/>
                <w:szCs w:val="22"/>
              </w:rPr>
              <w:instrText xml:space="preserve"> MERGEFIELD "KRS" </w:instrText>
            </w:r>
            <w:r w:rsidRPr="00D52AAE">
              <w:rPr>
                <w:b/>
                <w:bCs/>
                <w:sz w:val="22"/>
                <w:szCs w:val="22"/>
              </w:rPr>
              <w:fldChar w:fldCharType="end"/>
            </w: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Adres WWW:</w:t>
            </w:r>
          </w:p>
        </w:tc>
        <w:tc>
          <w:tcPr>
            <w:tcW w:w="9922" w:type="dxa"/>
            <w:vAlign w:val="center"/>
          </w:tcPr>
          <w:p w:rsidR="00CE3974" w:rsidRPr="00D52AAE" w:rsidRDefault="00CE3974" w:rsidP="00AA47CF">
            <w:pPr>
              <w:ind w:left="180"/>
              <w:rPr>
                <w:b/>
                <w:bCs/>
              </w:rPr>
            </w:pPr>
          </w:p>
        </w:tc>
      </w:tr>
    </w:tbl>
    <w:p w:rsidR="00CE3974" w:rsidRPr="00D52AAE" w:rsidRDefault="00CE3974" w:rsidP="00CE3974">
      <w:pPr>
        <w:ind w:left="180" w:firstLine="360"/>
        <w:rPr>
          <w:sz w:val="22"/>
          <w:szCs w:val="22"/>
        </w:rPr>
      </w:pPr>
    </w:p>
    <w:p w:rsidR="00CE3974" w:rsidRPr="00D52AAE" w:rsidRDefault="00CE3974" w:rsidP="00CE3974">
      <w:pPr>
        <w:ind w:left="180" w:firstLine="360"/>
        <w:rPr>
          <w:b/>
          <w:bCs/>
          <w:sz w:val="22"/>
          <w:szCs w:val="22"/>
        </w:rPr>
      </w:pPr>
      <w:r w:rsidRPr="00D52AAE">
        <w:rPr>
          <w:b/>
          <w:bCs/>
          <w:sz w:val="22"/>
          <w:szCs w:val="22"/>
        </w:rPr>
        <w:t>Osoby upoważnione do reprezentowania Zamawiającego i/lub osoby upoważnione do rejestracji zgłoszeń :</w:t>
      </w:r>
    </w:p>
    <w:p w:rsidR="00CE3974" w:rsidRPr="00D52AAE" w:rsidRDefault="00CE3974" w:rsidP="00CE3974">
      <w:pPr>
        <w:ind w:left="180" w:firstLine="360"/>
        <w:rPr>
          <w:b/>
          <w:bCs/>
          <w:sz w:val="22"/>
          <w:szCs w:val="22"/>
        </w:rPr>
      </w:pPr>
    </w:p>
    <w:tbl>
      <w:tblPr>
        <w:tblW w:w="487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4"/>
        <w:gridCol w:w="892"/>
        <w:gridCol w:w="1214"/>
        <w:gridCol w:w="1461"/>
        <w:gridCol w:w="1081"/>
        <w:gridCol w:w="2516"/>
        <w:gridCol w:w="840"/>
        <w:gridCol w:w="640"/>
        <w:gridCol w:w="848"/>
        <w:gridCol w:w="615"/>
        <w:gridCol w:w="826"/>
        <w:gridCol w:w="685"/>
        <w:gridCol w:w="604"/>
        <w:gridCol w:w="901"/>
      </w:tblGrid>
      <w:tr w:rsidR="00CE3974" w:rsidRPr="00D52AAE" w:rsidTr="00AA47CF">
        <w:tc>
          <w:tcPr>
            <w:tcW w:w="265" w:type="pct"/>
            <w:shd w:val="clear" w:color="auto" w:fill="auto"/>
          </w:tcPr>
          <w:p w:rsidR="00CE3974" w:rsidRPr="00D52AAE" w:rsidRDefault="00CE3974" w:rsidP="00AA47CF">
            <w:pPr>
              <w:snapToGrid w:val="0"/>
              <w:rPr>
                <w:b/>
                <w:bCs/>
              </w:rPr>
            </w:pPr>
            <w:r w:rsidRPr="00D52AAE">
              <w:rPr>
                <w:sz w:val="22"/>
                <w:szCs w:val="22"/>
              </w:rPr>
              <w:t>TYTUL</w:t>
            </w:r>
          </w:p>
        </w:tc>
        <w:tc>
          <w:tcPr>
            <w:tcW w:w="322" w:type="pct"/>
            <w:shd w:val="clear" w:color="auto" w:fill="auto"/>
          </w:tcPr>
          <w:p w:rsidR="00CE3974" w:rsidRPr="00D52AAE" w:rsidRDefault="00CE3974" w:rsidP="00AA47CF">
            <w:pPr>
              <w:snapToGrid w:val="0"/>
              <w:rPr>
                <w:b/>
                <w:bCs/>
              </w:rPr>
            </w:pPr>
            <w:r w:rsidRPr="00D52AAE">
              <w:rPr>
                <w:sz w:val="22"/>
                <w:szCs w:val="22"/>
              </w:rPr>
              <w:t>IMIONA</w:t>
            </w:r>
          </w:p>
        </w:tc>
        <w:tc>
          <w:tcPr>
            <w:tcW w:w="438" w:type="pct"/>
            <w:shd w:val="clear" w:color="auto" w:fill="auto"/>
          </w:tcPr>
          <w:p w:rsidR="00CE3974" w:rsidRPr="00D52AAE" w:rsidRDefault="00CE3974" w:rsidP="00AA47CF">
            <w:pPr>
              <w:snapToGrid w:val="0"/>
              <w:rPr>
                <w:b/>
                <w:bCs/>
              </w:rPr>
            </w:pPr>
            <w:r w:rsidRPr="00D52AAE">
              <w:rPr>
                <w:sz w:val="22"/>
                <w:szCs w:val="22"/>
              </w:rPr>
              <w:t>NAZWISKO</w:t>
            </w:r>
          </w:p>
        </w:tc>
        <w:tc>
          <w:tcPr>
            <w:tcW w:w="527" w:type="pct"/>
            <w:shd w:val="clear" w:color="auto" w:fill="auto"/>
          </w:tcPr>
          <w:p w:rsidR="00CE3974" w:rsidRPr="00D52AAE" w:rsidRDefault="00CE3974" w:rsidP="00AA47CF">
            <w:pPr>
              <w:snapToGrid w:val="0"/>
              <w:rPr>
                <w:b/>
                <w:bCs/>
              </w:rPr>
            </w:pPr>
            <w:r w:rsidRPr="00D52AAE">
              <w:rPr>
                <w:sz w:val="22"/>
                <w:szCs w:val="22"/>
              </w:rPr>
              <w:t>STANOWISKO</w:t>
            </w:r>
          </w:p>
        </w:tc>
        <w:tc>
          <w:tcPr>
            <w:tcW w:w="390" w:type="pct"/>
            <w:shd w:val="clear" w:color="auto" w:fill="auto"/>
          </w:tcPr>
          <w:p w:rsidR="00CE3974" w:rsidRPr="00D52AAE" w:rsidRDefault="00CE3974" w:rsidP="00AA47CF">
            <w:pPr>
              <w:snapToGrid w:val="0"/>
              <w:rPr>
                <w:b/>
                <w:bCs/>
              </w:rPr>
            </w:pPr>
            <w:r w:rsidRPr="00D52AAE">
              <w:rPr>
                <w:sz w:val="22"/>
                <w:szCs w:val="22"/>
              </w:rPr>
              <w:t>TELEFON</w:t>
            </w:r>
          </w:p>
        </w:tc>
        <w:tc>
          <w:tcPr>
            <w:tcW w:w="908" w:type="pct"/>
            <w:shd w:val="clear" w:color="auto" w:fill="auto"/>
          </w:tcPr>
          <w:p w:rsidR="00CE3974" w:rsidRPr="00D52AAE" w:rsidRDefault="00CE3974" w:rsidP="00AA47CF">
            <w:pPr>
              <w:snapToGrid w:val="0"/>
              <w:rPr>
                <w:b/>
                <w:bCs/>
              </w:rPr>
            </w:pPr>
            <w:proofErr w:type="spellStart"/>
            <w:r w:rsidRPr="00D52AAE">
              <w:rPr>
                <w:sz w:val="22"/>
                <w:szCs w:val="22"/>
              </w:rPr>
              <w:t>E_MAIL</w:t>
            </w:r>
            <w:proofErr w:type="spellEnd"/>
          </w:p>
        </w:tc>
        <w:tc>
          <w:tcPr>
            <w:tcW w:w="303" w:type="pct"/>
            <w:shd w:val="clear" w:color="auto" w:fill="auto"/>
          </w:tcPr>
          <w:p w:rsidR="00CE3974" w:rsidRPr="00D52AAE" w:rsidRDefault="00CE3974" w:rsidP="00AA47CF">
            <w:pPr>
              <w:snapToGrid w:val="0"/>
              <w:rPr>
                <w:b/>
                <w:bCs/>
              </w:rPr>
            </w:pPr>
            <w:r w:rsidRPr="00D52AAE">
              <w:rPr>
                <w:sz w:val="22"/>
                <w:szCs w:val="22"/>
              </w:rPr>
              <w:t>REPREZ</w:t>
            </w:r>
          </w:p>
        </w:tc>
        <w:tc>
          <w:tcPr>
            <w:tcW w:w="231" w:type="pct"/>
            <w:shd w:val="clear" w:color="auto" w:fill="auto"/>
          </w:tcPr>
          <w:p w:rsidR="00CE3974" w:rsidRPr="00D52AAE" w:rsidRDefault="00CE3974" w:rsidP="00AA47CF">
            <w:pPr>
              <w:snapToGrid w:val="0"/>
              <w:rPr>
                <w:b/>
                <w:bCs/>
              </w:rPr>
            </w:pPr>
            <w:r w:rsidRPr="00D52AAE">
              <w:rPr>
                <w:sz w:val="22"/>
                <w:szCs w:val="22"/>
              </w:rPr>
              <w:t>ADM</w:t>
            </w:r>
          </w:p>
        </w:tc>
        <w:tc>
          <w:tcPr>
            <w:tcW w:w="306" w:type="pct"/>
            <w:shd w:val="clear" w:color="auto" w:fill="auto"/>
          </w:tcPr>
          <w:p w:rsidR="00CE3974" w:rsidRPr="00D52AAE" w:rsidRDefault="00CE3974" w:rsidP="00AA47CF">
            <w:pPr>
              <w:snapToGrid w:val="0"/>
              <w:rPr>
                <w:b/>
                <w:bCs/>
              </w:rPr>
            </w:pPr>
            <w:proofErr w:type="spellStart"/>
            <w:r w:rsidRPr="00D52AAE">
              <w:rPr>
                <w:sz w:val="22"/>
                <w:szCs w:val="22"/>
              </w:rPr>
              <w:t>ADM_K</w:t>
            </w:r>
            <w:proofErr w:type="spellEnd"/>
          </w:p>
        </w:tc>
        <w:tc>
          <w:tcPr>
            <w:tcW w:w="222" w:type="pct"/>
            <w:shd w:val="clear" w:color="auto" w:fill="auto"/>
          </w:tcPr>
          <w:p w:rsidR="00CE3974" w:rsidRPr="00D52AAE" w:rsidRDefault="00CE3974" w:rsidP="00AA47CF">
            <w:pPr>
              <w:snapToGrid w:val="0"/>
              <w:rPr>
                <w:b/>
                <w:bCs/>
                <w:lang w:val="en-US"/>
              </w:rPr>
            </w:pPr>
            <w:r w:rsidRPr="00D52AAE">
              <w:rPr>
                <w:sz w:val="22"/>
                <w:szCs w:val="22"/>
                <w:lang w:val="en-US"/>
              </w:rPr>
              <w:t>MED</w:t>
            </w:r>
          </w:p>
        </w:tc>
        <w:tc>
          <w:tcPr>
            <w:tcW w:w="298" w:type="pct"/>
            <w:shd w:val="clear" w:color="auto" w:fill="auto"/>
          </w:tcPr>
          <w:p w:rsidR="00CE3974" w:rsidRPr="00D52AAE" w:rsidRDefault="00CE3974" w:rsidP="00AA47CF">
            <w:pPr>
              <w:snapToGrid w:val="0"/>
              <w:rPr>
                <w:b/>
                <w:bCs/>
                <w:lang w:val="en-US"/>
              </w:rPr>
            </w:pPr>
            <w:r w:rsidRPr="00D52AAE">
              <w:rPr>
                <w:sz w:val="22"/>
                <w:szCs w:val="22"/>
                <w:lang w:val="en-US"/>
              </w:rPr>
              <w:t>MED_K</w:t>
            </w:r>
          </w:p>
        </w:tc>
        <w:tc>
          <w:tcPr>
            <w:tcW w:w="247" w:type="pct"/>
            <w:shd w:val="clear" w:color="auto" w:fill="auto"/>
          </w:tcPr>
          <w:p w:rsidR="00CE3974" w:rsidRPr="00D52AAE" w:rsidRDefault="00CE3974" w:rsidP="00AA47CF">
            <w:pPr>
              <w:jc w:val="center"/>
              <w:rPr>
                <w:b/>
                <w:bCs/>
                <w:noProof/>
                <w:lang w:val="en-US"/>
              </w:rPr>
            </w:pPr>
            <w:r w:rsidRPr="00D52AAE">
              <w:rPr>
                <w:noProof/>
                <w:sz w:val="22"/>
                <w:szCs w:val="22"/>
                <w:lang w:val="en-US"/>
              </w:rPr>
              <w:t>U_BD</w:t>
            </w:r>
          </w:p>
        </w:tc>
        <w:tc>
          <w:tcPr>
            <w:tcW w:w="218" w:type="pct"/>
            <w:shd w:val="clear" w:color="auto" w:fill="auto"/>
          </w:tcPr>
          <w:p w:rsidR="00CE3974" w:rsidRPr="00D52AAE" w:rsidRDefault="00CE3974" w:rsidP="00AA47CF">
            <w:pPr>
              <w:snapToGrid w:val="0"/>
              <w:rPr>
                <w:b/>
                <w:bCs/>
              </w:rPr>
            </w:pPr>
            <w:r w:rsidRPr="00D52AAE">
              <w:rPr>
                <w:sz w:val="22"/>
                <w:szCs w:val="22"/>
              </w:rPr>
              <w:t>AKT</w:t>
            </w:r>
          </w:p>
        </w:tc>
        <w:tc>
          <w:tcPr>
            <w:tcW w:w="328" w:type="pct"/>
            <w:shd w:val="clear" w:color="auto" w:fill="auto"/>
          </w:tcPr>
          <w:p w:rsidR="00CE3974" w:rsidRPr="00D52AAE" w:rsidRDefault="00CE3974" w:rsidP="00AA47CF">
            <w:pPr>
              <w:snapToGrid w:val="0"/>
              <w:rPr>
                <w:b/>
                <w:bCs/>
              </w:rPr>
            </w:pPr>
            <w:proofErr w:type="spellStart"/>
            <w:r w:rsidRPr="00D52AAE">
              <w:rPr>
                <w:sz w:val="22"/>
                <w:szCs w:val="22"/>
              </w:rPr>
              <w:t>KOD_OSOBY</w:t>
            </w:r>
            <w:proofErr w:type="spellEnd"/>
          </w:p>
        </w:tc>
      </w:tr>
      <w:tr w:rsidR="00CE3974" w:rsidRPr="00D52AAE" w:rsidTr="00AA47CF">
        <w:tc>
          <w:tcPr>
            <w:tcW w:w="265" w:type="pct"/>
            <w:shd w:val="clear" w:color="auto" w:fill="auto"/>
          </w:tcPr>
          <w:p w:rsidR="00CE3974" w:rsidRPr="00D52AAE" w:rsidRDefault="00CE3974" w:rsidP="00AA47CF"/>
        </w:tc>
        <w:tc>
          <w:tcPr>
            <w:tcW w:w="322" w:type="pct"/>
            <w:shd w:val="clear" w:color="auto" w:fill="auto"/>
          </w:tcPr>
          <w:p w:rsidR="00CE3974" w:rsidRPr="00D52AAE" w:rsidRDefault="00CE3974" w:rsidP="00AA47CF"/>
        </w:tc>
        <w:tc>
          <w:tcPr>
            <w:tcW w:w="438" w:type="pct"/>
            <w:shd w:val="clear" w:color="auto" w:fill="auto"/>
          </w:tcPr>
          <w:p w:rsidR="00CE3974" w:rsidRPr="00D52AAE" w:rsidRDefault="00CE3974" w:rsidP="00AA47CF"/>
        </w:tc>
        <w:tc>
          <w:tcPr>
            <w:tcW w:w="527" w:type="pct"/>
            <w:shd w:val="clear" w:color="auto" w:fill="auto"/>
          </w:tcPr>
          <w:p w:rsidR="00CE3974" w:rsidRPr="00D52AAE" w:rsidRDefault="00CE3974" w:rsidP="00AA47CF"/>
        </w:tc>
        <w:tc>
          <w:tcPr>
            <w:tcW w:w="390" w:type="pct"/>
            <w:shd w:val="clear" w:color="auto" w:fill="auto"/>
          </w:tcPr>
          <w:p w:rsidR="00CE3974" w:rsidRPr="00D52AAE" w:rsidRDefault="00CE3974" w:rsidP="00AA47CF"/>
        </w:tc>
        <w:tc>
          <w:tcPr>
            <w:tcW w:w="908" w:type="pct"/>
            <w:shd w:val="clear" w:color="auto" w:fill="auto"/>
          </w:tcPr>
          <w:p w:rsidR="00CE3974" w:rsidRPr="00D52AAE" w:rsidRDefault="00CE3974" w:rsidP="00AA47CF"/>
        </w:tc>
        <w:tc>
          <w:tcPr>
            <w:tcW w:w="303" w:type="pct"/>
            <w:shd w:val="clear" w:color="auto" w:fill="auto"/>
          </w:tcPr>
          <w:p w:rsidR="00CE3974" w:rsidRPr="00D52AAE" w:rsidRDefault="00CE3974" w:rsidP="00AA47CF"/>
        </w:tc>
        <w:tc>
          <w:tcPr>
            <w:tcW w:w="231" w:type="pct"/>
            <w:shd w:val="clear" w:color="auto" w:fill="auto"/>
          </w:tcPr>
          <w:p w:rsidR="00CE3974" w:rsidRPr="00D52AAE" w:rsidRDefault="00CE3974" w:rsidP="00AA47CF"/>
        </w:tc>
        <w:tc>
          <w:tcPr>
            <w:tcW w:w="306" w:type="pct"/>
            <w:shd w:val="clear" w:color="auto" w:fill="auto"/>
          </w:tcPr>
          <w:p w:rsidR="00CE3974" w:rsidRPr="00D52AAE" w:rsidRDefault="00CE3974" w:rsidP="00AA47CF"/>
        </w:tc>
        <w:tc>
          <w:tcPr>
            <w:tcW w:w="222" w:type="pct"/>
            <w:shd w:val="clear" w:color="auto" w:fill="auto"/>
          </w:tcPr>
          <w:p w:rsidR="00CE3974" w:rsidRPr="00D52AAE" w:rsidRDefault="00CE3974" w:rsidP="00AA47CF"/>
        </w:tc>
        <w:tc>
          <w:tcPr>
            <w:tcW w:w="298" w:type="pct"/>
            <w:shd w:val="clear" w:color="auto" w:fill="auto"/>
          </w:tcPr>
          <w:p w:rsidR="00CE3974" w:rsidRPr="00D52AAE" w:rsidRDefault="00CE3974" w:rsidP="00AA47CF"/>
        </w:tc>
        <w:tc>
          <w:tcPr>
            <w:tcW w:w="247" w:type="pct"/>
            <w:shd w:val="clear" w:color="auto" w:fill="auto"/>
          </w:tcPr>
          <w:p w:rsidR="00CE3974" w:rsidRPr="00D52AAE" w:rsidRDefault="00CE3974" w:rsidP="00AA47CF"/>
        </w:tc>
        <w:tc>
          <w:tcPr>
            <w:tcW w:w="218" w:type="pct"/>
            <w:shd w:val="clear" w:color="auto" w:fill="auto"/>
          </w:tcPr>
          <w:p w:rsidR="00CE3974" w:rsidRPr="00D52AAE" w:rsidRDefault="00CE3974" w:rsidP="00AA47CF"/>
        </w:tc>
        <w:tc>
          <w:tcPr>
            <w:tcW w:w="328" w:type="pct"/>
            <w:shd w:val="clear" w:color="auto" w:fill="auto"/>
          </w:tcPr>
          <w:p w:rsidR="00CE3974" w:rsidRPr="00D52AAE" w:rsidRDefault="00CE3974" w:rsidP="00AA47CF">
            <w:pPr>
              <w:snapToGrid w:val="0"/>
              <w:rPr>
                <w:shd w:val="clear" w:color="auto" w:fill="FFFF00"/>
              </w:rPr>
            </w:pPr>
          </w:p>
        </w:tc>
      </w:tr>
      <w:tr w:rsidR="00CE3974" w:rsidRPr="00D52AAE" w:rsidTr="00AA47CF">
        <w:tc>
          <w:tcPr>
            <w:tcW w:w="265" w:type="pct"/>
            <w:shd w:val="clear" w:color="auto" w:fill="auto"/>
          </w:tcPr>
          <w:p w:rsidR="00CE3974" w:rsidRPr="00D52AAE" w:rsidRDefault="00CE3974" w:rsidP="00AA47CF"/>
        </w:tc>
        <w:tc>
          <w:tcPr>
            <w:tcW w:w="322" w:type="pct"/>
            <w:shd w:val="clear" w:color="auto" w:fill="auto"/>
          </w:tcPr>
          <w:p w:rsidR="00CE3974" w:rsidRPr="00D52AAE" w:rsidRDefault="00CE3974" w:rsidP="00AA47CF"/>
        </w:tc>
        <w:tc>
          <w:tcPr>
            <w:tcW w:w="438" w:type="pct"/>
            <w:shd w:val="clear" w:color="auto" w:fill="auto"/>
          </w:tcPr>
          <w:p w:rsidR="00CE3974" w:rsidRPr="00D52AAE" w:rsidRDefault="00CE3974" w:rsidP="00AA47CF"/>
        </w:tc>
        <w:tc>
          <w:tcPr>
            <w:tcW w:w="527" w:type="pct"/>
            <w:shd w:val="clear" w:color="auto" w:fill="auto"/>
          </w:tcPr>
          <w:p w:rsidR="00CE3974" w:rsidRPr="00D52AAE" w:rsidRDefault="00CE3974" w:rsidP="00AA47CF"/>
        </w:tc>
        <w:tc>
          <w:tcPr>
            <w:tcW w:w="390" w:type="pct"/>
            <w:shd w:val="clear" w:color="auto" w:fill="auto"/>
          </w:tcPr>
          <w:p w:rsidR="00CE3974" w:rsidRPr="00D52AAE" w:rsidRDefault="00CE3974" w:rsidP="00AA47CF"/>
        </w:tc>
        <w:tc>
          <w:tcPr>
            <w:tcW w:w="908" w:type="pct"/>
            <w:shd w:val="clear" w:color="auto" w:fill="auto"/>
          </w:tcPr>
          <w:p w:rsidR="00CE3974" w:rsidRPr="00D52AAE" w:rsidRDefault="00CE3974" w:rsidP="00AA47CF"/>
        </w:tc>
        <w:tc>
          <w:tcPr>
            <w:tcW w:w="303" w:type="pct"/>
            <w:shd w:val="clear" w:color="auto" w:fill="auto"/>
          </w:tcPr>
          <w:p w:rsidR="00CE3974" w:rsidRPr="00D52AAE" w:rsidRDefault="00CE3974" w:rsidP="00AA47CF"/>
        </w:tc>
        <w:tc>
          <w:tcPr>
            <w:tcW w:w="231" w:type="pct"/>
            <w:shd w:val="clear" w:color="auto" w:fill="auto"/>
          </w:tcPr>
          <w:p w:rsidR="00CE3974" w:rsidRPr="00D52AAE" w:rsidRDefault="00CE3974" w:rsidP="00AA47CF"/>
        </w:tc>
        <w:tc>
          <w:tcPr>
            <w:tcW w:w="306" w:type="pct"/>
            <w:shd w:val="clear" w:color="auto" w:fill="auto"/>
          </w:tcPr>
          <w:p w:rsidR="00CE3974" w:rsidRPr="00D52AAE" w:rsidRDefault="00CE3974" w:rsidP="00AA47CF"/>
        </w:tc>
        <w:tc>
          <w:tcPr>
            <w:tcW w:w="222" w:type="pct"/>
            <w:shd w:val="clear" w:color="auto" w:fill="auto"/>
          </w:tcPr>
          <w:p w:rsidR="00CE3974" w:rsidRPr="00D52AAE" w:rsidRDefault="00CE3974" w:rsidP="00AA47CF"/>
        </w:tc>
        <w:tc>
          <w:tcPr>
            <w:tcW w:w="298" w:type="pct"/>
            <w:shd w:val="clear" w:color="auto" w:fill="auto"/>
          </w:tcPr>
          <w:p w:rsidR="00CE3974" w:rsidRPr="00D52AAE" w:rsidRDefault="00CE3974" w:rsidP="00AA47CF"/>
        </w:tc>
        <w:tc>
          <w:tcPr>
            <w:tcW w:w="247" w:type="pct"/>
            <w:shd w:val="clear" w:color="auto" w:fill="auto"/>
          </w:tcPr>
          <w:p w:rsidR="00CE3974" w:rsidRPr="00D52AAE" w:rsidRDefault="00CE3974" w:rsidP="00AA47CF"/>
        </w:tc>
        <w:tc>
          <w:tcPr>
            <w:tcW w:w="218" w:type="pct"/>
            <w:shd w:val="clear" w:color="auto" w:fill="auto"/>
          </w:tcPr>
          <w:p w:rsidR="00CE3974" w:rsidRPr="00D52AAE" w:rsidRDefault="00CE3974" w:rsidP="00AA47CF"/>
        </w:tc>
        <w:tc>
          <w:tcPr>
            <w:tcW w:w="328" w:type="pct"/>
            <w:shd w:val="clear" w:color="auto" w:fill="auto"/>
          </w:tcPr>
          <w:p w:rsidR="00CE3974" w:rsidRPr="00D52AAE" w:rsidRDefault="00CE3974" w:rsidP="00AA47CF">
            <w:pPr>
              <w:snapToGrid w:val="0"/>
              <w:rPr>
                <w:shd w:val="clear" w:color="auto" w:fill="FFFF00"/>
              </w:rPr>
            </w:pPr>
          </w:p>
        </w:tc>
      </w:tr>
      <w:tr w:rsidR="00CE3974" w:rsidRPr="00D52AAE" w:rsidTr="00AA47CF">
        <w:tc>
          <w:tcPr>
            <w:tcW w:w="265" w:type="pct"/>
            <w:shd w:val="clear" w:color="auto" w:fill="auto"/>
          </w:tcPr>
          <w:p w:rsidR="00CE3974" w:rsidRPr="00D52AAE" w:rsidRDefault="00CE3974" w:rsidP="00AA47CF"/>
        </w:tc>
        <w:tc>
          <w:tcPr>
            <w:tcW w:w="322" w:type="pct"/>
            <w:shd w:val="clear" w:color="auto" w:fill="auto"/>
          </w:tcPr>
          <w:p w:rsidR="00CE3974" w:rsidRPr="00D52AAE" w:rsidRDefault="00CE3974" w:rsidP="00AA47CF"/>
        </w:tc>
        <w:tc>
          <w:tcPr>
            <w:tcW w:w="438" w:type="pct"/>
            <w:shd w:val="clear" w:color="auto" w:fill="auto"/>
          </w:tcPr>
          <w:p w:rsidR="00CE3974" w:rsidRPr="00D52AAE" w:rsidRDefault="00CE3974" w:rsidP="00AA47CF"/>
        </w:tc>
        <w:tc>
          <w:tcPr>
            <w:tcW w:w="527" w:type="pct"/>
            <w:shd w:val="clear" w:color="auto" w:fill="auto"/>
          </w:tcPr>
          <w:p w:rsidR="00CE3974" w:rsidRPr="00D52AAE" w:rsidRDefault="00CE3974" w:rsidP="00AA47CF"/>
        </w:tc>
        <w:tc>
          <w:tcPr>
            <w:tcW w:w="390" w:type="pct"/>
            <w:shd w:val="clear" w:color="auto" w:fill="auto"/>
          </w:tcPr>
          <w:p w:rsidR="00CE3974" w:rsidRPr="00D52AAE" w:rsidRDefault="00CE3974" w:rsidP="00AA47CF"/>
        </w:tc>
        <w:tc>
          <w:tcPr>
            <w:tcW w:w="908" w:type="pct"/>
            <w:shd w:val="clear" w:color="auto" w:fill="auto"/>
          </w:tcPr>
          <w:p w:rsidR="00CE3974" w:rsidRPr="00D52AAE" w:rsidRDefault="00CE3974" w:rsidP="00AA47CF"/>
        </w:tc>
        <w:tc>
          <w:tcPr>
            <w:tcW w:w="303" w:type="pct"/>
            <w:shd w:val="clear" w:color="auto" w:fill="auto"/>
          </w:tcPr>
          <w:p w:rsidR="00CE3974" w:rsidRPr="00D52AAE" w:rsidRDefault="00CE3974" w:rsidP="00AA47CF"/>
        </w:tc>
        <w:tc>
          <w:tcPr>
            <w:tcW w:w="231" w:type="pct"/>
            <w:shd w:val="clear" w:color="auto" w:fill="auto"/>
          </w:tcPr>
          <w:p w:rsidR="00CE3974" w:rsidRPr="00D52AAE" w:rsidRDefault="00CE3974" w:rsidP="00AA47CF"/>
        </w:tc>
        <w:tc>
          <w:tcPr>
            <w:tcW w:w="306" w:type="pct"/>
            <w:shd w:val="clear" w:color="auto" w:fill="auto"/>
          </w:tcPr>
          <w:p w:rsidR="00CE3974" w:rsidRPr="00D52AAE" w:rsidRDefault="00CE3974" w:rsidP="00AA47CF"/>
        </w:tc>
        <w:tc>
          <w:tcPr>
            <w:tcW w:w="222" w:type="pct"/>
            <w:shd w:val="clear" w:color="auto" w:fill="auto"/>
          </w:tcPr>
          <w:p w:rsidR="00CE3974" w:rsidRPr="00D52AAE" w:rsidRDefault="00CE3974" w:rsidP="00AA47CF"/>
        </w:tc>
        <w:tc>
          <w:tcPr>
            <w:tcW w:w="298" w:type="pct"/>
            <w:shd w:val="clear" w:color="auto" w:fill="auto"/>
          </w:tcPr>
          <w:p w:rsidR="00CE3974" w:rsidRPr="00D52AAE" w:rsidRDefault="00CE3974" w:rsidP="00AA47CF"/>
        </w:tc>
        <w:tc>
          <w:tcPr>
            <w:tcW w:w="247" w:type="pct"/>
            <w:shd w:val="clear" w:color="auto" w:fill="auto"/>
          </w:tcPr>
          <w:p w:rsidR="00CE3974" w:rsidRPr="00D52AAE" w:rsidRDefault="00CE3974" w:rsidP="00AA47CF"/>
        </w:tc>
        <w:tc>
          <w:tcPr>
            <w:tcW w:w="218" w:type="pct"/>
            <w:shd w:val="clear" w:color="auto" w:fill="auto"/>
          </w:tcPr>
          <w:p w:rsidR="00CE3974" w:rsidRPr="00D52AAE" w:rsidRDefault="00CE3974" w:rsidP="00AA47CF"/>
        </w:tc>
        <w:tc>
          <w:tcPr>
            <w:tcW w:w="328" w:type="pct"/>
            <w:shd w:val="clear" w:color="auto" w:fill="auto"/>
          </w:tcPr>
          <w:p w:rsidR="00CE3974" w:rsidRPr="00D52AAE" w:rsidRDefault="00CE3974" w:rsidP="00AA47CF">
            <w:pPr>
              <w:snapToGrid w:val="0"/>
            </w:pPr>
          </w:p>
        </w:tc>
      </w:tr>
    </w:tbl>
    <w:p w:rsidR="00CE3974" w:rsidRPr="00D52AAE" w:rsidRDefault="00CE3974" w:rsidP="00CE3974">
      <w:pPr>
        <w:ind w:left="180"/>
        <w:rPr>
          <w:b/>
          <w:bCs/>
          <w:noProof/>
          <w:vanish/>
          <w:sz w:val="22"/>
          <w:szCs w:val="22"/>
        </w:rPr>
      </w:pPr>
    </w:p>
    <w:p w:rsidR="00CE3974" w:rsidRPr="00D52AAE" w:rsidRDefault="00CE3974" w:rsidP="00CE3974">
      <w:pPr>
        <w:ind w:left="180"/>
        <w:rPr>
          <w:sz w:val="22"/>
          <w:szCs w:val="22"/>
          <w:u w:val="single"/>
        </w:rPr>
      </w:pPr>
      <w:r w:rsidRPr="00D52AAE">
        <w:rPr>
          <w:sz w:val="22"/>
          <w:szCs w:val="22"/>
          <w:u w:val="single"/>
        </w:rPr>
        <w:t>Legenda:</w:t>
      </w:r>
    </w:p>
    <w:p w:rsidR="00CE3974" w:rsidRPr="00D52AAE" w:rsidRDefault="00CE3974" w:rsidP="00CE3974">
      <w:pPr>
        <w:tabs>
          <w:tab w:val="left" w:pos="1080"/>
        </w:tabs>
        <w:ind w:left="180"/>
        <w:rPr>
          <w:sz w:val="22"/>
          <w:szCs w:val="22"/>
        </w:rPr>
      </w:pPr>
      <w:r w:rsidRPr="00D52AAE">
        <w:rPr>
          <w:sz w:val="22"/>
          <w:szCs w:val="22"/>
        </w:rPr>
        <w:t xml:space="preserve">e-mail </w:t>
      </w:r>
      <w:r w:rsidRPr="00D52AAE">
        <w:rPr>
          <w:sz w:val="22"/>
          <w:szCs w:val="22"/>
        </w:rPr>
        <w:tab/>
        <w:t>- indywidualny służbowy adres pracownika,</w:t>
      </w:r>
    </w:p>
    <w:p w:rsidR="00CE3974" w:rsidRPr="00D52AAE" w:rsidRDefault="00CE3974" w:rsidP="00CE3974">
      <w:pPr>
        <w:tabs>
          <w:tab w:val="left" w:pos="1080"/>
        </w:tabs>
        <w:ind w:left="180"/>
        <w:rPr>
          <w:sz w:val="22"/>
          <w:szCs w:val="22"/>
        </w:rPr>
      </w:pPr>
      <w:proofErr w:type="spellStart"/>
      <w:r w:rsidRPr="00D52AAE">
        <w:rPr>
          <w:sz w:val="22"/>
          <w:szCs w:val="22"/>
        </w:rPr>
        <w:t>Reprez</w:t>
      </w:r>
      <w:proofErr w:type="spellEnd"/>
      <w:r w:rsidRPr="00D52AAE">
        <w:rPr>
          <w:sz w:val="22"/>
          <w:szCs w:val="22"/>
        </w:rPr>
        <w:tab/>
        <w:t>- osoba uprawniona do reprezentowania Państwa jednostki przy zawieraniu umów handlowych (wartości: TAK/NIE),</w:t>
      </w:r>
    </w:p>
    <w:p w:rsidR="00CE3974" w:rsidRPr="00D52AAE" w:rsidRDefault="00CE3974" w:rsidP="00CE3974">
      <w:pPr>
        <w:tabs>
          <w:tab w:val="left" w:pos="1080"/>
        </w:tabs>
        <w:ind w:left="180"/>
        <w:rPr>
          <w:sz w:val="22"/>
          <w:szCs w:val="22"/>
        </w:rPr>
      </w:pPr>
      <w:proofErr w:type="spellStart"/>
      <w:r w:rsidRPr="00D52AAE">
        <w:rPr>
          <w:sz w:val="22"/>
          <w:szCs w:val="22"/>
        </w:rPr>
        <w:t>Adm</w:t>
      </w:r>
      <w:proofErr w:type="spellEnd"/>
      <w:r w:rsidRPr="00D52AAE">
        <w:rPr>
          <w:sz w:val="22"/>
          <w:szCs w:val="22"/>
        </w:rPr>
        <w:t xml:space="preserve"> </w:t>
      </w:r>
      <w:r w:rsidRPr="00D52AAE">
        <w:rPr>
          <w:sz w:val="22"/>
          <w:szCs w:val="22"/>
        </w:rPr>
        <w:tab/>
        <w:t>- osoba uprawniona do rejestrowania zgłoszeń dla systemów administracyjnych w imieniu Państwa jednostki (wartości: TAK/NIE),</w:t>
      </w:r>
    </w:p>
    <w:p w:rsidR="00CE3974" w:rsidRPr="00D52AAE" w:rsidRDefault="00CE3974" w:rsidP="00CE3974">
      <w:pPr>
        <w:tabs>
          <w:tab w:val="left" w:pos="1080"/>
        </w:tabs>
        <w:ind w:left="180"/>
        <w:rPr>
          <w:sz w:val="22"/>
          <w:szCs w:val="22"/>
        </w:rPr>
      </w:pPr>
      <w:proofErr w:type="spellStart"/>
      <w:r w:rsidRPr="00D52AAE">
        <w:rPr>
          <w:sz w:val="22"/>
          <w:szCs w:val="22"/>
        </w:rPr>
        <w:t>Med</w:t>
      </w:r>
      <w:proofErr w:type="spellEnd"/>
      <w:r w:rsidRPr="00D52AAE">
        <w:rPr>
          <w:sz w:val="22"/>
          <w:szCs w:val="22"/>
        </w:rPr>
        <w:t xml:space="preserve"> </w:t>
      </w:r>
      <w:r w:rsidRPr="00D52AAE">
        <w:rPr>
          <w:sz w:val="22"/>
          <w:szCs w:val="22"/>
        </w:rPr>
        <w:tab/>
        <w:t>- osoba uprawniona do rejestrowania zgłoszeń dla systemów medycznych w imieniu Państwa jednostki (wartości: TAK/NIE),</w:t>
      </w:r>
    </w:p>
    <w:p w:rsidR="00CE3974" w:rsidRPr="00D52AAE" w:rsidRDefault="00CE3974" w:rsidP="00CE3974">
      <w:pPr>
        <w:tabs>
          <w:tab w:val="left" w:pos="1080"/>
        </w:tabs>
        <w:ind w:left="180"/>
        <w:rPr>
          <w:sz w:val="22"/>
          <w:szCs w:val="22"/>
        </w:rPr>
      </w:pPr>
      <w:proofErr w:type="spellStart"/>
      <w:r w:rsidRPr="00D52AAE">
        <w:rPr>
          <w:sz w:val="22"/>
          <w:szCs w:val="22"/>
        </w:rPr>
        <w:t>Adm_K</w:t>
      </w:r>
      <w:proofErr w:type="spellEnd"/>
      <w:r w:rsidRPr="00D52AAE">
        <w:rPr>
          <w:sz w:val="22"/>
          <w:szCs w:val="22"/>
        </w:rPr>
        <w:t xml:space="preserve"> </w:t>
      </w:r>
      <w:r w:rsidRPr="00D52AAE">
        <w:rPr>
          <w:sz w:val="22"/>
          <w:szCs w:val="22"/>
        </w:rPr>
        <w:tab/>
        <w:t>- osoba pełniąca rolę koordynatora** zgłoszeń systemów administracyjnych w  Państwa jednostce (wartości: TAK/NIE),</w:t>
      </w:r>
    </w:p>
    <w:p w:rsidR="00CE3974" w:rsidRPr="00D52AAE" w:rsidRDefault="00CE3974" w:rsidP="00CE3974">
      <w:pPr>
        <w:tabs>
          <w:tab w:val="left" w:pos="1080"/>
        </w:tabs>
        <w:ind w:left="180"/>
        <w:rPr>
          <w:sz w:val="22"/>
          <w:szCs w:val="22"/>
        </w:rPr>
      </w:pPr>
      <w:proofErr w:type="spellStart"/>
      <w:r w:rsidRPr="00D52AAE">
        <w:rPr>
          <w:sz w:val="22"/>
          <w:szCs w:val="22"/>
        </w:rPr>
        <w:t>Med_K</w:t>
      </w:r>
      <w:proofErr w:type="spellEnd"/>
      <w:r w:rsidRPr="00D52AAE">
        <w:rPr>
          <w:sz w:val="22"/>
          <w:szCs w:val="22"/>
        </w:rPr>
        <w:tab/>
        <w:t>- osoba pełniąca rolę koordynatora** zgłoszeń systemów medycznych w  Państwa jednostce (wartości: TAK/NIE),</w:t>
      </w:r>
    </w:p>
    <w:p w:rsidR="00CE3974" w:rsidRPr="00D52AAE" w:rsidRDefault="00CE3974" w:rsidP="00CE3974">
      <w:pPr>
        <w:tabs>
          <w:tab w:val="left" w:pos="1080"/>
        </w:tabs>
        <w:ind w:left="180"/>
        <w:rPr>
          <w:sz w:val="22"/>
          <w:szCs w:val="22"/>
        </w:rPr>
      </w:pPr>
      <w:proofErr w:type="spellStart"/>
      <w:r w:rsidRPr="00D52AAE">
        <w:rPr>
          <w:sz w:val="22"/>
          <w:szCs w:val="22"/>
        </w:rPr>
        <w:t>U_BD</w:t>
      </w:r>
      <w:proofErr w:type="spellEnd"/>
      <w:r w:rsidRPr="00D52AAE">
        <w:rPr>
          <w:sz w:val="22"/>
          <w:szCs w:val="22"/>
        </w:rPr>
        <w:t xml:space="preserve"> </w:t>
      </w:r>
      <w:r w:rsidRPr="00D52AAE">
        <w:rPr>
          <w:sz w:val="22"/>
          <w:szCs w:val="22"/>
        </w:rPr>
        <w:tab/>
        <w:t>- osoba upoważniona do udostępnienia baz danych systemów medycznych i administracyjnych w Państwa jednostce (wartości: TAK/NIE), Osobie takiej przydzielane jest imienne konto na serwerze FTP.</w:t>
      </w:r>
    </w:p>
    <w:p w:rsidR="00CE3974" w:rsidRPr="00D52AAE" w:rsidRDefault="00CE3974" w:rsidP="00CE3974">
      <w:pPr>
        <w:tabs>
          <w:tab w:val="left" w:pos="1080"/>
        </w:tabs>
        <w:ind w:left="180"/>
        <w:rPr>
          <w:sz w:val="22"/>
          <w:szCs w:val="22"/>
        </w:rPr>
      </w:pPr>
      <w:r w:rsidRPr="00D52AAE">
        <w:rPr>
          <w:sz w:val="22"/>
          <w:szCs w:val="22"/>
        </w:rPr>
        <w:t>Akt</w:t>
      </w:r>
      <w:r w:rsidRPr="00D52AAE">
        <w:rPr>
          <w:sz w:val="22"/>
          <w:szCs w:val="22"/>
        </w:rPr>
        <w:tab/>
        <w:t>- osoba będąca aktualnie pracownikiem Państwa jednostki (wartości: TAK/NIE),</w:t>
      </w:r>
    </w:p>
    <w:p w:rsidR="00CE3974" w:rsidRPr="00D52AAE" w:rsidRDefault="00CE3974" w:rsidP="00CE3974">
      <w:pPr>
        <w:tabs>
          <w:tab w:val="left" w:pos="1080"/>
        </w:tabs>
        <w:ind w:left="180"/>
        <w:rPr>
          <w:sz w:val="22"/>
          <w:szCs w:val="22"/>
        </w:rPr>
      </w:pPr>
      <w:proofErr w:type="spellStart"/>
      <w:r w:rsidRPr="00D52AAE">
        <w:rPr>
          <w:sz w:val="22"/>
          <w:szCs w:val="22"/>
        </w:rPr>
        <w:t>Kod_Osoby</w:t>
      </w:r>
      <w:proofErr w:type="spellEnd"/>
      <w:r w:rsidRPr="00D52AAE">
        <w:rPr>
          <w:sz w:val="22"/>
          <w:szCs w:val="22"/>
        </w:rPr>
        <w:t xml:space="preserve"> </w:t>
      </w:r>
      <w:r w:rsidRPr="00D52AAE">
        <w:rPr>
          <w:sz w:val="22"/>
          <w:szCs w:val="22"/>
        </w:rPr>
        <w:tab/>
        <w:t xml:space="preserve">- identyfikator przydzielany przez administratora systemu obsługi zgłoszeń – przydziela </w:t>
      </w:r>
      <w:r w:rsidRPr="00D52AAE">
        <w:rPr>
          <w:b/>
          <w:sz w:val="22"/>
          <w:szCs w:val="22"/>
        </w:rPr>
        <w:t>Wykonawca</w:t>
      </w:r>
      <w:r w:rsidRPr="00D52AAE">
        <w:rPr>
          <w:sz w:val="22"/>
          <w:szCs w:val="22"/>
        </w:rPr>
        <w:t>.</w:t>
      </w:r>
    </w:p>
    <w:p w:rsidR="00CE3974" w:rsidRPr="00D52AAE" w:rsidRDefault="00CE3974" w:rsidP="00CE3974">
      <w:pPr>
        <w:ind w:left="180" w:firstLine="708"/>
        <w:rPr>
          <w:sz w:val="22"/>
          <w:szCs w:val="22"/>
        </w:rPr>
      </w:pPr>
    </w:p>
    <w:p w:rsidR="00CE3974" w:rsidRPr="00D52AAE" w:rsidRDefault="00CE3974" w:rsidP="00CE3974">
      <w:pPr>
        <w:ind w:left="180"/>
        <w:rPr>
          <w:sz w:val="22"/>
          <w:szCs w:val="22"/>
        </w:rPr>
      </w:pPr>
      <w:r w:rsidRPr="00D52AAE">
        <w:rPr>
          <w:sz w:val="22"/>
          <w:szCs w:val="22"/>
        </w:rPr>
        <w:t>*</w:t>
      </w:r>
      <w:r w:rsidRPr="00D52AAE">
        <w:rPr>
          <w:sz w:val="22"/>
          <w:szCs w:val="22"/>
        </w:rPr>
        <w:tab/>
      </w:r>
      <w:r w:rsidRPr="00D52AAE">
        <w:rPr>
          <w:sz w:val="22"/>
          <w:szCs w:val="22"/>
          <w:u w:val="single"/>
        </w:rPr>
        <w:t>Główny adres e-mail Klienta – adres, na który przesyłane są informacje dotyczące Oprogramowania Aplikacyjnego</w:t>
      </w:r>
    </w:p>
    <w:p w:rsidR="00CE3974" w:rsidRPr="00D52AAE" w:rsidRDefault="00CE3974" w:rsidP="00CE3974">
      <w:pPr>
        <w:ind w:left="180"/>
        <w:rPr>
          <w:sz w:val="22"/>
          <w:szCs w:val="22"/>
        </w:rPr>
      </w:pPr>
      <w:r w:rsidRPr="00D52AAE">
        <w:rPr>
          <w:sz w:val="22"/>
          <w:szCs w:val="22"/>
        </w:rPr>
        <w:t>**</w:t>
      </w:r>
      <w:r w:rsidRPr="00D52AAE">
        <w:rPr>
          <w:sz w:val="22"/>
          <w:szCs w:val="22"/>
        </w:rPr>
        <w:tab/>
        <w:t>Rola koordynatora umożliwia przegląd oraz modyfikację zgłoszeń innych osób rejestrujących zgłoszenia w imieniu Państwa jednostki.</w:t>
      </w:r>
    </w:p>
    <w:p w:rsidR="00CE3974" w:rsidRPr="00D52AAE" w:rsidRDefault="00CE3974" w:rsidP="00CE3974">
      <w:pPr>
        <w:pStyle w:val="Nagwek6"/>
        <w:sectPr w:rsidR="00CE3974" w:rsidRPr="00D52AAE" w:rsidSect="00D5527C">
          <w:pgSz w:w="16838" w:h="11906" w:orient="landscape"/>
          <w:pgMar w:top="426" w:right="1418" w:bottom="1418" w:left="1418" w:header="709" w:footer="709" w:gutter="0"/>
          <w:cols w:space="708"/>
          <w:docGrid w:linePitch="326"/>
        </w:sectPr>
      </w:pPr>
    </w:p>
    <w:p w:rsidR="00CE3974" w:rsidRPr="00D52AAE" w:rsidRDefault="00CE3974" w:rsidP="00875B3A">
      <w:pPr>
        <w:pStyle w:val="Nagwek6"/>
        <w:numPr>
          <w:ilvl w:val="0"/>
          <w:numId w:val="0"/>
        </w:numPr>
      </w:pPr>
      <w:r w:rsidRPr="00D52AAE">
        <w:lastRenderedPageBreak/>
        <w:t>Załącznik nr 4 do Umowy</w:t>
      </w:r>
    </w:p>
    <w:p w:rsidR="00CE3974" w:rsidRPr="00D52AAE" w:rsidRDefault="00CE3974" w:rsidP="00CE3974">
      <w:pPr>
        <w:pStyle w:val="Tytu"/>
        <w:ind w:left="284"/>
        <w:rPr>
          <w:rFonts w:cs="Times New Roman"/>
          <w:sz w:val="22"/>
          <w:szCs w:val="22"/>
        </w:rPr>
      </w:pPr>
      <w:r w:rsidRPr="00D52AAE">
        <w:rPr>
          <w:rFonts w:cs="Times New Roman"/>
          <w:sz w:val="22"/>
          <w:szCs w:val="22"/>
        </w:rPr>
        <w:t>Zasady udzielenia zdalnego dostępu do zasobów</w:t>
      </w:r>
    </w:p>
    <w:p w:rsidR="00CE3974" w:rsidRPr="00D52AAE" w:rsidRDefault="00CE3974" w:rsidP="00CE3974">
      <w:pPr>
        <w:spacing w:before="120"/>
        <w:jc w:val="both"/>
        <w:rPr>
          <w:sz w:val="22"/>
          <w:szCs w:val="22"/>
        </w:rPr>
      </w:pPr>
    </w:p>
    <w:p w:rsidR="00CE3974" w:rsidRPr="00D52AAE" w:rsidRDefault="00CE3974" w:rsidP="00CE3974">
      <w:pPr>
        <w:spacing w:before="120"/>
        <w:ind w:left="284"/>
        <w:jc w:val="both"/>
        <w:rPr>
          <w:sz w:val="22"/>
          <w:szCs w:val="22"/>
        </w:rPr>
      </w:pPr>
      <w:r w:rsidRPr="00D52AAE">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CE3974" w:rsidRPr="00D52AAE" w:rsidRDefault="00CE3974" w:rsidP="00CE3974">
      <w:pPr>
        <w:spacing w:before="120"/>
        <w:jc w:val="both"/>
        <w:rPr>
          <w:sz w:val="22"/>
          <w:szCs w:val="22"/>
        </w:rPr>
      </w:pPr>
    </w:p>
    <w:p w:rsidR="00CE3974" w:rsidRPr="00D52AAE" w:rsidRDefault="00CE3974" w:rsidP="00486BA6">
      <w:pPr>
        <w:numPr>
          <w:ilvl w:val="0"/>
          <w:numId w:val="50"/>
        </w:numPr>
        <w:spacing w:before="60"/>
        <w:ind w:left="453" w:hanging="340"/>
        <w:jc w:val="center"/>
        <w:rPr>
          <w:b/>
          <w:sz w:val="22"/>
          <w:szCs w:val="22"/>
        </w:rPr>
      </w:pPr>
      <w:r w:rsidRPr="00D52AAE">
        <w:rPr>
          <w:b/>
          <w:sz w:val="22"/>
          <w:szCs w:val="22"/>
        </w:rPr>
        <w:t>Udostępnienie</w:t>
      </w:r>
    </w:p>
    <w:p w:rsidR="00CE3974" w:rsidRPr="00D52AAE" w:rsidRDefault="00CE3974" w:rsidP="00486BA6">
      <w:pPr>
        <w:numPr>
          <w:ilvl w:val="0"/>
          <w:numId w:val="51"/>
        </w:numPr>
        <w:tabs>
          <w:tab w:val="left" w:pos="426"/>
          <w:tab w:val="num" w:pos="567"/>
        </w:tabs>
        <w:spacing w:before="60"/>
        <w:jc w:val="both"/>
        <w:rPr>
          <w:sz w:val="22"/>
          <w:szCs w:val="22"/>
        </w:rPr>
      </w:pPr>
      <w:r w:rsidRPr="00D52AAE">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CE3974" w:rsidRPr="00D52AAE" w:rsidRDefault="00CE3974" w:rsidP="00486BA6">
      <w:pPr>
        <w:numPr>
          <w:ilvl w:val="0"/>
          <w:numId w:val="51"/>
        </w:numPr>
        <w:tabs>
          <w:tab w:val="num" w:pos="426"/>
        </w:tabs>
        <w:spacing w:before="60"/>
        <w:jc w:val="both"/>
        <w:rPr>
          <w:sz w:val="22"/>
          <w:szCs w:val="22"/>
        </w:rPr>
      </w:pPr>
      <w:r w:rsidRPr="00D52AAE">
        <w:rPr>
          <w:sz w:val="22"/>
          <w:szCs w:val="22"/>
        </w:rPr>
        <w:t>Lista osób Autoryzowanego Przedstawiciela Serwisowego Wykonawcy uprawnionych do Zdalnego Dostępu oraz mogących wnioskować o udostępnienie bazy danych:</w:t>
      </w:r>
    </w:p>
    <w:p w:rsidR="00CE3974" w:rsidRPr="00D52AAE" w:rsidRDefault="00CE3974" w:rsidP="00CE3974">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CE3974" w:rsidRPr="00D52AAE" w:rsidTr="00AA47CF">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CE3974" w:rsidRPr="00D52AAE" w:rsidRDefault="00CE3974" w:rsidP="00AA47CF">
            <w:pPr>
              <w:jc w:val="center"/>
              <w:rPr>
                <w:b/>
                <w:bCs/>
              </w:rPr>
            </w:pPr>
            <w:r w:rsidRPr="00D52AAE">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pPr>
              <w:jc w:val="center"/>
              <w:rPr>
                <w:b/>
                <w:bCs/>
              </w:rPr>
            </w:pPr>
            <w:r w:rsidRPr="00D52AAE">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pPr>
              <w:jc w:val="center"/>
              <w:rPr>
                <w:b/>
                <w:bCs/>
              </w:rPr>
            </w:pPr>
            <w:r w:rsidRPr="00D52AAE">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pPr>
              <w:jc w:val="center"/>
              <w:rPr>
                <w:b/>
                <w:bCs/>
              </w:rPr>
            </w:pPr>
            <w:r w:rsidRPr="00D52AAE">
              <w:rPr>
                <w:b/>
                <w:bCs/>
                <w:sz w:val="22"/>
                <w:szCs w:val="22"/>
              </w:rPr>
              <w:t>Adres e-mail</w:t>
            </w:r>
          </w:p>
        </w:tc>
      </w:tr>
      <w:tr w:rsidR="00CE3974" w:rsidRPr="00D52AAE" w:rsidTr="00AA47CF">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r w:rsidRPr="00D52AAE">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r>
      <w:tr w:rsidR="00CE3974" w:rsidRPr="00D52AAE" w:rsidTr="00AA47CF">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r w:rsidRPr="00D52AAE">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r>
      <w:tr w:rsidR="00CE3974" w:rsidRPr="00D52AAE" w:rsidTr="00AA47CF">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r w:rsidRPr="00D52AAE">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r>
      <w:tr w:rsidR="00CE3974" w:rsidRPr="00D52AAE" w:rsidTr="00AA47CF">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r w:rsidRPr="00D52AAE">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r>
    </w:tbl>
    <w:p w:rsidR="00CE3974" w:rsidRPr="00D52AAE" w:rsidRDefault="00CE3974" w:rsidP="00CE3974">
      <w:pPr>
        <w:tabs>
          <w:tab w:val="left" w:pos="426"/>
        </w:tabs>
        <w:spacing w:before="60"/>
        <w:ind w:left="454"/>
        <w:jc w:val="both"/>
        <w:rPr>
          <w:sz w:val="22"/>
          <w:szCs w:val="22"/>
        </w:rPr>
      </w:pPr>
    </w:p>
    <w:p w:rsidR="00CE3974" w:rsidRPr="00D52AAE" w:rsidRDefault="00CE3974" w:rsidP="00CE3974">
      <w:pPr>
        <w:tabs>
          <w:tab w:val="left" w:pos="426"/>
        </w:tabs>
        <w:spacing w:before="60"/>
        <w:ind w:left="454"/>
        <w:jc w:val="both"/>
        <w:rPr>
          <w:sz w:val="22"/>
          <w:szCs w:val="22"/>
        </w:rPr>
      </w:pPr>
      <w:r w:rsidRPr="00D52AAE">
        <w:rPr>
          <w:sz w:val="22"/>
          <w:szCs w:val="22"/>
        </w:rPr>
        <w:t>Zmiana danych ww. osób nie stanowi zmiany umowy i jest skuteczna z chwilą pisemnego powiadomienia Zamawiającego przez Wykonawcę o jej dokonaniu.</w:t>
      </w:r>
    </w:p>
    <w:p w:rsidR="00CE3974" w:rsidRPr="00D52AAE" w:rsidRDefault="00CE3974" w:rsidP="00486BA6">
      <w:pPr>
        <w:numPr>
          <w:ilvl w:val="0"/>
          <w:numId w:val="51"/>
        </w:numPr>
        <w:tabs>
          <w:tab w:val="num" w:pos="426"/>
        </w:tabs>
        <w:spacing w:before="60"/>
        <w:jc w:val="both"/>
        <w:rPr>
          <w:sz w:val="22"/>
          <w:szCs w:val="22"/>
        </w:rPr>
      </w:pPr>
      <w:r w:rsidRPr="00D52AAE">
        <w:rPr>
          <w:sz w:val="22"/>
          <w:szCs w:val="22"/>
        </w:rPr>
        <w:t>Bezpośredni dostęp do systemów Zamawiającego jest możliwy tylko i wyłącznie po udostępnieniu go przez administratora Zamawiającego i po przekazaniu wymaganych uprawnień i haseł.</w:t>
      </w:r>
    </w:p>
    <w:p w:rsidR="00CE3974" w:rsidRPr="00D52AAE" w:rsidRDefault="00CE3974" w:rsidP="00486BA6">
      <w:pPr>
        <w:numPr>
          <w:ilvl w:val="0"/>
          <w:numId w:val="51"/>
        </w:numPr>
        <w:tabs>
          <w:tab w:val="num" w:pos="426"/>
        </w:tabs>
        <w:spacing w:before="60"/>
        <w:jc w:val="both"/>
        <w:rPr>
          <w:sz w:val="22"/>
          <w:szCs w:val="22"/>
        </w:rPr>
      </w:pPr>
      <w:r w:rsidRPr="00D52AAE">
        <w:rPr>
          <w:sz w:val="22"/>
          <w:szCs w:val="22"/>
        </w:rPr>
        <w:t>Zamawiający zapewni sprawne działanie zdalnego dostępu.</w:t>
      </w:r>
    </w:p>
    <w:p w:rsidR="00CE3974" w:rsidRPr="00D52AAE" w:rsidRDefault="00CE3974" w:rsidP="00CE3974">
      <w:pPr>
        <w:spacing w:before="60"/>
        <w:ind w:left="454"/>
        <w:jc w:val="both"/>
        <w:rPr>
          <w:sz w:val="22"/>
          <w:szCs w:val="22"/>
        </w:rPr>
      </w:pPr>
    </w:p>
    <w:p w:rsidR="00CE3974" w:rsidRPr="00D52AAE" w:rsidRDefault="00CE3974" w:rsidP="00486BA6">
      <w:pPr>
        <w:numPr>
          <w:ilvl w:val="0"/>
          <w:numId w:val="50"/>
        </w:numPr>
        <w:spacing w:before="60"/>
        <w:ind w:left="453" w:hanging="340"/>
        <w:jc w:val="center"/>
        <w:rPr>
          <w:b/>
          <w:sz w:val="22"/>
          <w:szCs w:val="22"/>
        </w:rPr>
      </w:pPr>
      <w:r w:rsidRPr="00D52AAE">
        <w:rPr>
          <w:b/>
          <w:sz w:val="22"/>
          <w:szCs w:val="22"/>
        </w:rPr>
        <w:t xml:space="preserve">Zasady korzystania </w:t>
      </w:r>
    </w:p>
    <w:p w:rsidR="00CE3974" w:rsidRPr="00D52AAE" w:rsidRDefault="00CE3974" w:rsidP="00486BA6">
      <w:pPr>
        <w:numPr>
          <w:ilvl w:val="0"/>
          <w:numId w:val="52"/>
        </w:numPr>
        <w:tabs>
          <w:tab w:val="num" w:pos="426"/>
        </w:tabs>
        <w:spacing w:before="60"/>
        <w:jc w:val="both"/>
        <w:rPr>
          <w:sz w:val="22"/>
          <w:szCs w:val="22"/>
        </w:rPr>
      </w:pPr>
      <w:r w:rsidRPr="00D52AAE">
        <w:rPr>
          <w:sz w:val="22"/>
          <w:szCs w:val="22"/>
        </w:rPr>
        <w:t>Korzystając ze Zdalnego Dostępu Wykonawca lub Autoryzowany Przedstawiciel Serwisowy Wykonawcy:</w:t>
      </w:r>
    </w:p>
    <w:p w:rsidR="00CE3974" w:rsidRPr="00D52AAE" w:rsidRDefault="00CE3974" w:rsidP="00486BA6">
      <w:pPr>
        <w:numPr>
          <w:ilvl w:val="2"/>
          <w:numId w:val="52"/>
        </w:numPr>
        <w:spacing w:before="60"/>
        <w:jc w:val="both"/>
        <w:rPr>
          <w:sz w:val="22"/>
          <w:szCs w:val="22"/>
        </w:rPr>
      </w:pPr>
      <w:r w:rsidRPr="00D52AAE">
        <w:rPr>
          <w:sz w:val="22"/>
          <w:szCs w:val="22"/>
        </w:rPr>
        <w:t>będzie wykorzystywał Zdalny Dostęp wyłącznie w celu realizacji niniejszej umowy;</w:t>
      </w:r>
    </w:p>
    <w:p w:rsidR="00CE3974" w:rsidRPr="00D52AAE" w:rsidRDefault="00CE3974" w:rsidP="00486BA6">
      <w:pPr>
        <w:numPr>
          <w:ilvl w:val="2"/>
          <w:numId w:val="52"/>
        </w:numPr>
        <w:spacing w:before="60"/>
        <w:jc w:val="both"/>
        <w:rPr>
          <w:sz w:val="22"/>
          <w:szCs w:val="22"/>
        </w:rPr>
      </w:pPr>
      <w:r w:rsidRPr="00D52AAE">
        <w:rPr>
          <w:sz w:val="22"/>
          <w:szCs w:val="22"/>
        </w:rPr>
        <w:t>nie będzie pozyskiwał ani przetwarzał żadnych innych danych, za wyjątkiem danych niezbędnych do realizacji niniejszej umowy.</w:t>
      </w:r>
    </w:p>
    <w:p w:rsidR="00CE3974" w:rsidRPr="00D52AAE" w:rsidRDefault="00CE3974" w:rsidP="00486BA6">
      <w:pPr>
        <w:numPr>
          <w:ilvl w:val="0"/>
          <w:numId w:val="52"/>
        </w:numPr>
        <w:tabs>
          <w:tab w:val="num" w:pos="426"/>
        </w:tabs>
        <w:spacing w:before="60"/>
        <w:jc w:val="both"/>
        <w:rPr>
          <w:sz w:val="22"/>
          <w:szCs w:val="22"/>
        </w:rPr>
      </w:pPr>
      <w:r w:rsidRPr="00D52AAE">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CE3974" w:rsidRPr="00D52AAE" w:rsidRDefault="00CE3974" w:rsidP="00486BA6">
      <w:pPr>
        <w:numPr>
          <w:ilvl w:val="0"/>
          <w:numId w:val="52"/>
        </w:numPr>
        <w:tabs>
          <w:tab w:val="num" w:pos="426"/>
        </w:tabs>
        <w:spacing w:before="60"/>
        <w:jc w:val="both"/>
        <w:rPr>
          <w:sz w:val="22"/>
          <w:szCs w:val="22"/>
        </w:rPr>
      </w:pPr>
      <w:r w:rsidRPr="00D52AAE">
        <w:rPr>
          <w:sz w:val="22"/>
          <w:szCs w:val="22"/>
        </w:rPr>
        <w:t>Zabrania się Wykonawcy oraz Autoryzowanemu Przedstawicielowi Serwisowemu Wykonawcy przekazywania danych logowania (login lub hasło) innym osobom niż osoby wskazane do realizacji umowy.</w:t>
      </w:r>
    </w:p>
    <w:p w:rsidR="00CE3974" w:rsidRPr="00D52AAE" w:rsidRDefault="00CE3974" w:rsidP="00486BA6">
      <w:pPr>
        <w:numPr>
          <w:ilvl w:val="0"/>
          <w:numId w:val="52"/>
        </w:numPr>
        <w:tabs>
          <w:tab w:val="num" w:pos="426"/>
        </w:tabs>
        <w:spacing w:before="60"/>
        <w:jc w:val="both"/>
        <w:rPr>
          <w:sz w:val="22"/>
          <w:szCs w:val="22"/>
        </w:rPr>
      </w:pPr>
      <w:r w:rsidRPr="00D52AAE">
        <w:rPr>
          <w:sz w:val="22"/>
          <w:szCs w:val="22"/>
        </w:rPr>
        <w:t xml:space="preserve">Zdalny dostęp udostępnia się do realizacji usług wynikających z niniejszej umowy. </w:t>
      </w:r>
    </w:p>
    <w:p w:rsidR="00CE3974" w:rsidRPr="00D52AAE" w:rsidRDefault="00CE3974" w:rsidP="00CE3974">
      <w:pPr>
        <w:spacing w:before="60"/>
        <w:ind w:left="454"/>
        <w:jc w:val="both"/>
        <w:rPr>
          <w:sz w:val="22"/>
          <w:szCs w:val="22"/>
        </w:rPr>
      </w:pPr>
    </w:p>
    <w:p w:rsidR="00CE3974" w:rsidRPr="00D52AAE" w:rsidRDefault="00CE3974" w:rsidP="00486BA6">
      <w:pPr>
        <w:numPr>
          <w:ilvl w:val="0"/>
          <w:numId w:val="50"/>
        </w:numPr>
        <w:spacing w:before="60"/>
        <w:ind w:left="453" w:hanging="340"/>
        <w:jc w:val="center"/>
        <w:rPr>
          <w:b/>
          <w:sz w:val="22"/>
          <w:szCs w:val="22"/>
        </w:rPr>
      </w:pPr>
      <w:r w:rsidRPr="00D52AAE">
        <w:rPr>
          <w:b/>
          <w:sz w:val="22"/>
          <w:szCs w:val="22"/>
        </w:rPr>
        <w:t>Warunki Techniczne do uzyskania Zdalnego Dostępu</w:t>
      </w:r>
    </w:p>
    <w:p w:rsidR="00CE3974" w:rsidRPr="00D52AAE" w:rsidRDefault="00CE3974" w:rsidP="00486BA6">
      <w:pPr>
        <w:numPr>
          <w:ilvl w:val="0"/>
          <w:numId w:val="53"/>
        </w:numPr>
        <w:tabs>
          <w:tab w:val="num" w:pos="426"/>
        </w:tabs>
        <w:spacing w:before="60"/>
        <w:jc w:val="both"/>
        <w:rPr>
          <w:sz w:val="22"/>
          <w:szCs w:val="22"/>
        </w:rPr>
      </w:pPr>
      <w:r w:rsidRPr="00D52AAE">
        <w:rPr>
          <w:sz w:val="22"/>
          <w:szCs w:val="22"/>
        </w:rPr>
        <w:t>Zamawiający zapewni jeden z czterech rodzajów połączeń:</w:t>
      </w:r>
    </w:p>
    <w:p w:rsidR="00CE3974" w:rsidRPr="00D52AAE" w:rsidRDefault="00CE3974" w:rsidP="00486BA6">
      <w:pPr>
        <w:numPr>
          <w:ilvl w:val="5"/>
          <w:numId w:val="53"/>
        </w:numPr>
        <w:spacing w:before="60"/>
        <w:jc w:val="both"/>
        <w:rPr>
          <w:sz w:val="22"/>
          <w:szCs w:val="22"/>
        </w:rPr>
      </w:pPr>
      <w:r w:rsidRPr="00D52AAE">
        <w:rPr>
          <w:sz w:val="22"/>
          <w:szCs w:val="22"/>
        </w:rPr>
        <w:t>VPN - zapewni bezpieczny sposób komunikacji z siecią poprzez udostępnienie bezpiecznego kanału VPN;</w:t>
      </w:r>
    </w:p>
    <w:p w:rsidR="00CE3974" w:rsidRPr="00D52AAE" w:rsidRDefault="00CE3974" w:rsidP="00486BA6">
      <w:pPr>
        <w:numPr>
          <w:ilvl w:val="5"/>
          <w:numId w:val="53"/>
        </w:numPr>
        <w:spacing w:before="60"/>
        <w:jc w:val="both"/>
        <w:rPr>
          <w:sz w:val="22"/>
          <w:szCs w:val="22"/>
        </w:rPr>
      </w:pPr>
      <w:r w:rsidRPr="00D52AAE">
        <w:rPr>
          <w:sz w:val="22"/>
          <w:szCs w:val="22"/>
        </w:rPr>
        <w:t>Udostępnienie terminala - zapewni bezpieczny sposób komunikacji z siecią poprzez udostępnienie bezpiecznego terminala;</w:t>
      </w:r>
    </w:p>
    <w:p w:rsidR="00CE3974" w:rsidRPr="00D52AAE" w:rsidRDefault="00CE3974" w:rsidP="00486BA6">
      <w:pPr>
        <w:numPr>
          <w:ilvl w:val="5"/>
          <w:numId w:val="53"/>
        </w:numPr>
        <w:spacing w:before="60"/>
        <w:jc w:val="both"/>
        <w:rPr>
          <w:sz w:val="22"/>
          <w:szCs w:val="22"/>
        </w:rPr>
      </w:pPr>
      <w:r w:rsidRPr="00D52AAE">
        <w:rPr>
          <w:sz w:val="22"/>
          <w:szCs w:val="22"/>
        </w:rPr>
        <w:t>Udostępnienie portu do bazy danych – zapewni bezpieczny sposób komunikacji z siecią poprzez udostępnienie IP i portu pozwalającego na komunikację z bazą danych.</w:t>
      </w:r>
    </w:p>
    <w:p w:rsidR="00CE3974" w:rsidRPr="00D52AAE" w:rsidRDefault="00CE3974" w:rsidP="00486BA6">
      <w:pPr>
        <w:numPr>
          <w:ilvl w:val="5"/>
          <w:numId w:val="53"/>
        </w:numPr>
        <w:spacing w:before="60"/>
        <w:jc w:val="both"/>
        <w:rPr>
          <w:sz w:val="22"/>
          <w:szCs w:val="22"/>
        </w:rPr>
      </w:pPr>
      <w:r w:rsidRPr="00D52AAE">
        <w:rPr>
          <w:sz w:val="22"/>
          <w:szCs w:val="22"/>
        </w:rPr>
        <w:t xml:space="preserve">Udostępnienie dostępu poprzez aplikację Team </w:t>
      </w:r>
      <w:proofErr w:type="spellStart"/>
      <w:r w:rsidRPr="00D52AAE">
        <w:rPr>
          <w:sz w:val="22"/>
          <w:szCs w:val="22"/>
        </w:rPr>
        <w:t>Viewer</w:t>
      </w:r>
      <w:proofErr w:type="spellEnd"/>
      <w:r w:rsidRPr="00D52AAE">
        <w:rPr>
          <w:sz w:val="22"/>
          <w:szCs w:val="22"/>
        </w:rPr>
        <w:t>.</w:t>
      </w:r>
    </w:p>
    <w:p w:rsidR="00CE3974" w:rsidRPr="00D52AAE" w:rsidRDefault="00CE3974" w:rsidP="00486BA6">
      <w:pPr>
        <w:numPr>
          <w:ilvl w:val="0"/>
          <w:numId w:val="53"/>
        </w:numPr>
        <w:tabs>
          <w:tab w:val="num" w:pos="426"/>
        </w:tabs>
        <w:spacing w:before="60"/>
        <w:jc w:val="both"/>
        <w:rPr>
          <w:sz w:val="22"/>
          <w:szCs w:val="22"/>
        </w:rPr>
      </w:pPr>
      <w:r w:rsidRPr="00D52AAE">
        <w:rPr>
          <w:sz w:val="22"/>
          <w:szCs w:val="22"/>
        </w:rPr>
        <w:lastRenderedPageBreak/>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CE3974" w:rsidRPr="00D52AAE" w:rsidRDefault="00CE3974" w:rsidP="00CE3974">
      <w:pPr>
        <w:ind w:left="426"/>
        <w:rPr>
          <w:sz w:val="22"/>
          <w:szCs w:val="22"/>
        </w:rPr>
      </w:pPr>
      <w:r w:rsidRPr="00D52AAE">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CE3974" w:rsidRPr="00D52AAE" w:rsidRDefault="00CE3974" w:rsidP="00875B3A">
      <w:pPr>
        <w:pStyle w:val="Nagwek6"/>
        <w:numPr>
          <w:ilvl w:val="0"/>
          <w:numId w:val="0"/>
        </w:numPr>
        <w:ind w:left="1152"/>
      </w:pPr>
    </w:p>
    <w:p w:rsidR="00CE3974" w:rsidRPr="00D52AAE" w:rsidRDefault="00CE3974" w:rsidP="00875B3A">
      <w:pPr>
        <w:pStyle w:val="Nagwek6"/>
        <w:numPr>
          <w:ilvl w:val="0"/>
          <w:numId w:val="0"/>
        </w:numPr>
        <w:ind w:left="1152" w:hanging="1152"/>
      </w:pPr>
    </w:p>
    <w:p w:rsidR="00CE3974" w:rsidRPr="00D52AAE" w:rsidRDefault="00CE3974" w:rsidP="00CE3974">
      <w:pPr>
        <w:rPr>
          <w:sz w:val="22"/>
          <w:szCs w:val="22"/>
        </w:rPr>
      </w:pPr>
    </w:p>
    <w:p w:rsidR="00CE3974" w:rsidRPr="00D52AAE" w:rsidRDefault="00CE3974" w:rsidP="00CE3974">
      <w:pPr>
        <w:pStyle w:val="Tytu"/>
        <w:ind w:left="284" w:hanging="284"/>
        <w:rPr>
          <w:rFonts w:cs="Times New Roman"/>
          <w:sz w:val="22"/>
          <w:szCs w:val="22"/>
        </w:rPr>
      </w:pPr>
      <w:r w:rsidRPr="00D52AAE">
        <w:rPr>
          <w:rFonts w:cs="Times New Roman"/>
          <w:sz w:val="22"/>
          <w:szCs w:val="22"/>
        </w:rPr>
        <w:t>Załącznik nr 5 do Umowy</w:t>
      </w:r>
    </w:p>
    <w:p w:rsidR="00CE3974" w:rsidRPr="00D52AAE" w:rsidRDefault="00CE3974" w:rsidP="00CE3974">
      <w:pPr>
        <w:jc w:val="center"/>
        <w:rPr>
          <w:b/>
          <w:sz w:val="22"/>
          <w:szCs w:val="22"/>
        </w:rPr>
      </w:pPr>
      <w:r w:rsidRPr="00D52AAE">
        <w:rPr>
          <w:b/>
          <w:sz w:val="22"/>
          <w:szCs w:val="22"/>
        </w:rPr>
        <w:t>PROTOKÓŁ ODBIORU PRAC</w:t>
      </w:r>
    </w:p>
    <w:p w:rsidR="00CE3974" w:rsidRPr="00D52AAE" w:rsidRDefault="00CE3974" w:rsidP="00CE3974">
      <w:pPr>
        <w:pStyle w:val="Tytu"/>
        <w:ind w:left="284"/>
        <w:rPr>
          <w:rFonts w:cs="Times New Roman"/>
          <w:b w:val="0"/>
          <w:sz w:val="22"/>
          <w:szCs w:val="22"/>
        </w:rPr>
      </w:pPr>
      <w:r w:rsidRPr="00D52AAE">
        <w:rPr>
          <w:rFonts w:cs="Times New Roman"/>
          <w:b w:val="0"/>
          <w:sz w:val="22"/>
          <w:szCs w:val="22"/>
        </w:rPr>
        <w:t>(WZÓR)</w:t>
      </w: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r w:rsidRPr="00D52AAE">
        <w:rPr>
          <w:rFonts w:cs="Times New Roman"/>
          <w:b w:val="0"/>
          <w:sz w:val="22"/>
          <w:szCs w:val="22"/>
        </w:rPr>
        <w:t>podpisany w ………………..dnia ………………….</w:t>
      </w: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486BA6">
      <w:pPr>
        <w:widowControl w:val="0"/>
        <w:numPr>
          <w:ilvl w:val="0"/>
          <w:numId w:val="54"/>
        </w:numPr>
        <w:suppressAutoHyphens/>
        <w:spacing w:after="60"/>
        <w:ind w:hanging="357"/>
        <w:rPr>
          <w:sz w:val="22"/>
          <w:szCs w:val="22"/>
        </w:rPr>
      </w:pPr>
      <w:r w:rsidRPr="00D52AAE">
        <w:rPr>
          <w:sz w:val="22"/>
          <w:szCs w:val="22"/>
        </w:rPr>
        <w:t>Strony reprezentowali:</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Zamawiający: ………………………………………..</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Wykonawca: ……………………………………….</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p>
    <w:p w:rsidR="00CE3974" w:rsidRPr="00D52AAE" w:rsidRDefault="00CE3974" w:rsidP="00486BA6">
      <w:pPr>
        <w:widowControl w:val="0"/>
        <w:numPr>
          <w:ilvl w:val="0"/>
          <w:numId w:val="54"/>
        </w:numPr>
        <w:suppressAutoHyphens/>
        <w:spacing w:after="60"/>
        <w:ind w:hanging="357"/>
        <w:jc w:val="both"/>
        <w:rPr>
          <w:sz w:val="22"/>
          <w:szCs w:val="22"/>
        </w:rPr>
      </w:pPr>
      <w:r w:rsidRPr="00D52AAE">
        <w:rPr>
          <w:sz w:val="22"/>
          <w:szCs w:val="22"/>
        </w:rPr>
        <w:t>Wykonawca przekazuje Zamawiającemu prace wykonane na podstawie umowy z dnia ......................., zrealizowane w zakresie:</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p>
    <w:p w:rsidR="00CE3974" w:rsidRPr="00D52AAE" w:rsidRDefault="00CE3974" w:rsidP="00486BA6">
      <w:pPr>
        <w:widowControl w:val="0"/>
        <w:numPr>
          <w:ilvl w:val="0"/>
          <w:numId w:val="54"/>
        </w:numPr>
        <w:suppressAutoHyphens/>
        <w:spacing w:after="60"/>
        <w:ind w:hanging="357"/>
        <w:rPr>
          <w:sz w:val="22"/>
          <w:szCs w:val="22"/>
        </w:rPr>
      </w:pPr>
      <w:r w:rsidRPr="00D52AAE">
        <w:rPr>
          <w:sz w:val="22"/>
          <w:szCs w:val="22"/>
        </w:rPr>
        <w:t>Zamawiający .......... wnosi uwag co do jakości i terminu wykonania prac.</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Uwagi:</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p>
    <w:p w:rsidR="00CE3974" w:rsidRPr="00D52AAE" w:rsidRDefault="00CE3974" w:rsidP="00486BA6">
      <w:pPr>
        <w:widowControl w:val="0"/>
        <w:numPr>
          <w:ilvl w:val="0"/>
          <w:numId w:val="54"/>
        </w:numPr>
        <w:suppressAutoHyphens/>
        <w:spacing w:after="60"/>
        <w:ind w:hanging="357"/>
        <w:rPr>
          <w:sz w:val="22"/>
          <w:szCs w:val="22"/>
        </w:rPr>
      </w:pPr>
      <w:r w:rsidRPr="00D52AAE">
        <w:rPr>
          <w:sz w:val="22"/>
          <w:szCs w:val="22"/>
        </w:rPr>
        <w:t>Protokół sporządzono w 2 jednobrzmiących egzemplarzach, po jednym dla każdej ze Stron.</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p>
    <w:p w:rsidR="00CE3974" w:rsidRPr="00D52AAE" w:rsidRDefault="00CE3974" w:rsidP="00486BA6">
      <w:pPr>
        <w:widowControl w:val="0"/>
        <w:numPr>
          <w:ilvl w:val="0"/>
          <w:numId w:val="54"/>
        </w:numPr>
        <w:suppressAutoHyphens/>
        <w:spacing w:after="60"/>
        <w:ind w:hanging="357"/>
        <w:rPr>
          <w:sz w:val="22"/>
          <w:szCs w:val="22"/>
        </w:rPr>
      </w:pPr>
      <w:r w:rsidRPr="00D52AAE">
        <w:rPr>
          <w:sz w:val="22"/>
          <w:szCs w:val="22"/>
        </w:rPr>
        <w:t>Protokół stanowi podstawę rozliczenia ….......… osobodni serwisowych*</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r w:rsidRPr="00D52AAE">
        <w:rPr>
          <w:rFonts w:cs="Times New Roman"/>
          <w:b w:val="0"/>
          <w:sz w:val="22"/>
          <w:szCs w:val="22"/>
        </w:rPr>
        <w:t>Na tym protokół zakończono.</w:t>
      </w: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spacing w:after="60"/>
        <w:rPr>
          <w:b/>
          <w:sz w:val="22"/>
          <w:szCs w:val="22"/>
        </w:rPr>
      </w:pPr>
      <w:r w:rsidRPr="00D52AAE">
        <w:rPr>
          <w:b/>
          <w:sz w:val="22"/>
          <w:szCs w:val="22"/>
        </w:rPr>
        <w:tab/>
        <w:t xml:space="preserve">Zamawiający: </w:t>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t>Wykonawca:</w:t>
      </w: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r w:rsidRPr="00D52AAE">
        <w:rPr>
          <w:rFonts w:cs="Times New Roman"/>
          <w:b w:val="0"/>
          <w:sz w:val="22"/>
          <w:szCs w:val="22"/>
        </w:rPr>
        <w:t>* - niepotrzebne skreślić</w:t>
      </w:r>
    </w:p>
    <w:p w:rsidR="0009028E" w:rsidRPr="009E6DF5" w:rsidRDefault="0009028E" w:rsidP="00BD3D5A">
      <w:pPr>
        <w:jc w:val="right"/>
        <w:rPr>
          <w:b/>
          <w:bCs/>
        </w:rPr>
      </w:pPr>
    </w:p>
    <w:sectPr w:rsidR="0009028E" w:rsidRPr="009E6DF5" w:rsidSect="00CE3974">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720" w:rsidRDefault="00097720" w:rsidP="00BD3D5A">
      <w:r>
        <w:separator/>
      </w:r>
    </w:p>
  </w:endnote>
  <w:endnote w:type="continuationSeparator" w:id="0">
    <w:p w:rsidR="00097720" w:rsidRDefault="0009772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996D51">
    <w:pPr>
      <w:pStyle w:val="Stopka"/>
      <w:rPr>
        <w:sz w:val="18"/>
        <w:szCs w:val="18"/>
      </w:rPr>
    </w:pPr>
    <w:r>
      <w:rPr>
        <w:noProof/>
        <w:sz w:val="18"/>
        <w:szCs w:val="18"/>
      </w:rPr>
      <w:pict>
        <v:line id="_x0000_s1025" style="position:absolute;z-index:251660288" from="0,5.05pt" to="459pt,5.05pt"/>
      </w:pict>
    </w:r>
  </w:p>
  <w:p w:rsidR="00B147A4" w:rsidRDefault="00B147A4">
    <w:pPr>
      <w:pStyle w:val="Stopka"/>
      <w:tabs>
        <w:tab w:val="clear" w:pos="4536"/>
        <w:tab w:val="right" w:pos="9000"/>
      </w:tabs>
      <w:rPr>
        <w:sz w:val="18"/>
        <w:szCs w:val="18"/>
      </w:rPr>
    </w:pPr>
    <w:r>
      <w:rPr>
        <w:sz w:val="18"/>
        <w:szCs w:val="18"/>
      </w:rPr>
      <w:tab/>
      <w:t xml:space="preserve">Strona: </w:t>
    </w:r>
    <w:r w:rsidR="00996D51">
      <w:rPr>
        <w:rStyle w:val="Numerstrony"/>
        <w:sz w:val="18"/>
        <w:szCs w:val="18"/>
      </w:rPr>
      <w:fldChar w:fldCharType="begin"/>
    </w:r>
    <w:r>
      <w:rPr>
        <w:rStyle w:val="Numerstrony"/>
        <w:sz w:val="18"/>
        <w:szCs w:val="18"/>
      </w:rPr>
      <w:instrText xml:space="preserve"> PAGE </w:instrText>
    </w:r>
    <w:r w:rsidR="00996D51">
      <w:rPr>
        <w:rStyle w:val="Numerstrony"/>
        <w:sz w:val="18"/>
        <w:szCs w:val="18"/>
      </w:rPr>
      <w:fldChar w:fldCharType="separate"/>
    </w:r>
    <w:r w:rsidR="00365411">
      <w:rPr>
        <w:rStyle w:val="Numerstrony"/>
        <w:noProof/>
        <w:sz w:val="18"/>
        <w:szCs w:val="18"/>
      </w:rPr>
      <w:t>34</w:t>
    </w:r>
    <w:r w:rsidR="00996D51">
      <w:rPr>
        <w:rStyle w:val="Numerstrony"/>
        <w:sz w:val="18"/>
        <w:szCs w:val="18"/>
      </w:rPr>
      <w:fldChar w:fldCharType="end"/>
    </w:r>
    <w:r>
      <w:rPr>
        <w:rStyle w:val="Numerstrony"/>
        <w:sz w:val="18"/>
        <w:szCs w:val="18"/>
      </w:rPr>
      <w:t>/</w:t>
    </w:r>
    <w:r w:rsidR="00996D51">
      <w:rPr>
        <w:rStyle w:val="Numerstrony"/>
        <w:sz w:val="18"/>
        <w:szCs w:val="18"/>
      </w:rPr>
      <w:fldChar w:fldCharType="begin"/>
    </w:r>
    <w:r>
      <w:rPr>
        <w:rStyle w:val="Numerstrony"/>
        <w:sz w:val="18"/>
        <w:szCs w:val="18"/>
      </w:rPr>
      <w:instrText xml:space="preserve"> NUMPAGES </w:instrText>
    </w:r>
    <w:r w:rsidR="00996D51">
      <w:rPr>
        <w:rStyle w:val="Numerstrony"/>
        <w:sz w:val="18"/>
        <w:szCs w:val="18"/>
      </w:rPr>
      <w:fldChar w:fldCharType="separate"/>
    </w:r>
    <w:r w:rsidR="00365411">
      <w:rPr>
        <w:rStyle w:val="Numerstrony"/>
        <w:noProof/>
        <w:sz w:val="18"/>
        <w:szCs w:val="18"/>
      </w:rPr>
      <w:t>34</w:t>
    </w:r>
    <w:r w:rsidR="00996D51">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B147A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996D51"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147A4" w:rsidRDefault="00B147A4" w:rsidP="00331F2D">
    <w:pPr>
      <w:pStyle w:val="Stopka"/>
      <w:tabs>
        <w:tab w:val="clear" w:pos="4536"/>
        <w:tab w:val="right" w:pos="9000"/>
      </w:tabs>
      <w:rPr>
        <w:sz w:val="18"/>
        <w:szCs w:val="18"/>
      </w:rPr>
    </w:pPr>
    <w:r>
      <w:rPr>
        <w:sz w:val="18"/>
        <w:szCs w:val="18"/>
      </w:rPr>
      <w:tab/>
      <w:t xml:space="preserve">Strona: </w:t>
    </w:r>
    <w:r w:rsidR="00996D51">
      <w:rPr>
        <w:rStyle w:val="Numerstrony"/>
        <w:sz w:val="18"/>
        <w:szCs w:val="18"/>
      </w:rPr>
      <w:fldChar w:fldCharType="begin"/>
    </w:r>
    <w:r>
      <w:rPr>
        <w:rStyle w:val="Numerstrony"/>
        <w:sz w:val="18"/>
        <w:szCs w:val="18"/>
      </w:rPr>
      <w:instrText xml:space="preserve"> PAGE </w:instrText>
    </w:r>
    <w:r w:rsidR="00996D51">
      <w:rPr>
        <w:rStyle w:val="Numerstrony"/>
        <w:sz w:val="18"/>
        <w:szCs w:val="18"/>
      </w:rPr>
      <w:fldChar w:fldCharType="separate"/>
    </w:r>
    <w:r>
      <w:rPr>
        <w:rStyle w:val="Numerstrony"/>
        <w:noProof/>
        <w:sz w:val="18"/>
        <w:szCs w:val="18"/>
      </w:rPr>
      <w:t>49</w:t>
    </w:r>
    <w:r w:rsidR="00996D51">
      <w:rPr>
        <w:rStyle w:val="Numerstrony"/>
        <w:sz w:val="18"/>
        <w:szCs w:val="18"/>
      </w:rPr>
      <w:fldChar w:fldCharType="end"/>
    </w:r>
    <w:r>
      <w:rPr>
        <w:rStyle w:val="Numerstrony"/>
        <w:sz w:val="18"/>
        <w:szCs w:val="18"/>
      </w:rPr>
      <w:t>/</w:t>
    </w:r>
    <w:r w:rsidR="00996D51">
      <w:rPr>
        <w:rStyle w:val="Numerstrony"/>
        <w:sz w:val="18"/>
        <w:szCs w:val="18"/>
      </w:rPr>
      <w:fldChar w:fldCharType="begin"/>
    </w:r>
    <w:r>
      <w:rPr>
        <w:rStyle w:val="Numerstrony"/>
        <w:sz w:val="18"/>
        <w:szCs w:val="18"/>
      </w:rPr>
      <w:instrText xml:space="preserve"> NUMPAGES </w:instrText>
    </w:r>
    <w:r w:rsidR="00996D51">
      <w:rPr>
        <w:rStyle w:val="Numerstrony"/>
        <w:sz w:val="18"/>
        <w:szCs w:val="18"/>
      </w:rPr>
      <w:fldChar w:fldCharType="separate"/>
    </w:r>
    <w:r w:rsidR="005958C2">
      <w:rPr>
        <w:rStyle w:val="Numerstrony"/>
        <w:noProof/>
        <w:sz w:val="18"/>
        <w:szCs w:val="18"/>
      </w:rPr>
      <w:t>60</w:t>
    </w:r>
    <w:r w:rsidR="00996D51">
      <w:rPr>
        <w:rStyle w:val="Numerstrony"/>
        <w:sz w:val="18"/>
        <w:szCs w:val="18"/>
      </w:rPr>
      <w:fldChar w:fldCharType="end"/>
    </w:r>
  </w:p>
  <w:p w:rsidR="00B147A4" w:rsidRDefault="00B147A4">
    <w:pPr>
      <w:pStyle w:val="Stopka"/>
      <w:jc w:val="center"/>
    </w:pPr>
  </w:p>
  <w:p w:rsidR="00B147A4" w:rsidRDefault="00B147A4">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Pr="004F0B6A" w:rsidRDefault="00B147A4"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720" w:rsidRDefault="00097720" w:rsidP="00BD3D5A">
      <w:r>
        <w:separator/>
      </w:r>
    </w:p>
  </w:footnote>
  <w:footnote w:type="continuationSeparator" w:id="0">
    <w:p w:rsidR="00097720" w:rsidRDefault="00097720" w:rsidP="00BD3D5A">
      <w:r>
        <w:continuationSeparator/>
      </w:r>
    </w:p>
  </w:footnote>
  <w:footnote w:id="1">
    <w:p w:rsidR="00B147A4" w:rsidRDefault="00B147A4" w:rsidP="006D37B6">
      <w:pPr>
        <w:pStyle w:val="Tekstprzypisudolnego"/>
        <w:ind w:left="142" w:hanging="142"/>
        <w:rPr>
          <w:sz w:val="16"/>
          <w:szCs w:val="16"/>
        </w:rPr>
      </w:pPr>
      <w:r>
        <w:rPr>
          <w:rStyle w:val="Odwoanieprzypisudolnego"/>
        </w:rPr>
        <w:footnoteRef/>
      </w:r>
      <w:r>
        <w:t xml:space="preserve"> </w:t>
      </w:r>
      <w:r>
        <w:rPr>
          <w:sz w:val="16"/>
          <w:szCs w:val="16"/>
        </w:rPr>
        <w:t>Właściwe zaznaczyć</w:t>
      </w:r>
    </w:p>
    <w:p w:rsidR="00B147A4" w:rsidRDefault="00B147A4" w:rsidP="006D37B6">
      <w:pPr>
        <w:pStyle w:val="Tekstprzypisudolnego"/>
        <w:ind w:left="142" w:hanging="142"/>
        <w:rPr>
          <w:sz w:val="16"/>
          <w:szCs w:val="16"/>
        </w:rPr>
      </w:pPr>
    </w:p>
    <w:p w:rsidR="00B147A4" w:rsidRDefault="00B147A4" w:rsidP="006D37B6">
      <w:pPr>
        <w:pStyle w:val="Tekstprzypisudolnego"/>
        <w:ind w:left="142" w:hanging="142"/>
        <w:rPr>
          <w:sz w:val="16"/>
          <w:szCs w:val="16"/>
        </w:rPr>
      </w:pPr>
    </w:p>
    <w:p w:rsidR="00B147A4" w:rsidRDefault="00B147A4" w:rsidP="006D37B6">
      <w:pPr>
        <w:pStyle w:val="Tekstprzypisudolnego"/>
        <w:ind w:left="142" w:hanging="142"/>
        <w:rPr>
          <w:sz w:val="16"/>
          <w:szCs w:val="16"/>
        </w:rPr>
      </w:pPr>
    </w:p>
    <w:p w:rsidR="00B147A4" w:rsidRPr="00C37CD2" w:rsidRDefault="00B147A4" w:rsidP="006D37B6">
      <w:pPr>
        <w:pStyle w:val="Tekstprzypisudolnego"/>
        <w:ind w:left="142" w:hanging="142"/>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996D51" w:rsidP="00331F2D">
    <w:pPr>
      <w:pStyle w:val="Nagwek"/>
      <w:framePr w:wrap="around" w:vAnchor="text" w:hAnchor="margin" w:xAlign="right" w:y="1"/>
      <w:rPr>
        <w:rStyle w:val="Numerstrony"/>
      </w:rPr>
    </w:pPr>
    <w:r>
      <w:rPr>
        <w:rStyle w:val="Numerstrony"/>
      </w:rPr>
      <w:fldChar w:fldCharType="begin"/>
    </w:r>
    <w:r w:rsidR="00B147A4">
      <w:rPr>
        <w:rStyle w:val="Numerstrony"/>
      </w:rPr>
      <w:instrText xml:space="preserve">PAGE  </w:instrText>
    </w:r>
    <w:r>
      <w:rPr>
        <w:rStyle w:val="Numerstrony"/>
      </w:rPr>
      <w:fldChar w:fldCharType="end"/>
    </w:r>
  </w:p>
  <w:p w:rsidR="00B147A4" w:rsidRDefault="00B147A4"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B147A4" w:rsidP="00331F2D">
    <w:pPr>
      <w:pStyle w:val="Nagwek"/>
      <w:framePr w:wrap="around" w:vAnchor="text" w:hAnchor="margin" w:xAlign="right" w:y="1"/>
      <w:rPr>
        <w:rStyle w:val="Numerstrony"/>
      </w:rPr>
    </w:pPr>
  </w:p>
  <w:p w:rsidR="00B147A4" w:rsidRDefault="00B147A4"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B147A4">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Pr="00BE483B" w:rsidRDefault="00B147A4"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2">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3">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4">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5">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8">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19">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0">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1">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2">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5">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27">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1CC6DEB"/>
    <w:multiLevelType w:val="multilevel"/>
    <w:tmpl w:val="79485098"/>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0">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92A0EE6"/>
    <w:multiLevelType w:val="hybridMultilevel"/>
    <w:tmpl w:val="F9C0F0E0"/>
    <w:lvl w:ilvl="0" w:tplc="5762C028">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1">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2">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6">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47">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nsid w:val="30A313C5"/>
    <w:multiLevelType w:val="hybridMultilevel"/>
    <w:tmpl w:val="57CCC2E8"/>
    <w:lvl w:ilvl="0" w:tplc="620AA6A4">
      <w:start w:val="1"/>
      <w:numFmt w:val="bullet"/>
      <w:lvlText w:val=""/>
      <w:lvlJc w:val="left"/>
      <w:pPr>
        <w:ind w:left="2160" w:hanging="360"/>
      </w:pPr>
      <w:rPr>
        <w:rFonts w:ascii="Symbol" w:hAnsi="Symbol" w:hint="default"/>
      </w:rPr>
    </w:lvl>
    <w:lvl w:ilvl="1" w:tplc="8BA0080A" w:tentative="1">
      <w:start w:val="1"/>
      <w:numFmt w:val="bullet"/>
      <w:lvlText w:val="o"/>
      <w:lvlJc w:val="left"/>
      <w:pPr>
        <w:ind w:left="2880" w:hanging="360"/>
      </w:pPr>
      <w:rPr>
        <w:rFonts w:ascii="Courier New" w:hAnsi="Courier New" w:cs="Courier New" w:hint="default"/>
      </w:rPr>
    </w:lvl>
    <w:lvl w:ilvl="2" w:tplc="BA0000A8" w:tentative="1">
      <w:start w:val="1"/>
      <w:numFmt w:val="bullet"/>
      <w:lvlText w:val=""/>
      <w:lvlJc w:val="left"/>
      <w:pPr>
        <w:ind w:left="3600" w:hanging="360"/>
      </w:pPr>
      <w:rPr>
        <w:rFonts w:ascii="Wingdings" w:hAnsi="Wingdings" w:hint="default"/>
      </w:rPr>
    </w:lvl>
    <w:lvl w:ilvl="3" w:tplc="9806CC8E" w:tentative="1">
      <w:start w:val="1"/>
      <w:numFmt w:val="bullet"/>
      <w:lvlText w:val=""/>
      <w:lvlJc w:val="left"/>
      <w:pPr>
        <w:ind w:left="4320" w:hanging="360"/>
      </w:pPr>
      <w:rPr>
        <w:rFonts w:ascii="Symbol" w:hAnsi="Symbol" w:hint="default"/>
      </w:rPr>
    </w:lvl>
    <w:lvl w:ilvl="4" w:tplc="19B801B2" w:tentative="1">
      <w:start w:val="1"/>
      <w:numFmt w:val="bullet"/>
      <w:lvlText w:val="o"/>
      <w:lvlJc w:val="left"/>
      <w:pPr>
        <w:ind w:left="5040" w:hanging="360"/>
      </w:pPr>
      <w:rPr>
        <w:rFonts w:ascii="Courier New" w:hAnsi="Courier New" w:cs="Courier New" w:hint="default"/>
      </w:rPr>
    </w:lvl>
    <w:lvl w:ilvl="5" w:tplc="754204F0" w:tentative="1">
      <w:start w:val="1"/>
      <w:numFmt w:val="bullet"/>
      <w:lvlText w:val=""/>
      <w:lvlJc w:val="left"/>
      <w:pPr>
        <w:ind w:left="5760" w:hanging="360"/>
      </w:pPr>
      <w:rPr>
        <w:rFonts w:ascii="Wingdings" w:hAnsi="Wingdings" w:hint="default"/>
      </w:rPr>
    </w:lvl>
    <w:lvl w:ilvl="6" w:tplc="CEAAE7B0" w:tentative="1">
      <w:start w:val="1"/>
      <w:numFmt w:val="bullet"/>
      <w:lvlText w:val=""/>
      <w:lvlJc w:val="left"/>
      <w:pPr>
        <w:ind w:left="6480" w:hanging="360"/>
      </w:pPr>
      <w:rPr>
        <w:rFonts w:ascii="Symbol" w:hAnsi="Symbol" w:hint="default"/>
      </w:rPr>
    </w:lvl>
    <w:lvl w:ilvl="7" w:tplc="03F08516" w:tentative="1">
      <w:start w:val="1"/>
      <w:numFmt w:val="bullet"/>
      <w:lvlText w:val="o"/>
      <w:lvlJc w:val="left"/>
      <w:pPr>
        <w:ind w:left="7200" w:hanging="360"/>
      </w:pPr>
      <w:rPr>
        <w:rFonts w:ascii="Courier New" w:hAnsi="Courier New" w:cs="Courier New" w:hint="default"/>
      </w:rPr>
    </w:lvl>
    <w:lvl w:ilvl="8" w:tplc="3AF6551E" w:tentative="1">
      <w:start w:val="1"/>
      <w:numFmt w:val="bullet"/>
      <w:lvlText w:val=""/>
      <w:lvlJc w:val="left"/>
      <w:pPr>
        <w:ind w:left="7920" w:hanging="360"/>
      </w:pPr>
      <w:rPr>
        <w:rFonts w:ascii="Wingdings" w:hAnsi="Wingdings" w:hint="default"/>
      </w:rPr>
    </w:lvl>
  </w:abstractNum>
  <w:abstractNum w:abstractNumId="51">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2">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339B7C90"/>
    <w:multiLevelType w:val="hybridMultilevel"/>
    <w:tmpl w:val="64EE8380"/>
    <w:lvl w:ilvl="0" w:tplc="04150017">
      <w:start w:val="1"/>
      <w:numFmt w:val="lowerLetter"/>
      <w:lvlText w:val="%1)"/>
      <w:lvlJc w:val="left"/>
      <w:pPr>
        <w:ind w:left="2149" w:hanging="360"/>
      </w:pPr>
    </w:lvl>
    <w:lvl w:ilvl="1" w:tplc="04150017">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4">
    <w:nsid w:val="33CA06F5"/>
    <w:multiLevelType w:val="hybridMultilevel"/>
    <w:tmpl w:val="4C8CE8A8"/>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7">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EF15413"/>
    <w:multiLevelType w:val="hybridMultilevel"/>
    <w:tmpl w:val="7F660314"/>
    <w:lvl w:ilvl="0" w:tplc="8F24DDCA">
      <w:start w:val="1"/>
      <w:numFmt w:val="lowerLetter"/>
      <w:lvlText w:val="%1)"/>
      <w:lvlJc w:val="left"/>
      <w:pPr>
        <w:ind w:left="720" w:hanging="360"/>
      </w:pPr>
      <w:rPr>
        <w:rFonts w:ascii="Arial Narrow" w:eastAsia="Times New Roman" w:hAnsi="Arial Narrow"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1">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2">
    <w:nsid w:val="4C2F77F1"/>
    <w:multiLevelType w:val="hybridMultilevel"/>
    <w:tmpl w:val="96FE38D4"/>
    <w:lvl w:ilvl="0" w:tplc="04150011">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3">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67">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68">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1">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683B62D7"/>
    <w:multiLevelType w:val="hybridMultilevel"/>
    <w:tmpl w:val="2F1CC1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79">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82">
    <w:nsid w:val="722537E9"/>
    <w:multiLevelType w:val="hybridMultilevel"/>
    <w:tmpl w:val="298894CC"/>
    <w:lvl w:ilvl="0" w:tplc="803CF2CE">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3">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4">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5">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0"/>
  </w:num>
  <w:num w:numId="2">
    <w:abstractNumId w:val="46"/>
  </w:num>
  <w:num w:numId="3">
    <w:abstractNumId w:val="43"/>
  </w:num>
  <w:num w:numId="4">
    <w:abstractNumId w:val="75"/>
  </w:num>
  <w:num w:numId="5">
    <w:abstractNumId w:val="32"/>
  </w:num>
  <w:num w:numId="6">
    <w:abstractNumId w:val="47"/>
  </w:num>
  <w:num w:numId="7">
    <w:abstractNumId w:val="74"/>
  </w:num>
  <w:num w:numId="8">
    <w:abstractNumId w:val="81"/>
  </w:num>
  <w:num w:numId="9">
    <w:abstractNumId w:val="48"/>
  </w:num>
  <w:num w:numId="10">
    <w:abstractNumId w:val="49"/>
  </w:num>
  <w:num w:numId="11">
    <w:abstractNumId w:val="4"/>
  </w:num>
  <w:num w:numId="12">
    <w:abstractNumId w:val="80"/>
  </w:num>
  <w:num w:numId="13">
    <w:abstractNumId w:val="39"/>
  </w:num>
  <w:num w:numId="14">
    <w:abstractNumId w:val="55"/>
  </w:num>
  <w:num w:numId="15">
    <w:abstractNumId w:val="51"/>
  </w:num>
  <w:num w:numId="16">
    <w:abstractNumId w:val="38"/>
  </w:num>
  <w:num w:numId="17">
    <w:abstractNumId w:val="34"/>
  </w:num>
  <w:num w:numId="18">
    <w:abstractNumId w:val="52"/>
  </w:num>
  <w:num w:numId="19">
    <w:abstractNumId w:val="87"/>
  </w:num>
  <w:num w:numId="20">
    <w:abstractNumId w:val="64"/>
  </w:num>
  <w:num w:numId="21">
    <w:abstractNumId w:val="78"/>
  </w:num>
  <w:num w:numId="22">
    <w:abstractNumId w:val="35"/>
  </w:num>
  <w:num w:numId="23">
    <w:abstractNumId w:val="22"/>
  </w:num>
  <w:num w:numId="24">
    <w:abstractNumId w:val="1"/>
  </w:num>
  <w:num w:numId="25">
    <w:abstractNumId w:val="67"/>
  </w:num>
  <w:num w:numId="26">
    <w:abstractNumId w:val="44"/>
  </w:num>
  <w:num w:numId="27">
    <w:abstractNumId w:val="54"/>
  </w:num>
  <w:num w:numId="28">
    <w:abstractNumId w:val="0"/>
  </w:num>
  <w:num w:numId="29">
    <w:abstractNumId w:val="2"/>
  </w:num>
  <w:num w:numId="30">
    <w:abstractNumId w:val="50"/>
  </w:num>
  <w:num w:numId="31">
    <w:abstractNumId w:val="36"/>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65"/>
  </w:num>
  <w:num w:numId="38">
    <w:abstractNumId w:val="86"/>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73"/>
  </w:num>
  <w:num w:numId="43">
    <w:abstractNumId w:val="57"/>
  </w:num>
  <w:num w:numId="44">
    <w:abstractNumId w:val="79"/>
  </w:num>
  <w:num w:numId="45">
    <w:abstractNumId w:val="71"/>
  </w:num>
  <w:num w:numId="46">
    <w:abstractNumId w:val="60"/>
  </w:num>
  <w:num w:numId="47">
    <w:abstractNumId w:val="41"/>
  </w:num>
  <w:num w:numId="48">
    <w:abstractNumId w:val="24"/>
  </w:num>
  <w:num w:numId="49">
    <w:abstractNumId w:val="70"/>
  </w:num>
  <w:num w:numId="50">
    <w:abstractNumId w:val="26"/>
  </w:num>
  <w:num w:numId="51">
    <w:abstractNumId w:val="45"/>
  </w:num>
  <w:num w:numId="52">
    <w:abstractNumId w:val="61"/>
  </w:num>
  <w:num w:numId="53">
    <w:abstractNumId w:val="83"/>
  </w:num>
  <w:num w:numId="54">
    <w:abstractNumId w:val="31"/>
  </w:num>
  <w:num w:numId="55">
    <w:abstractNumId w:val="23"/>
  </w:num>
  <w:num w:numId="56">
    <w:abstractNumId w:val="37"/>
  </w:num>
  <w:num w:numId="57">
    <w:abstractNumId w:val="66"/>
  </w:num>
  <w:num w:numId="58">
    <w:abstractNumId w:val="56"/>
  </w:num>
  <w:num w:numId="59">
    <w:abstractNumId w:val="77"/>
  </w:num>
  <w:num w:numId="60">
    <w:abstractNumId w:val="85"/>
  </w:num>
  <w:num w:numId="61">
    <w:abstractNumId w:val="25"/>
  </w:num>
  <w:num w:numId="62">
    <w:abstractNumId w:val="69"/>
  </w:num>
  <w:num w:numId="63">
    <w:abstractNumId w:val="29"/>
  </w:num>
  <w:num w:numId="64">
    <w:abstractNumId w:val="30"/>
  </w:num>
  <w:num w:numId="65">
    <w:abstractNumId w:val="82"/>
  </w:num>
  <w:num w:numId="66">
    <w:abstractNumId w:val="28"/>
  </w:num>
  <w:num w:numId="67">
    <w:abstractNumId w:val="59"/>
  </w:num>
  <w:num w:numId="68">
    <w:abstractNumId w:val="76"/>
  </w:num>
  <w:num w:numId="69">
    <w:abstractNumId w:val="72"/>
  </w:num>
  <w:num w:numId="70">
    <w:abstractNumId w:val="6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58722"/>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161FC"/>
    <w:rsid w:val="0002142A"/>
    <w:rsid w:val="00021AAD"/>
    <w:rsid w:val="0002316B"/>
    <w:rsid w:val="00035C0D"/>
    <w:rsid w:val="000430D9"/>
    <w:rsid w:val="00047DF9"/>
    <w:rsid w:val="00052822"/>
    <w:rsid w:val="00056940"/>
    <w:rsid w:val="00056CC5"/>
    <w:rsid w:val="00057E83"/>
    <w:rsid w:val="00063372"/>
    <w:rsid w:val="00083AD2"/>
    <w:rsid w:val="0008439C"/>
    <w:rsid w:val="0009028E"/>
    <w:rsid w:val="000915D0"/>
    <w:rsid w:val="00091DB1"/>
    <w:rsid w:val="0009249E"/>
    <w:rsid w:val="0009285E"/>
    <w:rsid w:val="00093E9D"/>
    <w:rsid w:val="00097720"/>
    <w:rsid w:val="000A01F8"/>
    <w:rsid w:val="000A3DAF"/>
    <w:rsid w:val="000A44B4"/>
    <w:rsid w:val="000A77DC"/>
    <w:rsid w:val="000B006C"/>
    <w:rsid w:val="000B7991"/>
    <w:rsid w:val="000B7FBA"/>
    <w:rsid w:val="000C0C1F"/>
    <w:rsid w:val="000D101C"/>
    <w:rsid w:val="000D4E67"/>
    <w:rsid w:val="000D5DE4"/>
    <w:rsid w:val="000E26BE"/>
    <w:rsid w:val="000E5418"/>
    <w:rsid w:val="000E6FBB"/>
    <w:rsid w:val="000F3E4E"/>
    <w:rsid w:val="0010548D"/>
    <w:rsid w:val="00106386"/>
    <w:rsid w:val="00115618"/>
    <w:rsid w:val="0012107A"/>
    <w:rsid w:val="00127ACA"/>
    <w:rsid w:val="00135490"/>
    <w:rsid w:val="00143104"/>
    <w:rsid w:val="00143A11"/>
    <w:rsid w:val="001546AC"/>
    <w:rsid w:val="00160D51"/>
    <w:rsid w:val="00160F1B"/>
    <w:rsid w:val="0016197D"/>
    <w:rsid w:val="00165AAA"/>
    <w:rsid w:val="001719DA"/>
    <w:rsid w:val="00172364"/>
    <w:rsid w:val="0017523D"/>
    <w:rsid w:val="0019694C"/>
    <w:rsid w:val="00196ED8"/>
    <w:rsid w:val="001B22B6"/>
    <w:rsid w:val="001B30D8"/>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A52"/>
    <w:rsid w:val="002207A9"/>
    <w:rsid w:val="0022102C"/>
    <w:rsid w:val="002225BA"/>
    <w:rsid w:val="00224C8D"/>
    <w:rsid w:val="00231DD9"/>
    <w:rsid w:val="00243E4F"/>
    <w:rsid w:val="0025756E"/>
    <w:rsid w:val="00260D71"/>
    <w:rsid w:val="002611EC"/>
    <w:rsid w:val="00263956"/>
    <w:rsid w:val="00267CF5"/>
    <w:rsid w:val="002936D7"/>
    <w:rsid w:val="002953EC"/>
    <w:rsid w:val="002B3797"/>
    <w:rsid w:val="002B57BC"/>
    <w:rsid w:val="002B68A9"/>
    <w:rsid w:val="002B7166"/>
    <w:rsid w:val="002D0CE0"/>
    <w:rsid w:val="002D2C51"/>
    <w:rsid w:val="002D4FF1"/>
    <w:rsid w:val="002D5801"/>
    <w:rsid w:val="002E05A6"/>
    <w:rsid w:val="002E3C76"/>
    <w:rsid w:val="002F13F3"/>
    <w:rsid w:val="002F18A6"/>
    <w:rsid w:val="002F2105"/>
    <w:rsid w:val="002F652C"/>
    <w:rsid w:val="002F73E5"/>
    <w:rsid w:val="00300F71"/>
    <w:rsid w:val="003041D5"/>
    <w:rsid w:val="00313291"/>
    <w:rsid w:val="00316EFA"/>
    <w:rsid w:val="00323B39"/>
    <w:rsid w:val="0032658E"/>
    <w:rsid w:val="00331045"/>
    <w:rsid w:val="00331F2D"/>
    <w:rsid w:val="00332910"/>
    <w:rsid w:val="0034045F"/>
    <w:rsid w:val="00344B12"/>
    <w:rsid w:val="0034549A"/>
    <w:rsid w:val="00345936"/>
    <w:rsid w:val="00361F40"/>
    <w:rsid w:val="003629AA"/>
    <w:rsid w:val="00365411"/>
    <w:rsid w:val="003740E1"/>
    <w:rsid w:val="00376369"/>
    <w:rsid w:val="003800B7"/>
    <w:rsid w:val="00387EB1"/>
    <w:rsid w:val="0039080F"/>
    <w:rsid w:val="00396C3E"/>
    <w:rsid w:val="003A4B28"/>
    <w:rsid w:val="003A68A1"/>
    <w:rsid w:val="003A75CE"/>
    <w:rsid w:val="003A777C"/>
    <w:rsid w:val="003B0975"/>
    <w:rsid w:val="003B150D"/>
    <w:rsid w:val="003C3343"/>
    <w:rsid w:val="003C34EC"/>
    <w:rsid w:val="003D20A9"/>
    <w:rsid w:val="003D4F61"/>
    <w:rsid w:val="003E2334"/>
    <w:rsid w:val="003E3095"/>
    <w:rsid w:val="003E6426"/>
    <w:rsid w:val="003F1757"/>
    <w:rsid w:val="003F4A45"/>
    <w:rsid w:val="003F69EC"/>
    <w:rsid w:val="003F7849"/>
    <w:rsid w:val="0040087E"/>
    <w:rsid w:val="00400C0B"/>
    <w:rsid w:val="00404F14"/>
    <w:rsid w:val="00412901"/>
    <w:rsid w:val="00416B8E"/>
    <w:rsid w:val="00416C56"/>
    <w:rsid w:val="00416CC7"/>
    <w:rsid w:val="004212D9"/>
    <w:rsid w:val="0042367B"/>
    <w:rsid w:val="00425D8A"/>
    <w:rsid w:val="00427A53"/>
    <w:rsid w:val="00427E0D"/>
    <w:rsid w:val="004311F5"/>
    <w:rsid w:val="004338E4"/>
    <w:rsid w:val="00444D4C"/>
    <w:rsid w:val="00447D83"/>
    <w:rsid w:val="00450F2B"/>
    <w:rsid w:val="00461EEB"/>
    <w:rsid w:val="00467B16"/>
    <w:rsid w:val="00470A1B"/>
    <w:rsid w:val="0047485A"/>
    <w:rsid w:val="00476315"/>
    <w:rsid w:val="00476AE7"/>
    <w:rsid w:val="0047732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22ED2"/>
    <w:rsid w:val="00524074"/>
    <w:rsid w:val="00527DEA"/>
    <w:rsid w:val="005302C5"/>
    <w:rsid w:val="005357DB"/>
    <w:rsid w:val="00535FA7"/>
    <w:rsid w:val="00541066"/>
    <w:rsid w:val="00551778"/>
    <w:rsid w:val="0056077B"/>
    <w:rsid w:val="005664FB"/>
    <w:rsid w:val="00573E16"/>
    <w:rsid w:val="00582787"/>
    <w:rsid w:val="0059182F"/>
    <w:rsid w:val="005958C2"/>
    <w:rsid w:val="00595FF1"/>
    <w:rsid w:val="00596F20"/>
    <w:rsid w:val="005A055C"/>
    <w:rsid w:val="005A17CD"/>
    <w:rsid w:val="005A6664"/>
    <w:rsid w:val="005A6E9B"/>
    <w:rsid w:val="005B09C3"/>
    <w:rsid w:val="005B457A"/>
    <w:rsid w:val="005B5A8C"/>
    <w:rsid w:val="005C32FB"/>
    <w:rsid w:val="005C55DD"/>
    <w:rsid w:val="005C6A9C"/>
    <w:rsid w:val="005D117D"/>
    <w:rsid w:val="005D50C8"/>
    <w:rsid w:val="005D5D0D"/>
    <w:rsid w:val="005E00B1"/>
    <w:rsid w:val="005E14F0"/>
    <w:rsid w:val="00601F1A"/>
    <w:rsid w:val="00606C2D"/>
    <w:rsid w:val="006131D7"/>
    <w:rsid w:val="00613A2E"/>
    <w:rsid w:val="00614B09"/>
    <w:rsid w:val="00621DB4"/>
    <w:rsid w:val="00623F44"/>
    <w:rsid w:val="00655E6F"/>
    <w:rsid w:val="00664A16"/>
    <w:rsid w:val="00664B73"/>
    <w:rsid w:val="00675033"/>
    <w:rsid w:val="006872E5"/>
    <w:rsid w:val="00690E23"/>
    <w:rsid w:val="006926D2"/>
    <w:rsid w:val="006930F7"/>
    <w:rsid w:val="006957A3"/>
    <w:rsid w:val="006961DD"/>
    <w:rsid w:val="0069622F"/>
    <w:rsid w:val="00696EB1"/>
    <w:rsid w:val="006A2BD2"/>
    <w:rsid w:val="006A7975"/>
    <w:rsid w:val="006B3D1A"/>
    <w:rsid w:val="006B4767"/>
    <w:rsid w:val="006B5054"/>
    <w:rsid w:val="006B5583"/>
    <w:rsid w:val="006B6037"/>
    <w:rsid w:val="006D32F1"/>
    <w:rsid w:val="006D37B6"/>
    <w:rsid w:val="006E55D5"/>
    <w:rsid w:val="006F7729"/>
    <w:rsid w:val="007051F6"/>
    <w:rsid w:val="007068F1"/>
    <w:rsid w:val="007077DB"/>
    <w:rsid w:val="00711049"/>
    <w:rsid w:val="007118C1"/>
    <w:rsid w:val="00717B31"/>
    <w:rsid w:val="00726865"/>
    <w:rsid w:val="00731460"/>
    <w:rsid w:val="00733425"/>
    <w:rsid w:val="0074214E"/>
    <w:rsid w:val="0074726D"/>
    <w:rsid w:val="00751E37"/>
    <w:rsid w:val="00756B4D"/>
    <w:rsid w:val="00757586"/>
    <w:rsid w:val="007606DD"/>
    <w:rsid w:val="00764EB8"/>
    <w:rsid w:val="00766F03"/>
    <w:rsid w:val="007719E5"/>
    <w:rsid w:val="007770DC"/>
    <w:rsid w:val="00791375"/>
    <w:rsid w:val="00792E79"/>
    <w:rsid w:val="007954F7"/>
    <w:rsid w:val="007969C0"/>
    <w:rsid w:val="007A104E"/>
    <w:rsid w:val="007A7095"/>
    <w:rsid w:val="007C15FF"/>
    <w:rsid w:val="007C3BFA"/>
    <w:rsid w:val="007D0282"/>
    <w:rsid w:val="007D20ED"/>
    <w:rsid w:val="007D2DD0"/>
    <w:rsid w:val="007D624C"/>
    <w:rsid w:val="007D783A"/>
    <w:rsid w:val="007E3383"/>
    <w:rsid w:val="007E6EF0"/>
    <w:rsid w:val="007F78DF"/>
    <w:rsid w:val="00801AB1"/>
    <w:rsid w:val="00804D2C"/>
    <w:rsid w:val="008074C1"/>
    <w:rsid w:val="008077D9"/>
    <w:rsid w:val="00811759"/>
    <w:rsid w:val="00825591"/>
    <w:rsid w:val="0082589F"/>
    <w:rsid w:val="00825F90"/>
    <w:rsid w:val="0082794E"/>
    <w:rsid w:val="00841176"/>
    <w:rsid w:val="008502F5"/>
    <w:rsid w:val="0085074E"/>
    <w:rsid w:val="00851A50"/>
    <w:rsid w:val="00853F04"/>
    <w:rsid w:val="00856005"/>
    <w:rsid w:val="00863660"/>
    <w:rsid w:val="0086598E"/>
    <w:rsid w:val="00875B3A"/>
    <w:rsid w:val="00890109"/>
    <w:rsid w:val="00895384"/>
    <w:rsid w:val="00896ABE"/>
    <w:rsid w:val="008A2E92"/>
    <w:rsid w:val="008C0D32"/>
    <w:rsid w:val="008D054B"/>
    <w:rsid w:val="008D3A0C"/>
    <w:rsid w:val="008D3D56"/>
    <w:rsid w:val="008D69A7"/>
    <w:rsid w:val="008D75C9"/>
    <w:rsid w:val="008E2DDA"/>
    <w:rsid w:val="008E4B8C"/>
    <w:rsid w:val="008E73EC"/>
    <w:rsid w:val="008F3F65"/>
    <w:rsid w:val="008F56FE"/>
    <w:rsid w:val="008F7B5E"/>
    <w:rsid w:val="008F7D3F"/>
    <w:rsid w:val="009143AD"/>
    <w:rsid w:val="00915282"/>
    <w:rsid w:val="00916F62"/>
    <w:rsid w:val="0092127D"/>
    <w:rsid w:val="00933DF5"/>
    <w:rsid w:val="009372AB"/>
    <w:rsid w:val="00943D04"/>
    <w:rsid w:val="0094587E"/>
    <w:rsid w:val="0094686D"/>
    <w:rsid w:val="009475E8"/>
    <w:rsid w:val="0096635C"/>
    <w:rsid w:val="009707EC"/>
    <w:rsid w:val="00970B86"/>
    <w:rsid w:val="009726B1"/>
    <w:rsid w:val="00980C47"/>
    <w:rsid w:val="009850C1"/>
    <w:rsid w:val="00990AE5"/>
    <w:rsid w:val="00990F83"/>
    <w:rsid w:val="0099432A"/>
    <w:rsid w:val="00996912"/>
    <w:rsid w:val="00996D51"/>
    <w:rsid w:val="00997DC5"/>
    <w:rsid w:val="009B4288"/>
    <w:rsid w:val="009C4D30"/>
    <w:rsid w:val="009C55E5"/>
    <w:rsid w:val="009C7F89"/>
    <w:rsid w:val="009D39BD"/>
    <w:rsid w:val="009D508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42B02"/>
    <w:rsid w:val="00A52F02"/>
    <w:rsid w:val="00A55F01"/>
    <w:rsid w:val="00A60295"/>
    <w:rsid w:val="00A7148E"/>
    <w:rsid w:val="00A73A48"/>
    <w:rsid w:val="00A754CA"/>
    <w:rsid w:val="00A7668C"/>
    <w:rsid w:val="00A77FE3"/>
    <w:rsid w:val="00A80288"/>
    <w:rsid w:val="00A82413"/>
    <w:rsid w:val="00A82D6B"/>
    <w:rsid w:val="00A84E31"/>
    <w:rsid w:val="00A9748D"/>
    <w:rsid w:val="00AA0D6C"/>
    <w:rsid w:val="00AA47CF"/>
    <w:rsid w:val="00AB11F3"/>
    <w:rsid w:val="00AB426F"/>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31C62"/>
    <w:rsid w:val="00B52056"/>
    <w:rsid w:val="00B5558D"/>
    <w:rsid w:val="00B62803"/>
    <w:rsid w:val="00B73F14"/>
    <w:rsid w:val="00B749AF"/>
    <w:rsid w:val="00B77532"/>
    <w:rsid w:val="00B84621"/>
    <w:rsid w:val="00B87F39"/>
    <w:rsid w:val="00B92D65"/>
    <w:rsid w:val="00B93D4A"/>
    <w:rsid w:val="00B9555E"/>
    <w:rsid w:val="00B9642F"/>
    <w:rsid w:val="00B97C2E"/>
    <w:rsid w:val="00BA58C6"/>
    <w:rsid w:val="00BB083D"/>
    <w:rsid w:val="00BC2A83"/>
    <w:rsid w:val="00BD11EF"/>
    <w:rsid w:val="00BD1CAD"/>
    <w:rsid w:val="00BD2AE7"/>
    <w:rsid w:val="00BD3D5A"/>
    <w:rsid w:val="00BD6948"/>
    <w:rsid w:val="00BE2B52"/>
    <w:rsid w:val="00BE2DEF"/>
    <w:rsid w:val="00BE2F71"/>
    <w:rsid w:val="00BE48CC"/>
    <w:rsid w:val="00BE7028"/>
    <w:rsid w:val="00BF5A4D"/>
    <w:rsid w:val="00BF6CA4"/>
    <w:rsid w:val="00C061D1"/>
    <w:rsid w:val="00C07B1A"/>
    <w:rsid w:val="00C131F0"/>
    <w:rsid w:val="00C20ED1"/>
    <w:rsid w:val="00C22045"/>
    <w:rsid w:val="00C307F5"/>
    <w:rsid w:val="00C324E8"/>
    <w:rsid w:val="00C3712B"/>
    <w:rsid w:val="00C42448"/>
    <w:rsid w:val="00C6277E"/>
    <w:rsid w:val="00C632D1"/>
    <w:rsid w:val="00C738FD"/>
    <w:rsid w:val="00C80A58"/>
    <w:rsid w:val="00C82E41"/>
    <w:rsid w:val="00C86A7D"/>
    <w:rsid w:val="00C931CE"/>
    <w:rsid w:val="00C939DA"/>
    <w:rsid w:val="00CC0E13"/>
    <w:rsid w:val="00CC213C"/>
    <w:rsid w:val="00CD0E77"/>
    <w:rsid w:val="00CD5CD9"/>
    <w:rsid w:val="00CD5CF4"/>
    <w:rsid w:val="00CD5CFF"/>
    <w:rsid w:val="00CE0FC9"/>
    <w:rsid w:val="00CE3974"/>
    <w:rsid w:val="00CE5A63"/>
    <w:rsid w:val="00CE5C16"/>
    <w:rsid w:val="00CF064C"/>
    <w:rsid w:val="00CF36CB"/>
    <w:rsid w:val="00D06160"/>
    <w:rsid w:val="00D135E5"/>
    <w:rsid w:val="00D228A6"/>
    <w:rsid w:val="00D30533"/>
    <w:rsid w:val="00D37466"/>
    <w:rsid w:val="00D42D82"/>
    <w:rsid w:val="00D5247E"/>
    <w:rsid w:val="00D52AAE"/>
    <w:rsid w:val="00D5395F"/>
    <w:rsid w:val="00D5527C"/>
    <w:rsid w:val="00D573A5"/>
    <w:rsid w:val="00D57FA3"/>
    <w:rsid w:val="00D624C9"/>
    <w:rsid w:val="00D62B79"/>
    <w:rsid w:val="00D6719E"/>
    <w:rsid w:val="00D75F7A"/>
    <w:rsid w:val="00D91C2E"/>
    <w:rsid w:val="00D9767F"/>
    <w:rsid w:val="00D97D5A"/>
    <w:rsid w:val="00DA1219"/>
    <w:rsid w:val="00DA3B67"/>
    <w:rsid w:val="00DA3F40"/>
    <w:rsid w:val="00DA6AC4"/>
    <w:rsid w:val="00DB3B7F"/>
    <w:rsid w:val="00DB4473"/>
    <w:rsid w:val="00DB5638"/>
    <w:rsid w:val="00DB6F1A"/>
    <w:rsid w:val="00DB701D"/>
    <w:rsid w:val="00DC67EE"/>
    <w:rsid w:val="00DC715B"/>
    <w:rsid w:val="00DD5AA7"/>
    <w:rsid w:val="00DD681E"/>
    <w:rsid w:val="00DE07A3"/>
    <w:rsid w:val="00DE478F"/>
    <w:rsid w:val="00DE4DA2"/>
    <w:rsid w:val="00DE5967"/>
    <w:rsid w:val="00DE7928"/>
    <w:rsid w:val="00DF3CE5"/>
    <w:rsid w:val="00E0078B"/>
    <w:rsid w:val="00E02B6F"/>
    <w:rsid w:val="00E05337"/>
    <w:rsid w:val="00E12A04"/>
    <w:rsid w:val="00E12EE1"/>
    <w:rsid w:val="00E20728"/>
    <w:rsid w:val="00E276F6"/>
    <w:rsid w:val="00E468D2"/>
    <w:rsid w:val="00E522C3"/>
    <w:rsid w:val="00E5240E"/>
    <w:rsid w:val="00E52BD4"/>
    <w:rsid w:val="00E53A0B"/>
    <w:rsid w:val="00E56DDA"/>
    <w:rsid w:val="00E56EF8"/>
    <w:rsid w:val="00E6232A"/>
    <w:rsid w:val="00E712FF"/>
    <w:rsid w:val="00E7413D"/>
    <w:rsid w:val="00E82649"/>
    <w:rsid w:val="00E842B4"/>
    <w:rsid w:val="00E857EF"/>
    <w:rsid w:val="00E863A3"/>
    <w:rsid w:val="00E86487"/>
    <w:rsid w:val="00E87892"/>
    <w:rsid w:val="00E96AFA"/>
    <w:rsid w:val="00E96EB2"/>
    <w:rsid w:val="00EA1511"/>
    <w:rsid w:val="00EA1784"/>
    <w:rsid w:val="00EB06A9"/>
    <w:rsid w:val="00EB35CE"/>
    <w:rsid w:val="00EB590C"/>
    <w:rsid w:val="00EB7C60"/>
    <w:rsid w:val="00EC0FEE"/>
    <w:rsid w:val="00EC359A"/>
    <w:rsid w:val="00EC451E"/>
    <w:rsid w:val="00ED6761"/>
    <w:rsid w:val="00ED7457"/>
    <w:rsid w:val="00EE27E0"/>
    <w:rsid w:val="00EE5631"/>
    <w:rsid w:val="00EE7C9D"/>
    <w:rsid w:val="00EF4B3C"/>
    <w:rsid w:val="00F00B78"/>
    <w:rsid w:val="00F027DF"/>
    <w:rsid w:val="00F02D5C"/>
    <w:rsid w:val="00F101F5"/>
    <w:rsid w:val="00F103A0"/>
    <w:rsid w:val="00F13A1F"/>
    <w:rsid w:val="00F22301"/>
    <w:rsid w:val="00F303A5"/>
    <w:rsid w:val="00F31D57"/>
    <w:rsid w:val="00F326F8"/>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4154"/>
    <w:rsid w:val="00F9582C"/>
    <w:rsid w:val="00F96EA0"/>
    <w:rsid w:val="00F971FB"/>
    <w:rsid w:val="00FA7919"/>
    <w:rsid w:val="00FB4797"/>
    <w:rsid w:val="00FB6988"/>
    <w:rsid w:val="00FB6CF3"/>
    <w:rsid w:val="00FB7003"/>
    <w:rsid w:val="00FC1866"/>
    <w:rsid w:val="00FC3E59"/>
    <w:rsid w:val="00FD5985"/>
    <w:rsid w:val="00FE2A32"/>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uiPriority w:val="9"/>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uiPriority w:val="9"/>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uiPriority w:val="99"/>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uiPriority w:val="9"/>
    <w:qFormat/>
    <w:rsid w:val="00BD3D5A"/>
    <w:pPr>
      <w:numPr>
        <w:ilvl w:val="6"/>
        <w:numId w:val="1"/>
      </w:numPr>
      <w:spacing w:before="240" w:after="60"/>
      <w:outlineLvl w:val="6"/>
    </w:pPr>
  </w:style>
  <w:style w:type="paragraph" w:styleId="Nagwek8">
    <w:name w:val="heading 8"/>
    <w:basedOn w:val="Normalny"/>
    <w:next w:val="Normalny"/>
    <w:link w:val="Nagwek8Znak"/>
    <w:uiPriority w:val="9"/>
    <w:qFormat/>
    <w:rsid w:val="00BD3D5A"/>
    <w:pPr>
      <w:numPr>
        <w:ilvl w:val="7"/>
        <w:numId w:val="1"/>
      </w:numPr>
      <w:spacing w:before="240" w:after="60"/>
      <w:outlineLvl w:val="7"/>
    </w:pPr>
    <w:rPr>
      <w:i/>
      <w:iCs/>
    </w:rPr>
  </w:style>
  <w:style w:type="paragraph" w:styleId="Nagwek9">
    <w:name w:val="heading 9"/>
    <w:basedOn w:val="Normalny"/>
    <w:next w:val="Normalny"/>
    <w:link w:val="Nagwek9Znak"/>
    <w:uiPriority w:val="9"/>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uiPriority w:val="99"/>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aliases w:val=" Znak Znak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uiPriority w:val="99"/>
    <w:rsid w:val="00BD3D5A"/>
    <w:rPr>
      <w:sz w:val="20"/>
      <w:szCs w:val="20"/>
    </w:rPr>
  </w:style>
  <w:style w:type="character" w:customStyle="1" w:styleId="TekstprzypisudolnegoZnak">
    <w:name w:val="Tekst przypisu dolnego Znak"/>
    <w:aliases w:val=" Znak12 Znak"/>
    <w:basedOn w:val="Domylnaczcionkaakapitu"/>
    <w:link w:val="Tekstprzypisudolnego"/>
    <w:uiPriority w:val="99"/>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31"/>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infoklient.abg.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5E44F-031C-4383-B544-A9C0378D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58</Pages>
  <Words>18548</Words>
  <Characters>111293</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46</cp:revision>
  <cp:lastPrinted>2021-11-24T11:26:00Z</cp:lastPrinted>
  <dcterms:created xsi:type="dcterms:W3CDTF">2021-11-09T12:32:00Z</dcterms:created>
  <dcterms:modified xsi:type="dcterms:W3CDTF">2021-12-08T13:24:00Z</dcterms:modified>
</cp:coreProperties>
</file>