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454D5B76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292FC4">
        <w:rPr>
          <w:rFonts w:ascii="Arial" w:hAnsi="Arial" w:cs="Arial"/>
          <w:b/>
          <w:bCs/>
          <w:sz w:val="18"/>
          <w:szCs w:val="18"/>
        </w:rPr>
        <w:t>5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228CF97F" w:rsidR="001F509E" w:rsidRPr="00111FD9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E03A68A" w14:textId="6E8FC5D2" w:rsidR="00381599" w:rsidRPr="00C10C21" w:rsidRDefault="001F509E" w:rsidP="00C36396">
      <w:pPr>
        <w:spacing w:before="120" w:after="240" w:line="240" w:lineRule="auto"/>
        <w:jc w:val="both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  <w:r w:rsidR="00C10C21">
        <w:rPr>
          <w:rFonts w:ascii="Arial" w:hAnsi="Arial" w:cs="Arial"/>
        </w:rPr>
        <w:t xml:space="preserve">                                          </w:t>
      </w:r>
      <w:r w:rsidR="00111FD9" w:rsidRPr="001E37B0">
        <w:rPr>
          <w:rFonts w:ascii="Arial" w:hAnsi="Arial" w:cs="Arial"/>
          <w:b/>
          <w:bCs/>
        </w:rPr>
        <w:t xml:space="preserve">Pakiet nr </w:t>
      </w:r>
      <w:r w:rsidR="00292FC4" w:rsidRPr="001E37B0">
        <w:rPr>
          <w:rFonts w:ascii="Arial" w:hAnsi="Arial" w:cs="Arial"/>
          <w:b/>
          <w:bCs/>
        </w:rPr>
        <w:t>5</w:t>
      </w:r>
      <w:r w:rsidR="00111FD9" w:rsidRPr="001E37B0">
        <w:rPr>
          <w:rFonts w:ascii="Arial" w:hAnsi="Arial" w:cs="Arial"/>
          <w:b/>
          <w:bCs/>
        </w:rPr>
        <w:t xml:space="preserve"> </w:t>
      </w:r>
      <w:r w:rsidR="008E1C8F" w:rsidRPr="001E37B0">
        <w:rPr>
          <w:rFonts w:ascii="Arial" w:hAnsi="Arial" w:cs="Arial"/>
          <w:b/>
          <w:bCs/>
        </w:rPr>
        <w:t xml:space="preserve">– </w:t>
      </w:r>
      <w:r w:rsidR="007B4CDC" w:rsidRPr="001E37B0">
        <w:rPr>
          <w:rFonts w:ascii="Arial" w:hAnsi="Arial" w:cs="Arial"/>
          <w:b/>
          <w:bCs/>
        </w:rPr>
        <w:t>dostawa kamer</w:t>
      </w:r>
      <w:r w:rsidR="001E37B0" w:rsidRPr="001E37B0">
        <w:rPr>
          <w:rFonts w:ascii="Arial" w:hAnsi="Arial" w:cs="Arial"/>
          <w:b/>
          <w:bCs/>
        </w:rPr>
        <w:t xml:space="preserve">y </w:t>
      </w:r>
      <w:r w:rsidR="001E37B0">
        <w:rPr>
          <w:rFonts w:ascii="Arial" w:hAnsi="Arial" w:cs="Arial"/>
          <w:b/>
          <w:bCs/>
        </w:rPr>
        <w:t xml:space="preserve">CMOS </w:t>
      </w:r>
      <w:r w:rsidR="00FC7FE9" w:rsidRPr="001E37B0">
        <w:rPr>
          <w:rFonts w:ascii="Arial" w:hAnsi="Arial" w:cs="Arial"/>
          <w:b/>
          <w:bCs/>
        </w:rPr>
        <w:t>z kart</w:t>
      </w:r>
      <w:r w:rsidR="001E37B0" w:rsidRPr="001E37B0">
        <w:rPr>
          <w:rFonts w:ascii="Arial" w:hAnsi="Arial" w:cs="Arial"/>
          <w:b/>
          <w:bCs/>
        </w:rPr>
        <w:t xml:space="preserve">ą </w:t>
      </w:r>
      <w:r w:rsidR="00FC7FE9" w:rsidRPr="00C36396">
        <w:rPr>
          <w:rFonts w:ascii="Arial" w:hAnsi="Arial" w:cs="Arial"/>
          <w:b/>
          <w:bCs/>
        </w:rPr>
        <w:t>akwizycji</w:t>
      </w:r>
      <w:r w:rsidR="007B4CDC" w:rsidRPr="00C36396">
        <w:rPr>
          <w:rFonts w:ascii="Arial" w:hAnsi="Arial" w:cs="Arial"/>
        </w:rPr>
        <w:t xml:space="preserve"> </w:t>
      </w:r>
      <w:r w:rsidR="001E37B0" w:rsidRPr="00C36396">
        <w:rPr>
          <w:rFonts w:ascii="Arial" w:eastAsia="Arial" w:hAnsi="Arial" w:cs="Arial"/>
          <w:b/>
          <w:bCs/>
          <w:color w:val="000000" w:themeColor="text1"/>
        </w:rPr>
        <w:t xml:space="preserve">10GigE </w:t>
      </w:r>
      <w:r w:rsidR="00C36396">
        <w:rPr>
          <w:rFonts w:ascii="Arial" w:eastAsia="Arial" w:hAnsi="Arial" w:cs="Arial"/>
          <w:b/>
          <w:bCs/>
          <w:color w:val="000000" w:themeColor="text1"/>
        </w:rPr>
        <w:t>t</w:t>
      </w:r>
      <w:r w:rsidR="001E37B0" w:rsidRPr="00C36396">
        <w:rPr>
          <w:rFonts w:ascii="Arial" w:eastAsia="Arial" w:hAnsi="Arial" w:cs="Arial"/>
          <w:b/>
          <w:bCs/>
          <w:color w:val="000000" w:themeColor="text1"/>
        </w:rPr>
        <w:t>yp 5</w:t>
      </w:r>
      <w:r w:rsidR="001E37B0" w:rsidRPr="673C9DFA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 </w:t>
      </w:r>
      <w:r w:rsidR="007F29AB" w:rsidRPr="00111FD9">
        <w:rPr>
          <w:rFonts w:ascii="Arial" w:hAnsi="Arial" w:cs="Arial"/>
        </w:rPr>
        <w:t>kamer</w:t>
      </w:r>
      <w:r w:rsidR="001E37B0">
        <w:rPr>
          <w:rFonts w:ascii="Arial" w:hAnsi="Arial" w:cs="Arial"/>
        </w:rPr>
        <w:t>y</w:t>
      </w:r>
      <w:r w:rsidR="007F29AB" w:rsidRPr="00111FD9">
        <w:rPr>
          <w:rFonts w:ascii="Arial" w:hAnsi="Arial" w:cs="Arial"/>
        </w:rPr>
        <w:t xml:space="preserve"> </w:t>
      </w:r>
      <w:r w:rsidR="00C36396">
        <w:rPr>
          <w:rFonts w:ascii="Arial" w:hAnsi="Arial" w:cs="Arial"/>
        </w:rPr>
        <w:t xml:space="preserve">cyfrowej z </w:t>
      </w:r>
      <w:r w:rsidR="001E37B0">
        <w:rPr>
          <w:rFonts w:ascii="Arial" w:hAnsi="Arial" w:cs="Arial"/>
        </w:rPr>
        <w:t xml:space="preserve">kartą </w:t>
      </w:r>
      <w:r w:rsidR="00FC7FE9">
        <w:rPr>
          <w:rFonts w:ascii="Arial" w:hAnsi="Arial" w:cs="Arial"/>
        </w:rPr>
        <w:t>akwizycji</w:t>
      </w:r>
      <w:r w:rsidR="00BF31D4" w:rsidRPr="00111FD9">
        <w:rPr>
          <w:rFonts w:ascii="Arial" w:hAnsi="Arial" w:cs="Arial"/>
        </w:rPr>
        <w:t>, spełniając</w:t>
      </w:r>
      <w:r w:rsidR="001E37B0">
        <w:rPr>
          <w:rFonts w:ascii="Arial" w:hAnsi="Arial" w:cs="Arial"/>
        </w:rPr>
        <w:t xml:space="preserve">ą </w:t>
      </w:r>
      <w:r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33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3"/>
        <w:gridCol w:w="6282"/>
        <w:gridCol w:w="2977"/>
        <w:gridCol w:w="9"/>
      </w:tblGrid>
      <w:tr w:rsidR="00FC7FE9" w14:paraId="2F11F4F8" w14:textId="77777777" w:rsidTr="001E37B0">
        <w:trPr>
          <w:trHeight w:val="495"/>
        </w:trPr>
        <w:tc>
          <w:tcPr>
            <w:tcW w:w="13371" w:type="dxa"/>
            <w:gridSpan w:val="4"/>
            <w:shd w:val="clear" w:color="auto" w:fill="BFBFBF" w:themeFill="background1" w:themeFillShade="BF"/>
            <w:tcMar>
              <w:left w:w="60" w:type="dxa"/>
              <w:right w:w="60" w:type="dxa"/>
            </w:tcMar>
            <w:vAlign w:val="center"/>
          </w:tcPr>
          <w:bookmarkEnd w:id="0"/>
          <w:p w14:paraId="01D3A29C" w14:textId="19295E6D" w:rsidR="00FC7FE9" w:rsidRDefault="00FC7FE9" w:rsidP="00541B5F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Kamer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CMOS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z kartą akwizycji 10GigE Typ 5</w:t>
            </w: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– 1 zestaw</w:t>
            </w:r>
          </w:p>
        </w:tc>
      </w:tr>
      <w:tr w:rsidR="00FC7FE9" w:rsidRPr="673C9DFA" w14:paraId="691B24CD" w14:textId="77777777" w:rsidTr="001E37B0">
        <w:trPr>
          <w:gridAfter w:val="1"/>
          <w:wAfter w:w="9" w:type="dxa"/>
          <w:trHeight w:val="405"/>
        </w:trPr>
        <w:tc>
          <w:tcPr>
            <w:tcW w:w="13362" w:type="dxa"/>
            <w:gridSpan w:val="3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4798D18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62690BC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08B4CEB" w14:textId="77777777" w:rsidR="00FC7FE9" w:rsidRDefault="00FC7FE9" w:rsidP="005E7F44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0B12BE4C" w14:textId="77777777" w:rsidR="00FC7FE9" w:rsidRPr="673C9DFA" w:rsidRDefault="00FC7FE9" w:rsidP="005E7F44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7FE9" w14:paraId="40A18EAA" w14:textId="77777777" w:rsidTr="001E37B0">
        <w:trPr>
          <w:gridAfter w:val="1"/>
          <w:wAfter w:w="9" w:type="dxa"/>
          <w:trHeight w:val="405"/>
        </w:trPr>
        <w:tc>
          <w:tcPr>
            <w:tcW w:w="4103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515FB958" w14:textId="77777777" w:rsidR="00FC7FE9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6282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60563BE2" w14:textId="77777777" w:rsidR="00FC7FE9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Minimalne wymagania Zamawiającego</w:t>
            </w:r>
          </w:p>
        </w:tc>
        <w:tc>
          <w:tcPr>
            <w:tcW w:w="2977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674441EA" w14:textId="4205024F" w:rsidR="00FC7FE9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Parametry oferowane</w:t>
            </w:r>
          </w:p>
        </w:tc>
      </w:tr>
      <w:tr w:rsidR="00FC7FE9" w14:paraId="5C31A127" w14:textId="77777777" w:rsidTr="001E37B0">
        <w:trPr>
          <w:gridAfter w:val="1"/>
          <w:wAfter w:w="9" w:type="dxa"/>
          <w:trHeight w:val="168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0EAF5BD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Rozdzielczość: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B71ED4B" w14:textId="4437A114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4512×4512 </w:t>
            </w: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pikseli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CA9146F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81DD62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A16EA90" w14:textId="77777777" w:rsidR="00FC7FE9" w:rsidRDefault="00FC7FE9" w:rsidP="005E7F44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3B3DCD57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7004555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Wymiar piksela: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622332DC" w14:textId="0E62B8C3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74 </w:t>
            </w: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µm</w:t>
            </w:r>
            <w:r w:rsid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x </w:t>
            </w:r>
            <w:r w:rsidR="00541B5F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541B5F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74 </w:t>
            </w:r>
            <w:r w:rsidR="00541B5F"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µm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B63130F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DF314B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772D40C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1CA51FAB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CFB5B8B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Typ sensora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61F3D4A3" w14:textId="77777777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Sensor monochromatyczny (bez filtra bayerowskiego)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23155B1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B15765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3728D57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6AC5B605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5BCAD87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Szybkość dla maksymalnej rozdzielczości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259D5AE" w14:textId="68601300" w:rsidR="00FC7FE9" w:rsidRPr="00541B5F" w:rsidRDefault="00FF5375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</w:t>
            </w:r>
            <w:r w:rsidR="00FC7FE9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42 </w:t>
            </w:r>
            <w:r w:rsidR="00FC7FE9"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ramek/s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67528C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D692A4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3C43F86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3D5AECEB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DE4BC74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Rozdaj sensora: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0B1E7181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CMOS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9F520A8" w14:textId="77777777" w:rsidR="00FC7FE9" w:rsidRDefault="00FC7FE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F288C0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274FEAC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211803F2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43FC471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Interfejs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D60116B" w14:textId="23C12866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10GigE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9892510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5FC5EE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E39239C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29A0292C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15C2086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Głębia bitowa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CE7C6ED" w14:textId="32A3794B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 bit, 10 bit i 12 bit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2C7749F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D1E1CA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6CFB6AF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5A94D59D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0584F69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Mocowanie Obiektywu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6EB1B20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C-</w:t>
            </w:r>
            <w:proofErr w:type="spellStart"/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47C8C5F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21D00A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136B399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2A5D4287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AD3CA92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Rozmiar sensora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4A0EF10B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1,1" CMOS z globalną migawką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A422111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FB5C80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7184D60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7D815186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6CE0909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Piksela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93D8FDD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Mono8, Mono10, Mono12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9C4D2DA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D9A632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EC9C46C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15B23C24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5219044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Stosunek Sygnału do Szumu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3A87404" w14:textId="05FB2129" w:rsidR="00FC7FE9" w:rsidRPr="00541B5F" w:rsidRDefault="00BD48F0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</w:t>
            </w:r>
            <w:r w:rsidR="00FC7FE9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40 </w:t>
            </w:r>
            <w:proofErr w:type="spellStart"/>
            <w:r w:rsidR="00FC7FE9"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077AC34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15E5D7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51F1D43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3C4044F3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1B9F406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Ekspozycji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05D3828E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μs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~ 2,4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μs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E4440E7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7AA40D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AF46129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4B12766A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8A1FD37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Binning</w:t>
            </w:r>
            <w:proofErr w:type="spellEnd"/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497BDFC7" w14:textId="0CD7173F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1×1, 2×1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44A2FF" w14:textId="77777777" w:rsidR="00FC7FE9" w:rsidRDefault="00FC7FE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2DD1F9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CDD2647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594F2913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E55ADD5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7FA7861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CE,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RoHS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FCC, ICES, UKCA,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GigE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Vision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GenICam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EE8FD53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B4B3C10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04BDC4C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69D92DBE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CE79318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6B02EDB6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~ 24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A6651D5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5E35D0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34359CF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1AB43040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BBCC02B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Interfejs We/Wy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23250BE9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wejście i 1 wyjście z izolacją optyczną, 1 programowalny dwukierunkowy GPIO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F46BEC3" w14:textId="77777777" w:rsidR="00FC7FE9" w:rsidRDefault="00FC7FE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1125DE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4E68620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36396" w14:paraId="03FA1647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vMerge w:val="restart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DABCAB0" w14:textId="0CBD8B39" w:rsidR="00C36396" w:rsidRPr="00541B5F" w:rsidRDefault="00C36396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28B87B3" w14:textId="77777777" w:rsidR="00C36396" w:rsidRPr="00541B5F" w:rsidRDefault="00C36396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12~24 VDC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E195A1" w14:textId="77777777" w:rsidR="00C36396" w:rsidRDefault="00C36396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35EC6D" w14:textId="77777777" w:rsidR="00C36396" w:rsidRPr="00212855" w:rsidRDefault="00C36396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9BBC826" w14:textId="77777777" w:rsidR="00C36396" w:rsidRDefault="00C36396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36396" w14:paraId="2759F15D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vMerge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149143F" w14:textId="77777777" w:rsidR="00C36396" w:rsidRPr="00541B5F" w:rsidRDefault="00C36396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0B9A696A" w14:textId="5747CB4B" w:rsidR="00C36396" w:rsidRPr="00541B5F" w:rsidRDefault="00C36396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Kompatybilny zasilacz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1D6B29D" w14:textId="77777777" w:rsidR="00C36396" w:rsidRDefault="00C36396" w:rsidP="00FF53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849C25" w14:textId="0D3553A6" w:rsidR="00C36396" w:rsidRPr="00212855" w:rsidRDefault="00C36396" w:rsidP="00FF53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DCAC7A6" w14:textId="4CF6F6F6" w:rsidR="00C36396" w:rsidRDefault="00C36396" w:rsidP="00FF53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C7FE9" w:rsidRPr="00C32694" w14:paraId="12B0C54A" w14:textId="77777777" w:rsidTr="001E37B0">
        <w:trPr>
          <w:gridAfter w:val="1"/>
          <w:wAfter w:w="9" w:type="dxa"/>
          <w:trHeight w:val="340"/>
        </w:trPr>
        <w:tc>
          <w:tcPr>
            <w:tcW w:w="13362" w:type="dxa"/>
            <w:gridSpan w:val="3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2C35454F" w14:textId="77777777" w:rsidR="00FC7FE9" w:rsidRPr="00C32694" w:rsidRDefault="00FC7FE9" w:rsidP="005E7F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2694">
              <w:rPr>
                <w:rFonts w:ascii="Arial" w:hAnsi="Arial" w:cs="Arial"/>
                <w:b/>
                <w:bCs/>
                <w:sz w:val="20"/>
                <w:szCs w:val="20"/>
              </w:rPr>
              <w:t>Karta akwizycji 10GigE</w:t>
            </w:r>
          </w:p>
        </w:tc>
      </w:tr>
      <w:tr w:rsidR="00FC7FE9" w14:paraId="32E58B29" w14:textId="77777777" w:rsidTr="001E37B0">
        <w:trPr>
          <w:gridAfter w:val="1"/>
          <w:wAfter w:w="9" w:type="dxa"/>
          <w:trHeight w:val="164"/>
        </w:trPr>
        <w:tc>
          <w:tcPr>
            <w:tcW w:w="13362" w:type="dxa"/>
            <w:gridSpan w:val="3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28D5657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233612C3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6C7A7D6E" w14:textId="77777777" w:rsidR="00FC7FE9" w:rsidRDefault="00FC7FE9" w:rsidP="005E7F44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322AE6D0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FE9" w14:paraId="7B538C32" w14:textId="77777777" w:rsidTr="001E37B0">
        <w:trPr>
          <w:gridAfter w:val="1"/>
          <w:wAfter w:w="9" w:type="dxa"/>
          <w:trHeight w:val="403"/>
        </w:trPr>
        <w:tc>
          <w:tcPr>
            <w:tcW w:w="4103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2B187651" w14:textId="77777777" w:rsidR="00FC7FE9" w:rsidRPr="006970D2" w:rsidRDefault="00FC7FE9" w:rsidP="00541B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6282" w:type="dxa"/>
            <w:shd w:val="clear" w:color="auto" w:fill="D0CECE" w:themeFill="background2" w:themeFillShade="E6"/>
            <w:vAlign w:val="center"/>
          </w:tcPr>
          <w:p w14:paraId="647FD3C5" w14:textId="77777777" w:rsidR="00FC7FE9" w:rsidRPr="006970D2" w:rsidRDefault="00FC7FE9" w:rsidP="00541B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Minimalne wymagania Zamawiającego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6EC1E4F" w14:textId="55365927" w:rsidR="00FC7FE9" w:rsidRDefault="00FC7FE9" w:rsidP="00541B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Parametry oferowane</w:t>
            </w:r>
          </w:p>
        </w:tc>
      </w:tr>
      <w:tr w:rsidR="00FC7FE9" w:rsidRPr="673C9DFA" w14:paraId="525C1A30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F364FA7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19A8C50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PCI Express Gen3 lub Gen2 (obsługuje szybkości linii 8,0 GT/s i 5,0 GT/s na linię)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105C050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AFA297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0FD596A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0C436FF3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26585BF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magistrali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BC8AFD9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Obsługuje Gen3 x4 lub Gen2 x4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D0F1243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3C8D0D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BFBF719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432F6102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22A661E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Przerwania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PCIe</w:t>
            </w:r>
            <w:proofErr w:type="spellEnd"/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F9C4025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MSI, MSI-X i tradycyjne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INTx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poprawiona wykorzystanie CPU i wydajność sieci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855D4F0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D6BAA6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BC36CBC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2D70B9F8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BA9552F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Jumbo Ramki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A359C2D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(do 16 KB), poprawia wydajność sieci przy zmniejszonym zużyciu CPU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5B55BB6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8C4E93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6AF482D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673C9DFA" w14:paraId="6932801C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89B2DD8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Obsługiwane Szybkości Danych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43A8DA3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10G/ 5G/ 2,5G/ 1G/ 100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587BB5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8EB243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3597036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00271FBC" w14:paraId="3FAAD7F0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169B0BA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EADA164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Obsługa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POE (Power-over-ethernet)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1560A7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29D304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8910CF5" w14:textId="77777777" w:rsidR="00FC7FE9" w:rsidRPr="00271FBC" w:rsidRDefault="00FC7FE9" w:rsidP="005E7F44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:rsidRPr="00271FBC" w14:paraId="4C8E3E52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82AF03A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PHY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424E92F9" w14:textId="77777777" w:rsidR="00FC7FE9" w:rsidRPr="00541B5F" w:rsidRDefault="00FC7FE9" w:rsidP="00541B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Zintegrowany Marvell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AQrate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PHY z technologią NBASE-T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B69333F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DFDB17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FE4EE14" w14:textId="77777777" w:rsidR="00FC7FE9" w:rsidRPr="00271FBC" w:rsidRDefault="00FC7FE9" w:rsidP="005E7F44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10C21" w:rsidRPr="00271FBC" w14:paraId="250C00B9" w14:textId="77777777" w:rsidTr="001E37B0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552CE07" w14:textId="5E016CA0" w:rsidR="00C10C21" w:rsidRPr="00541B5F" w:rsidRDefault="00C10C21" w:rsidP="00C10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4B6B38B" w14:textId="027E1B82" w:rsidR="00C10C21" w:rsidRPr="00541B5F" w:rsidRDefault="00C10C21" w:rsidP="00C10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min.12 miesięcy na zestaw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F56C842" w14:textId="77777777" w:rsidR="00C10C21" w:rsidRDefault="00C10C21" w:rsidP="00C10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4D8177" w14:textId="77777777" w:rsidR="00C10C21" w:rsidRPr="00212855" w:rsidRDefault="00C10C21" w:rsidP="00C10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0129C89" w14:textId="1B6C84E1" w:rsidR="00C10C21" w:rsidRDefault="00C10C21" w:rsidP="00C10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Pr="00FC7FE9" w:rsidRDefault="0042394D" w:rsidP="0042394D"/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C10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56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F12B0" w14:textId="77777777" w:rsidR="001C3F32" w:rsidRDefault="001C3F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B76D3" w14:textId="77777777" w:rsidR="001C3F32" w:rsidRDefault="001C3F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F8D0E" w14:textId="77777777" w:rsidR="001C3F32" w:rsidRDefault="001C3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77856" w14:textId="77777777" w:rsidR="001C3F32" w:rsidRDefault="001C3F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54AD" w14:textId="77777777" w:rsidR="001C3F32" w:rsidRDefault="001C3F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5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79"/>
      <w:gridCol w:w="222"/>
    </w:tblGrid>
    <w:tr w:rsidR="00D4243B" w:rsidRPr="00D4243B" w14:paraId="25ABF101" w14:textId="77777777" w:rsidTr="001C3F32">
      <w:trPr>
        <w:trHeight w:val="996"/>
      </w:trPr>
      <w:tc>
        <w:tcPr>
          <w:tcW w:w="26279" w:type="dxa"/>
        </w:tcPr>
        <w:tbl>
          <w:tblPr>
            <w:tblStyle w:val="Tabela-Siatka"/>
            <w:tblW w:w="2606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311"/>
            <w:gridCol w:w="5210"/>
            <w:gridCol w:w="19542"/>
          </w:tblGrid>
          <w:tr w:rsidR="001C3F32" w:rsidRPr="00C6429F" w14:paraId="033B21C7" w14:textId="77777777" w:rsidTr="001C3F32">
            <w:trPr>
              <w:trHeight w:val="996"/>
            </w:trPr>
            <w:tc>
              <w:tcPr>
                <w:tcW w:w="1311" w:type="dxa"/>
                <w:hideMark/>
              </w:tcPr>
              <w:p w14:paraId="2FBE3A0A" w14:textId="77777777" w:rsidR="001C3F32" w:rsidRPr="00C6429F" w:rsidRDefault="001C3F32" w:rsidP="001C3F32">
                <w:pPr>
                  <w:pStyle w:val="Nagwek"/>
                </w:pPr>
                <w:r w:rsidRPr="00C6429F">
                  <w:rPr>
                    <w:noProof/>
                  </w:rPr>
                  <w:drawing>
                    <wp:inline distT="0" distB="0" distL="0" distR="0" wp14:anchorId="0E8B89E4" wp14:editId="1A35A4F5">
                      <wp:extent cx="600075" cy="600075"/>
                      <wp:effectExtent l="0" t="0" r="9525" b="9525"/>
                      <wp:docPr id="661850314" name="Obraz 6" descr="Obraz zawierający czarne, ciemność&#10;&#10;Opis wygenerowany automatyczni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6" descr="Obraz zawierający czarne, ciemność&#10;&#10;Opis wygenerowany automatyczni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007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210" w:type="dxa"/>
                <w:vAlign w:val="center"/>
                <w:hideMark/>
              </w:tcPr>
              <w:p w14:paraId="2FC55B83" w14:textId="77777777" w:rsidR="001C3F32" w:rsidRPr="00C6429F" w:rsidRDefault="001C3F32" w:rsidP="001C3F32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bCs/>
                  </w:rPr>
                  <w:t>Politechnika Warszawska</w:t>
                </w:r>
              </w:p>
              <w:p w14:paraId="41548E2D" w14:textId="77777777" w:rsidR="001C3F32" w:rsidRPr="00C6429F" w:rsidRDefault="001C3F32" w:rsidP="001C3F32">
                <w:pPr>
                  <w:pStyle w:val="Nagwek"/>
                </w:pPr>
                <w:r w:rsidRPr="00C6429F">
                  <w:t>Wydział Mechatroniki</w:t>
                </w:r>
              </w:p>
            </w:tc>
            <w:tc>
              <w:tcPr>
                <w:tcW w:w="19542" w:type="dxa"/>
              </w:tcPr>
              <w:p w14:paraId="63DF292A" w14:textId="77777777" w:rsidR="001C3F32" w:rsidRPr="00C6429F" w:rsidRDefault="001C3F32" w:rsidP="001C3F32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noProof/>
                  </w:rPr>
                  <w:drawing>
                    <wp:inline distT="0" distB="0" distL="0" distR="0" wp14:anchorId="17060D2B" wp14:editId="5E33ED02">
                      <wp:extent cx="3391468" cy="563842"/>
                      <wp:effectExtent l="0" t="0" r="0" b="8255"/>
                      <wp:docPr id="2134244781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516278" cy="5845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F42E577" w14:textId="6433C903" w:rsidR="00D4243B" w:rsidRPr="00D4243B" w:rsidRDefault="00D4243B" w:rsidP="00D4243B">
          <w:pPr>
            <w:pStyle w:val="Nagwek"/>
          </w:pPr>
        </w:p>
      </w:tc>
      <w:tc>
        <w:tcPr>
          <w:tcW w:w="222" w:type="dxa"/>
          <w:vAlign w:val="center"/>
        </w:tcPr>
        <w:p w14:paraId="1E9A6F48" w14:textId="153D1AA4" w:rsidR="00D4243B" w:rsidRPr="00D4243B" w:rsidRDefault="00D4243B" w:rsidP="00D4243B">
          <w:pPr>
            <w:pStyle w:val="Nagwek"/>
          </w:pP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1FD9"/>
    <w:rsid w:val="001234CB"/>
    <w:rsid w:val="00125109"/>
    <w:rsid w:val="00140F97"/>
    <w:rsid w:val="001413FD"/>
    <w:rsid w:val="001420D1"/>
    <w:rsid w:val="00170BFE"/>
    <w:rsid w:val="001734F3"/>
    <w:rsid w:val="00186A59"/>
    <w:rsid w:val="00191A35"/>
    <w:rsid w:val="001955D9"/>
    <w:rsid w:val="001A0AD8"/>
    <w:rsid w:val="001A39EA"/>
    <w:rsid w:val="001C3980"/>
    <w:rsid w:val="001C3F32"/>
    <w:rsid w:val="001E37B0"/>
    <w:rsid w:val="001E4556"/>
    <w:rsid w:val="001F509E"/>
    <w:rsid w:val="001F646B"/>
    <w:rsid w:val="002017AE"/>
    <w:rsid w:val="00205DC5"/>
    <w:rsid w:val="00231B2C"/>
    <w:rsid w:val="0024073A"/>
    <w:rsid w:val="00246344"/>
    <w:rsid w:val="002465F7"/>
    <w:rsid w:val="00252529"/>
    <w:rsid w:val="002568A6"/>
    <w:rsid w:val="002602DF"/>
    <w:rsid w:val="00267B93"/>
    <w:rsid w:val="002850DE"/>
    <w:rsid w:val="00292FC4"/>
    <w:rsid w:val="0029752A"/>
    <w:rsid w:val="002A3F38"/>
    <w:rsid w:val="002C4BD1"/>
    <w:rsid w:val="002C64DF"/>
    <w:rsid w:val="002E492C"/>
    <w:rsid w:val="002E66FE"/>
    <w:rsid w:val="002F741A"/>
    <w:rsid w:val="00330CC0"/>
    <w:rsid w:val="0033143E"/>
    <w:rsid w:val="00333C28"/>
    <w:rsid w:val="00344975"/>
    <w:rsid w:val="00346DD6"/>
    <w:rsid w:val="00352D1D"/>
    <w:rsid w:val="00356463"/>
    <w:rsid w:val="003773BF"/>
    <w:rsid w:val="00381599"/>
    <w:rsid w:val="00384D6A"/>
    <w:rsid w:val="003B4AC4"/>
    <w:rsid w:val="003C0403"/>
    <w:rsid w:val="003C7195"/>
    <w:rsid w:val="003D3186"/>
    <w:rsid w:val="003D71A2"/>
    <w:rsid w:val="003F25C1"/>
    <w:rsid w:val="003F56AB"/>
    <w:rsid w:val="003F6A39"/>
    <w:rsid w:val="004024C1"/>
    <w:rsid w:val="00404E28"/>
    <w:rsid w:val="0042394D"/>
    <w:rsid w:val="0043796A"/>
    <w:rsid w:val="00441282"/>
    <w:rsid w:val="00460E61"/>
    <w:rsid w:val="00474D2A"/>
    <w:rsid w:val="00474E57"/>
    <w:rsid w:val="0047776F"/>
    <w:rsid w:val="004840E1"/>
    <w:rsid w:val="00485C7B"/>
    <w:rsid w:val="00486BE2"/>
    <w:rsid w:val="004A0C6E"/>
    <w:rsid w:val="004A6B77"/>
    <w:rsid w:val="004B261D"/>
    <w:rsid w:val="004B2EB8"/>
    <w:rsid w:val="004B50F6"/>
    <w:rsid w:val="004B6E3E"/>
    <w:rsid w:val="004C10F2"/>
    <w:rsid w:val="004C3C0C"/>
    <w:rsid w:val="004D2773"/>
    <w:rsid w:val="004E07F9"/>
    <w:rsid w:val="004E1A2F"/>
    <w:rsid w:val="004F595A"/>
    <w:rsid w:val="00500DC0"/>
    <w:rsid w:val="00522A41"/>
    <w:rsid w:val="00524CE7"/>
    <w:rsid w:val="005308B9"/>
    <w:rsid w:val="00541B5F"/>
    <w:rsid w:val="0055235C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D7932"/>
    <w:rsid w:val="005E27C2"/>
    <w:rsid w:val="005E4F0A"/>
    <w:rsid w:val="005E6B7D"/>
    <w:rsid w:val="005F3415"/>
    <w:rsid w:val="006129FC"/>
    <w:rsid w:val="00615D7F"/>
    <w:rsid w:val="00621C22"/>
    <w:rsid w:val="0063415C"/>
    <w:rsid w:val="006505BF"/>
    <w:rsid w:val="00653921"/>
    <w:rsid w:val="00665328"/>
    <w:rsid w:val="00667161"/>
    <w:rsid w:val="0067100C"/>
    <w:rsid w:val="0067149A"/>
    <w:rsid w:val="00675FEA"/>
    <w:rsid w:val="00676171"/>
    <w:rsid w:val="00684375"/>
    <w:rsid w:val="006A7641"/>
    <w:rsid w:val="006B1259"/>
    <w:rsid w:val="006B2AA1"/>
    <w:rsid w:val="006C656A"/>
    <w:rsid w:val="006F0F76"/>
    <w:rsid w:val="006F10F1"/>
    <w:rsid w:val="006F2FCF"/>
    <w:rsid w:val="006F4940"/>
    <w:rsid w:val="006F6F63"/>
    <w:rsid w:val="00710083"/>
    <w:rsid w:val="00711D34"/>
    <w:rsid w:val="00721054"/>
    <w:rsid w:val="00722A11"/>
    <w:rsid w:val="00736F67"/>
    <w:rsid w:val="00744968"/>
    <w:rsid w:val="0075678D"/>
    <w:rsid w:val="007639CD"/>
    <w:rsid w:val="007721AA"/>
    <w:rsid w:val="007758E6"/>
    <w:rsid w:val="007943EE"/>
    <w:rsid w:val="007A000E"/>
    <w:rsid w:val="007A1710"/>
    <w:rsid w:val="007A1D12"/>
    <w:rsid w:val="007B03F0"/>
    <w:rsid w:val="007B4CDC"/>
    <w:rsid w:val="007C32BD"/>
    <w:rsid w:val="007C4E42"/>
    <w:rsid w:val="007D2A0E"/>
    <w:rsid w:val="007F02F3"/>
    <w:rsid w:val="007F29AB"/>
    <w:rsid w:val="00801A85"/>
    <w:rsid w:val="00805255"/>
    <w:rsid w:val="00805957"/>
    <w:rsid w:val="00817C77"/>
    <w:rsid w:val="00822527"/>
    <w:rsid w:val="008330AF"/>
    <w:rsid w:val="008369CE"/>
    <w:rsid w:val="0084132A"/>
    <w:rsid w:val="00850891"/>
    <w:rsid w:val="00850D53"/>
    <w:rsid w:val="00854B2F"/>
    <w:rsid w:val="00874C45"/>
    <w:rsid w:val="0088685F"/>
    <w:rsid w:val="008940DF"/>
    <w:rsid w:val="008A2247"/>
    <w:rsid w:val="008B2C3A"/>
    <w:rsid w:val="008B7102"/>
    <w:rsid w:val="008C012A"/>
    <w:rsid w:val="008C6FF7"/>
    <w:rsid w:val="008E1C8F"/>
    <w:rsid w:val="008F3C97"/>
    <w:rsid w:val="009013B4"/>
    <w:rsid w:val="00920E48"/>
    <w:rsid w:val="00926373"/>
    <w:rsid w:val="0093510D"/>
    <w:rsid w:val="0093651B"/>
    <w:rsid w:val="00941136"/>
    <w:rsid w:val="00950B88"/>
    <w:rsid w:val="009535A4"/>
    <w:rsid w:val="00955D4F"/>
    <w:rsid w:val="0096005F"/>
    <w:rsid w:val="00961432"/>
    <w:rsid w:val="00965CBC"/>
    <w:rsid w:val="00974D25"/>
    <w:rsid w:val="009750A1"/>
    <w:rsid w:val="009776C5"/>
    <w:rsid w:val="0098734A"/>
    <w:rsid w:val="00992B25"/>
    <w:rsid w:val="009A0554"/>
    <w:rsid w:val="009B19C7"/>
    <w:rsid w:val="009B6B2E"/>
    <w:rsid w:val="009B6E98"/>
    <w:rsid w:val="009D65AE"/>
    <w:rsid w:val="009F0BCC"/>
    <w:rsid w:val="009F7485"/>
    <w:rsid w:val="00A02238"/>
    <w:rsid w:val="00A148FD"/>
    <w:rsid w:val="00A229CA"/>
    <w:rsid w:val="00A31AF3"/>
    <w:rsid w:val="00A3236D"/>
    <w:rsid w:val="00A32A3A"/>
    <w:rsid w:val="00A348DA"/>
    <w:rsid w:val="00A34D77"/>
    <w:rsid w:val="00A5650B"/>
    <w:rsid w:val="00A63251"/>
    <w:rsid w:val="00A63824"/>
    <w:rsid w:val="00A669BC"/>
    <w:rsid w:val="00A70C03"/>
    <w:rsid w:val="00A74FA5"/>
    <w:rsid w:val="00A85C94"/>
    <w:rsid w:val="00A91403"/>
    <w:rsid w:val="00A92BFB"/>
    <w:rsid w:val="00AA1FA9"/>
    <w:rsid w:val="00AA3C00"/>
    <w:rsid w:val="00AB3125"/>
    <w:rsid w:val="00AC3C73"/>
    <w:rsid w:val="00AE668B"/>
    <w:rsid w:val="00AF4817"/>
    <w:rsid w:val="00AF4B77"/>
    <w:rsid w:val="00B00634"/>
    <w:rsid w:val="00B079AA"/>
    <w:rsid w:val="00B123DC"/>
    <w:rsid w:val="00B15E00"/>
    <w:rsid w:val="00B20E42"/>
    <w:rsid w:val="00B2215B"/>
    <w:rsid w:val="00B22DA8"/>
    <w:rsid w:val="00B25C61"/>
    <w:rsid w:val="00B34473"/>
    <w:rsid w:val="00B553CB"/>
    <w:rsid w:val="00B55536"/>
    <w:rsid w:val="00B57970"/>
    <w:rsid w:val="00B623F9"/>
    <w:rsid w:val="00B722FB"/>
    <w:rsid w:val="00B73F47"/>
    <w:rsid w:val="00B74AAA"/>
    <w:rsid w:val="00B75335"/>
    <w:rsid w:val="00B979E0"/>
    <w:rsid w:val="00BB2FBC"/>
    <w:rsid w:val="00BB3F09"/>
    <w:rsid w:val="00BB5983"/>
    <w:rsid w:val="00BB69E8"/>
    <w:rsid w:val="00BD098C"/>
    <w:rsid w:val="00BD35A7"/>
    <w:rsid w:val="00BD44B2"/>
    <w:rsid w:val="00BD48F0"/>
    <w:rsid w:val="00BE436D"/>
    <w:rsid w:val="00BF2868"/>
    <w:rsid w:val="00BF31D4"/>
    <w:rsid w:val="00C039C2"/>
    <w:rsid w:val="00C058C3"/>
    <w:rsid w:val="00C066EA"/>
    <w:rsid w:val="00C072F4"/>
    <w:rsid w:val="00C10C21"/>
    <w:rsid w:val="00C25921"/>
    <w:rsid w:val="00C3347F"/>
    <w:rsid w:val="00C36396"/>
    <w:rsid w:val="00C370C4"/>
    <w:rsid w:val="00C43856"/>
    <w:rsid w:val="00C52046"/>
    <w:rsid w:val="00C53B20"/>
    <w:rsid w:val="00C61D88"/>
    <w:rsid w:val="00C90F85"/>
    <w:rsid w:val="00C932DC"/>
    <w:rsid w:val="00C94D88"/>
    <w:rsid w:val="00CA7DDF"/>
    <w:rsid w:val="00CB71A7"/>
    <w:rsid w:val="00CB7CC5"/>
    <w:rsid w:val="00CC4C06"/>
    <w:rsid w:val="00CD164D"/>
    <w:rsid w:val="00CD1E92"/>
    <w:rsid w:val="00CD3AA5"/>
    <w:rsid w:val="00CD4EA7"/>
    <w:rsid w:val="00CE15FF"/>
    <w:rsid w:val="00D00622"/>
    <w:rsid w:val="00D12FE8"/>
    <w:rsid w:val="00D27974"/>
    <w:rsid w:val="00D325F0"/>
    <w:rsid w:val="00D3444D"/>
    <w:rsid w:val="00D4243B"/>
    <w:rsid w:val="00D461E4"/>
    <w:rsid w:val="00D6402C"/>
    <w:rsid w:val="00D74B44"/>
    <w:rsid w:val="00D77C3F"/>
    <w:rsid w:val="00D80BD4"/>
    <w:rsid w:val="00D95D45"/>
    <w:rsid w:val="00DC4F6E"/>
    <w:rsid w:val="00DD3841"/>
    <w:rsid w:val="00DE1D2D"/>
    <w:rsid w:val="00DF6315"/>
    <w:rsid w:val="00E076A9"/>
    <w:rsid w:val="00E163F6"/>
    <w:rsid w:val="00E2151F"/>
    <w:rsid w:val="00E313F6"/>
    <w:rsid w:val="00E3210F"/>
    <w:rsid w:val="00E3564C"/>
    <w:rsid w:val="00E363CF"/>
    <w:rsid w:val="00E54AFE"/>
    <w:rsid w:val="00E56798"/>
    <w:rsid w:val="00E57D82"/>
    <w:rsid w:val="00E611CA"/>
    <w:rsid w:val="00E74FE9"/>
    <w:rsid w:val="00E81F6E"/>
    <w:rsid w:val="00E84831"/>
    <w:rsid w:val="00E9375E"/>
    <w:rsid w:val="00EA607A"/>
    <w:rsid w:val="00EB0B13"/>
    <w:rsid w:val="00ED20E1"/>
    <w:rsid w:val="00ED3403"/>
    <w:rsid w:val="00ED39CD"/>
    <w:rsid w:val="00EE2171"/>
    <w:rsid w:val="00EF013C"/>
    <w:rsid w:val="00EF22DB"/>
    <w:rsid w:val="00EF5AEC"/>
    <w:rsid w:val="00F03131"/>
    <w:rsid w:val="00F057B2"/>
    <w:rsid w:val="00F37885"/>
    <w:rsid w:val="00F44A94"/>
    <w:rsid w:val="00F47AD3"/>
    <w:rsid w:val="00F7301F"/>
    <w:rsid w:val="00F855A2"/>
    <w:rsid w:val="00F951FF"/>
    <w:rsid w:val="00F95654"/>
    <w:rsid w:val="00FA1E2B"/>
    <w:rsid w:val="00FA34ED"/>
    <w:rsid w:val="00FA4CA0"/>
    <w:rsid w:val="00FB4347"/>
    <w:rsid w:val="00FB54E5"/>
    <w:rsid w:val="00FC16E7"/>
    <w:rsid w:val="00FC7FE9"/>
    <w:rsid w:val="00FD00CA"/>
    <w:rsid w:val="00FD07EE"/>
    <w:rsid w:val="00FD6596"/>
    <w:rsid w:val="00FE0231"/>
    <w:rsid w:val="00FE3322"/>
    <w:rsid w:val="00FE3B18"/>
    <w:rsid w:val="00FE5FC9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13</cp:revision>
  <cp:lastPrinted>2024-06-06T08:23:00Z</cp:lastPrinted>
  <dcterms:created xsi:type="dcterms:W3CDTF">2024-08-09T11:21:00Z</dcterms:created>
  <dcterms:modified xsi:type="dcterms:W3CDTF">2024-08-22T08:31:00Z</dcterms:modified>
</cp:coreProperties>
</file>