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96E" w:rsidRPr="00BB1521" w:rsidRDefault="0006496E" w:rsidP="00064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0"/>
        </w:rPr>
        <w:t xml:space="preserve">                         </w:t>
      </w:r>
      <w:r>
        <w:rPr>
          <w:rFonts w:ascii="Times New Roman" w:hAnsi="Times New Roman" w:cs="Times New Roman"/>
          <w:b/>
          <w:color w:val="000000"/>
          <w:sz w:val="28"/>
          <w:szCs w:val="20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0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0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0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0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0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0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0"/>
        </w:rPr>
        <w:tab/>
        <w:t xml:space="preserve">  </w:t>
      </w:r>
      <w:r w:rsidRPr="00BB1521">
        <w:rPr>
          <w:rFonts w:ascii="Times New Roman" w:hAnsi="Times New Roman" w:cs="Times New Roman"/>
          <w:i/>
          <w:color w:val="000000"/>
        </w:rPr>
        <w:t xml:space="preserve"> Załącznik nr 2A </w:t>
      </w:r>
    </w:p>
    <w:p w:rsidR="0006496E" w:rsidRDefault="0006496E" w:rsidP="00064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0"/>
        </w:rPr>
      </w:pPr>
    </w:p>
    <w:p w:rsidR="0006496E" w:rsidRDefault="0006496E" w:rsidP="00064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0"/>
        </w:rPr>
      </w:pPr>
    </w:p>
    <w:p w:rsidR="0006496E" w:rsidRDefault="0006496E" w:rsidP="000649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</w:rPr>
      </w:pPr>
      <w:r>
        <w:rPr>
          <w:rFonts w:ascii="Times New Roman" w:hAnsi="Times New Roman" w:cs="Times New Roman"/>
          <w:b/>
          <w:color w:val="000000"/>
          <w:sz w:val="28"/>
          <w:szCs w:val="20"/>
        </w:rPr>
        <w:t>Opis przedmiotu zamówienia</w:t>
      </w:r>
    </w:p>
    <w:p w:rsidR="0006496E" w:rsidRDefault="0006496E" w:rsidP="000649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</w:rPr>
      </w:pPr>
      <w:r>
        <w:rPr>
          <w:rFonts w:ascii="Times New Roman" w:hAnsi="Times New Roman" w:cs="Times New Roman"/>
          <w:b/>
          <w:color w:val="000000"/>
          <w:sz w:val="28"/>
          <w:szCs w:val="20"/>
        </w:rPr>
        <w:t xml:space="preserve">(OPZ) </w:t>
      </w:r>
    </w:p>
    <w:p w:rsidR="0006496E" w:rsidRDefault="0006496E" w:rsidP="00064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0"/>
        </w:rPr>
      </w:pPr>
    </w:p>
    <w:p w:rsidR="0006496E" w:rsidRDefault="0006496E" w:rsidP="00064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0"/>
        </w:rPr>
      </w:pPr>
    </w:p>
    <w:p w:rsidR="0006496E" w:rsidRDefault="0006496E" w:rsidP="0006496E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bookmarkStart w:id="0" w:name="_Hlk134091255"/>
      <w:r w:rsidRPr="00673C3F">
        <w:rPr>
          <w:rFonts w:ascii="Times New Roman" w:hAnsi="Times New Roman" w:cs="Times New Roman"/>
        </w:rPr>
        <w:t>Przedmiotem zamówienia są  sukcesywne dostawy odczynników do badań z zakresu serologii transfuzjologicznej wraz z dzierżawą automatycznego analizatora</w:t>
      </w:r>
      <w:r>
        <w:rPr>
          <w:rFonts w:ascii="Times New Roman" w:hAnsi="Times New Roman" w:cs="Times New Roman"/>
        </w:rPr>
        <w:t xml:space="preserve"> do </w:t>
      </w:r>
      <w:proofErr w:type="spellStart"/>
      <w:r>
        <w:rPr>
          <w:rFonts w:ascii="Times New Roman" w:hAnsi="Times New Roman" w:cs="Times New Roman"/>
        </w:rPr>
        <w:t>ww</w:t>
      </w:r>
      <w:proofErr w:type="spellEnd"/>
      <w:r w:rsidRPr="00673C3F">
        <w:rPr>
          <w:rFonts w:ascii="Times New Roman" w:hAnsi="Times New Roman" w:cs="Times New Roman"/>
        </w:rPr>
        <w:t xml:space="preserve"> badań. </w:t>
      </w:r>
    </w:p>
    <w:p w:rsidR="0006496E" w:rsidRDefault="0006496E" w:rsidP="0006496E">
      <w:pPr>
        <w:pStyle w:val="Akapitzlist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</w:p>
    <w:bookmarkEnd w:id="0"/>
    <w:p w:rsidR="00CC633D" w:rsidRPr="00645921" w:rsidRDefault="0006496E" w:rsidP="0006496E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645921">
        <w:rPr>
          <w:rFonts w:ascii="Times New Roman" w:hAnsi="Times New Roman" w:cs="Times New Roman"/>
        </w:rPr>
        <w:t xml:space="preserve">W ofercie należy uwzględnić: krwinki wzorcowe do PTA – kompatybilne z metodą </w:t>
      </w:r>
      <w:proofErr w:type="spellStart"/>
      <w:r w:rsidRPr="00645921">
        <w:rPr>
          <w:rFonts w:ascii="Times New Roman" w:hAnsi="Times New Roman" w:cs="Times New Roman"/>
        </w:rPr>
        <w:t>mikrokolumnową</w:t>
      </w:r>
      <w:proofErr w:type="spellEnd"/>
      <w:r w:rsidRPr="00645921">
        <w:rPr>
          <w:rFonts w:ascii="Times New Roman" w:hAnsi="Times New Roman" w:cs="Times New Roman"/>
        </w:rPr>
        <w:t xml:space="preserve">, rozcieńczalnik dedykowany dla wybranej metody </w:t>
      </w:r>
      <w:proofErr w:type="spellStart"/>
      <w:r w:rsidRPr="00645921">
        <w:rPr>
          <w:rFonts w:ascii="Times New Roman" w:hAnsi="Times New Roman" w:cs="Times New Roman"/>
        </w:rPr>
        <w:t>mikrokolumnowej</w:t>
      </w:r>
      <w:proofErr w:type="spellEnd"/>
      <w:r w:rsidRPr="00645921">
        <w:rPr>
          <w:rFonts w:ascii="Times New Roman" w:hAnsi="Times New Roman" w:cs="Times New Roman"/>
        </w:rPr>
        <w:t xml:space="preserve"> do wykonywania PTA, </w:t>
      </w:r>
      <w:r w:rsidRPr="00924217">
        <w:rPr>
          <w:rFonts w:ascii="Times New Roman" w:hAnsi="Times New Roman" w:cs="Times New Roman"/>
        </w:rPr>
        <w:t xml:space="preserve">krwinki wzorcowe </w:t>
      </w:r>
      <w:r w:rsidRPr="00DD7F0A">
        <w:rPr>
          <w:rFonts w:ascii="Times New Roman" w:hAnsi="Times New Roman" w:cs="Times New Roman"/>
        </w:rPr>
        <w:t xml:space="preserve">do </w:t>
      </w:r>
      <w:r w:rsidR="00924217" w:rsidRPr="00DD7F0A">
        <w:rPr>
          <w:rFonts w:ascii="Times New Roman" w:hAnsi="Times New Roman" w:cs="Times New Roman"/>
        </w:rPr>
        <w:t>wykrywania przeciwciał</w:t>
      </w:r>
      <w:r w:rsidR="00924217" w:rsidRPr="00924217">
        <w:rPr>
          <w:rFonts w:ascii="Times New Roman" w:hAnsi="Times New Roman" w:cs="Times New Roman"/>
          <w:strike/>
        </w:rPr>
        <w:t xml:space="preserve"> </w:t>
      </w:r>
      <w:r w:rsidRPr="00645921">
        <w:rPr>
          <w:rFonts w:ascii="Times New Roman" w:hAnsi="Times New Roman" w:cs="Times New Roman"/>
        </w:rPr>
        <w:t xml:space="preserve">– </w:t>
      </w:r>
      <w:r w:rsidR="00DD7F0A">
        <w:rPr>
          <w:rFonts w:ascii="Times New Roman" w:hAnsi="Times New Roman" w:cs="Times New Roman"/>
        </w:rPr>
        <w:t>część</w:t>
      </w:r>
      <w:r w:rsidRPr="00645921">
        <w:rPr>
          <w:rFonts w:ascii="Times New Roman" w:hAnsi="Times New Roman" w:cs="Times New Roman"/>
        </w:rPr>
        <w:t xml:space="preserve"> </w:t>
      </w:r>
      <w:r w:rsidR="00DD7F0A">
        <w:rPr>
          <w:rFonts w:ascii="Times New Roman" w:hAnsi="Times New Roman" w:cs="Times New Roman"/>
        </w:rPr>
        <w:t>II.</w:t>
      </w:r>
      <w:r w:rsidRPr="00645921">
        <w:rPr>
          <w:rFonts w:ascii="Times New Roman" w:hAnsi="Times New Roman" w:cs="Times New Roman"/>
        </w:rPr>
        <w:t xml:space="preserve">, końcówki oraz wszystkie odczynniki, materiały kontrolne i pomocnicze potrzebne do wykonania </w:t>
      </w:r>
      <w:proofErr w:type="spellStart"/>
      <w:r w:rsidRPr="00645921">
        <w:rPr>
          <w:rFonts w:ascii="Times New Roman" w:hAnsi="Times New Roman" w:cs="Times New Roman"/>
        </w:rPr>
        <w:t>ww</w:t>
      </w:r>
      <w:proofErr w:type="spellEnd"/>
      <w:r w:rsidRPr="00645921">
        <w:rPr>
          <w:rFonts w:ascii="Times New Roman" w:hAnsi="Times New Roman" w:cs="Times New Roman"/>
        </w:rPr>
        <w:t xml:space="preserve"> badań. W formularzu cenowym określono liczbę badań u pacjentów – przy kalkulowaniu oferty należy uwzględnić dodatkowo ilość wszystkich odczynników, w tym również mikrokart, potrzebnych do wykonania codziennej kontroli wewnątrzlaboratoryjnej, kontroli zewnętrznych IHIT i </w:t>
      </w:r>
      <w:proofErr w:type="spellStart"/>
      <w:r w:rsidRPr="00645921">
        <w:rPr>
          <w:rFonts w:ascii="Times New Roman" w:hAnsi="Times New Roman" w:cs="Times New Roman"/>
        </w:rPr>
        <w:t>RCKiK</w:t>
      </w:r>
      <w:proofErr w:type="spellEnd"/>
      <w:r w:rsidRPr="00645921">
        <w:rPr>
          <w:rFonts w:ascii="Times New Roman" w:hAnsi="Times New Roman" w:cs="Times New Roman"/>
        </w:rPr>
        <w:t xml:space="preserve"> oraz odczynniki potrzebne do walidacji metod, biorąc pod uwagę deklarowany termin ważności odczynników i w oparciu o aktualną wiedzę i obowiązujące przepisy.</w:t>
      </w:r>
    </w:p>
    <w:p w:rsidR="0006496E" w:rsidRPr="0006496E" w:rsidRDefault="0006496E" w:rsidP="0006496E">
      <w:pPr>
        <w:pStyle w:val="Akapitzlist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</w:p>
    <w:p w:rsidR="0006496E" w:rsidRDefault="0006496E" w:rsidP="0006496E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06496E">
        <w:rPr>
          <w:rFonts w:ascii="Times New Roman" w:hAnsi="Times New Roman" w:cs="Times New Roman"/>
        </w:rPr>
        <w:t>Liczbę opakowań należy zaokrąglić do pełnego opakowania w górę w skali 36 miesięcy.</w:t>
      </w:r>
    </w:p>
    <w:p w:rsidR="0006496E" w:rsidRDefault="0006496E" w:rsidP="0006496E">
      <w:pPr>
        <w:pStyle w:val="Akapitzlist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</w:p>
    <w:p w:rsidR="0006496E" w:rsidRDefault="0006496E" w:rsidP="0006496E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06496E">
        <w:rPr>
          <w:rFonts w:ascii="Times New Roman" w:hAnsi="Times New Roman" w:cs="Times New Roman"/>
        </w:rPr>
        <w:t xml:space="preserve">Odczynniki nieujęte bądź niedoszacowane będą dostarczane na koszt Wykonawcy. Wszystkie oferowane odczynniki powinny być gotowe do użycia (z wyjątkiem p. 7-8 </w:t>
      </w:r>
      <w:r w:rsidR="00DD7F0A">
        <w:rPr>
          <w:rFonts w:ascii="Times New Roman" w:hAnsi="Times New Roman" w:cs="Times New Roman"/>
        </w:rPr>
        <w:t>części</w:t>
      </w:r>
      <w:r w:rsidRPr="0006496E">
        <w:rPr>
          <w:rFonts w:ascii="Times New Roman" w:hAnsi="Times New Roman" w:cs="Times New Roman"/>
        </w:rPr>
        <w:t xml:space="preserve"> </w:t>
      </w:r>
      <w:r w:rsidR="00DD7F0A">
        <w:rPr>
          <w:rFonts w:ascii="Times New Roman" w:hAnsi="Times New Roman" w:cs="Times New Roman"/>
        </w:rPr>
        <w:t>II</w:t>
      </w:r>
      <w:r w:rsidRPr="0006496E">
        <w:rPr>
          <w:rFonts w:ascii="Times New Roman" w:hAnsi="Times New Roman" w:cs="Times New Roman"/>
        </w:rPr>
        <w:t>).</w:t>
      </w:r>
    </w:p>
    <w:p w:rsidR="0006496E" w:rsidRDefault="0006496E" w:rsidP="0006496E">
      <w:pPr>
        <w:pStyle w:val="Akapitzlist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</w:p>
    <w:p w:rsidR="0006496E" w:rsidRDefault="0006496E" w:rsidP="0006496E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06496E">
        <w:rPr>
          <w:rFonts w:ascii="Times New Roman" w:hAnsi="Times New Roman" w:cs="Times New Roman"/>
        </w:rPr>
        <w:t>Termin ważności odczynników – minimum 12 miesięcy, krwinek wzorcowych – minimum 5 tygodni od daty dostawy.</w:t>
      </w:r>
    </w:p>
    <w:p w:rsidR="0006496E" w:rsidRDefault="0006496E" w:rsidP="0006496E">
      <w:pPr>
        <w:pStyle w:val="Akapitzlist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</w:p>
    <w:p w:rsidR="0006496E" w:rsidRDefault="0006496E" w:rsidP="0006496E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06496E">
        <w:rPr>
          <w:rFonts w:ascii="Times New Roman" w:hAnsi="Times New Roman" w:cs="Times New Roman"/>
        </w:rPr>
        <w:t>Wykonawca jest zobowiązany dostarczyć do każdej serii odczynników i krwinek wzorcowych protokół jakości określający swoistość i aktywność odczynników.</w:t>
      </w:r>
    </w:p>
    <w:p w:rsidR="0006496E" w:rsidRDefault="0006496E" w:rsidP="0006496E">
      <w:pPr>
        <w:pStyle w:val="Akapitzlist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</w:p>
    <w:p w:rsidR="0006496E" w:rsidRDefault="0006496E" w:rsidP="0006496E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06496E">
        <w:rPr>
          <w:rFonts w:ascii="Times New Roman" w:hAnsi="Times New Roman" w:cs="Times New Roman"/>
        </w:rPr>
        <w:t>Wykonawca winien dostarczyć karty charakterystyki wszystkich oferowanych odczynników.</w:t>
      </w:r>
    </w:p>
    <w:p w:rsidR="0006496E" w:rsidRDefault="0006496E" w:rsidP="0006496E">
      <w:pPr>
        <w:pStyle w:val="Akapitzlist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</w:p>
    <w:p w:rsidR="0006496E" w:rsidRDefault="0006496E" w:rsidP="0006496E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06496E">
        <w:rPr>
          <w:rFonts w:ascii="Times New Roman" w:hAnsi="Times New Roman" w:cs="Times New Roman"/>
        </w:rPr>
        <w:t xml:space="preserve">Przy kalkulowaniu oferty należy ująć dodatkowo codzienną wewnątrzlaboratoryjną kontrolę jakości zgodnie z obowiązującymi przepisami oraz certyfikowaną kontrolę </w:t>
      </w:r>
      <w:proofErr w:type="spellStart"/>
      <w:r w:rsidRPr="0006496E">
        <w:rPr>
          <w:rFonts w:ascii="Times New Roman" w:hAnsi="Times New Roman" w:cs="Times New Roman"/>
        </w:rPr>
        <w:t>zewnątrzlaboratoryjną</w:t>
      </w:r>
      <w:proofErr w:type="spellEnd"/>
      <w:r w:rsidRPr="0006496E">
        <w:rPr>
          <w:rFonts w:ascii="Times New Roman" w:hAnsi="Times New Roman" w:cs="Times New Roman"/>
        </w:rPr>
        <w:t xml:space="preserve"> </w:t>
      </w:r>
      <w:proofErr w:type="spellStart"/>
      <w:r w:rsidRPr="0006496E">
        <w:rPr>
          <w:rFonts w:ascii="Times New Roman" w:hAnsi="Times New Roman" w:cs="Times New Roman"/>
        </w:rPr>
        <w:t>IHiT</w:t>
      </w:r>
      <w:proofErr w:type="spellEnd"/>
      <w:r w:rsidRPr="0006496E">
        <w:rPr>
          <w:rFonts w:ascii="Times New Roman" w:hAnsi="Times New Roman" w:cs="Times New Roman"/>
        </w:rPr>
        <w:t xml:space="preserve"> - 4 razy w roku.</w:t>
      </w:r>
    </w:p>
    <w:p w:rsidR="0006496E" w:rsidRDefault="0006496E" w:rsidP="0006496E">
      <w:pPr>
        <w:pStyle w:val="Akapitzlist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</w:p>
    <w:p w:rsidR="0006496E" w:rsidRDefault="0006496E" w:rsidP="0006496E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06496E">
        <w:rPr>
          <w:rFonts w:ascii="Times New Roman" w:hAnsi="Times New Roman" w:cs="Times New Roman"/>
        </w:rPr>
        <w:t>Wykonawca dostarczy sprzęt, zainstaluje, uruchomi  i przekaże do użytkowania oraz przeszkoli personel w terminie do 14 dni po podpisaniu umowy. Podłączenie analizatora do sieci LIS nastąpi wraz z instalacją aparatu. Instalacja, uruchomienie aparatury i szkolenie personelu na koszt Wykonawcy. Przeglądy gwarancyjne i walidacja sprzętu na koszt Wykonawcy zgodnie z zaleceniami producenta i obowiązującymi przepisami, nie rzadziej niż 1x w roku.</w:t>
      </w:r>
    </w:p>
    <w:p w:rsidR="0006496E" w:rsidRDefault="0006496E" w:rsidP="0006496E">
      <w:pPr>
        <w:pStyle w:val="Akapitzlist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</w:p>
    <w:p w:rsidR="0006496E" w:rsidRDefault="0006496E" w:rsidP="0006496E">
      <w:pPr>
        <w:pStyle w:val="Akapitzlist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</w:p>
    <w:p w:rsidR="0006496E" w:rsidRPr="0006496E" w:rsidRDefault="00645921" w:rsidP="0006496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II. </w:t>
      </w:r>
      <w:r w:rsidR="0006496E" w:rsidRPr="0006496E">
        <w:rPr>
          <w:rFonts w:ascii="Times New Roman" w:hAnsi="Times New Roman" w:cs="Times New Roman"/>
          <w:b/>
        </w:rPr>
        <w:t xml:space="preserve">  – odczynniki monoklonalne i dodatkowe do metody manualnej</w:t>
      </w:r>
    </w:p>
    <w:p w:rsidR="0006496E" w:rsidRPr="0006496E" w:rsidRDefault="0006496E" w:rsidP="0006496E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06496E" w:rsidRPr="0006496E" w:rsidRDefault="0006496E" w:rsidP="0006496E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06496E">
        <w:rPr>
          <w:rFonts w:ascii="Times New Roman" w:hAnsi="Times New Roman" w:cs="Times New Roman"/>
        </w:rPr>
        <w:t>1.</w:t>
      </w:r>
      <w:r w:rsidRPr="0006496E">
        <w:rPr>
          <w:rFonts w:ascii="Times New Roman" w:hAnsi="Times New Roman" w:cs="Times New Roman"/>
        </w:rPr>
        <w:tab/>
        <w:t>Odczynniki monoklonalne do oznaczania antygenów układu:</w:t>
      </w:r>
    </w:p>
    <w:p w:rsidR="0006496E" w:rsidRDefault="0006496E" w:rsidP="0006496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6496E">
        <w:rPr>
          <w:rFonts w:ascii="Times New Roman" w:hAnsi="Times New Roman" w:cs="Times New Roman"/>
        </w:rPr>
        <w:t>ABO: - anty-A i anty-B - 2 klony</w:t>
      </w:r>
    </w:p>
    <w:p w:rsidR="0006496E" w:rsidRPr="0006496E" w:rsidRDefault="0006496E" w:rsidP="0006496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06496E">
        <w:rPr>
          <w:rFonts w:ascii="Times New Roman" w:hAnsi="Times New Roman" w:cs="Times New Roman"/>
        </w:rPr>
        <w:t>RhD</w:t>
      </w:r>
      <w:proofErr w:type="spellEnd"/>
      <w:r w:rsidRPr="0006496E">
        <w:rPr>
          <w:rFonts w:ascii="Times New Roman" w:hAnsi="Times New Roman" w:cs="Times New Roman"/>
        </w:rPr>
        <w:t xml:space="preserve">:  anty-D BLEND i RUM-1. </w:t>
      </w:r>
    </w:p>
    <w:p w:rsidR="0006496E" w:rsidRPr="0006496E" w:rsidRDefault="0006496E" w:rsidP="0006496E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06496E">
        <w:rPr>
          <w:rFonts w:ascii="Times New Roman" w:hAnsi="Times New Roman" w:cs="Times New Roman"/>
        </w:rPr>
        <w:t>Preferowane opakowania 5 ml.</w:t>
      </w:r>
    </w:p>
    <w:p w:rsidR="0006496E" w:rsidRPr="0006496E" w:rsidRDefault="0006496E" w:rsidP="0006496E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06496E" w:rsidRPr="0006496E" w:rsidRDefault="0006496E" w:rsidP="0006496E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06496E">
        <w:rPr>
          <w:rFonts w:ascii="Times New Roman" w:hAnsi="Times New Roman" w:cs="Times New Roman"/>
        </w:rPr>
        <w:t>2.</w:t>
      </w:r>
      <w:r w:rsidRPr="0006496E">
        <w:rPr>
          <w:rFonts w:ascii="Times New Roman" w:hAnsi="Times New Roman" w:cs="Times New Roman"/>
        </w:rPr>
        <w:tab/>
      </w:r>
      <w:proofErr w:type="spellStart"/>
      <w:r w:rsidRPr="0006496E">
        <w:rPr>
          <w:rFonts w:ascii="Times New Roman" w:hAnsi="Times New Roman" w:cs="Times New Roman"/>
        </w:rPr>
        <w:t>Serostandard</w:t>
      </w:r>
      <w:proofErr w:type="spellEnd"/>
      <w:r w:rsidRPr="0006496E">
        <w:rPr>
          <w:rFonts w:ascii="Times New Roman" w:hAnsi="Times New Roman" w:cs="Times New Roman"/>
        </w:rPr>
        <w:t xml:space="preserve"> anty-D. </w:t>
      </w:r>
    </w:p>
    <w:p w:rsidR="0006496E" w:rsidRPr="0006496E" w:rsidRDefault="0006496E" w:rsidP="0006496E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06496E">
        <w:rPr>
          <w:rFonts w:ascii="Times New Roman" w:hAnsi="Times New Roman" w:cs="Times New Roman"/>
        </w:rPr>
        <w:t>Opakowania do 2 ml.</w:t>
      </w:r>
    </w:p>
    <w:p w:rsidR="0006496E" w:rsidRPr="0006496E" w:rsidRDefault="0006496E" w:rsidP="0006496E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06496E" w:rsidRPr="0006496E" w:rsidRDefault="0006496E" w:rsidP="0006496E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06496E">
        <w:rPr>
          <w:rFonts w:ascii="Times New Roman" w:hAnsi="Times New Roman" w:cs="Times New Roman"/>
        </w:rPr>
        <w:t>3.</w:t>
      </w:r>
      <w:r w:rsidRPr="0006496E">
        <w:rPr>
          <w:rFonts w:ascii="Times New Roman" w:hAnsi="Times New Roman" w:cs="Times New Roman"/>
        </w:rPr>
        <w:tab/>
        <w:t xml:space="preserve">Odczynnik </w:t>
      </w:r>
      <w:proofErr w:type="spellStart"/>
      <w:r w:rsidRPr="0006496E">
        <w:rPr>
          <w:rFonts w:ascii="Times New Roman" w:hAnsi="Times New Roman" w:cs="Times New Roman"/>
        </w:rPr>
        <w:t>antyglobulinowy</w:t>
      </w:r>
      <w:proofErr w:type="spellEnd"/>
      <w:r w:rsidRPr="0006496E">
        <w:rPr>
          <w:rFonts w:ascii="Times New Roman" w:hAnsi="Times New Roman" w:cs="Times New Roman"/>
        </w:rPr>
        <w:t xml:space="preserve"> poliwalentny płynny - powinien zawierać przeciwciała skierowane przeciwko immunoglobulinom </w:t>
      </w:r>
      <w:proofErr w:type="spellStart"/>
      <w:r w:rsidRPr="0006496E">
        <w:rPr>
          <w:rFonts w:ascii="Times New Roman" w:hAnsi="Times New Roman" w:cs="Times New Roman"/>
        </w:rPr>
        <w:t>IgG</w:t>
      </w:r>
      <w:proofErr w:type="spellEnd"/>
      <w:r w:rsidRPr="0006496E">
        <w:rPr>
          <w:rFonts w:ascii="Times New Roman" w:hAnsi="Times New Roman" w:cs="Times New Roman"/>
        </w:rPr>
        <w:t xml:space="preserve"> i przeciw składnikom dopełniacza (anty-IgG+C3d). Preferowane opakowania 5 ml.</w:t>
      </w:r>
    </w:p>
    <w:p w:rsidR="0006496E" w:rsidRPr="0006496E" w:rsidRDefault="0006496E" w:rsidP="0006496E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06496E" w:rsidRPr="0006496E" w:rsidRDefault="0006496E" w:rsidP="0006496E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06496E">
        <w:rPr>
          <w:rFonts w:ascii="Times New Roman" w:hAnsi="Times New Roman" w:cs="Times New Roman"/>
        </w:rPr>
        <w:t>4.</w:t>
      </w:r>
      <w:r w:rsidRPr="0006496E">
        <w:rPr>
          <w:rFonts w:ascii="Times New Roman" w:hAnsi="Times New Roman" w:cs="Times New Roman"/>
        </w:rPr>
        <w:tab/>
        <w:t xml:space="preserve">Odczynnik </w:t>
      </w:r>
      <w:proofErr w:type="spellStart"/>
      <w:r w:rsidRPr="0006496E">
        <w:rPr>
          <w:rFonts w:ascii="Times New Roman" w:hAnsi="Times New Roman" w:cs="Times New Roman"/>
        </w:rPr>
        <w:t>antyglobulinowy</w:t>
      </w:r>
      <w:proofErr w:type="spellEnd"/>
      <w:r w:rsidRPr="0006496E">
        <w:rPr>
          <w:rFonts w:ascii="Times New Roman" w:hAnsi="Times New Roman" w:cs="Times New Roman"/>
        </w:rPr>
        <w:t xml:space="preserve"> </w:t>
      </w:r>
      <w:proofErr w:type="spellStart"/>
      <w:r w:rsidRPr="0006496E">
        <w:rPr>
          <w:rFonts w:ascii="Times New Roman" w:hAnsi="Times New Roman" w:cs="Times New Roman"/>
        </w:rPr>
        <w:t>monowalentny</w:t>
      </w:r>
      <w:proofErr w:type="spellEnd"/>
      <w:r w:rsidRPr="0006496E">
        <w:rPr>
          <w:rFonts w:ascii="Times New Roman" w:hAnsi="Times New Roman" w:cs="Times New Roman"/>
        </w:rPr>
        <w:t xml:space="preserve"> - powinien zawierać przeciwciała anty-</w:t>
      </w:r>
      <w:proofErr w:type="spellStart"/>
      <w:r w:rsidRPr="0006496E">
        <w:rPr>
          <w:rFonts w:ascii="Times New Roman" w:hAnsi="Times New Roman" w:cs="Times New Roman"/>
        </w:rPr>
        <w:t>IgG</w:t>
      </w:r>
      <w:proofErr w:type="spellEnd"/>
      <w:r w:rsidRPr="0006496E">
        <w:rPr>
          <w:rFonts w:ascii="Times New Roman" w:hAnsi="Times New Roman" w:cs="Times New Roman"/>
        </w:rPr>
        <w:t>. Opakowania 2 ml.</w:t>
      </w:r>
    </w:p>
    <w:p w:rsidR="0006496E" w:rsidRPr="0006496E" w:rsidRDefault="0006496E" w:rsidP="0006496E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06496E" w:rsidRPr="0006496E" w:rsidRDefault="0006496E" w:rsidP="0006496E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06496E">
        <w:rPr>
          <w:rFonts w:ascii="Times New Roman" w:hAnsi="Times New Roman" w:cs="Times New Roman"/>
        </w:rPr>
        <w:t>5.</w:t>
      </w:r>
      <w:r w:rsidRPr="0006496E">
        <w:rPr>
          <w:rFonts w:ascii="Times New Roman" w:hAnsi="Times New Roman" w:cs="Times New Roman"/>
        </w:rPr>
        <w:tab/>
      </w:r>
      <w:proofErr w:type="spellStart"/>
      <w:r w:rsidRPr="0006496E">
        <w:rPr>
          <w:rFonts w:ascii="Times New Roman" w:hAnsi="Times New Roman" w:cs="Times New Roman"/>
        </w:rPr>
        <w:t>Dolichotest</w:t>
      </w:r>
      <w:proofErr w:type="spellEnd"/>
      <w:r w:rsidRPr="0006496E">
        <w:rPr>
          <w:rFonts w:ascii="Times New Roman" w:hAnsi="Times New Roman" w:cs="Times New Roman"/>
        </w:rPr>
        <w:t>.</w:t>
      </w:r>
    </w:p>
    <w:p w:rsidR="0006496E" w:rsidRPr="0006496E" w:rsidRDefault="0006496E" w:rsidP="0006496E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06496E">
        <w:rPr>
          <w:rFonts w:ascii="Times New Roman" w:hAnsi="Times New Roman" w:cs="Times New Roman"/>
        </w:rPr>
        <w:t>Opakowania 2 ml.</w:t>
      </w:r>
    </w:p>
    <w:p w:rsidR="0006496E" w:rsidRPr="0006496E" w:rsidRDefault="0006496E" w:rsidP="0006496E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06496E" w:rsidRPr="0006496E" w:rsidRDefault="0006496E" w:rsidP="0006496E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06496E">
        <w:rPr>
          <w:rFonts w:ascii="Times New Roman" w:hAnsi="Times New Roman" w:cs="Times New Roman"/>
        </w:rPr>
        <w:t>6.</w:t>
      </w:r>
      <w:r w:rsidRPr="0006496E">
        <w:rPr>
          <w:rFonts w:ascii="Times New Roman" w:hAnsi="Times New Roman" w:cs="Times New Roman"/>
        </w:rPr>
        <w:tab/>
        <w:t>Odczynnik LISS płynny.</w:t>
      </w:r>
    </w:p>
    <w:p w:rsidR="0006496E" w:rsidRPr="0006496E" w:rsidRDefault="0006496E" w:rsidP="0006496E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06496E">
        <w:rPr>
          <w:rFonts w:ascii="Times New Roman" w:hAnsi="Times New Roman" w:cs="Times New Roman"/>
        </w:rPr>
        <w:t>Opakowania 100 ml.</w:t>
      </w:r>
    </w:p>
    <w:p w:rsidR="0006496E" w:rsidRPr="0006496E" w:rsidRDefault="0006496E" w:rsidP="0006496E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06496E" w:rsidRPr="0006496E" w:rsidRDefault="0006496E" w:rsidP="0006496E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06496E">
        <w:rPr>
          <w:rFonts w:ascii="Times New Roman" w:hAnsi="Times New Roman" w:cs="Times New Roman"/>
        </w:rPr>
        <w:t>7.</w:t>
      </w:r>
      <w:r w:rsidRPr="0006496E">
        <w:rPr>
          <w:rFonts w:ascii="Times New Roman" w:hAnsi="Times New Roman" w:cs="Times New Roman"/>
        </w:rPr>
        <w:tab/>
        <w:t>Konserwowane krwinki wzorcowe stężone do wykrywania przeciwciał (3 x 4ml)</w:t>
      </w:r>
    </w:p>
    <w:p w:rsidR="0006496E" w:rsidRPr="0006496E" w:rsidRDefault="0006496E" w:rsidP="0006496E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06496E" w:rsidRPr="00645921" w:rsidRDefault="0006496E" w:rsidP="006459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6496E" w:rsidRPr="0006496E" w:rsidRDefault="0006496E" w:rsidP="0006496E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06496E" w:rsidRPr="0006496E" w:rsidRDefault="0006496E" w:rsidP="0006496E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06496E">
        <w:rPr>
          <w:rFonts w:ascii="Times New Roman" w:hAnsi="Times New Roman" w:cs="Times New Roman"/>
        </w:rPr>
        <w:t>Dotyczy p. 1-5.</w:t>
      </w:r>
    </w:p>
    <w:p w:rsidR="0006496E" w:rsidRPr="0006496E" w:rsidRDefault="0006496E" w:rsidP="0006496E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06496E" w:rsidRPr="0006496E" w:rsidRDefault="0006496E" w:rsidP="0006496E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06496E">
        <w:rPr>
          <w:rFonts w:ascii="Times New Roman" w:hAnsi="Times New Roman" w:cs="Times New Roman"/>
        </w:rPr>
        <w:t>1.</w:t>
      </w:r>
      <w:r w:rsidRPr="0006496E">
        <w:rPr>
          <w:rFonts w:ascii="Times New Roman" w:hAnsi="Times New Roman" w:cs="Times New Roman"/>
        </w:rPr>
        <w:tab/>
        <w:t>Opakowania szklane z kroplomierzem.</w:t>
      </w:r>
    </w:p>
    <w:p w:rsidR="0006496E" w:rsidRPr="0006496E" w:rsidRDefault="0006496E" w:rsidP="0006496E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06496E">
        <w:rPr>
          <w:rFonts w:ascii="Times New Roman" w:hAnsi="Times New Roman" w:cs="Times New Roman"/>
        </w:rPr>
        <w:t>2.</w:t>
      </w:r>
      <w:r w:rsidRPr="0006496E">
        <w:rPr>
          <w:rFonts w:ascii="Times New Roman" w:hAnsi="Times New Roman" w:cs="Times New Roman"/>
        </w:rPr>
        <w:tab/>
        <w:t>Brak nieswoistych reakcji.</w:t>
      </w:r>
    </w:p>
    <w:p w:rsidR="0006496E" w:rsidRPr="0006496E" w:rsidRDefault="0006496E" w:rsidP="0006496E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06496E">
        <w:rPr>
          <w:rFonts w:ascii="Times New Roman" w:hAnsi="Times New Roman" w:cs="Times New Roman"/>
        </w:rPr>
        <w:t>3.</w:t>
      </w:r>
      <w:r w:rsidRPr="0006496E">
        <w:rPr>
          <w:rFonts w:ascii="Times New Roman" w:hAnsi="Times New Roman" w:cs="Times New Roman"/>
        </w:rPr>
        <w:tab/>
        <w:t>Czas odczytu reakcji po 3 min.</w:t>
      </w:r>
    </w:p>
    <w:p w:rsidR="0006496E" w:rsidRPr="0006496E" w:rsidRDefault="0006496E" w:rsidP="0006496E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06496E">
        <w:rPr>
          <w:rFonts w:ascii="Times New Roman" w:hAnsi="Times New Roman" w:cs="Times New Roman"/>
        </w:rPr>
        <w:t>4.</w:t>
      </w:r>
      <w:r w:rsidRPr="0006496E">
        <w:rPr>
          <w:rFonts w:ascii="Times New Roman" w:hAnsi="Times New Roman" w:cs="Times New Roman"/>
        </w:rPr>
        <w:tab/>
        <w:t>Informacja o produkcie w języku polskim.</w:t>
      </w:r>
    </w:p>
    <w:p w:rsidR="0006496E" w:rsidRPr="0006496E" w:rsidRDefault="0006496E" w:rsidP="0006496E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06496E">
        <w:rPr>
          <w:rFonts w:ascii="Times New Roman" w:hAnsi="Times New Roman" w:cs="Times New Roman"/>
        </w:rPr>
        <w:t>5.</w:t>
      </w:r>
      <w:r w:rsidRPr="0006496E">
        <w:rPr>
          <w:rFonts w:ascii="Times New Roman" w:hAnsi="Times New Roman" w:cs="Times New Roman"/>
        </w:rPr>
        <w:tab/>
        <w:t>Oznakowanie CE i numer jednostki notyfikowanej.</w:t>
      </w:r>
    </w:p>
    <w:p w:rsidR="0006496E" w:rsidRPr="0006496E" w:rsidRDefault="0006496E" w:rsidP="0006496E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06496E" w:rsidRPr="0006496E" w:rsidRDefault="0006496E" w:rsidP="0006496E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06496E">
        <w:rPr>
          <w:rFonts w:ascii="Times New Roman" w:hAnsi="Times New Roman" w:cs="Times New Roman"/>
        </w:rPr>
        <w:t>Dotyczy p.6.</w:t>
      </w:r>
    </w:p>
    <w:p w:rsidR="0006496E" w:rsidRPr="0006496E" w:rsidRDefault="0006496E" w:rsidP="0006496E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06496E" w:rsidRPr="0006496E" w:rsidRDefault="0006496E" w:rsidP="0006496E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06496E">
        <w:rPr>
          <w:rFonts w:ascii="Times New Roman" w:hAnsi="Times New Roman" w:cs="Times New Roman"/>
        </w:rPr>
        <w:t>1.</w:t>
      </w:r>
      <w:r w:rsidRPr="0006496E">
        <w:rPr>
          <w:rFonts w:ascii="Times New Roman" w:hAnsi="Times New Roman" w:cs="Times New Roman"/>
        </w:rPr>
        <w:tab/>
        <w:t>Brak nieswoistych reakcji.</w:t>
      </w:r>
    </w:p>
    <w:p w:rsidR="0006496E" w:rsidRPr="0006496E" w:rsidRDefault="0006496E" w:rsidP="0006496E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06496E">
        <w:rPr>
          <w:rFonts w:ascii="Times New Roman" w:hAnsi="Times New Roman" w:cs="Times New Roman"/>
        </w:rPr>
        <w:t>2.</w:t>
      </w:r>
      <w:r w:rsidRPr="0006496E">
        <w:rPr>
          <w:rFonts w:ascii="Times New Roman" w:hAnsi="Times New Roman" w:cs="Times New Roman"/>
        </w:rPr>
        <w:tab/>
        <w:t>Oznakowanie CE.</w:t>
      </w:r>
    </w:p>
    <w:p w:rsidR="0006496E" w:rsidRPr="0006496E" w:rsidRDefault="0006496E" w:rsidP="0006496E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06496E">
        <w:rPr>
          <w:rFonts w:ascii="Times New Roman" w:hAnsi="Times New Roman" w:cs="Times New Roman"/>
        </w:rPr>
        <w:t>3.</w:t>
      </w:r>
      <w:r w:rsidRPr="0006496E">
        <w:rPr>
          <w:rFonts w:ascii="Times New Roman" w:hAnsi="Times New Roman" w:cs="Times New Roman"/>
        </w:rPr>
        <w:tab/>
        <w:t>Informacja o produkcie w języku polskim.</w:t>
      </w:r>
    </w:p>
    <w:p w:rsidR="0006496E" w:rsidRPr="0006496E" w:rsidRDefault="0006496E" w:rsidP="0006496E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06496E" w:rsidRPr="0006496E" w:rsidRDefault="0006496E" w:rsidP="0006496E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06496E" w:rsidRPr="00924217" w:rsidRDefault="0006496E" w:rsidP="0006496E">
      <w:pPr>
        <w:pStyle w:val="Akapitzlist"/>
        <w:spacing w:after="0" w:line="240" w:lineRule="auto"/>
        <w:jc w:val="both"/>
        <w:rPr>
          <w:rFonts w:ascii="Times New Roman" w:hAnsi="Times New Roman" w:cs="Times New Roman"/>
          <w:strike/>
          <w:color w:val="FF0000"/>
        </w:rPr>
      </w:pPr>
      <w:r w:rsidRPr="0006496E">
        <w:rPr>
          <w:rFonts w:ascii="Times New Roman" w:hAnsi="Times New Roman" w:cs="Times New Roman"/>
        </w:rPr>
        <w:t>Dotyczy p.7</w:t>
      </w:r>
    </w:p>
    <w:p w:rsidR="0006496E" w:rsidRPr="0006496E" w:rsidRDefault="0006496E" w:rsidP="0006496E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06496E" w:rsidRPr="0006496E" w:rsidRDefault="0006496E" w:rsidP="0006496E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06496E">
        <w:rPr>
          <w:rFonts w:ascii="Times New Roman" w:hAnsi="Times New Roman" w:cs="Times New Roman"/>
        </w:rPr>
        <w:t>1.</w:t>
      </w:r>
      <w:r w:rsidRPr="0006496E">
        <w:rPr>
          <w:rFonts w:ascii="Times New Roman" w:hAnsi="Times New Roman" w:cs="Times New Roman"/>
        </w:rPr>
        <w:tab/>
        <w:t>Oznakowanie CE i numer jednostki notyfikowanej.</w:t>
      </w:r>
      <w:bookmarkStart w:id="1" w:name="_GoBack"/>
      <w:bookmarkEnd w:id="1"/>
    </w:p>
    <w:p w:rsidR="0006496E" w:rsidRPr="0006496E" w:rsidRDefault="0006496E" w:rsidP="0006496E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06496E">
        <w:rPr>
          <w:rFonts w:ascii="Times New Roman" w:hAnsi="Times New Roman" w:cs="Times New Roman"/>
        </w:rPr>
        <w:t>2.</w:t>
      </w:r>
      <w:r w:rsidRPr="0006496E">
        <w:rPr>
          <w:rFonts w:ascii="Times New Roman" w:hAnsi="Times New Roman" w:cs="Times New Roman"/>
        </w:rPr>
        <w:tab/>
        <w:t>Informacja o produkcie w języku polskim.</w:t>
      </w:r>
    </w:p>
    <w:p w:rsidR="0006496E" w:rsidRPr="0006496E" w:rsidRDefault="0006496E" w:rsidP="0006496E">
      <w:pPr>
        <w:pStyle w:val="Akapitzlist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</w:p>
    <w:p w:rsidR="0006496E" w:rsidRDefault="0006496E"/>
    <w:sectPr w:rsidR="00064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C6A01"/>
    <w:multiLevelType w:val="hybridMultilevel"/>
    <w:tmpl w:val="CC880D1E"/>
    <w:lvl w:ilvl="0" w:tplc="39946A12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4775EA"/>
    <w:multiLevelType w:val="hybridMultilevel"/>
    <w:tmpl w:val="DD803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96E"/>
    <w:rsid w:val="0006496E"/>
    <w:rsid w:val="000D6FD9"/>
    <w:rsid w:val="00645921"/>
    <w:rsid w:val="00924217"/>
    <w:rsid w:val="00CC633D"/>
    <w:rsid w:val="00DD7F0A"/>
    <w:rsid w:val="00FB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56DCC"/>
  <w15:chartTrackingRefBased/>
  <w15:docId w15:val="{BFCB9FE5-6899-4AD1-949D-F1999C28F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49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4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2023-05-09T12:56:00Z</dcterms:created>
  <dcterms:modified xsi:type="dcterms:W3CDTF">2023-05-09T13:01:00Z</dcterms:modified>
</cp:coreProperties>
</file>