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0B3" w14:textId="14078EC2" w:rsidR="00EC228C" w:rsidRDefault="00EC228C" w:rsidP="00EC228C">
      <w:pPr>
        <w:pStyle w:val="Nagwek1"/>
        <w:numPr>
          <w:ilvl w:val="0"/>
          <w:numId w:val="0"/>
        </w:numPr>
        <w:spacing w:line="240" w:lineRule="auto"/>
        <w:ind w:left="370"/>
      </w:pPr>
      <w:r w:rsidRPr="00EC228C">
        <w:t>Załącznik nr 1</w:t>
      </w:r>
    </w:p>
    <w:p w14:paraId="7153BF48" w14:textId="5F35E59F" w:rsidR="009D78DA" w:rsidRPr="00DE2E85" w:rsidRDefault="00137DC5" w:rsidP="00EC228C">
      <w:pPr>
        <w:pStyle w:val="Nagwek1"/>
        <w:numPr>
          <w:ilvl w:val="0"/>
          <w:numId w:val="0"/>
        </w:numPr>
        <w:spacing w:line="240" w:lineRule="auto"/>
        <w:ind w:left="370"/>
      </w:pPr>
      <w:r w:rsidRPr="00DE2E85">
        <w:t xml:space="preserve">OPIS PRZEDMIOTU ZAMÓWIENIA </w:t>
      </w:r>
      <w:r w:rsidR="005D2E45" w:rsidRPr="00DE2E85">
        <w:t>W</w:t>
      </w:r>
      <w:r w:rsidR="00DA02E5">
        <w:t>OŚ</w:t>
      </w:r>
      <w:r w:rsidR="005D2E45" w:rsidRPr="00DE2E85">
        <w:t>r.6332</w:t>
      </w:r>
      <w:r w:rsidR="00A37575">
        <w:t>.4</w:t>
      </w:r>
      <w:r w:rsidR="005D2E45" w:rsidRPr="00DE2E85">
        <w:t>.202</w:t>
      </w:r>
      <w:r w:rsidR="00340C84">
        <w:t>4</w:t>
      </w:r>
    </w:p>
    <w:p w14:paraId="29972B2D" w14:textId="3E190233" w:rsidR="00143388" w:rsidRDefault="00137DC5" w:rsidP="009B5C0E">
      <w:pPr>
        <w:spacing w:before="120" w:after="12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DE2E85">
        <w:rPr>
          <w:rFonts w:asciiTheme="minorHAnsi" w:hAnsiTheme="minorHAnsi" w:cstheme="minorHAnsi"/>
          <w:sz w:val="22"/>
        </w:rPr>
        <w:t xml:space="preserve">Przedmiotem zamówienia jest </w:t>
      </w:r>
      <w:r w:rsidR="00DE2E85" w:rsidRPr="00DE2E85">
        <w:rPr>
          <w:rFonts w:asciiTheme="minorHAnsi" w:hAnsiTheme="minorHAnsi" w:cstheme="minorHAnsi"/>
          <w:sz w:val="22"/>
        </w:rPr>
        <w:t xml:space="preserve">wykonanie </w:t>
      </w:r>
      <w:r w:rsidR="00C77312">
        <w:rPr>
          <w:rFonts w:asciiTheme="minorHAnsi" w:hAnsiTheme="minorHAnsi" w:cstheme="minorHAnsi"/>
          <w:sz w:val="22"/>
        </w:rPr>
        <w:t>projekt</w:t>
      </w:r>
      <w:r w:rsidR="0058710F">
        <w:rPr>
          <w:rFonts w:asciiTheme="minorHAnsi" w:hAnsiTheme="minorHAnsi" w:cstheme="minorHAnsi"/>
          <w:sz w:val="22"/>
        </w:rPr>
        <w:t>ów</w:t>
      </w:r>
      <w:r w:rsidR="00C77312">
        <w:rPr>
          <w:rFonts w:asciiTheme="minorHAnsi" w:hAnsiTheme="minorHAnsi" w:cstheme="minorHAnsi"/>
          <w:sz w:val="22"/>
        </w:rPr>
        <w:t xml:space="preserve"> zagospodarowania terenu działek nr 364/9 i 364/6 </w:t>
      </w:r>
      <w:r w:rsidR="0058710F">
        <w:rPr>
          <w:rFonts w:asciiTheme="minorHAnsi" w:hAnsiTheme="minorHAnsi" w:cstheme="minorHAnsi"/>
          <w:sz w:val="22"/>
        </w:rPr>
        <w:t>obręb</w:t>
      </w:r>
      <w:r w:rsidR="00C77312">
        <w:rPr>
          <w:rFonts w:asciiTheme="minorHAnsi" w:hAnsiTheme="minorHAnsi" w:cstheme="minorHAnsi"/>
          <w:sz w:val="22"/>
        </w:rPr>
        <w:t xml:space="preserve"> Głuchowo</w:t>
      </w:r>
      <w:r w:rsidR="0087304E">
        <w:rPr>
          <w:rFonts w:asciiTheme="minorHAnsi" w:hAnsiTheme="minorHAnsi" w:cstheme="minorHAnsi"/>
          <w:sz w:val="22"/>
        </w:rPr>
        <w:t>, gmina Komorniki</w:t>
      </w:r>
      <w:r w:rsidR="00C77312">
        <w:rPr>
          <w:rFonts w:asciiTheme="minorHAnsi" w:hAnsiTheme="minorHAnsi" w:cstheme="minorHAnsi"/>
          <w:sz w:val="22"/>
        </w:rPr>
        <w:t xml:space="preserve"> z uwzględnieniem oczyszczeni</w:t>
      </w:r>
      <w:r w:rsidR="0058710F">
        <w:rPr>
          <w:rFonts w:asciiTheme="minorHAnsi" w:hAnsiTheme="minorHAnsi" w:cstheme="minorHAnsi"/>
          <w:sz w:val="22"/>
        </w:rPr>
        <w:t>a</w:t>
      </w:r>
      <w:r w:rsidR="00C77312">
        <w:rPr>
          <w:rFonts w:asciiTheme="minorHAnsi" w:hAnsiTheme="minorHAnsi" w:cstheme="minorHAnsi"/>
          <w:sz w:val="22"/>
        </w:rPr>
        <w:t xml:space="preserve"> – renowacji </w:t>
      </w:r>
      <w:r w:rsidR="0058710F">
        <w:rPr>
          <w:rFonts w:asciiTheme="minorHAnsi" w:hAnsiTheme="minorHAnsi" w:cstheme="minorHAnsi"/>
          <w:sz w:val="22"/>
        </w:rPr>
        <w:t xml:space="preserve">stawów. </w:t>
      </w:r>
    </w:p>
    <w:p w14:paraId="4C5957BB" w14:textId="5DEF43E5" w:rsidR="002C3B4C" w:rsidRPr="00143388" w:rsidRDefault="00143388" w:rsidP="009B5C0E">
      <w:pPr>
        <w:spacing w:before="120" w:after="120" w:line="240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  <w:u w:val="single"/>
        </w:rPr>
      </w:pPr>
      <w:r w:rsidRPr="00143388">
        <w:rPr>
          <w:rFonts w:asciiTheme="minorHAnsi" w:hAnsiTheme="minorHAnsi" w:cstheme="minorHAnsi"/>
          <w:b/>
          <w:bCs/>
          <w:sz w:val="22"/>
          <w:u w:val="single"/>
        </w:rPr>
        <w:t>Zadanie winno</w:t>
      </w:r>
      <w:r w:rsidR="00DE2E85" w:rsidRPr="00143388">
        <w:rPr>
          <w:rFonts w:asciiTheme="minorHAnsi" w:hAnsiTheme="minorHAnsi" w:cstheme="minorHAnsi"/>
          <w:b/>
          <w:bCs/>
          <w:sz w:val="22"/>
          <w:u w:val="single"/>
        </w:rPr>
        <w:t xml:space="preserve"> być </w:t>
      </w:r>
      <w:r w:rsidRPr="00143388">
        <w:rPr>
          <w:rFonts w:asciiTheme="minorHAnsi" w:hAnsiTheme="minorHAnsi" w:cstheme="minorHAnsi"/>
          <w:b/>
          <w:bCs/>
          <w:sz w:val="22"/>
          <w:u w:val="single"/>
        </w:rPr>
        <w:t xml:space="preserve">wykonane </w:t>
      </w:r>
      <w:r w:rsidR="00DE2E85" w:rsidRPr="00143388">
        <w:rPr>
          <w:rFonts w:asciiTheme="minorHAnsi" w:hAnsiTheme="minorHAnsi" w:cstheme="minorHAnsi"/>
          <w:b/>
          <w:bCs/>
          <w:sz w:val="22"/>
          <w:u w:val="single"/>
        </w:rPr>
        <w:t>zgodn</w:t>
      </w:r>
      <w:r w:rsidRPr="00143388">
        <w:rPr>
          <w:rFonts w:asciiTheme="minorHAnsi" w:hAnsiTheme="minorHAnsi" w:cstheme="minorHAnsi"/>
          <w:b/>
          <w:bCs/>
          <w:sz w:val="22"/>
          <w:u w:val="single"/>
        </w:rPr>
        <w:t>i</w:t>
      </w:r>
      <w:r w:rsidR="0058710F" w:rsidRPr="00143388">
        <w:rPr>
          <w:rFonts w:asciiTheme="minorHAnsi" w:hAnsiTheme="minorHAnsi" w:cstheme="minorHAnsi"/>
          <w:b/>
          <w:bCs/>
          <w:sz w:val="22"/>
          <w:u w:val="single"/>
        </w:rPr>
        <w:t>e</w:t>
      </w:r>
      <w:r w:rsidR="00DE2E85" w:rsidRPr="00143388">
        <w:rPr>
          <w:rFonts w:asciiTheme="minorHAnsi" w:hAnsiTheme="minorHAnsi" w:cstheme="minorHAnsi"/>
          <w:b/>
          <w:bCs/>
          <w:sz w:val="22"/>
          <w:u w:val="single"/>
        </w:rPr>
        <w:t xml:space="preserve"> z zamieszczonym poniżej opisem</w:t>
      </w:r>
      <w:r w:rsidR="0087304E">
        <w:rPr>
          <w:rFonts w:asciiTheme="minorHAnsi" w:hAnsiTheme="minorHAnsi" w:cstheme="minorHAnsi"/>
          <w:b/>
          <w:bCs/>
          <w:sz w:val="22"/>
          <w:u w:val="single"/>
        </w:rPr>
        <w:t>:</w:t>
      </w:r>
    </w:p>
    <w:p w14:paraId="416AA422" w14:textId="36E917BA" w:rsidR="00C247EE" w:rsidRDefault="00C247EE" w:rsidP="00A34968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Oględziny terenu przeznaczonego pod inwestycję z przedstawicielem Zamawiającego w uzgodnionym terminie.</w:t>
      </w:r>
    </w:p>
    <w:p w14:paraId="5B500894" w14:textId="4C21A2AD" w:rsidR="00C77312" w:rsidRPr="00B4691B" w:rsidRDefault="0058710F" w:rsidP="009B5C0E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B4691B">
        <w:rPr>
          <w:rFonts w:asciiTheme="minorHAnsi" w:hAnsiTheme="minorHAnsi" w:cstheme="minorHAnsi"/>
          <w:sz w:val="22"/>
        </w:rPr>
        <w:t xml:space="preserve">Przygotowanie koncepcji </w:t>
      </w:r>
      <w:r w:rsidR="00245DF4">
        <w:rPr>
          <w:rFonts w:asciiTheme="minorHAnsi" w:hAnsiTheme="minorHAnsi" w:cstheme="minorHAnsi"/>
          <w:sz w:val="22"/>
        </w:rPr>
        <w:t xml:space="preserve">w </w:t>
      </w:r>
      <w:r w:rsidRPr="00B4691B">
        <w:rPr>
          <w:rFonts w:asciiTheme="minorHAnsi" w:hAnsiTheme="minorHAnsi" w:cstheme="minorHAnsi"/>
          <w:sz w:val="22"/>
        </w:rPr>
        <w:t>dwóch</w:t>
      </w:r>
      <w:r w:rsidR="00245DF4">
        <w:rPr>
          <w:rFonts w:asciiTheme="minorHAnsi" w:hAnsiTheme="minorHAnsi" w:cstheme="minorHAnsi"/>
          <w:sz w:val="22"/>
        </w:rPr>
        <w:t xml:space="preserve"> wersjach </w:t>
      </w:r>
      <w:r w:rsidRPr="00B4691B">
        <w:rPr>
          <w:rFonts w:asciiTheme="minorHAnsi" w:hAnsiTheme="minorHAnsi" w:cstheme="minorHAnsi"/>
          <w:sz w:val="22"/>
        </w:rPr>
        <w:t xml:space="preserve">do wyboru dla każdego z dwóch stawów </w:t>
      </w:r>
      <w:r w:rsidR="00245DF4">
        <w:rPr>
          <w:rFonts w:asciiTheme="minorHAnsi" w:hAnsiTheme="minorHAnsi" w:cstheme="minorHAnsi"/>
          <w:sz w:val="22"/>
        </w:rPr>
        <w:t>( razem 4 koncepcje)</w:t>
      </w:r>
      <w:r w:rsidR="009B5C0E">
        <w:rPr>
          <w:rFonts w:asciiTheme="minorHAnsi" w:hAnsiTheme="minorHAnsi" w:cstheme="minorHAnsi"/>
          <w:sz w:val="22"/>
        </w:rPr>
        <w:t>.</w:t>
      </w:r>
    </w:p>
    <w:p w14:paraId="69B89E72" w14:textId="210B1EEC" w:rsidR="0058710F" w:rsidRPr="00215972" w:rsidRDefault="00245DF4" w:rsidP="00215972">
      <w:pPr>
        <w:pStyle w:val="Akapitzlist"/>
        <w:numPr>
          <w:ilvl w:val="0"/>
          <w:numId w:val="12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  <w:u w:val="single"/>
        </w:rPr>
      </w:pPr>
      <w:r w:rsidRPr="00215972">
        <w:rPr>
          <w:rFonts w:asciiTheme="minorHAnsi" w:hAnsiTheme="minorHAnsi" w:cstheme="minorHAnsi"/>
          <w:sz w:val="22"/>
          <w:u w:val="single"/>
        </w:rPr>
        <w:t>Zamawiający wymaga aby k</w:t>
      </w:r>
      <w:r w:rsidR="0058710F" w:rsidRPr="00215972">
        <w:rPr>
          <w:rFonts w:asciiTheme="minorHAnsi" w:hAnsiTheme="minorHAnsi" w:cstheme="minorHAnsi"/>
          <w:sz w:val="22"/>
          <w:u w:val="single"/>
        </w:rPr>
        <w:t>oncepcja uwzględnia</w:t>
      </w:r>
      <w:r w:rsidR="009A1B0B" w:rsidRPr="00215972">
        <w:rPr>
          <w:rFonts w:asciiTheme="minorHAnsi" w:hAnsiTheme="minorHAnsi" w:cstheme="minorHAnsi"/>
          <w:sz w:val="22"/>
          <w:u w:val="single"/>
        </w:rPr>
        <w:t>ła</w:t>
      </w:r>
      <w:r w:rsidRPr="00215972">
        <w:rPr>
          <w:rFonts w:asciiTheme="minorHAnsi" w:hAnsiTheme="minorHAnsi" w:cstheme="minorHAnsi"/>
          <w:sz w:val="22"/>
          <w:u w:val="single"/>
        </w:rPr>
        <w:t xml:space="preserve"> między innymi </w:t>
      </w:r>
      <w:r w:rsidR="0058710F" w:rsidRPr="00215972">
        <w:rPr>
          <w:rFonts w:asciiTheme="minorHAnsi" w:hAnsiTheme="minorHAnsi" w:cstheme="minorHAnsi"/>
          <w:sz w:val="22"/>
          <w:u w:val="single"/>
        </w:rPr>
        <w:t>:</w:t>
      </w:r>
    </w:p>
    <w:p w14:paraId="421A91D6" w14:textId="7040058F" w:rsidR="0058710F" w:rsidRPr="00A34968" w:rsidRDefault="0058710F" w:rsidP="00A34968">
      <w:pPr>
        <w:pStyle w:val="Akapitzlist"/>
        <w:numPr>
          <w:ilvl w:val="0"/>
          <w:numId w:val="14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A34968">
        <w:rPr>
          <w:rFonts w:asciiTheme="minorHAnsi" w:hAnsiTheme="minorHAnsi" w:cstheme="minorHAnsi"/>
          <w:sz w:val="22"/>
        </w:rPr>
        <w:t xml:space="preserve">oczyszczenie </w:t>
      </w:r>
      <w:r w:rsidR="00245DF4" w:rsidRPr="00A34968">
        <w:rPr>
          <w:rFonts w:asciiTheme="minorHAnsi" w:hAnsiTheme="minorHAnsi" w:cstheme="minorHAnsi"/>
          <w:sz w:val="22"/>
        </w:rPr>
        <w:t>i pogłębienie stawów</w:t>
      </w:r>
      <w:r w:rsidR="009B5C0E" w:rsidRPr="00A34968">
        <w:rPr>
          <w:rFonts w:asciiTheme="minorHAnsi" w:hAnsiTheme="minorHAnsi" w:cstheme="minorHAnsi"/>
          <w:sz w:val="22"/>
        </w:rPr>
        <w:t>,</w:t>
      </w:r>
    </w:p>
    <w:p w14:paraId="4E87F5C6" w14:textId="2F5A00E8" w:rsidR="007764DB" w:rsidRPr="00A34968" w:rsidRDefault="007764DB" w:rsidP="00A34968">
      <w:pPr>
        <w:pStyle w:val="Akapitzlist"/>
        <w:numPr>
          <w:ilvl w:val="0"/>
          <w:numId w:val="14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A34968">
        <w:rPr>
          <w:rFonts w:asciiTheme="minorHAnsi" w:hAnsiTheme="minorHAnsi" w:cstheme="minorHAnsi"/>
          <w:sz w:val="22"/>
        </w:rPr>
        <w:t>założenie fontanny na stawie na działce 364/9</w:t>
      </w:r>
      <w:r w:rsidR="0087304E" w:rsidRPr="00A34968">
        <w:rPr>
          <w:rFonts w:asciiTheme="minorHAnsi" w:hAnsiTheme="minorHAnsi" w:cstheme="minorHAnsi"/>
          <w:sz w:val="22"/>
        </w:rPr>
        <w:t>,</w:t>
      </w:r>
      <w:r w:rsidRPr="00A34968">
        <w:rPr>
          <w:rFonts w:asciiTheme="minorHAnsi" w:hAnsiTheme="minorHAnsi" w:cstheme="minorHAnsi"/>
          <w:sz w:val="22"/>
        </w:rPr>
        <w:t xml:space="preserve"> </w:t>
      </w:r>
      <w:r w:rsidR="00245DF4" w:rsidRPr="00A34968">
        <w:rPr>
          <w:rFonts w:asciiTheme="minorHAnsi" w:hAnsiTheme="minorHAnsi" w:cstheme="minorHAnsi"/>
          <w:sz w:val="22"/>
        </w:rPr>
        <w:t>obręb</w:t>
      </w:r>
      <w:r w:rsidRPr="00A34968">
        <w:rPr>
          <w:rFonts w:asciiTheme="minorHAnsi" w:hAnsiTheme="minorHAnsi" w:cstheme="minorHAnsi"/>
          <w:sz w:val="22"/>
        </w:rPr>
        <w:t xml:space="preserve"> Głuchowo</w:t>
      </w:r>
      <w:r w:rsidR="0087304E" w:rsidRPr="00A34968">
        <w:rPr>
          <w:rFonts w:asciiTheme="minorHAnsi" w:hAnsiTheme="minorHAnsi" w:cstheme="minorHAnsi"/>
          <w:sz w:val="22"/>
        </w:rPr>
        <w:t>, gmina Komorniki,</w:t>
      </w:r>
    </w:p>
    <w:p w14:paraId="6DA26193" w14:textId="28C467BE" w:rsidR="00C835EE" w:rsidRPr="00A34968" w:rsidRDefault="00C835EE" w:rsidP="00A34968">
      <w:pPr>
        <w:pStyle w:val="Akapitzlist"/>
        <w:numPr>
          <w:ilvl w:val="0"/>
          <w:numId w:val="14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A34968">
        <w:rPr>
          <w:rFonts w:asciiTheme="minorHAnsi" w:hAnsiTheme="minorHAnsi" w:cstheme="minorHAnsi"/>
          <w:sz w:val="22"/>
        </w:rPr>
        <w:t>planowane miejsce zaprojektowania przyłącza elektrycznego do podłączenia fontanny</w:t>
      </w:r>
      <w:r w:rsidR="00233968" w:rsidRPr="00A34968">
        <w:rPr>
          <w:rFonts w:asciiTheme="minorHAnsi" w:hAnsiTheme="minorHAnsi" w:cstheme="minorHAnsi"/>
          <w:sz w:val="22"/>
        </w:rPr>
        <w:t xml:space="preserve"> na działce 364/9</w:t>
      </w:r>
      <w:r w:rsidR="0087304E" w:rsidRPr="00A34968">
        <w:rPr>
          <w:rFonts w:asciiTheme="minorHAnsi" w:hAnsiTheme="minorHAnsi" w:cstheme="minorHAnsi"/>
          <w:sz w:val="22"/>
        </w:rPr>
        <w:t>,</w:t>
      </w:r>
      <w:r w:rsidR="00233968" w:rsidRPr="00A34968">
        <w:rPr>
          <w:rFonts w:asciiTheme="minorHAnsi" w:hAnsiTheme="minorHAnsi" w:cstheme="minorHAnsi"/>
          <w:sz w:val="22"/>
        </w:rPr>
        <w:t xml:space="preserve"> obręb Głuchowo</w:t>
      </w:r>
      <w:r w:rsidR="009B5C0E" w:rsidRPr="00A34968">
        <w:rPr>
          <w:rFonts w:asciiTheme="minorHAnsi" w:hAnsiTheme="minorHAnsi" w:cstheme="minorHAnsi"/>
          <w:sz w:val="22"/>
        </w:rPr>
        <w:t>,</w:t>
      </w:r>
      <w:r w:rsidR="0087304E" w:rsidRPr="00A34968">
        <w:rPr>
          <w:rFonts w:asciiTheme="minorHAnsi" w:hAnsiTheme="minorHAnsi" w:cstheme="minorHAnsi"/>
          <w:sz w:val="22"/>
        </w:rPr>
        <w:t xml:space="preserve"> gmina Komorniki, </w:t>
      </w:r>
    </w:p>
    <w:p w14:paraId="50B1AD49" w14:textId="73FED716" w:rsidR="00233968" w:rsidRPr="00A34968" w:rsidRDefault="00616B4F" w:rsidP="00A34968">
      <w:pPr>
        <w:pStyle w:val="Akapitzlist"/>
        <w:numPr>
          <w:ilvl w:val="0"/>
          <w:numId w:val="14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A34968">
        <w:rPr>
          <w:rFonts w:asciiTheme="minorHAnsi" w:hAnsiTheme="minorHAnsi" w:cstheme="minorHAnsi"/>
          <w:sz w:val="22"/>
        </w:rPr>
        <w:t>p</w:t>
      </w:r>
      <w:r w:rsidR="00C835EE" w:rsidRPr="00A34968">
        <w:rPr>
          <w:rFonts w:asciiTheme="minorHAnsi" w:hAnsiTheme="minorHAnsi" w:cstheme="minorHAnsi"/>
          <w:sz w:val="22"/>
        </w:rPr>
        <w:t>lanowane miejsce</w:t>
      </w:r>
      <w:r w:rsidRPr="00A34968">
        <w:rPr>
          <w:rFonts w:asciiTheme="minorHAnsi" w:hAnsiTheme="minorHAnsi" w:cstheme="minorHAnsi"/>
          <w:sz w:val="22"/>
        </w:rPr>
        <w:t xml:space="preserve"> zaprojektowania przyłącza z ujęciem wody umożliwiającym wykorzystywania wody do podlewania </w:t>
      </w:r>
      <w:r w:rsidR="00233968" w:rsidRPr="00A34968">
        <w:rPr>
          <w:rFonts w:asciiTheme="minorHAnsi" w:hAnsiTheme="minorHAnsi" w:cstheme="minorHAnsi"/>
          <w:sz w:val="22"/>
        </w:rPr>
        <w:t>364/9</w:t>
      </w:r>
      <w:r w:rsidR="0087304E" w:rsidRPr="00A34968">
        <w:rPr>
          <w:rFonts w:asciiTheme="minorHAnsi" w:hAnsiTheme="minorHAnsi" w:cstheme="minorHAnsi"/>
          <w:sz w:val="22"/>
        </w:rPr>
        <w:t>,</w:t>
      </w:r>
      <w:r w:rsidR="00233968" w:rsidRPr="00A34968">
        <w:rPr>
          <w:rFonts w:asciiTheme="minorHAnsi" w:hAnsiTheme="minorHAnsi" w:cstheme="minorHAnsi"/>
          <w:sz w:val="22"/>
        </w:rPr>
        <w:t xml:space="preserve"> obręb Głuchowo</w:t>
      </w:r>
      <w:r w:rsidR="009B5C0E" w:rsidRPr="00A34968">
        <w:rPr>
          <w:rFonts w:asciiTheme="minorHAnsi" w:hAnsiTheme="minorHAnsi" w:cstheme="minorHAnsi"/>
          <w:sz w:val="22"/>
        </w:rPr>
        <w:t>,</w:t>
      </w:r>
      <w:r w:rsidR="0087304E" w:rsidRPr="00A34968">
        <w:rPr>
          <w:rFonts w:asciiTheme="minorHAnsi" w:hAnsiTheme="minorHAnsi" w:cstheme="minorHAnsi"/>
          <w:sz w:val="22"/>
        </w:rPr>
        <w:t xml:space="preserve"> gmina Komorniki</w:t>
      </w:r>
    </w:p>
    <w:p w14:paraId="6044CD16" w14:textId="7C3399AB" w:rsidR="0058710F" w:rsidRPr="00A34968" w:rsidRDefault="0058710F" w:rsidP="00A34968">
      <w:pPr>
        <w:pStyle w:val="Akapitzlist"/>
        <w:numPr>
          <w:ilvl w:val="0"/>
          <w:numId w:val="14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A34968">
        <w:rPr>
          <w:rFonts w:asciiTheme="minorHAnsi" w:hAnsiTheme="minorHAnsi" w:cstheme="minorHAnsi"/>
          <w:sz w:val="22"/>
        </w:rPr>
        <w:t xml:space="preserve">koncepcja projektu zieleni </w:t>
      </w:r>
      <w:r w:rsidR="001A3BA8" w:rsidRPr="00A34968">
        <w:rPr>
          <w:rFonts w:asciiTheme="minorHAnsi" w:hAnsiTheme="minorHAnsi" w:cstheme="minorHAnsi"/>
          <w:sz w:val="22"/>
        </w:rPr>
        <w:t>i jego zgodność</w:t>
      </w:r>
      <w:r w:rsidRPr="00A34968">
        <w:rPr>
          <w:rFonts w:asciiTheme="minorHAnsi" w:hAnsiTheme="minorHAnsi" w:cstheme="minorHAnsi"/>
          <w:sz w:val="22"/>
        </w:rPr>
        <w:t xml:space="preserve"> z </w:t>
      </w:r>
      <w:proofErr w:type="spellStart"/>
      <w:r w:rsidRPr="00A34968">
        <w:rPr>
          <w:rFonts w:asciiTheme="minorHAnsi" w:hAnsiTheme="minorHAnsi" w:cstheme="minorHAnsi"/>
          <w:sz w:val="22"/>
        </w:rPr>
        <w:t>mpzp</w:t>
      </w:r>
      <w:proofErr w:type="spellEnd"/>
      <w:r w:rsidR="00440765" w:rsidRPr="00A34968">
        <w:rPr>
          <w:rFonts w:asciiTheme="minorHAnsi" w:hAnsiTheme="minorHAnsi" w:cstheme="minorHAnsi"/>
          <w:sz w:val="22"/>
        </w:rPr>
        <w:t>,</w:t>
      </w:r>
    </w:p>
    <w:p w14:paraId="652C581D" w14:textId="7779218C" w:rsidR="001A3BA8" w:rsidRPr="00A34968" w:rsidRDefault="001A3BA8" w:rsidP="00A34968">
      <w:pPr>
        <w:pStyle w:val="Akapitzlist"/>
        <w:numPr>
          <w:ilvl w:val="0"/>
          <w:numId w:val="14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A34968">
        <w:rPr>
          <w:rFonts w:asciiTheme="minorHAnsi" w:hAnsiTheme="minorHAnsi" w:cstheme="minorHAnsi"/>
          <w:sz w:val="22"/>
        </w:rPr>
        <w:t>miejsca do siedzenia i/lub małą architekturę</w:t>
      </w:r>
      <w:r w:rsidR="0087304E" w:rsidRPr="00A34968">
        <w:rPr>
          <w:rFonts w:asciiTheme="minorHAnsi" w:hAnsiTheme="minorHAnsi" w:cstheme="minorHAnsi"/>
          <w:sz w:val="22"/>
        </w:rPr>
        <w:t>,</w:t>
      </w:r>
    </w:p>
    <w:p w14:paraId="7BAF6924" w14:textId="5D1B6462" w:rsidR="00440765" w:rsidRPr="00A34968" w:rsidRDefault="00440765" w:rsidP="00A34968">
      <w:pPr>
        <w:pStyle w:val="Akapitzlist"/>
        <w:numPr>
          <w:ilvl w:val="0"/>
          <w:numId w:val="14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A34968">
        <w:rPr>
          <w:rFonts w:asciiTheme="minorHAnsi" w:hAnsiTheme="minorHAnsi" w:cstheme="minorHAnsi"/>
          <w:sz w:val="22"/>
        </w:rPr>
        <w:t>koncepcja winna uwzględniać istniejącą i planowaną na działkach infrastrukturę w formie dróg, chodników, parkingów czy przystanków</w:t>
      </w:r>
      <w:r w:rsidR="00AE4A8E" w:rsidRPr="00A34968">
        <w:rPr>
          <w:rFonts w:asciiTheme="minorHAnsi" w:hAnsiTheme="minorHAnsi" w:cstheme="minorHAnsi"/>
          <w:sz w:val="22"/>
        </w:rPr>
        <w:t>.</w:t>
      </w:r>
    </w:p>
    <w:p w14:paraId="7E53C3CB" w14:textId="40700518" w:rsidR="0058710F" w:rsidRPr="00215972" w:rsidRDefault="0058710F" w:rsidP="00215972">
      <w:pPr>
        <w:pStyle w:val="Akapitzlist"/>
        <w:numPr>
          <w:ilvl w:val="0"/>
          <w:numId w:val="12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  <w:u w:val="single"/>
        </w:rPr>
      </w:pPr>
      <w:r w:rsidRPr="00215972">
        <w:rPr>
          <w:rFonts w:asciiTheme="minorHAnsi" w:hAnsiTheme="minorHAnsi" w:cstheme="minorHAnsi"/>
          <w:sz w:val="22"/>
          <w:u w:val="single"/>
        </w:rPr>
        <w:t>Koncepcje muszą zawierać informacje:</w:t>
      </w:r>
    </w:p>
    <w:p w14:paraId="1ABAED08" w14:textId="10CC195F" w:rsidR="0058710F" w:rsidRPr="00A34968" w:rsidRDefault="0058710F" w:rsidP="00A34968">
      <w:pPr>
        <w:pStyle w:val="Akapitzlist"/>
        <w:numPr>
          <w:ilvl w:val="0"/>
          <w:numId w:val="16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A34968">
        <w:rPr>
          <w:rFonts w:asciiTheme="minorHAnsi" w:hAnsiTheme="minorHAnsi" w:cstheme="minorHAnsi"/>
          <w:sz w:val="22"/>
        </w:rPr>
        <w:t>szacunkowy koszt inwestycji</w:t>
      </w:r>
      <w:r w:rsidR="00B4691B" w:rsidRPr="00A34968">
        <w:rPr>
          <w:rFonts w:asciiTheme="minorHAnsi" w:hAnsiTheme="minorHAnsi" w:cstheme="minorHAnsi"/>
          <w:sz w:val="22"/>
        </w:rPr>
        <w:t xml:space="preserve"> w rozdzieleniu na poszczególne działki</w:t>
      </w:r>
      <w:r w:rsidR="00245DF4" w:rsidRPr="00A34968">
        <w:rPr>
          <w:rFonts w:asciiTheme="minorHAnsi" w:hAnsiTheme="minorHAnsi" w:cstheme="minorHAnsi"/>
          <w:sz w:val="22"/>
        </w:rPr>
        <w:t xml:space="preserve"> i w rozdzieleniu na koszty inwestycji związane ze stawem i na koszty inwestycji związane z zagospodarowaniem terenu zieleni wokół stawu</w:t>
      </w:r>
      <w:r w:rsidR="009B5C0E" w:rsidRPr="00A34968">
        <w:rPr>
          <w:rFonts w:asciiTheme="minorHAnsi" w:hAnsiTheme="minorHAnsi" w:cstheme="minorHAnsi"/>
          <w:sz w:val="22"/>
        </w:rPr>
        <w:t>,</w:t>
      </w:r>
    </w:p>
    <w:p w14:paraId="23F03BF5" w14:textId="7BF02FA3" w:rsidR="0058710F" w:rsidRPr="00A34968" w:rsidRDefault="0058710F" w:rsidP="00A34968">
      <w:pPr>
        <w:pStyle w:val="Akapitzlist"/>
        <w:numPr>
          <w:ilvl w:val="0"/>
          <w:numId w:val="16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A34968">
        <w:rPr>
          <w:rFonts w:asciiTheme="minorHAnsi" w:hAnsiTheme="minorHAnsi" w:cstheme="minorHAnsi"/>
          <w:sz w:val="22"/>
        </w:rPr>
        <w:t>jaka dokumentacja jest konieczna do pozyskania dla zgodnego z przepisami wykonania</w:t>
      </w:r>
      <w:r w:rsidR="009B5C0E" w:rsidRPr="00A34968">
        <w:rPr>
          <w:rFonts w:asciiTheme="minorHAnsi" w:hAnsiTheme="minorHAnsi" w:cstheme="minorHAnsi"/>
          <w:sz w:val="22"/>
        </w:rPr>
        <w:t xml:space="preserve"> założeń koncepcji </w:t>
      </w:r>
      <w:r w:rsidRPr="00A34968">
        <w:rPr>
          <w:rFonts w:asciiTheme="minorHAnsi" w:hAnsiTheme="minorHAnsi" w:cstheme="minorHAnsi"/>
          <w:sz w:val="22"/>
        </w:rPr>
        <w:t>(pozwolenia, czy zgłoszenia)</w:t>
      </w:r>
      <w:r w:rsidR="009B5C0E" w:rsidRPr="00A34968">
        <w:rPr>
          <w:rFonts w:asciiTheme="minorHAnsi" w:hAnsiTheme="minorHAnsi" w:cstheme="minorHAnsi"/>
          <w:sz w:val="22"/>
        </w:rPr>
        <w:t>.</w:t>
      </w:r>
    </w:p>
    <w:p w14:paraId="189C7BF1" w14:textId="1FA177EA" w:rsidR="00BA1373" w:rsidRDefault="00BA1373" w:rsidP="009B5C0E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Koncepcje należy dostarczyć do Zamawiającego w formie 1 egzemplarza papierowego i dwóch</w:t>
      </w:r>
      <w:r w:rsidR="009B5C0E">
        <w:rPr>
          <w:rFonts w:asciiTheme="minorHAnsi" w:hAnsiTheme="minorHAnsi" w:cstheme="minorHAnsi"/>
          <w:sz w:val="22"/>
        </w:rPr>
        <w:t xml:space="preserve"> egzemplarzy utrwalonych</w:t>
      </w:r>
      <w:r>
        <w:rPr>
          <w:rFonts w:asciiTheme="minorHAnsi" w:hAnsiTheme="minorHAnsi" w:cstheme="minorHAnsi"/>
          <w:sz w:val="22"/>
        </w:rPr>
        <w:t xml:space="preserve"> na nośniku elektronicznym</w:t>
      </w:r>
      <w:r w:rsidR="009B5C0E">
        <w:rPr>
          <w:rFonts w:asciiTheme="minorHAnsi" w:hAnsiTheme="minorHAnsi" w:cstheme="minorHAnsi"/>
          <w:sz w:val="22"/>
        </w:rPr>
        <w:t xml:space="preserve"> w wersji edytowalnej i pdf</w:t>
      </w:r>
      <w:r>
        <w:rPr>
          <w:rFonts w:asciiTheme="minorHAnsi" w:hAnsiTheme="minorHAnsi" w:cstheme="minorHAnsi"/>
          <w:sz w:val="22"/>
        </w:rPr>
        <w:t xml:space="preserve"> (płyta lub pendrive)</w:t>
      </w:r>
      <w:r w:rsidR="00B24A4F">
        <w:rPr>
          <w:rFonts w:asciiTheme="minorHAnsi" w:hAnsiTheme="minorHAnsi" w:cstheme="minorHAnsi"/>
          <w:sz w:val="22"/>
        </w:rPr>
        <w:t>.</w:t>
      </w:r>
    </w:p>
    <w:p w14:paraId="7DCEDC3C" w14:textId="1A353FAF" w:rsidR="00B24A4F" w:rsidRDefault="00B24A4F" w:rsidP="009B5C0E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Koncepcje należy dostarczyć do Zamawiającego w terminie do </w:t>
      </w:r>
      <w:r w:rsidRPr="007C32AE">
        <w:rPr>
          <w:rFonts w:asciiTheme="minorHAnsi" w:hAnsiTheme="minorHAnsi" w:cstheme="minorHAnsi"/>
          <w:b/>
          <w:bCs/>
          <w:sz w:val="22"/>
        </w:rPr>
        <w:t>30.03.2024</w:t>
      </w:r>
      <w:r w:rsidR="0087304E">
        <w:rPr>
          <w:rFonts w:asciiTheme="minorHAnsi" w:hAnsiTheme="minorHAnsi" w:cstheme="minorHAnsi"/>
          <w:b/>
          <w:bCs/>
          <w:sz w:val="22"/>
        </w:rPr>
        <w:t xml:space="preserve"> r</w:t>
      </w:r>
      <w:r>
        <w:rPr>
          <w:rFonts w:asciiTheme="minorHAnsi" w:hAnsiTheme="minorHAnsi" w:cstheme="minorHAnsi"/>
          <w:sz w:val="22"/>
        </w:rPr>
        <w:t>. Zamawiający w ciągu dwóch tygodni od dostarczenia koncepcji umówi z wykonawcą stacjonarne spotkanie robocze w urzędzie gminy</w:t>
      </w:r>
      <w:r w:rsidR="0087304E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na którym zostanie przedstawiona/ omówiona </w:t>
      </w:r>
      <w:r w:rsidR="00292750">
        <w:rPr>
          <w:rFonts w:asciiTheme="minorHAnsi" w:hAnsiTheme="minorHAnsi" w:cstheme="minorHAnsi"/>
          <w:sz w:val="22"/>
        </w:rPr>
        <w:t xml:space="preserve">przez wykonawcę </w:t>
      </w:r>
      <w:r>
        <w:rPr>
          <w:rFonts w:asciiTheme="minorHAnsi" w:hAnsiTheme="minorHAnsi" w:cstheme="minorHAnsi"/>
          <w:sz w:val="22"/>
        </w:rPr>
        <w:t xml:space="preserve">przygotowana koncepcja. </w:t>
      </w:r>
    </w:p>
    <w:p w14:paraId="32265B5E" w14:textId="6C46FCB2" w:rsidR="00B24A4F" w:rsidRDefault="00B24A4F" w:rsidP="009B5C0E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Zamawiający </w:t>
      </w:r>
      <w:r w:rsidR="006375A7">
        <w:rPr>
          <w:rFonts w:asciiTheme="minorHAnsi" w:hAnsiTheme="minorHAnsi" w:cstheme="minorHAnsi"/>
          <w:sz w:val="22"/>
        </w:rPr>
        <w:t xml:space="preserve">zostawia sobie prawo </w:t>
      </w:r>
      <w:r>
        <w:rPr>
          <w:rFonts w:asciiTheme="minorHAnsi" w:hAnsiTheme="minorHAnsi" w:cstheme="minorHAnsi"/>
          <w:sz w:val="22"/>
        </w:rPr>
        <w:t xml:space="preserve">do </w:t>
      </w:r>
      <w:r w:rsidR="006375A7">
        <w:rPr>
          <w:rFonts w:asciiTheme="minorHAnsi" w:hAnsiTheme="minorHAnsi" w:cstheme="minorHAnsi"/>
          <w:sz w:val="22"/>
        </w:rPr>
        <w:t>zgłoszenia wykonawcy</w:t>
      </w:r>
      <w:r w:rsidR="0087304E">
        <w:rPr>
          <w:rFonts w:asciiTheme="minorHAnsi" w:hAnsiTheme="minorHAnsi" w:cstheme="minorHAnsi"/>
          <w:sz w:val="22"/>
        </w:rPr>
        <w:t xml:space="preserve"> uwag do przedstawionej koncepcji, które Wykonawca jest zobowiązany </w:t>
      </w:r>
      <w:r w:rsidR="006375A7">
        <w:rPr>
          <w:rFonts w:asciiTheme="minorHAnsi" w:hAnsiTheme="minorHAnsi" w:cstheme="minorHAnsi"/>
          <w:sz w:val="22"/>
        </w:rPr>
        <w:t xml:space="preserve">uwzględnienia w jednej z przygotowanych </w:t>
      </w:r>
      <w:r>
        <w:rPr>
          <w:rFonts w:asciiTheme="minorHAnsi" w:hAnsiTheme="minorHAnsi" w:cstheme="minorHAnsi"/>
          <w:sz w:val="22"/>
        </w:rPr>
        <w:t>koncepcji</w:t>
      </w:r>
      <w:r w:rsidR="006375A7">
        <w:rPr>
          <w:rFonts w:asciiTheme="minorHAnsi" w:hAnsiTheme="minorHAnsi" w:cstheme="minorHAnsi"/>
          <w:sz w:val="22"/>
        </w:rPr>
        <w:t>.</w:t>
      </w:r>
    </w:p>
    <w:p w14:paraId="7EF86FB9" w14:textId="127DD2D4" w:rsidR="006375A7" w:rsidRPr="00BA1373" w:rsidRDefault="006375A7" w:rsidP="009B5C0E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 naniesieniu zmian/uwag wniesionych przez Zamawiającego </w:t>
      </w:r>
      <w:r w:rsidR="00BE0728">
        <w:rPr>
          <w:rFonts w:asciiTheme="minorHAnsi" w:hAnsiTheme="minorHAnsi" w:cstheme="minorHAnsi"/>
          <w:sz w:val="22"/>
        </w:rPr>
        <w:t>i dokonaniu pisemnej akceptacji wybranej koncepcji Wykonawca ma w ciągu trzech miesięcy od odebrania ww</w:t>
      </w:r>
      <w:r w:rsidR="00292750">
        <w:rPr>
          <w:rFonts w:asciiTheme="minorHAnsi" w:hAnsiTheme="minorHAnsi" w:cstheme="minorHAnsi"/>
          <w:sz w:val="22"/>
        </w:rPr>
        <w:t>.</w:t>
      </w:r>
      <w:r w:rsidR="00BE0728">
        <w:rPr>
          <w:rFonts w:asciiTheme="minorHAnsi" w:hAnsiTheme="minorHAnsi" w:cstheme="minorHAnsi"/>
          <w:sz w:val="22"/>
        </w:rPr>
        <w:t xml:space="preserve"> akceptacji czas na przedstawienie projektu całego przedsięwzięcia.</w:t>
      </w:r>
    </w:p>
    <w:p w14:paraId="01E1FBA5" w14:textId="1F5AE10A" w:rsidR="00B4691B" w:rsidRDefault="00C77312" w:rsidP="009B5C0E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B4691B">
        <w:rPr>
          <w:rFonts w:asciiTheme="minorHAnsi" w:hAnsiTheme="minorHAnsi" w:cstheme="minorHAnsi"/>
          <w:sz w:val="22"/>
        </w:rPr>
        <w:t xml:space="preserve">Przygotowanie projektu </w:t>
      </w:r>
      <w:r w:rsidR="00BE0728">
        <w:rPr>
          <w:rFonts w:asciiTheme="minorHAnsi" w:hAnsiTheme="minorHAnsi" w:cstheme="minorHAnsi"/>
          <w:sz w:val="22"/>
        </w:rPr>
        <w:t xml:space="preserve">powinno nastąpić </w:t>
      </w:r>
      <w:r w:rsidRPr="00B4691B">
        <w:rPr>
          <w:rFonts w:asciiTheme="minorHAnsi" w:hAnsiTheme="minorHAnsi" w:cstheme="minorHAnsi"/>
          <w:sz w:val="22"/>
        </w:rPr>
        <w:t>według założeń zaakceptowanej koncepcji</w:t>
      </w:r>
      <w:r w:rsidR="00B4691B">
        <w:rPr>
          <w:rFonts w:asciiTheme="minorHAnsi" w:hAnsiTheme="minorHAnsi" w:cstheme="minorHAnsi"/>
          <w:sz w:val="22"/>
        </w:rPr>
        <w:t xml:space="preserve"> w tym winien </w:t>
      </w:r>
      <w:r w:rsidR="00BE0728">
        <w:rPr>
          <w:rFonts w:asciiTheme="minorHAnsi" w:hAnsiTheme="minorHAnsi" w:cstheme="minorHAnsi"/>
          <w:sz w:val="22"/>
        </w:rPr>
        <w:t xml:space="preserve">znaleźć się </w:t>
      </w:r>
      <w:r w:rsidR="00B4691B">
        <w:rPr>
          <w:rFonts w:asciiTheme="minorHAnsi" w:hAnsiTheme="minorHAnsi" w:cstheme="minorHAnsi"/>
          <w:sz w:val="22"/>
        </w:rPr>
        <w:t>projekt zieleni ze wskazaniami</w:t>
      </w:r>
      <w:r w:rsidR="0087304E">
        <w:rPr>
          <w:rFonts w:asciiTheme="minorHAnsi" w:hAnsiTheme="minorHAnsi" w:cstheme="minorHAnsi"/>
          <w:sz w:val="22"/>
        </w:rPr>
        <w:t>:</w:t>
      </w:r>
      <w:r w:rsidR="00B4691B">
        <w:rPr>
          <w:rFonts w:asciiTheme="minorHAnsi" w:hAnsiTheme="minorHAnsi" w:cstheme="minorHAnsi"/>
          <w:sz w:val="22"/>
        </w:rPr>
        <w:t xml:space="preserve"> co trzeba ewentualnie usunąć</w:t>
      </w:r>
      <w:r w:rsidR="00BB1430">
        <w:rPr>
          <w:rFonts w:asciiTheme="minorHAnsi" w:hAnsiTheme="minorHAnsi" w:cstheme="minorHAnsi"/>
          <w:sz w:val="22"/>
        </w:rPr>
        <w:t>,</w:t>
      </w:r>
      <w:r w:rsidR="00B4691B">
        <w:rPr>
          <w:rFonts w:asciiTheme="minorHAnsi" w:hAnsiTheme="minorHAnsi" w:cstheme="minorHAnsi"/>
          <w:sz w:val="22"/>
        </w:rPr>
        <w:t xml:space="preserve"> co nasadzić z uwzględnieniem do wyboru przynajmniej trzech gatunków roślinności na wskazane w projekcie stanowiska. Dobrana roślinność powinna wywodzić się z gatunków rodzimych i wieloletnich</w:t>
      </w:r>
      <w:r w:rsidR="00616B4F">
        <w:rPr>
          <w:rFonts w:asciiTheme="minorHAnsi" w:hAnsiTheme="minorHAnsi" w:cstheme="minorHAnsi"/>
          <w:sz w:val="22"/>
        </w:rPr>
        <w:t xml:space="preserve"> odpornych na suszę</w:t>
      </w:r>
      <w:r w:rsidR="00292750">
        <w:rPr>
          <w:rFonts w:asciiTheme="minorHAnsi" w:hAnsiTheme="minorHAnsi" w:cstheme="minorHAnsi"/>
          <w:sz w:val="22"/>
        </w:rPr>
        <w:t>, prace pielęgnacyjne</w:t>
      </w:r>
      <w:r w:rsidR="00440765">
        <w:rPr>
          <w:rFonts w:asciiTheme="minorHAnsi" w:hAnsiTheme="minorHAnsi" w:cstheme="minorHAnsi"/>
          <w:sz w:val="22"/>
        </w:rPr>
        <w:t xml:space="preserve"> (typu cięcia opryski)</w:t>
      </w:r>
      <w:r w:rsidR="00616B4F">
        <w:rPr>
          <w:rFonts w:asciiTheme="minorHAnsi" w:hAnsiTheme="minorHAnsi" w:cstheme="minorHAnsi"/>
          <w:sz w:val="22"/>
        </w:rPr>
        <w:t xml:space="preserve"> </w:t>
      </w:r>
      <w:r w:rsidR="00292750">
        <w:rPr>
          <w:rFonts w:asciiTheme="minorHAnsi" w:hAnsiTheme="minorHAnsi" w:cstheme="minorHAnsi"/>
          <w:sz w:val="22"/>
        </w:rPr>
        <w:t xml:space="preserve">w proponowanych gatunkach roślin powinny ograniczać się do przeprowadzanych raz w roku </w:t>
      </w:r>
      <w:r w:rsidR="00440765">
        <w:rPr>
          <w:rFonts w:asciiTheme="minorHAnsi" w:hAnsiTheme="minorHAnsi" w:cstheme="minorHAnsi"/>
          <w:sz w:val="22"/>
        </w:rPr>
        <w:t>lub rzadziej a zgodnie z potrzebą.</w:t>
      </w:r>
    </w:p>
    <w:p w14:paraId="3F0353AE" w14:textId="6CCC83E7" w:rsidR="00BE0728" w:rsidRDefault="00BE0728" w:rsidP="009B5C0E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Projekt należy wykonać na obszarze działki oznakowanym/wskazanym w załączniku- obszar do zaprojektowania w przypadku działki 364/9</w:t>
      </w:r>
      <w:r w:rsidR="00233968">
        <w:rPr>
          <w:rFonts w:asciiTheme="minorHAnsi" w:hAnsiTheme="minorHAnsi" w:cstheme="minorHAnsi"/>
          <w:sz w:val="22"/>
        </w:rPr>
        <w:t xml:space="preserve"> obręb Głuchowo i z uwzględnieniem całej działki w przypadku działki 364/6 obręb Głuchowo,</w:t>
      </w:r>
    </w:p>
    <w:p w14:paraId="18A96185" w14:textId="5F4E317C" w:rsidR="00BE0728" w:rsidRDefault="00BE0728" w:rsidP="009B5C0E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Pozyskanie materiałów koniecznych do wykonania koncepcji (map, pomiarów, usług podwykonawców itp.) wraz z kosztami leży po stronie wykonawcy niniejszego zadania.</w:t>
      </w:r>
    </w:p>
    <w:p w14:paraId="17205E36" w14:textId="47354312" w:rsidR="00C77312" w:rsidRDefault="000C645D" w:rsidP="00ED4C23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0C645D">
        <w:rPr>
          <w:rFonts w:asciiTheme="minorHAnsi" w:hAnsiTheme="minorHAnsi" w:cstheme="minorHAnsi"/>
          <w:sz w:val="22"/>
        </w:rPr>
        <w:t xml:space="preserve">Po pisemnym zaakceptowaniu projektu przez Zamawiającego, Wykonawca winien w ciągu dwóch tygodni wystąpić o </w:t>
      </w:r>
      <w:r>
        <w:rPr>
          <w:rFonts w:asciiTheme="minorHAnsi" w:hAnsiTheme="minorHAnsi" w:cstheme="minorHAnsi"/>
          <w:sz w:val="22"/>
        </w:rPr>
        <w:t>k</w:t>
      </w:r>
      <w:r w:rsidRPr="000C645D">
        <w:rPr>
          <w:rFonts w:asciiTheme="minorHAnsi" w:hAnsiTheme="minorHAnsi" w:cstheme="minorHAnsi"/>
          <w:sz w:val="22"/>
        </w:rPr>
        <w:t>onieczne pozwolenia. W przypadku gdy do legalnego przeprowadzenia działań konieczne będzie dokonani</w:t>
      </w:r>
      <w:r w:rsidR="00477D63">
        <w:rPr>
          <w:rFonts w:asciiTheme="minorHAnsi" w:hAnsiTheme="minorHAnsi" w:cstheme="minorHAnsi"/>
          <w:sz w:val="22"/>
        </w:rPr>
        <w:t>e</w:t>
      </w:r>
      <w:r w:rsidRPr="000C645D">
        <w:rPr>
          <w:rFonts w:asciiTheme="minorHAnsi" w:hAnsiTheme="minorHAnsi" w:cstheme="minorHAnsi"/>
          <w:sz w:val="22"/>
        </w:rPr>
        <w:t xml:space="preserve"> ich zgłoszenia</w:t>
      </w:r>
      <w:r w:rsidR="00BB1430">
        <w:rPr>
          <w:rFonts w:asciiTheme="minorHAnsi" w:hAnsiTheme="minorHAnsi" w:cstheme="minorHAnsi"/>
          <w:sz w:val="22"/>
        </w:rPr>
        <w:t>,</w:t>
      </w:r>
      <w:r w:rsidRPr="000C645D">
        <w:rPr>
          <w:rFonts w:asciiTheme="minorHAnsi" w:hAnsiTheme="minorHAnsi" w:cstheme="minorHAnsi"/>
          <w:sz w:val="22"/>
        </w:rPr>
        <w:t xml:space="preserve"> </w:t>
      </w:r>
      <w:r w:rsidR="00BB1430">
        <w:rPr>
          <w:rFonts w:asciiTheme="minorHAnsi" w:hAnsiTheme="minorHAnsi" w:cstheme="minorHAnsi"/>
          <w:sz w:val="22"/>
        </w:rPr>
        <w:t>W</w:t>
      </w:r>
      <w:r w:rsidRPr="000C645D">
        <w:rPr>
          <w:rFonts w:asciiTheme="minorHAnsi" w:hAnsiTheme="minorHAnsi" w:cstheme="minorHAnsi"/>
          <w:sz w:val="22"/>
        </w:rPr>
        <w:t xml:space="preserve">ykonawca </w:t>
      </w:r>
      <w:r>
        <w:rPr>
          <w:rFonts w:asciiTheme="minorHAnsi" w:hAnsiTheme="minorHAnsi" w:cstheme="minorHAnsi"/>
          <w:sz w:val="22"/>
        </w:rPr>
        <w:t xml:space="preserve">zadania </w:t>
      </w:r>
      <w:r w:rsidR="00BB1430">
        <w:rPr>
          <w:rFonts w:asciiTheme="minorHAnsi" w:hAnsiTheme="minorHAnsi" w:cstheme="minorHAnsi"/>
          <w:sz w:val="22"/>
        </w:rPr>
        <w:t xml:space="preserve">zobowiązany jest do </w:t>
      </w:r>
      <w:r w:rsidR="00B4691B" w:rsidRPr="000C645D">
        <w:rPr>
          <w:rFonts w:asciiTheme="minorHAnsi" w:hAnsiTheme="minorHAnsi" w:cstheme="minorHAnsi"/>
          <w:sz w:val="22"/>
        </w:rPr>
        <w:t>przygotowani</w:t>
      </w:r>
      <w:r w:rsidR="00BB1430">
        <w:rPr>
          <w:rFonts w:asciiTheme="minorHAnsi" w:hAnsiTheme="minorHAnsi" w:cstheme="minorHAnsi"/>
          <w:sz w:val="22"/>
        </w:rPr>
        <w:t>a</w:t>
      </w:r>
      <w:r w:rsidR="00B4691B" w:rsidRPr="000C645D">
        <w:rPr>
          <w:rFonts w:asciiTheme="minorHAnsi" w:hAnsiTheme="minorHAnsi" w:cstheme="minorHAnsi"/>
          <w:sz w:val="22"/>
        </w:rPr>
        <w:t xml:space="preserve"> </w:t>
      </w:r>
      <w:r w:rsidR="00A87F52">
        <w:rPr>
          <w:rFonts w:asciiTheme="minorHAnsi" w:hAnsiTheme="minorHAnsi" w:cstheme="minorHAnsi"/>
          <w:sz w:val="22"/>
        </w:rPr>
        <w:t>odpowiedniej</w:t>
      </w:r>
      <w:r w:rsidR="00A87F52" w:rsidRPr="000C645D">
        <w:rPr>
          <w:rFonts w:asciiTheme="minorHAnsi" w:hAnsiTheme="minorHAnsi" w:cstheme="minorHAnsi"/>
          <w:sz w:val="22"/>
        </w:rPr>
        <w:t xml:space="preserve"> dokumentacji</w:t>
      </w:r>
      <w:r>
        <w:rPr>
          <w:rFonts w:asciiTheme="minorHAnsi" w:hAnsiTheme="minorHAnsi" w:cstheme="minorHAnsi"/>
          <w:sz w:val="22"/>
        </w:rPr>
        <w:t>, bez dat w wersji edytowalnej na elektronicznym nośniku danych do wykorzystania przez Zamawiającego oraz z informacją w jakim terminie należy określone prace zgłosić i do jakich jednostek przed rozpoczęciem prac.</w:t>
      </w:r>
    </w:p>
    <w:p w14:paraId="4546F28A" w14:textId="61514970" w:rsidR="00477D63" w:rsidRPr="000C645D" w:rsidRDefault="001457EC" w:rsidP="00B27FC5">
      <w:pPr>
        <w:pStyle w:val="Akapitzlist"/>
        <w:numPr>
          <w:ilvl w:val="0"/>
          <w:numId w:val="11"/>
        </w:numPr>
        <w:spacing w:before="120" w:after="120" w:line="240" w:lineRule="auto"/>
        <w:jc w:val="left"/>
        <w:rPr>
          <w:rFonts w:asciiTheme="minorHAnsi" w:hAnsiTheme="minorHAnsi" w:cstheme="minorHAnsi"/>
          <w:sz w:val="22"/>
        </w:rPr>
      </w:pPr>
      <w:r w:rsidRPr="00D70948">
        <w:rPr>
          <w:rFonts w:asciiTheme="minorHAnsi" w:hAnsiTheme="minorHAnsi" w:cstheme="minorHAnsi"/>
          <w:sz w:val="22"/>
        </w:rPr>
        <w:t xml:space="preserve">Całość zadania winna zostać wykonana w terminie do dnia </w:t>
      </w:r>
      <w:r w:rsidRPr="00D70948">
        <w:rPr>
          <w:rFonts w:asciiTheme="minorHAnsi" w:hAnsiTheme="minorHAnsi" w:cstheme="minorHAnsi"/>
          <w:b/>
          <w:bCs/>
          <w:sz w:val="22"/>
        </w:rPr>
        <w:t>30.08.2024r.</w:t>
      </w:r>
      <w:r w:rsidRPr="00D70948">
        <w:rPr>
          <w:rFonts w:asciiTheme="minorHAnsi" w:hAnsiTheme="minorHAnsi" w:cstheme="minorHAnsi"/>
          <w:sz w:val="22"/>
        </w:rPr>
        <w:t xml:space="preserve"> </w:t>
      </w:r>
    </w:p>
    <w:sectPr w:rsidR="00477D63" w:rsidRPr="000C645D">
      <w:pgSz w:w="11906" w:h="16838"/>
      <w:pgMar w:top="756" w:right="716" w:bottom="70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9A2"/>
    <w:multiLevelType w:val="multilevel"/>
    <w:tmpl w:val="2602A3D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160"/>
    <w:multiLevelType w:val="multilevel"/>
    <w:tmpl w:val="2602A3D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6710"/>
    <w:multiLevelType w:val="hybridMultilevel"/>
    <w:tmpl w:val="3414418A"/>
    <w:lvl w:ilvl="0" w:tplc="B0183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C8D"/>
    <w:multiLevelType w:val="multilevel"/>
    <w:tmpl w:val="95A09F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DC423B8"/>
    <w:multiLevelType w:val="hybridMultilevel"/>
    <w:tmpl w:val="EEBA1F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2EE1"/>
    <w:multiLevelType w:val="hybridMultilevel"/>
    <w:tmpl w:val="72EC3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7450"/>
    <w:multiLevelType w:val="multilevel"/>
    <w:tmpl w:val="D9EE27F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5E76"/>
    <w:multiLevelType w:val="hybridMultilevel"/>
    <w:tmpl w:val="C69032A2"/>
    <w:lvl w:ilvl="0" w:tplc="0415000F">
      <w:start w:val="1"/>
      <w:numFmt w:val="decimal"/>
      <w:lvlText w:val="%1."/>
      <w:lvlJc w:val="left"/>
      <w:pPr>
        <w:ind w:left="1488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0BE9"/>
    <w:multiLevelType w:val="hybridMultilevel"/>
    <w:tmpl w:val="472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D2779"/>
    <w:multiLevelType w:val="hybridMultilevel"/>
    <w:tmpl w:val="569E589C"/>
    <w:lvl w:ilvl="0" w:tplc="E57C81BA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E16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0D7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AD2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8C1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BC0E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E2B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E7C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53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6E41EE"/>
    <w:multiLevelType w:val="hybridMultilevel"/>
    <w:tmpl w:val="EAA2D68C"/>
    <w:lvl w:ilvl="0" w:tplc="50DC6C58">
      <w:start w:val="1"/>
      <w:numFmt w:val="decimal"/>
      <w:lvlText w:val="%1)"/>
      <w:lvlJc w:val="center"/>
      <w:pPr>
        <w:ind w:left="2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1" w15:restartNumberingAfterBreak="0">
    <w:nsid w:val="61F373BE"/>
    <w:multiLevelType w:val="multilevel"/>
    <w:tmpl w:val="813C66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45E273B"/>
    <w:multiLevelType w:val="hybridMultilevel"/>
    <w:tmpl w:val="B4220E16"/>
    <w:lvl w:ilvl="0" w:tplc="E1BA1FF4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653AA">
      <w:start w:val="1"/>
      <w:numFmt w:val="lowerLetter"/>
      <w:lvlText w:val="%2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704D8A">
      <w:start w:val="1"/>
      <w:numFmt w:val="lowerRoman"/>
      <w:lvlText w:val="%3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6B330">
      <w:start w:val="1"/>
      <w:numFmt w:val="decimal"/>
      <w:lvlText w:val="%4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EF890">
      <w:start w:val="1"/>
      <w:numFmt w:val="lowerLetter"/>
      <w:lvlText w:val="%5"/>
      <w:lvlJc w:val="left"/>
      <w:pPr>
        <w:ind w:left="7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296BA">
      <w:start w:val="1"/>
      <w:numFmt w:val="lowerRoman"/>
      <w:lvlText w:val="%6"/>
      <w:lvlJc w:val="left"/>
      <w:pPr>
        <w:ind w:left="8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423AC">
      <w:start w:val="1"/>
      <w:numFmt w:val="decimal"/>
      <w:lvlText w:val="%7"/>
      <w:lvlJc w:val="left"/>
      <w:pPr>
        <w:ind w:left="8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83FF4">
      <w:start w:val="1"/>
      <w:numFmt w:val="lowerLetter"/>
      <w:lvlText w:val="%8"/>
      <w:lvlJc w:val="left"/>
      <w:pPr>
        <w:ind w:left="9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441A6A">
      <w:start w:val="1"/>
      <w:numFmt w:val="lowerRoman"/>
      <w:lvlText w:val="%9"/>
      <w:lvlJc w:val="left"/>
      <w:pPr>
        <w:ind w:left="10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9F691D"/>
    <w:multiLevelType w:val="hybridMultilevel"/>
    <w:tmpl w:val="A30A43BA"/>
    <w:lvl w:ilvl="0" w:tplc="D0C47B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B0B7E2">
      <w:start w:val="10"/>
      <w:numFmt w:val="decimal"/>
      <w:lvlText w:val="%2)"/>
      <w:lvlJc w:val="left"/>
      <w:pPr>
        <w:ind w:left="1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E3D24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CF03A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00CF2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8F30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83ABA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E7B3C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C22FF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793562"/>
    <w:multiLevelType w:val="hybridMultilevel"/>
    <w:tmpl w:val="5616049C"/>
    <w:lvl w:ilvl="0" w:tplc="99C0FB4C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BC8A">
      <w:start w:val="1"/>
      <w:numFmt w:val="decimal"/>
      <w:lvlText w:val="%2)"/>
      <w:lvlJc w:val="left"/>
      <w:pPr>
        <w:ind w:left="14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4B27C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EC4DC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A8F204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ABA4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40E5C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BCEB6C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64B2A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B84A88"/>
    <w:multiLevelType w:val="hybridMultilevel"/>
    <w:tmpl w:val="735E447A"/>
    <w:lvl w:ilvl="0" w:tplc="4E8812A4">
      <w:start w:val="1"/>
      <w:numFmt w:val="decimal"/>
      <w:lvlText w:val="%1)"/>
      <w:lvlJc w:val="left"/>
      <w:pPr>
        <w:ind w:left="705" w:hanging="360"/>
      </w:pPr>
      <w:rPr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512375417">
    <w:abstractNumId w:val="14"/>
  </w:num>
  <w:num w:numId="2" w16cid:durableId="1380519641">
    <w:abstractNumId w:val="13"/>
  </w:num>
  <w:num w:numId="3" w16cid:durableId="1223566366">
    <w:abstractNumId w:val="9"/>
  </w:num>
  <w:num w:numId="4" w16cid:durableId="260339866">
    <w:abstractNumId w:val="12"/>
  </w:num>
  <w:num w:numId="5" w16cid:durableId="1783649036">
    <w:abstractNumId w:val="7"/>
  </w:num>
  <w:num w:numId="6" w16cid:durableId="199822858">
    <w:abstractNumId w:val="10"/>
  </w:num>
  <w:num w:numId="7" w16cid:durableId="320471507">
    <w:abstractNumId w:val="15"/>
  </w:num>
  <w:num w:numId="8" w16cid:durableId="134029207">
    <w:abstractNumId w:val="5"/>
  </w:num>
  <w:num w:numId="9" w16cid:durableId="1836528024">
    <w:abstractNumId w:val="11"/>
  </w:num>
  <w:num w:numId="10" w16cid:durableId="2003656521">
    <w:abstractNumId w:val="8"/>
  </w:num>
  <w:num w:numId="11" w16cid:durableId="481893504">
    <w:abstractNumId w:val="3"/>
  </w:num>
  <w:num w:numId="12" w16cid:durableId="315033003">
    <w:abstractNumId w:val="4"/>
  </w:num>
  <w:num w:numId="13" w16cid:durableId="1537044787">
    <w:abstractNumId w:val="2"/>
  </w:num>
  <w:num w:numId="14" w16cid:durableId="1828544948">
    <w:abstractNumId w:val="0"/>
  </w:num>
  <w:num w:numId="15" w16cid:durableId="949432469">
    <w:abstractNumId w:val="1"/>
  </w:num>
  <w:num w:numId="16" w16cid:durableId="2124031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DA"/>
    <w:rsid w:val="0009116F"/>
    <w:rsid w:val="000C542D"/>
    <w:rsid w:val="000C645D"/>
    <w:rsid w:val="00137DC5"/>
    <w:rsid w:val="00143388"/>
    <w:rsid w:val="001457EC"/>
    <w:rsid w:val="00183550"/>
    <w:rsid w:val="001A3BA8"/>
    <w:rsid w:val="00215972"/>
    <w:rsid w:val="00233968"/>
    <w:rsid w:val="00245DF4"/>
    <w:rsid w:val="00292750"/>
    <w:rsid w:val="002B2B58"/>
    <w:rsid w:val="002C3B4C"/>
    <w:rsid w:val="00340C84"/>
    <w:rsid w:val="003F072A"/>
    <w:rsid w:val="0042711E"/>
    <w:rsid w:val="004316A8"/>
    <w:rsid w:val="00440765"/>
    <w:rsid w:val="004655C5"/>
    <w:rsid w:val="00477D63"/>
    <w:rsid w:val="00523357"/>
    <w:rsid w:val="005414F6"/>
    <w:rsid w:val="00543752"/>
    <w:rsid w:val="00584D95"/>
    <w:rsid w:val="0058710F"/>
    <w:rsid w:val="005A1A76"/>
    <w:rsid w:val="005D2E45"/>
    <w:rsid w:val="00616B4F"/>
    <w:rsid w:val="006375A7"/>
    <w:rsid w:val="006F3966"/>
    <w:rsid w:val="007764DB"/>
    <w:rsid w:val="007B3040"/>
    <w:rsid w:val="007C32AE"/>
    <w:rsid w:val="0087304E"/>
    <w:rsid w:val="009107C0"/>
    <w:rsid w:val="00926F3B"/>
    <w:rsid w:val="00934E6A"/>
    <w:rsid w:val="00981262"/>
    <w:rsid w:val="009A1B0B"/>
    <w:rsid w:val="009A3827"/>
    <w:rsid w:val="009B0E8A"/>
    <w:rsid w:val="009B5C0E"/>
    <w:rsid w:val="009C40FB"/>
    <w:rsid w:val="009D78DA"/>
    <w:rsid w:val="009F0D48"/>
    <w:rsid w:val="00A02A8F"/>
    <w:rsid w:val="00A17948"/>
    <w:rsid w:val="00A34968"/>
    <w:rsid w:val="00A37575"/>
    <w:rsid w:val="00A56F8C"/>
    <w:rsid w:val="00A87F52"/>
    <w:rsid w:val="00AD1BAB"/>
    <w:rsid w:val="00AE4A8E"/>
    <w:rsid w:val="00B24A4F"/>
    <w:rsid w:val="00B4691B"/>
    <w:rsid w:val="00BA1373"/>
    <w:rsid w:val="00BB1430"/>
    <w:rsid w:val="00BB5F8B"/>
    <w:rsid w:val="00BD2F71"/>
    <w:rsid w:val="00BE0728"/>
    <w:rsid w:val="00C247EE"/>
    <w:rsid w:val="00C65E81"/>
    <w:rsid w:val="00C77312"/>
    <w:rsid w:val="00C835EE"/>
    <w:rsid w:val="00CF7615"/>
    <w:rsid w:val="00D70948"/>
    <w:rsid w:val="00D952F3"/>
    <w:rsid w:val="00DA02E5"/>
    <w:rsid w:val="00DE2E85"/>
    <w:rsid w:val="00DF694B"/>
    <w:rsid w:val="00E678D8"/>
    <w:rsid w:val="00EB78C2"/>
    <w:rsid w:val="00EC228C"/>
    <w:rsid w:val="00F27376"/>
    <w:rsid w:val="00F54011"/>
    <w:rsid w:val="00FC4C06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DFA0"/>
  <w15:docId w15:val="{87981B70-A631-4E73-8ED6-5AD2789D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8" w:lineRule="auto"/>
      <w:ind w:left="620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262"/>
    <w:pPr>
      <w:keepNext/>
      <w:keepLines/>
      <w:numPr>
        <w:numId w:val="4"/>
      </w:numPr>
      <w:spacing w:after="0" w:line="360" w:lineRule="auto"/>
      <w:ind w:left="370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4F6"/>
    <w:pPr>
      <w:keepNext/>
      <w:keepLines/>
      <w:spacing w:after="0" w:line="360" w:lineRule="auto"/>
      <w:ind w:left="370"/>
      <w:jc w:val="left"/>
      <w:outlineLvl w:val="1"/>
    </w:pPr>
    <w:rPr>
      <w:rFonts w:eastAsiaTheme="majorEastAsia" w:cstheme="majorBidi"/>
      <w:b/>
      <w:color w:val="auto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41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414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5414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5414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5414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5414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81262"/>
    <w:rPr>
      <w:rFonts w:ascii="Calibri" w:eastAsia="Calibri" w:hAnsi="Calibri" w:cs="Calibri"/>
      <w:b/>
      <w:color w:val="000000"/>
    </w:rPr>
  </w:style>
  <w:style w:type="paragraph" w:styleId="Akapitzlist">
    <w:name w:val="List Paragraph"/>
    <w:basedOn w:val="Normalny"/>
    <w:uiPriority w:val="34"/>
    <w:qFormat/>
    <w:rsid w:val="009F0D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8D8"/>
    <w:rPr>
      <w:rFonts w:ascii="Segoe UI" w:eastAsia="Calibri" w:hAnsi="Segoe UI" w:cs="Segoe UI"/>
      <w:color w:val="000000"/>
      <w:sz w:val="18"/>
      <w:szCs w:val="18"/>
    </w:rPr>
  </w:style>
  <w:style w:type="paragraph" w:customStyle="1" w:styleId="Textbody">
    <w:name w:val="Text body"/>
    <w:basedOn w:val="Normalny"/>
    <w:rsid w:val="00DE2E85"/>
    <w:pPr>
      <w:suppressAutoHyphens/>
      <w:autoSpaceDN w:val="0"/>
      <w:spacing w:after="140" w:line="276" w:lineRule="auto"/>
      <w:ind w:left="0" w:firstLine="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  <w:style w:type="character" w:styleId="Uwydatnienie">
    <w:name w:val="Emphasis"/>
    <w:rsid w:val="00DE2E8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414F6"/>
    <w:rPr>
      <w:rFonts w:ascii="Calibri" w:eastAsiaTheme="majorEastAsia" w:hAnsi="Calibr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1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14F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5414F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5414F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5414F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5414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oprawka">
    <w:name w:val="Revision"/>
    <w:hidden/>
    <w:uiPriority w:val="99"/>
    <w:semiHidden/>
    <w:rsid w:val="0087304E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8138-E82A-4ECD-88BB-DACF9DB7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WOŚr.6332.11.2023 PFU Rosnowo 2/2</vt:lpstr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WOŚr.6332.11.2023 PFU Rosnowo 2/2</dc:title>
  <dc:subject/>
  <dc:creator>MonikaRolirad</dc:creator>
  <cp:keywords/>
  <cp:lastModifiedBy>Karolina Wiścicka</cp:lastModifiedBy>
  <cp:revision>7</cp:revision>
  <cp:lastPrinted>2023-07-26T11:28:00Z</cp:lastPrinted>
  <dcterms:created xsi:type="dcterms:W3CDTF">2024-01-26T09:21:00Z</dcterms:created>
  <dcterms:modified xsi:type="dcterms:W3CDTF">2024-01-26T12:58:00Z</dcterms:modified>
</cp:coreProperties>
</file>