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76C78" w14:textId="77777777" w:rsidR="00DF7944" w:rsidRDefault="00D80188">
      <w:pPr>
        <w:pStyle w:val="Textbody"/>
        <w:spacing w:after="0" w:line="480" w:lineRule="auto"/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Wykonawca:</w:t>
      </w:r>
    </w:p>
    <w:p w14:paraId="3E892D3B" w14:textId="77777777" w:rsidR="00DF7944" w:rsidRDefault="00D80188">
      <w:pPr>
        <w:pStyle w:val="Textbody"/>
        <w:spacing w:after="0" w:line="360" w:lineRule="auto"/>
        <w:ind w:right="5954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………………………………………………………………………………………………………………...…</w:t>
      </w:r>
    </w:p>
    <w:p w14:paraId="2F991104" w14:textId="77777777" w:rsidR="00DF7944" w:rsidRDefault="00D80188">
      <w:pPr>
        <w:pStyle w:val="Textbody"/>
        <w:spacing w:after="0" w:line="360" w:lineRule="auto"/>
        <w:ind w:right="5954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(pełna nazwa/firma, adres)</w:t>
      </w:r>
    </w:p>
    <w:p w14:paraId="1E2EA577" w14:textId="77777777" w:rsidR="00DF7944" w:rsidRDefault="00DF7944">
      <w:pPr>
        <w:pStyle w:val="Textbody"/>
        <w:spacing w:after="0" w:line="360" w:lineRule="auto"/>
        <w:ind w:right="5954"/>
        <w:rPr>
          <w:rFonts w:ascii="Calibri" w:hAnsi="Calibri"/>
          <w:i/>
          <w:sz w:val="20"/>
          <w:szCs w:val="20"/>
        </w:rPr>
      </w:pPr>
    </w:p>
    <w:p w14:paraId="7E8E85FE" w14:textId="77777777" w:rsidR="00DF7944" w:rsidRDefault="00D80188">
      <w:pPr>
        <w:pStyle w:val="Textbodyindent"/>
        <w:ind w:left="0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WYKAZ ROBÓT BUDOWLANYCH</w:t>
      </w:r>
    </w:p>
    <w:p w14:paraId="3CB75138" w14:textId="77777777" w:rsidR="00DF7944" w:rsidRDefault="00DF7944">
      <w:pPr>
        <w:pStyle w:val="Textbodyindent"/>
        <w:ind w:left="0"/>
        <w:rPr>
          <w:rFonts w:ascii="Calibri" w:hAnsi="Calibri" w:cs="Arial"/>
          <w:sz w:val="22"/>
        </w:rPr>
      </w:pPr>
    </w:p>
    <w:p w14:paraId="5FB39334" w14:textId="77777777" w:rsidR="00DF7944" w:rsidRDefault="00DF7944">
      <w:pPr>
        <w:pStyle w:val="Textbodyindent"/>
        <w:ind w:left="0"/>
        <w:rPr>
          <w:rFonts w:ascii="Calibri" w:hAnsi="Calibri" w:cs="Arial"/>
          <w:sz w:val="22"/>
        </w:rPr>
      </w:pPr>
    </w:p>
    <w:p w14:paraId="5A74A0E0" w14:textId="5F034256" w:rsidR="004A18D6" w:rsidRDefault="00D80188" w:rsidP="004A18D6">
      <w:pPr>
        <w:jc w:val="both"/>
        <w:rPr>
          <w:rFonts w:hint="eastAsia"/>
        </w:rPr>
      </w:pPr>
      <w:r>
        <w:rPr>
          <w:rFonts w:ascii="Calibri" w:hAnsi="Calibri" w:cs="Arial"/>
          <w:b/>
          <w:bCs/>
          <w:sz w:val="22"/>
          <w:szCs w:val="22"/>
        </w:rPr>
        <w:t>Dotyczy: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 xml:space="preserve">postępowania o udzielenie zamówienia publicznego w trybie podstawowym, w oparciu o art. 275 pkt 2) ustawy </w:t>
      </w:r>
      <w:proofErr w:type="spellStart"/>
      <w:r>
        <w:rPr>
          <w:rFonts w:ascii="Calibri" w:hAnsi="Calibri" w:cs="Arial"/>
          <w:bCs/>
          <w:sz w:val="22"/>
          <w:szCs w:val="22"/>
        </w:rPr>
        <w:t>Pzp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dla zadania</w:t>
      </w:r>
      <w:r>
        <w:rPr>
          <w:rFonts w:ascii="Calibri" w:hAnsi="Calibri" w:cs="Arial"/>
          <w:sz w:val="22"/>
          <w:szCs w:val="22"/>
        </w:rPr>
        <w:t xml:space="preserve"> pn.: </w:t>
      </w:r>
      <w:r w:rsidR="004A18D6">
        <w:rPr>
          <w:rFonts w:ascii="Calibri" w:hAnsi="Calibri" w:cs="Calibri"/>
          <w:sz w:val="22"/>
          <w:szCs w:val="22"/>
        </w:rPr>
        <w:t>„Wykonanie sieci kanalizacji sanitarnej w systemie zaprojektuj i wybuduj w Brzezówce w rejonie ul. Jagodowej, Słonecznej, Siewnej i Polnej</w:t>
      </w:r>
      <w:r w:rsidR="004A18D6" w:rsidRPr="006A73B0">
        <w:rPr>
          <w:rFonts w:ascii="Calibri" w:hAnsi="Calibri" w:cs="Calibri"/>
          <w:sz w:val="22"/>
          <w:szCs w:val="22"/>
        </w:rPr>
        <w:t>”</w:t>
      </w:r>
    </w:p>
    <w:p w14:paraId="3EC50AA2" w14:textId="474C9854" w:rsidR="00DF7944" w:rsidRDefault="00DF7944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849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2128"/>
        <w:gridCol w:w="1417"/>
        <w:gridCol w:w="1418"/>
        <w:gridCol w:w="1134"/>
        <w:gridCol w:w="1834"/>
      </w:tblGrid>
      <w:tr w:rsidR="00DF7944" w14:paraId="37ABBC1D" w14:textId="77777777">
        <w:trPr>
          <w:trHeight w:val="264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5C2FE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Lp.</w:t>
            </w:r>
          </w:p>
        </w:tc>
        <w:tc>
          <w:tcPr>
            <w:tcW w:w="21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65175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Przedmiot zamówienia</w:t>
            </w:r>
          </w:p>
          <w:p w14:paraId="08EFBE6A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wraz z ich rodzajem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B0D5AD" w14:textId="6B13FEA9" w:rsidR="00DF7944" w:rsidRPr="00E305BE" w:rsidRDefault="00F61E69">
            <w:pPr>
              <w:pStyle w:val="Standard"/>
              <w:jc w:val="center"/>
              <w:rPr>
                <w:rFonts w:ascii="Calibri" w:hAnsi="Calibri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M</w:t>
            </w:r>
            <w:r w:rsidR="00E305BE" w:rsidRPr="00E305BE">
              <w:rPr>
                <w:rFonts w:ascii="Calibri" w:hAnsi="Calibri" w:cs="Arial"/>
                <w:b/>
                <w:sz w:val="18"/>
                <w:szCs w:val="18"/>
              </w:rPr>
              <w:t>etraż</w:t>
            </w:r>
          </w:p>
          <w:p w14:paraId="79023A91" w14:textId="77777777" w:rsidR="00DF7944" w:rsidRDefault="00DF7944">
            <w:pPr>
              <w:pStyle w:val="Standard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DBC18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Termin wykonania</w:t>
            </w:r>
          </w:p>
          <w:p w14:paraId="0975C275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(od-do)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1BEE6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1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54078" w14:textId="77777777" w:rsidR="00DF7944" w:rsidRDefault="00DF7944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1B6F6EF" w14:textId="77777777" w:rsidR="00DF7944" w:rsidRDefault="00D80188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Podmiot, na rzecz którego roboty te zostały wykonane</w:t>
            </w:r>
          </w:p>
          <w:p w14:paraId="132C29A2" w14:textId="77777777" w:rsidR="00DF7944" w:rsidRDefault="00DF7944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045FA9A" w14:textId="77777777" w:rsidR="00DF7944" w:rsidRDefault="00DF7944">
            <w:pPr>
              <w:pStyle w:val="Standard"/>
              <w:jc w:val="center"/>
              <w:rPr>
                <w:rFonts w:hint="eastAsia"/>
                <w:b/>
              </w:rPr>
            </w:pPr>
          </w:p>
        </w:tc>
      </w:tr>
      <w:tr w:rsidR="00DF7944" w14:paraId="7F42AA71" w14:textId="77777777">
        <w:trPr>
          <w:trHeight w:val="264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C7A07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</w:t>
            </w:r>
          </w:p>
        </w:tc>
        <w:tc>
          <w:tcPr>
            <w:tcW w:w="21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2420C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6CA896" w14:textId="77777777" w:rsidR="00DF7944" w:rsidRDefault="00D80188">
            <w:pPr>
              <w:pStyle w:val="Standard"/>
              <w:snapToGrid w:val="0"/>
              <w:ind w:left="-718" w:firstLine="718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C87B8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F4FD3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6</w:t>
            </w:r>
          </w:p>
        </w:tc>
        <w:tc>
          <w:tcPr>
            <w:tcW w:w="1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60B0C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7</w:t>
            </w:r>
          </w:p>
        </w:tc>
      </w:tr>
      <w:tr w:rsidR="00DF7944" w14:paraId="151ACC30" w14:textId="77777777">
        <w:trPr>
          <w:trHeight w:val="264"/>
          <w:jc w:val="center"/>
        </w:trPr>
        <w:tc>
          <w:tcPr>
            <w:tcW w:w="56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19E26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12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CDD43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57713BCA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2E0F962A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2700A4AC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BA2509" w14:textId="77777777" w:rsidR="00DF7944" w:rsidRDefault="00DF7944">
            <w:pPr>
              <w:pStyle w:val="Standard"/>
              <w:snapToGrid w:val="0"/>
              <w:ind w:left="-718" w:firstLine="71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BC035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98758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A2FDC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DF7944" w14:paraId="180FDC8B" w14:textId="77777777">
        <w:trPr>
          <w:trHeight w:val="264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808EE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1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B74D7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395E48E7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711F95DD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63C53838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0A9CC7" w14:textId="77777777" w:rsidR="00DF7944" w:rsidRDefault="00DF7944">
            <w:pPr>
              <w:pStyle w:val="Standard"/>
              <w:snapToGrid w:val="0"/>
              <w:ind w:left="-718" w:firstLine="71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D4F5D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A9128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F745C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338C8249" w14:textId="77777777" w:rsidR="00DF7944" w:rsidRDefault="00DF7944">
      <w:pPr>
        <w:pStyle w:val="Textbodyindent"/>
        <w:ind w:left="0"/>
        <w:rPr>
          <w:rFonts w:ascii="Calibri" w:hAnsi="Calibri" w:cs="Arial"/>
          <w:b/>
          <w:sz w:val="22"/>
          <w:szCs w:val="22"/>
        </w:rPr>
      </w:pPr>
    </w:p>
    <w:p w14:paraId="2B0A717F" w14:textId="0B73082D" w:rsidR="00DF7944" w:rsidRPr="00F61E69" w:rsidRDefault="00F61E69">
      <w:pPr>
        <w:pStyle w:val="Textbodyindent"/>
        <w:ind w:left="0"/>
        <w:rPr>
          <w:rFonts w:ascii="Calibri" w:hAnsi="Calibri" w:cs="Arial"/>
          <w:bCs/>
          <w:sz w:val="22"/>
          <w:szCs w:val="22"/>
        </w:rPr>
      </w:pPr>
      <w:r w:rsidRPr="00F61E69">
        <w:rPr>
          <w:rFonts w:ascii="Calibri" w:hAnsi="Calibri" w:cs="Arial"/>
          <w:bCs/>
          <w:sz w:val="22"/>
          <w:szCs w:val="22"/>
        </w:rPr>
        <w:t>O</w:t>
      </w:r>
      <w:r w:rsidR="00D80188" w:rsidRPr="00F61E69">
        <w:rPr>
          <w:rFonts w:ascii="Calibri" w:hAnsi="Calibri" w:cs="Arial"/>
          <w:bCs/>
          <w:sz w:val="22"/>
          <w:szCs w:val="22"/>
        </w:rPr>
        <w:t>świadczam, że</w:t>
      </w:r>
      <w:r w:rsidRPr="00F61E69">
        <w:rPr>
          <w:rFonts w:ascii="Calibri" w:hAnsi="Calibri" w:cs="Arial"/>
          <w:bCs/>
          <w:sz w:val="22"/>
          <w:szCs w:val="22"/>
        </w:rPr>
        <w:t xml:space="preserve"> sp</w:t>
      </w:r>
      <w:r w:rsidR="00D80188" w:rsidRPr="00F61E69">
        <w:rPr>
          <w:rFonts w:ascii="Calibri" w:hAnsi="Calibri" w:cs="Arial"/>
          <w:bCs/>
          <w:sz w:val="22"/>
          <w:szCs w:val="22"/>
        </w:rPr>
        <w:t>ełniam warunki udziału w postępowaniu określone przez Zamawiającego poniżej.</w:t>
      </w:r>
    </w:p>
    <w:p w14:paraId="4AB0DE31" w14:textId="77777777" w:rsidR="00DF7944" w:rsidRDefault="00DF7944">
      <w:pPr>
        <w:pStyle w:val="Textbodyindent"/>
        <w:ind w:left="0"/>
        <w:rPr>
          <w:rFonts w:ascii="Calibri" w:hAnsi="Calibri" w:cs="Arial"/>
          <w:b/>
          <w:bCs/>
          <w:sz w:val="22"/>
          <w:szCs w:val="22"/>
          <w:u w:val="single"/>
        </w:rPr>
      </w:pPr>
    </w:p>
    <w:p w14:paraId="7E48DB75" w14:textId="77777777" w:rsidR="00DF7944" w:rsidRDefault="00D80188">
      <w:pPr>
        <w:pStyle w:val="Textbodyindent"/>
        <w:ind w:left="0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Zdolność techniczna i zawodowa:</w:t>
      </w:r>
    </w:p>
    <w:p w14:paraId="4C1819A7" w14:textId="77777777" w:rsidR="00DF7944" w:rsidRDefault="00D80188">
      <w:pPr>
        <w:pStyle w:val="Textbodyindent"/>
        <w:ind w:left="0"/>
      </w:pPr>
      <w:r>
        <w:rPr>
          <w:rFonts w:ascii="Calibri" w:hAnsi="Calibri" w:cs="Arial"/>
          <w:sz w:val="22"/>
          <w:szCs w:val="22"/>
          <w:u w:val="single"/>
        </w:rPr>
        <w:t xml:space="preserve">Zestawienie wykonanych robót budowlanych w okresie ostatnich pięciu (5) lat </w:t>
      </w:r>
      <w:r>
        <w:rPr>
          <w:rFonts w:ascii="Calibri" w:hAnsi="Calibri" w:cs="Arial"/>
          <w:sz w:val="22"/>
          <w:szCs w:val="22"/>
        </w:rPr>
        <w:t xml:space="preserve">przed upływem terminu składania ofert </w:t>
      </w:r>
      <w:r>
        <w:rPr>
          <w:rFonts w:ascii="Calibri" w:hAnsi="Calibri" w:cs="Arial"/>
          <w:i/>
          <w:iCs/>
          <w:sz w:val="22"/>
          <w:szCs w:val="22"/>
          <w:u w:val="single"/>
        </w:rPr>
        <w:t>(a jeżeli okres prowadzenia działalności jest krótszy – w tym okresie)</w:t>
      </w:r>
      <w:r>
        <w:rPr>
          <w:rFonts w:ascii="Calibri" w:hAnsi="Calibri" w:cs="Arial"/>
          <w:sz w:val="22"/>
          <w:szCs w:val="22"/>
          <w:u w:val="single"/>
        </w:rPr>
        <w:t xml:space="preserve"> w zakresie: określonym w SWZ, tj.:</w:t>
      </w:r>
      <w:bookmarkStart w:id="0" w:name="_Hlk84848960"/>
      <w:r>
        <w:rPr>
          <w:rFonts w:ascii="Calibri" w:hAnsi="Calibri" w:cs="Arial"/>
          <w:sz w:val="22"/>
          <w:szCs w:val="22"/>
          <w:u w:val="single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>Wykonawca</w:t>
      </w:r>
      <w:r>
        <w:rPr>
          <w:rFonts w:ascii="Calibri" w:hAnsi="Calibri" w:cs="Arial"/>
          <w:sz w:val="22"/>
          <w:szCs w:val="22"/>
        </w:rPr>
        <w:t xml:space="preserve"> musi wykazać, że wykonał w sposób należyty,  zgodnie z zasadami sztuki budowlanej i prawidłowo ukończył</w:t>
      </w:r>
      <w:bookmarkEnd w:id="0"/>
      <w:r>
        <w:rPr>
          <w:rFonts w:ascii="Calibri" w:hAnsi="Calibri" w:cs="Arial"/>
          <w:b/>
          <w:bCs/>
          <w:sz w:val="22"/>
          <w:szCs w:val="22"/>
        </w:rPr>
        <w:t>:</w:t>
      </w:r>
    </w:p>
    <w:p w14:paraId="2B5C3BCE" w14:textId="5B615DC0" w:rsidR="00E305BE" w:rsidRDefault="00E305BE" w:rsidP="00E305BE">
      <w:pPr>
        <w:pStyle w:val="Akapitzlist"/>
        <w:numPr>
          <w:ilvl w:val="0"/>
          <w:numId w:val="7"/>
        </w:numPr>
        <w:suppressAutoHyphens w:val="0"/>
        <w:autoSpaceDN/>
        <w:jc w:val="both"/>
        <w:textAlignment w:val="auto"/>
        <w:rPr>
          <w:rFonts w:ascii="Calibri" w:hAnsi="Calibri"/>
          <w:b/>
          <w:bCs/>
          <w:sz w:val="22"/>
          <w:szCs w:val="22"/>
        </w:rPr>
      </w:pPr>
      <w:bookmarkStart w:id="1" w:name="_Hlk84849074"/>
      <w:r>
        <w:rPr>
          <w:rFonts w:asciiTheme="minorHAnsi" w:hAnsiTheme="minorHAnsi" w:cs="Arial"/>
          <w:color w:val="000000"/>
          <w:sz w:val="22"/>
          <w:szCs w:val="22"/>
        </w:rPr>
        <w:t>p</w:t>
      </w:r>
      <w:r w:rsidRPr="00E305BE">
        <w:rPr>
          <w:rFonts w:asciiTheme="minorHAnsi" w:hAnsiTheme="minorHAnsi" w:cs="Arial"/>
          <w:color w:val="000000"/>
          <w:sz w:val="22"/>
          <w:szCs w:val="22"/>
        </w:rPr>
        <w:t>rzynajmniej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 w:rsidRPr="00E305BE">
        <w:rPr>
          <w:rFonts w:asciiTheme="minorHAnsi" w:hAnsiTheme="minorHAnsi" w:cs="Arial"/>
          <w:b/>
          <w:bCs/>
          <w:color w:val="000000"/>
          <w:sz w:val="22"/>
          <w:szCs w:val="22"/>
        </w:rPr>
        <w:t>dwie (2) roboty budowlane</w:t>
      </w:r>
      <w:r w:rsidRPr="00E305BE">
        <w:rPr>
          <w:rFonts w:asciiTheme="minorHAnsi" w:hAnsiTheme="minorHAnsi" w:cs="Arial"/>
          <w:color w:val="000000"/>
          <w:sz w:val="22"/>
          <w:szCs w:val="22"/>
        </w:rPr>
        <w:t xml:space="preserve"> polegające </w:t>
      </w:r>
      <w:r w:rsidRPr="00E305BE">
        <w:rPr>
          <w:rFonts w:ascii="Calibri" w:hAnsi="Calibri"/>
          <w:color w:val="000000"/>
          <w:sz w:val="22"/>
          <w:szCs w:val="22"/>
        </w:rPr>
        <w:t>na budowie, rozbudowie kanalizacji sanitarnej  o długości pow. 1000m każda</w:t>
      </w:r>
      <w:r w:rsidRPr="00E305BE">
        <w:rPr>
          <w:rFonts w:ascii="Calibri" w:hAnsi="Calibri"/>
          <w:color w:val="FF0000"/>
          <w:sz w:val="22"/>
          <w:szCs w:val="22"/>
        </w:rPr>
        <w:t xml:space="preserve"> </w:t>
      </w:r>
      <w:r w:rsidRPr="00E305BE">
        <w:rPr>
          <w:rFonts w:ascii="Calibri" w:hAnsi="Calibri"/>
          <w:sz w:val="22"/>
          <w:szCs w:val="22"/>
        </w:rPr>
        <w:t xml:space="preserve">i wykaże, </w:t>
      </w:r>
      <w:bookmarkStart w:id="2" w:name="_Hlk84848939"/>
      <w:r w:rsidRPr="00E305BE">
        <w:rPr>
          <w:rFonts w:ascii="Calibri" w:hAnsi="Calibri"/>
          <w:sz w:val="22"/>
          <w:szCs w:val="22"/>
        </w:rPr>
        <w:t xml:space="preserve">że w okresie 3 lat zrealizował przynajmniej </w:t>
      </w:r>
      <w:r w:rsidRPr="00E305BE">
        <w:rPr>
          <w:rFonts w:ascii="Calibri" w:hAnsi="Calibri"/>
          <w:b/>
          <w:bCs/>
          <w:sz w:val="22"/>
          <w:szCs w:val="22"/>
        </w:rPr>
        <w:t>dwa (2) zadania obejmujące wykonanie projektu budowlanego</w:t>
      </w:r>
      <w:r w:rsidRPr="00E305BE">
        <w:rPr>
          <w:rFonts w:ascii="Calibri" w:hAnsi="Calibri"/>
          <w:sz w:val="22"/>
          <w:szCs w:val="22"/>
        </w:rPr>
        <w:t xml:space="preserve"> dla budowy, rozbudowy kanalizacji sanitarnej </w:t>
      </w:r>
      <w:r w:rsidRPr="00E305BE">
        <w:rPr>
          <w:rFonts w:ascii="Calibri" w:hAnsi="Calibri"/>
          <w:b/>
          <w:bCs/>
          <w:sz w:val="22"/>
          <w:szCs w:val="22"/>
        </w:rPr>
        <w:t>o długości pow. 1000 metrów</w:t>
      </w:r>
    </w:p>
    <w:p w14:paraId="4899D31A" w14:textId="77777777" w:rsidR="00E305BE" w:rsidRPr="00E305BE" w:rsidRDefault="00E305BE" w:rsidP="00E305BE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305BE">
        <w:rPr>
          <w:rFonts w:asciiTheme="minorHAnsi" w:hAnsiTheme="minorHAnsi" w:cstheme="minorHAnsi"/>
          <w:color w:val="000000"/>
          <w:sz w:val="22"/>
          <w:szCs w:val="22"/>
        </w:rPr>
        <w:t>LUB</w:t>
      </w:r>
    </w:p>
    <w:p w14:paraId="3E7C025B" w14:textId="3528C2A1" w:rsidR="00E305BE" w:rsidRPr="00E305BE" w:rsidRDefault="00E305BE" w:rsidP="00E305BE">
      <w:pPr>
        <w:pStyle w:val="Akapitzlist"/>
        <w:numPr>
          <w:ilvl w:val="0"/>
          <w:numId w:val="7"/>
        </w:numPr>
        <w:suppressAutoHyphens w:val="0"/>
        <w:autoSpaceDN/>
        <w:jc w:val="both"/>
        <w:textAlignment w:val="auto"/>
        <w:rPr>
          <w:rFonts w:ascii="Calibri" w:hAnsi="Calibri"/>
          <w:b/>
          <w:bCs/>
          <w:sz w:val="22"/>
          <w:szCs w:val="22"/>
        </w:rPr>
      </w:pPr>
      <w:r w:rsidRPr="00913239">
        <w:rPr>
          <w:rFonts w:asciiTheme="minorHAnsi" w:hAnsiTheme="minorHAnsi" w:cstheme="minorHAnsi"/>
          <w:color w:val="000000"/>
          <w:sz w:val="22"/>
          <w:szCs w:val="22"/>
        </w:rPr>
        <w:t xml:space="preserve">przynajmniej </w:t>
      </w:r>
      <w:r>
        <w:rPr>
          <w:rFonts w:asciiTheme="minorHAnsi" w:hAnsiTheme="minorHAnsi" w:cstheme="minorHAnsi"/>
          <w:color w:val="000000"/>
          <w:sz w:val="22"/>
          <w:szCs w:val="22"/>
        </w:rPr>
        <w:t>dwa (2)</w:t>
      </w:r>
      <w:r w:rsidRPr="00913239">
        <w:rPr>
          <w:rFonts w:asciiTheme="minorHAnsi" w:hAnsiTheme="minorHAnsi" w:cstheme="minorHAnsi"/>
          <w:color w:val="000000"/>
          <w:sz w:val="22"/>
          <w:szCs w:val="22"/>
        </w:rPr>
        <w:t xml:space="preserve"> zadani</w:t>
      </w:r>
      <w:r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913239">
        <w:rPr>
          <w:rFonts w:asciiTheme="minorHAnsi" w:hAnsiTheme="minorHAnsi" w:cstheme="minorHAnsi"/>
          <w:color w:val="000000"/>
          <w:sz w:val="22"/>
          <w:szCs w:val="22"/>
        </w:rPr>
        <w:t xml:space="preserve"> obejmujące robotę budowlaną w ramach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dwóch</w:t>
      </w:r>
      <w:r w:rsidRPr="0091323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(2) </w:t>
      </w:r>
      <w:r w:rsidRPr="00913239">
        <w:rPr>
          <w:rFonts w:asciiTheme="minorHAnsi" w:hAnsiTheme="minorHAnsi" w:cstheme="minorHAnsi"/>
          <w:b/>
          <w:bCs/>
          <w:color w:val="000000"/>
          <w:sz w:val="22"/>
          <w:szCs w:val="22"/>
        </w:rPr>
        <w:t>kontrakt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ów</w:t>
      </w:r>
      <w:r w:rsidRPr="00913239">
        <w:rPr>
          <w:rFonts w:asciiTheme="minorHAnsi" w:hAnsiTheme="minorHAnsi" w:cstheme="minorHAnsi"/>
          <w:b/>
          <w:bCs/>
          <w:color w:val="000000"/>
          <w:sz w:val="22"/>
          <w:szCs w:val="22"/>
        </w:rPr>
        <w:t>, w formule „zaprojektuj i wybuduj”</w:t>
      </w:r>
      <w:r w:rsidRPr="00913239">
        <w:rPr>
          <w:rFonts w:asciiTheme="minorHAnsi" w:hAnsiTheme="minorHAnsi" w:cstheme="minorHAnsi"/>
          <w:color w:val="000000"/>
          <w:sz w:val="22"/>
          <w:szCs w:val="22"/>
        </w:rPr>
        <w:t xml:space="preserve"> polegające na wykonaniu projektu budowlanego budowy, rozbudowy sieci kanalizacji sanitarnej o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długości pow. 1000m każda </w:t>
      </w:r>
      <w:r w:rsidRPr="00913239">
        <w:rPr>
          <w:rFonts w:asciiTheme="minorHAnsi" w:hAnsiTheme="minorHAnsi" w:cstheme="minorHAnsi"/>
          <w:color w:val="000000"/>
          <w:sz w:val="22"/>
          <w:szCs w:val="22"/>
        </w:rPr>
        <w:t xml:space="preserve">oraz budowie, rozbudowie kanalizacji sanitarnej o </w:t>
      </w:r>
      <w:r>
        <w:rPr>
          <w:rFonts w:asciiTheme="minorHAnsi" w:hAnsiTheme="minorHAnsi" w:cstheme="minorHAnsi"/>
          <w:color w:val="000000"/>
          <w:sz w:val="22"/>
          <w:szCs w:val="22"/>
        </w:rPr>
        <w:t>długości pow. 1000m każda</w:t>
      </w:r>
    </w:p>
    <w:bookmarkEnd w:id="2"/>
    <w:p w14:paraId="766CE3EC" w14:textId="77777777" w:rsidR="00EB1E4C" w:rsidRDefault="00EB1E4C" w:rsidP="00EB1E4C">
      <w:pPr>
        <w:jc w:val="both"/>
        <w:rPr>
          <w:rFonts w:ascii="Calibri" w:hAnsi="Calibri" w:cs="Arial"/>
          <w:sz w:val="22"/>
          <w:szCs w:val="22"/>
        </w:rPr>
      </w:pPr>
    </w:p>
    <w:p w14:paraId="1B701910" w14:textId="069112DF" w:rsidR="005A3376" w:rsidRPr="00FE0FA6" w:rsidRDefault="00D80188" w:rsidP="00FE0FA6">
      <w:pPr>
        <w:jc w:val="both"/>
        <w:rPr>
          <w:rFonts w:ascii="Calibri" w:hAnsi="Calibri" w:cs="Arial"/>
          <w:sz w:val="22"/>
          <w:szCs w:val="22"/>
        </w:rPr>
      </w:pPr>
      <w:r w:rsidRPr="00EB1E4C">
        <w:rPr>
          <w:rFonts w:ascii="Calibri" w:hAnsi="Calibri" w:cs="Arial"/>
          <w:sz w:val="22"/>
          <w:szCs w:val="22"/>
        </w:rPr>
        <w:t>Potwierdzeniem w/w jest załączenie dowodów określających czy te roboty budowlane zostały wykonane należycie, w szczególności informacji o tym czy roboty budowlane zostały wykonane zgodnie z przepisami obowiązującego prawa i prawidłowo ukończone, przy czym dowodami, o których mowa, są referencje bądź inne dokumenty sporządzone przez podmiot, na rzecz którego usługi były wykonywane, a jeżeli z uzasadnionej przyczyny o obiektywnym charakterze Wykonawca nie jest w stanie uzyskać tych dokumentów – inne odpowiednie dokumenty.</w:t>
      </w:r>
    </w:p>
    <w:p w14:paraId="2429C2E2" w14:textId="77777777" w:rsidR="005A3376" w:rsidRDefault="005A3376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300EF97" w14:textId="77777777" w:rsidR="00DF7944" w:rsidRDefault="00D80188">
      <w:pPr>
        <w:suppressAutoHyphens w:val="0"/>
        <w:jc w:val="both"/>
        <w:textAlignment w:val="auto"/>
        <w:rPr>
          <w:rFonts w:hint="eastAsia"/>
        </w:rPr>
      </w:pPr>
      <w:r>
        <w:rPr>
          <w:rFonts w:ascii="Calibri" w:hAnsi="Calibri" w:cs="Arial"/>
          <w:sz w:val="22"/>
          <w:szCs w:val="22"/>
        </w:rPr>
        <w:lastRenderedPageBreak/>
        <w:t>W przypadku gdy referencje bądź inne dokumenty zostały wystawione jako dokument w postaci papierowej i opatrzone własnoręcznym podpisem, przekazuje się cyfrowe odwzorowanie tego dokumentu opatrzone kwalifikowanym podpisem elektronicznym lub podpisem zaufanym lub podpisem osobistym, poświadczające zgodność cyfrowego odwzorowania z dokumentem w postaci papierowej. Przez cyfrowe odwzorowanie należy rozumieć dokument elektroniczny będący kopią elektroniczną treści zapisanej w postaci papierowej, umożliwiający zapoznanie się z tą treścią i jej zrozumienie, bez konieczności bezpośredniego dostępu do oryginału. Poświadczenia zgodności cyfrowego odwzorowania z dokumentem w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sz w:val="22"/>
          <w:szCs w:val="22"/>
        </w:rPr>
        <w:t>postaci papierowej dokonuje Wykonawca.</w:t>
      </w:r>
    </w:p>
    <w:p w14:paraId="55F41E57" w14:textId="77777777" w:rsidR="00DF7944" w:rsidRDefault="00DF7944">
      <w:pPr>
        <w:pStyle w:val="Akapitzlist"/>
        <w:ind w:left="0"/>
        <w:jc w:val="both"/>
        <w:rPr>
          <w:rFonts w:ascii="Calibri" w:hAnsi="Calibri" w:cs="Calibri"/>
          <w:b/>
          <w:bCs/>
        </w:rPr>
      </w:pPr>
    </w:p>
    <w:bookmarkEnd w:id="1"/>
    <w:p w14:paraId="113CC913" w14:textId="77777777" w:rsidR="00DF7944" w:rsidRDefault="00DF7944">
      <w:pPr>
        <w:pStyle w:val="Textbodyindent"/>
        <w:ind w:left="0"/>
      </w:pPr>
    </w:p>
    <w:p w14:paraId="63FAA3BC" w14:textId="77777777" w:rsidR="00DF7944" w:rsidRDefault="00DF7944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2168483A" w14:textId="77777777" w:rsidR="00DF7944" w:rsidRDefault="00DF7944">
      <w:pPr>
        <w:rPr>
          <w:rFonts w:hint="eastAsia"/>
        </w:rPr>
      </w:pPr>
    </w:p>
    <w:sectPr w:rsidR="00DF7944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D1BAD" w14:textId="77777777" w:rsidR="00266B48" w:rsidRDefault="00266B48">
      <w:pPr>
        <w:rPr>
          <w:rFonts w:hint="eastAsia"/>
        </w:rPr>
      </w:pPr>
      <w:r>
        <w:separator/>
      </w:r>
    </w:p>
  </w:endnote>
  <w:endnote w:type="continuationSeparator" w:id="0">
    <w:p w14:paraId="5F6E4C58" w14:textId="77777777" w:rsidR="00266B48" w:rsidRDefault="00266B4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6D51C" w14:textId="77777777" w:rsidR="007459B3" w:rsidRDefault="00F61E69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74DB2" w14:textId="77777777" w:rsidR="00266B48" w:rsidRDefault="00266B4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5E62A93" w14:textId="77777777" w:rsidR="00266B48" w:rsidRDefault="00266B4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2D20" w14:textId="3A6DCE6A" w:rsidR="007459B3" w:rsidRDefault="00D80188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4A18D6">
      <w:rPr>
        <w:rFonts w:ascii="Calibri" w:eastAsia="Calibri" w:hAnsi="Calibri" w:cs="Times New Roman"/>
        <w:bCs/>
        <w:i/>
        <w:sz w:val="20"/>
        <w:szCs w:val="20"/>
      </w:rPr>
      <w:t>8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>załącznik nr 7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BDF"/>
    <w:multiLevelType w:val="multilevel"/>
    <w:tmpl w:val="3FA2B09C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" w15:restartNumberingAfterBreak="0">
    <w:nsid w:val="077A096E"/>
    <w:multiLevelType w:val="hybridMultilevel"/>
    <w:tmpl w:val="DB18B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36A0B"/>
    <w:multiLevelType w:val="hybridMultilevel"/>
    <w:tmpl w:val="053073C2"/>
    <w:lvl w:ilvl="0" w:tplc="0415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" w15:restartNumberingAfterBreak="0">
    <w:nsid w:val="1E777E64"/>
    <w:multiLevelType w:val="multilevel"/>
    <w:tmpl w:val="34D07D12"/>
    <w:styleLink w:val="WWNum2"/>
    <w:lvl w:ilvl="0">
      <w:start w:val="1"/>
      <w:numFmt w:val="decimal"/>
      <w:lvlText w:val="%1."/>
      <w:lvlJc w:val="left"/>
      <w:pPr>
        <w:ind w:left="4188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4908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5628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6348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706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778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922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9948" w:hanging="360"/>
      </w:pPr>
      <w:rPr>
        <w:rFonts w:cs="Times New Roman"/>
      </w:rPr>
    </w:lvl>
  </w:abstractNum>
  <w:abstractNum w:abstractNumId="4" w15:restartNumberingAfterBreak="0">
    <w:nsid w:val="520543BD"/>
    <w:multiLevelType w:val="multilevel"/>
    <w:tmpl w:val="D03E8210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96176"/>
    <w:multiLevelType w:val="multilevel"/>
    <w:tmpl w:val="85A2FB4E"/>
    <w:lvl w:ilvl="0">
      <w:start w:val="1"/>
      <w:numFmt w:val="decimal"/>
      <w:lvlText w:val="%1"/>
      <w:lvlJc w:val="left"/>
      <w:pPr>
        <w:ind w:left="444" w:hanging="444"/>
      </w:pPr>
      <w:rPr>
        <w:rFonts w:asciiTheme="minorHAnsi" w:hAnsiTheme="minorHAnsi" w:cs="Arial" w:hint="default"/>
        <w:b w:val="0"/>
        <w:color w:val="00000A"/>
      </w:rPr>
    </w:lvl>
    <w:lvl w:ilvl="1">
      <w:start w:val="4"/>
      <w:numFmt w:val="decimal"/>
      <w:lvlText w:val="%1.%2"/>
      <w:lvlJc w:val="left"/>
      <w:pPr>
        <w:ind w:left="1082" w:hanging="444"/>
      </w:pPr>
      <w:rPr>
        <w:rFonts w:asciiTheme="minorHAnsi" w:hAnsiTheme="minorHAnsi" w:cs="Arial" w:hint="default"/>
        <w:b w:val="0"/>
        <w:color w:val="00000A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asciiTheme="minorHAnsi" w:hAnsiTheme="minorHAnsi" w:cs="Arial" w:hint="default"/>
        <w:b w:val="0"/>
        <w:color w:val="00000A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asciiTheme="minorHAnsi" w:hAnsiTheme="minorHAnsi" w:cs="Arial" w:hint="default"/>
        <w:b w:val="0"/>
        <w:color w:val="00000A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asciiTheme="minorHAnsi" w:hAnsiTheme="minorHAnsi" w:cs="Arial" w:hint="default"/>
        <w:b w:val="0"/>
        <w:color w:val="00000A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asciiTheme="minorHAnsi" w:hAnsiTheme="minorHAnsi" w:cs="Arial" w:hint="default"/>
        <w:b w:val="0"/>
        <w:color w:val="00000A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asciiTheme="minorHAnsi" w:hAnsiTheme="minorHAnsi" w:cs="Arial" w:hint="default"/>
        <w:b w:val="0"/>
        <w:color w:val="00000A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asciiTheme="minorHAnsi" w:hAnsiTheme="minorHAnsi" w:cs="Arial" w:hint="default"/>
        <w:b w:val="0"/>
        <w:color w:val="00000A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asciiTheme="minorHAnsi" w:hAnsiTheme="minorHAnsi" w:cs="Arial" w:hint="default"/>
        <w:b w:val="0"/>
        <w:color w:val="00000A"/>
      </w:rPr>
    </w:lvl>
  </w:abstractNum>
  <w:abstractNum w:abstractNumId="6" w15:restartNumberingAfterBreak="0">
    <w:nsid w:val="78082111"/>
    <w:multiLevelType w:val="multilevel"/>
    <w:tmpl w:val="77BE4CF2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97941946">
    <w:abstractNumId w:val="3"/>
  </w:num>
  <w:num w:numId="2" w16cid:durableId="789738442">
    <w:abstractNumId w:val="6"/>
  </w:num>
  <w:num w:numId="3" w16cid:durableId="2140882016">
    <w:abstractNumId w:val="4"/>
  </w:num>
  <w:num w:numId="4" w16cid:durableId="1656954577">
    <w:abstractNumId w:val="0"/>
  </w:num>
  <w:num w:numId="5" w16cid:durableId="1315914863">
    <w:abstractNumId w:val="2"/>
  </w:num>
  <w:num w:numId="6" w16cid:durableId="1676347985">
    <w:abstractNumId w:val="5"/>
  </w:num>
  <w:num w:numId="7" w16cid:durableId="1571842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944"/>
    <w:rsid w:val="00266B48"/>
    <w:rsid w:val="00477177"/>
    <w:rsid w:val="004A18D6"/>
    <w:rsid w:val="00544AA7"/>
    <w:rsid w:val="005A3376"/>
    <w:rsid w:val="00C941FE"/>
    <w:rsid w:val="00D80188"/>
    <w:rsid w:val="00DF7944"/>
    <w:rsid w:val="00E305BE"/>
    <w:rsid w:val="00EB1E4C"/>
    <w:rsid w:val="00F0772D"/>
    <w:rsid w:val="00F61E69"/>
    <w:rsid w:val="00FE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E641C"/>
  <w15:docId w15:val="{C2904F30-D2EB-4D8A-AC7C-D20F0877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aliases w:val="L1,Numerowanie,Preambuła,CW_Lista,Odstavec"/>
    <w:basedOn w:val="Standard"/>
    <w:qFormat/>
    <w:pPr>
      <w:ind w:left="708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46">
    <w:name w:val="ListLabel 46"/>
    <w:rPr>
      <w:rFonts w:cs="Times New Roman"/>
      <w:b/>
      <w:sz w:val="22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92">
    <w:name w:val="ListLabel 92"/>
    <w:rPr>
      <w:i w:val="0"/>
      <w:sz w:val="22"/>
    </w:rPr>
  </w:style>
  <w:style w:type="character" w:customStyle="1" w:styleId="AkapitzlistZnak">
    <w:name w:val="Akapit z listą Znak"/>
    <w:aliases w:val="L1 Znak,Numerowanie Znak,Preambuła Znak,CW_Lista Znak,Odstavec Znak"/>
    <w:uiPriority w:val="34"/>
    <w:qFormat/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6">
    <w:name w:val="WWNum6"/>
    <w:basedOn w:val="Bezlisty"/>
    <w:pPr>
      <w:numPr>
        <w:numId w:val="2"/>
      </w:numPr>
    </w:pPr>
  </w:style>
  <w:style w:type="numbering" w:customStyle="1" w:styleId="WWNum13">
    <w:name w:val="WWNum13"/>
    <w:basedOn w:val="Bezlisty"/>
    <w:pPr>
      <w:numPr>
        <w:numId w:val="3"/>
      </w:numPr>
    </w:pPr>
  </w:style>
  <w:style w:type="character" w:customStyle="1" w:styleId="Teksttreci2">
    <w:name w:val="Tekst treści (2)_"/>
    <w:link w:val="Teksttreci20"/>
    <w:qFormat/>
    <w:locked/>
    <w:rsid w:val="00E305BE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E305BE"/>
    <w:pPr>
      <w:widowControl w:val="0"/>
      <w:shd w:val="clear" w:color="auto" w:fill="FFFFFF"/>
      <w:suppressAutoHyphens w:val="0"/>
      <w:autoSpaceDN/>
      <w:spacing w:after="300" w:line="278" w:lineRule="exact"/>
      <w:ind w:hanging="400"/>
      <w:textAlignment w:val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416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9</cp:revision>
  <cp:lastPrinted>2023-01-05T08:23:00Z</cp:lastPrinted>
  <dcterms:created xsi:type="dcterms:W3CDTF">2023-01-31T13:29:00Z</dcterms:created>
  <dcterms:modified xsi:type="dcterms:W3CDTF">2023-06-13T08:54:00Z</dcterms:modified>
</cp:coreProperties>
</file>