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CB3223" w:rsidRDefault="00CB3223" w:rsidP="00CB3223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sprawy: ZP/104/2019 </w:t>
      </w:r>
      <w:r>
        <w:rPr>
          <w:rFonts w:ascii="Verdana" w:hAnsi="Verdana" w:cs="Tahoma"/>
          <w:b/>
          <w:sz w:val="18"/>
          <w:szCs w:val="18"/>
        </w:rPr>
        <w:tab/>
        <w:t>Załącznik nr 7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pod nr sprawy </w:t>
      </w:r>
      <w:r>
        <w:rPr>
          <w:rFonts w:ascii="Verdana" w:hAnsi="Verdana" w:cs="Tahoma"/>
          <w:b/>
          <w:sz w:val="18"/>
          <w:szCs w:val="18"/>
        </w:rPr>
        <w:t>ZP/104/2019 – „</w:t>
      </w:r>
      <w:r w:rsidRPr="005B6A72">
        <w:rPr>
          <w:rFonts w:ascii="Verdana" w:hAnsi="Verdana" w:cs="Tahoma"/>
          <w:b/>
          <w:sz w:val="18"/>
          <w:szCs w:val="18"/>
        </w:rPr>
        <w:t>Dostawa aparatów ultrasonograficznych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5B6A72">
        <w:rPr>
          <w:rFonts w:ascii="Verdana" w:hAnsi="Verdana" w:cs="Tahoma"/>
          <w:b/>
          <w:sz w:val="18"/>
          <w:szCs w:val="18"/>
        </w:rPr>
        <w:t>do Poradni Specjalistycznych w ramach II etapu budowy CKD</w:t>
      </w:r>
      <w:r>
        <w:rPr>
          <w:rFonts w:ascii="Verdana" w:hAnsi="Verdana" w:cs="Tahoma"/>
          <w:b/>
          <w:sz w:val="18"/>
          <w:szCs w:val="18"/>
        </w:rPr>
        <w:t>”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t>niniejszym oświadczam, że:</w:t>
      </w:r>
    </w:p>
    <w:p w:rsidR="00CB3223" w:rsidRDefault="00CB3223" w:rsidP="00CB3223">
      <w:pPr>
        <w:tabs>
          <w:tab w:val="left" w:pos="708"/>
        </w:tabs>
        <w:spacing w:line="360" w:lineRule="auto"/>
        <w:ind w:left="0" w:firstLine="390"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należności;</w:t>
      </w:r>
    </w:p>
    <w:p w:rsidR="00CB3223" w:rsidRDefault="00CB3223" w:rsidP="00CB3223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:rsidR="00CB3223" w:rsidRDefault="00CB3223" w:rsidP="00CB3223">
      <w:pPr>
        <w:tabs>
          <w:tab w:val="left" w:pos="708"/>
        </w:tabs>
        <w:ind w:left="720" w:firstLine="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ind w:left="720" w:firstLine="0"/>
        <w:contextualSpacing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5572E0" w:rsidRDefault="002E24C6" w:rsidP="002E24C6">
      <w:pPr>
        <w:ind w:hanging="3503"/>
      </w:pPr>
      <w:bookmarkStart w:id="0" w:name="_GoBack"/>
      <w:bookmarkEnd w:id="0"/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CC544E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06" w:rsidRDefault="005A4106" w:rsidP="00942DC0">
      <w:r>
        <w:separator/>
      </w:r>
    </w:p>
  </w:endnote>
  <w:endnote w:type="continuationSeparator" w:id="0">
    <w:p w:rsidR="005A4106" w:rsidRDefault="005A4106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06" w:rsidRDefault="005A4106" w:rsidP="00942DC0">
      <w:r>
        <w:separator/>
      </w:r>
    </w:p>
  </w:footnote>
  <w:footnote w:type="continuationSeparator" w:id="0">
    <w:p w:rsidR="005A4106" w:rsidRDefault="005A4106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942DC0" w:rsidP="00C474D4">
    <w:pPr>
      <w:pStyle w:val="Nagwek"/>
      <w:ind w:left="0" w:right="6378" w:firstLine="0"/>
      <w:jc w:val="center"/>
    </w:pPr>
  </w:p>
  <w:p w:rsidR="00942DC0" w:rsidRDefault="00CC544E" w:rsidP="00CC544E">
    <w:pPr>
      <w:pStyle w:val="Nagwek"/>
      <w:tabs>
        <w:tab w:val="clear" w:pos="4536"/>
      </w:tabs>
      <w:ind w:hanging="6764"/>
    </w:pPr>
    <w:r>
      <w:rPr>
        <w:noProof/>
      </w:rPr>
      <w:drawing>
        <wp:inline distT="0" distB="0" distL="0" distR="0" wp14:anchorId="4C74426A">
          <wp:extent cx="1993265" cy="6889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2AE6B02">
          <wp:extent cx="1383665" cy="511810"/>
          <wp:effectExtent l="0" t="0" r="6985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56434"/>
    <w:rsid w:val="001C3B5B"/>
    <w:rsid w:val="002E24C6"/>
    <w:rsid w:val="003E2786"/>
    <w:rsid w:val="00551E9E"/>
    <w:rsid w:val="005572E0"/>
    <w:rsid w:val="005A4106"/>
    <w:rsid w:val="00942DC0"/>
    <w:rsid w:val="00B36CB3"/>
    <w:rsid w:val="00C474D4"/>
    <w:rsid w:val="00CB3223"/>
    <w:rsid w:val="00CC544E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2</cp:revision>
  <dcterms:created xsi:type="dcterms:W3CDTF">2019-10-11T08:59:00Z</dcterms:created>
  <dcterms:modified xsi:type="dcterms:W3CDTF">2019-10-11T08:59:00Z</dcterms:modified>
</cp:coreProperties>
</file>