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C5B" w:rsidRPr="00AD3CA8" w:rsidRDefault="00103C5B" w:rsidP="00103C5B">
      <w:pPr>
        <w:widowControl/>
        <w:suppressAutoHyphens w:val="0"/>
        <w:overflowPunct/>
        <w:autoSpaceDE/>
        <w:autoSpaceDN/>
        <w:adjustRightInd/>
        <w:textAlignment w:val="auto"/>
        <w:rPr>
          <w:kern w:val="0"/>
          <w:sz w:val="18"/>
          <w:szCs w:val="18"/>
          <w:lang w:val="pl-PL"/>
        </w:rPr>
      </w:pPr>
      <w:r>
        <w:rPr>
          <w:i/>
          <w:sz w:val="22"/>
        </w:rPr>
        <w:t>Załącznik nr 1 do SWZ</w:t>
      </w:r>
    </w:p>
    <w:p w:rsidR="00103C5B" w:rsidRDefault="00103C5B" w:rsidP="00103C5B">
      <w:pPr>
        <w:rPr>
          <w:b/>
          <w:bCs/>
        </w:rPr>
      </w:pPr>
    </w:p>
    <w:p w:rsidR="00103C5B" w:rsidRDefault="00103C5B" w:rsidP="00103C5B">
      <w:r>
        <w:rPr>
          <w:b/>
          <w:bCs/>
        </w:rPr>
        <w:t>Aparat ultrasonograficzny</w:t>
      </w:r>
    </w:p>
    <w:p w:rsidR="00103C5B" w:rsidRDefault="00103C5B" w:rsidP="00103C5B"/>
    <w:tbl>
      <w:tblPr>
        <w:tblW w:w="9856" w:type="dxa"/>
        <w:tblInd w:w="-744" w:type="dxa"/>
        <w:tblLayout w:type="fixed"/>
        <w:tblCellMar>
          <w:left w:w="70" w:type="dxa"/>
          <w:right w:w="70" w:type="dxa"/>
        </w:tblCellMar>
        <w:tblLook w:val="0000" w:firstRow="0" w:lastRow="0" w:firstColumn="0" w:lastColumn="0" w:noHBand="0" w:noVBand="0"/>
      </w:tblPr>
      <w:tblGrid>
        <w:gridCol w:w="429"/>
        <w:gridCol w:w="3004"/>
        <w:gridCol w:w="1322"/>
        <w:gridCol w:w="595"/>
        <w:gridCol w:w="1054"/>
        <w:gridCol w:w="1073"/>
        <w:gridCol w:w="1242"/>
        <w:gridCol w:w="1137"/>
      </w:tblGrid>
      <w:tr w:rsidR="00103C5B" w:rsidTr="00F54AC6">
        <w:trPr>
          <w:cantSplit/>
          <w:trHeight w:val="660"/>
        </w:trPr>
        <w:tc>
          <w:tcPr>
            <w:tcW w:w="429" w:type="dxa"/>
            <w:tcBorders>
              <w:top w:val="single" w:sz="4" w:space="0" w:color="000000"/>
              <w:left w:val="single" w:sz="4" w:space="0" w:color="000000"/>
              <w:bottom w:val="single" w:sz="4" w:space="0" w:color="000000"/>
            </w:tcBorders>
            <w:shd w:val="clear" w:color="auto" w:fill="auto"/>
          </w:tcPr>
          <w:p w:rsidR="00103C5B" w:rsidRDefault="00103C5B" w:rsidP="00A67423">
            <w:pPr>
              <w:snapToGrid w:val="0"/>
              <w:jc w:val="center"/>
              <w:rPr>
                <w:rFonts w:ascii="Arial" w:hAnsi="Arial" w:cs="Arial"/>
                <w:b/>
                <w:i/>
                <w:sz w:val="14"/>
              </w:rPr>
            </w:pPr>
          </w:p>
          <w:p w:rsidR="00103C5B" w:rsidRDefault="00103C5B" w:rsidP="00A67423">
            <w:pPr>
              <w:jc w:val="center"/>
              <w:rPr>
                <w:rFonts w:ascii="Arial" w:hAnsi="Arial" w:cs="Arial"/>
                <w:b/>
                <w:i/>
                <w:sz w:val="14"/>
              </w:rPr>
            </w:pPr>
          </w:p>
          <w:p w:rsidR="00103C5B" w:rsidRDefault="00103C5B" w:rsidP="00A67423">
            <w:pPr>
              <w:jc w:val="center"/>
              <w:rPr>
                <w:rFonts w:ascii="Arial" w:hAnsi="Arial" w:cs="Arial"/>
                <w:b/>
                <w:i/>
                <w:sz w:val="14"/>
              </w:rPr>
            </w:pPr>
            <w:r>
              <w:rPr>
                <w:rFonts w:ascii="Arial" w:hAnsi="Arial" w:cs="Arial"/>
                <w:b/>
                <w:i/>
                <w:sz w:val="14"/>
              </w:rPr>
              <w:t>L.P.</w:t>
            </w:r>
          </w:p>
        </w:tc>
        <w:tc>
          <w:tcPr>
            <w:tcW w:w="3004" w:type="dxa"/>
            <w:tcBorders>
              <w:top w:val="single" w:sz="4" w:space="0" w:color="000000"/>
              <w:left w:val="single" w:sz="4" w:space="0" w:color="000000"/>
              <w:bottom w:val="single" w:sz="4" w:space="0" w:color="000000"/>
            </w:tcBorders>
            <w:shd w:val="clear" w:color="auto" w:fill="auto"/>
          </w:tcPr>
          <w:p w:rsidR="00103C5B" w:rsidRDefault="00103C5B" w:rsidP="00A67423">
            <w:pPr>
              <w:snapToGrid w:val="0"/>
              <w:jc w:val="center"/>
              <w:rPr>
                <w:rFonts w:ascii="Arial" w:hAnsi="Arial" w:cs="Arial"/>
                <w:b/>
                <w:i/>
                <w:sz w:val="14"/>
              </w:rPr>
            </w:pPr>
          </w:p>
          <w:p w:rsidR="00103C5B" w:rsidRDefault="00103C5B" w:rsidP="00A67423">
            <w:pPr>
              <w:jc w:val="center"/>
              <w:rPr>
                <w:rFonts w:ascii="Arial" w:hAnsi="Arial" w:cs="Arial"/>
                <w:b/>
                <w:i/>
                <w:sz w:val="14"/>
              </w:rPr>
            </w:pPr>
            <w:r>
              <w:rPr>
                <w:rFonts w:ascii="Arial" w:hAnsi="Arial" w:cs="Arial"/>
                <w:b/>
                <w:i/>
                <w:sz w:val="14"/>
              </w:rPr>
              <w:t>ASORTYMENT</w:t>
            </w:r>
          </w:p>
          <w:p w:rsidR="00103C5B" w:rsidRDefault="00103C5B" w:rsidP="00A67423">
            <w:pPr>
              <w:jc w:val="center"/>
              <w:rPr>
                <w:rFonts w:ascii="Arial" w:hAnsi="Arial" w:cs="Arial"/>
                <w:b/>
                <w:i/>
                <w:sz w:val="14"/>
              </w:rPr>
            </w:pPr>
            <w:r>
              <w:rPr>
                <w:rFonts w:ascii="Arial" w:hAnsi="Arial" w:cs="Arial"/>
                <w:b/>
                <w:i/>
                <w:sz w:val="14"/>
              </w:rPr>
              <w:t>SZCZEGÓŁOWY</w:t>
            </w:r>
          </w:p>
        </w:tc>
        <w:tc>
          <w:tcPr>
            <w:tcW w:w="1322" w:type="dxa"/>
            <w:tcBorders>
              <w:top w:val="single" w:sz="4" w:space="0" w:color="000000"/>
              <w:left w:val="single" w:sz="4" w:space="0" w:color="000000"/>
              <w:bottom w:val="single" w:sz="4" w:space="0" w:color="000000"/>
            </w:tcBorders>
            <w:shd w:val="clear" w:color="auto" w:fill="auto"/>
          </w:tcPr>
          <w:p w:rsidR="00103C5B" w:rsidRDefault="00103C5B" w:rsidP="00A67423">
            <w:pPr>
              <w:snapToGrid w:val="0"/>
              <w:jc w:val="center"/>
              <w:rPr>
                <w:rFonts w:ascii="Arial" w:hAnsi="Arial" w:cs="Arial"/>
                <w:b/>
                <w:i/>
                <w:sz w:val="14"/>
              </w:rPr>
            </w:pPr>
          </w:p>
          <w:p w:rsidR="00103C5B" w:rsidRDefault="00103C5B" w:rsidP="00A67423">
            <w:pPr>
              <w:jc w:val="center"/>
              <w:rPr>
                <w:rFonts w:ascii="Arial" w:hAnsi="Arial" w:cs="Arial"/>
                <w:b/>
                <w:i/>
                <w:sz w:val="14"/>
              </w:rPr>
            </w:pPr>
            <w:r>
              <w:rPr>
                <w:rFonts w:ascii="Arial" w:hAnsi="Arial" w:cs="Arial"/>
                <w:b/>
                <w:i/>
                <w:sz w:val="14"/>
              </w:rPr>
              <w:t>JEDNOST</w:t>
            </w:r>
            <w:r w:rsidR="00F54AC6">
              <w:rPr>
                <w:rFonts w:ascii="Arial" w:hAnsi="Arial" w:cs="Arial"/>
                <w:b/>
                <w:i/>
                <w:sz w:val="14"/>
              </w:rPr>
              <w:t xml:space="preserve">KA </w:t>
            </w:r>
            <w:r>
              <w:rPr>
                <w:rFonts w:ascii="Arial" w:hAnsi="Arial" w:cs="Arial"/>
                <w:b/>
                <w:i/>
                <w:sz w:val="14"/>
              </w:rPr>
              <w:t xml:space="preserve"> MIARY</w:t>
            </w:r>
          </w:p>
        </w:tc>
        <w:tc>
          <w:tcPr>
            <w:tcW w:w="595" w:type="dxa"/>
            <w:tcBorders>
              <w:top w:val="single" w:sz="4" w:space="0" w:color="000000"/>
              <w:left w:val="single" w:sz="4" w:space="0" w:color="000000"/>
              <w:bottom w:val="single" w:sz="4" w:space="0" w:color="000000"/>
            </w:tcBorders>
            <w:shd w:val="clear" w:color="auto" w:fill="auto"/>
          </w:tcPr>
          <w:p w:rsidR="00103C5B" w:rsidRDefault="00103C5B" w:rsidP="00A67423">
            <w:pPr>
              <w:snapToGrid w:val="0"/>
              <w:rPr>
                <w:rFonts w:ascii="Arial" w:hAnsi="Arial" w:cs="Arial"/>
                <w:b/>
                <w:i/>
                <w:sz w:val="14"/>
              </w:rPr>
            </w:pPr>
          </w:p>
          <w:p w:rsidR="00103C5B" w:rsidRDefault="00103C5B" w:rsidP="00A67423">
            <w:pPr>
              <w:jc w:val="center"/>
              <w:rPr>
                <w:rFonts w:ascii="Arial" w:hAnsi="Arial" w:cs="Arial"/>
                <w:b/>
                <w:i/>
                <w:sz w:val="14"/>
              </w:rPr>
            </w:pPr>
            <w:r>
              <w:rPr>
                <w:rFonts w:ascii="Arial" w:hAnsi="Arial" w:cs="Arial"/>
                <w:b/>
                <w:i/>
                <w:sz w:val="14"/>
              </w:rPr>
              <w:t>ILOŚĆ</w:t>
            </w:r>
          </w:p>
          <w:p w:rsidR="00103C5B" w:rsidRDefault="00103C5B" w:rsidP="00A67423">
            <w:pPr>
              <w:jc w:val="center"/>
              <w:rPr>
                <w:rFonts w:ascii="Arial" w:hAnsi="Arial" w:cs="Arial"/>
                <w:b/>
                <w:i/>
                <w:sz w:val="14"/>
              </w:rPr>
            </w:pPr>
            <w:r>
              <w:rPr>
                <w:rFonts w:ascii="Arial" w:hAnsi="Arial" w:cs="Arial"/>
                <w:b/>
                <w:i/>
                <w:sz w:val="14"/>
              </w:rPr>
              <w:t>szt.</w:t>
            </w:r>
          </w:p>
        </w:tc>
        <w:tc>
          <w:tcPr>
            <w:tcW w:w="1054" w:type="dxa"/>
            <w:tcBorders>
              <w:top w:val="single" w:sz="4" w:space="0" w:color="000000"/>
              <w:left w:val="single" w:sz="4" w:space="0" w:color="000000"/>
              <w:bottom w:val="single" w:sz="4" w:space="0" w:color="000000"/>
            </w:tcBorders>
            <w:shd w:val="clear" w:color="auto" w:fill="auto"/>
          </w:tcPr>
          <w:p w:rsidR="00103C5B" w:rsidRDefault="00103C5B" w:rsidP="00A67423">
            <w:pPr>
              <w:snapToGrid w:val="0"/>
              <w:jc w:val="center"/>
              <w:rPr>
                <w:rFonts w:ascii="Arial" w:hAnsi="Arial" w:cs="Arial"/>
                <w:b/>
                <w:i/>
                <w:sz w:val="14"/>
              </w:rPr>
            </w:pPr>
          </w:p>
          <w:p w:rsidR="00103C5B" w:rsidRDefault="00103C5B" w:rsidP="00A67423">
            <w:pPr>
              <w:jc w:val="center"/>
              <w:rPr>
                <w:rFonts w:ascii="Arial" w:hAnsi="Arial" w:cs="Arial"/>
                <w:b/>
                <w:i/>
                <w:sz w:val="14"/>
              </w:rPr>
            </w:pPr>
            <w:r>
              <w:rPr>
                <w:rFonts w:ascii="Arial" w:hAnsi="Arial" w:cs="Arial"/>
                <w:b/>
                <w:i/>
                <w:sz w:val="14"/>
              </w:rPr>
              <w:t>WARTOŚĆ  NETTO</w:t>
            </w:r>
          </w:p>
        </w:tc>
        <w:tc>
          <w:tcPr>
            <w:tcW w:w="1073" w:type="dxa"/>
            <w:tcBorders>
              <w:top w:val="single" w:sz="4" w:space="0" w:color="000000"/>
              <w:left w:val="single" w:sz="4" w:space="0" w:color="000000"/>
              <w:bottom w:val="single" w:sz="4" w:space="0" w:color="000000"/>
            </w:tcBorders>
            <w:shd w:val="clear" w:color="auto" w:fill="auto"/>
          </w:tcPr>
          <w:p w:rsidR="00103C5B" w:rsidRDefault="00103C5B" w:rsidP="00A67423">
            <w:pPr>
              <w:snapToGrid w:val="0"/>
              <w:jc w:val="center"/>
              <w:rPr>
                <w:rFonts w:ascii="Arial" w:hAnsi="Arial" w:cs="Arial"/>
                <w:b/>
                <w:i/>
                <w:sz w:val="14"/>
              </w:rPr>
            </w:pPr>
          </w:p>
          <w:p w:rsidR="00103C5B" w:rsidRDefault="00103C5B" w:rsidP="00A67423">
            <w:pPr>
              <w:jc w:val="center"/>
              <w:rPr>
                <w:rFonts w:ascii="Arial" w:hAnsi="Arial" w:cs="Arial"/>
                <w:b/>
                <w:i/>
                <w:sz w:val="14"/>
              </w:rPr>
            </w:pPr>
            <w:r>
              <w:rPr>
                <w:rFonts w:ascii="Arial" w:hAnsi="Arial" w:cs="Arial"/>
                <w:b/>
                <w:i/>
                <w:sz w:val="14"/>
              </w:rPr>
              <w:t>STAWKA VAT</w:t>
            </w:r>
          </w:p>
        </w:tc>
        <w:tc>
          <w:tcPr>
            <w:tcW w:w="1242" w:type="dxa"/>
            <w:tcBorders>
              <w:top w:val="single" w:sz="4" w:space="0" w:color="000000"/>
              <w:left w:val="single" w:sz="4" w:space="0" w:color="000000"/>
              <w:bottom w:val="single" w:sz="4" w:space="0" w:color="000000"/>
            </w:tcBorders>
            <w:shd w:val="clear" w:color="auto" w:fill="auto"/>
          </w:tcPr>
          <w:p w:rsidR="00103C5B" w:rsidRDefault="00103C5B" w:rsidP="00A67423">
            <w:pPr>
              <w:snapToGrid w:val="0"/>
              <w:jc w:val="center"/>
              <w:rPr>
                <w:rFonts w:ascii="Arial" w:hAnsi="Arial" w:cs="Arial"/>
                <w:b/>
                <w:i/>
                <w:sz w:val="14"/>
              </w:rPr>
            </w:pPr>
          </w:p>
          <w:p w:rsidR="00103C5B" w:rsidRDefault="00103C5B" w:rsidP="00A67423">
            <w:pPr>
              <w:jc w:val="center"/>
              <w:rPr>
                <w:rFonts w:ascii="Arial" w:hAnsi="Arial" w:cs="Arial"/>
                <w:b/>
                <w:i/>
                <w:sz w:val="14"/>
              </w:rPr>
            </w:pPr>
            <w:r>
              <w:rPr>
                <w:rFonts w:ascii="Arial" w:hAnsi="Arial" w:cs="Arial"/>
                <w:b/>
                <w:i/>
                <w:sz w:val="14"/>
              </w:rPr>
              <w:t>WARTOŚĆ BRUTTO</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103C5B" w:rsidRDefault="00103C5B" w:rsidP="00A67423">
            <w:pPr>
              <w:snapToGrid w:val="0"/>
              <w:jc w:val="center"/>
              <w:rPr>
                <w:rFonts w:ascii="Arial" w:hAnsi="Arial" w:cs="Arial"/>
                <w:b/>
                <w:i/>
                <w:sz w:val="14"/>
              </w:rPr>
            </w:pPr>
          </w:p>
          <w:p w:rsidR="00103C5B" w:rsidRDefault="00103C5B" w:rsidP="00A67423">
            <w:pPr>
              <w:jc w:val="center"/>
              <w:rPr>
                <w:rFonts w:ascii="Arial" w:hAnsi="Arial" w:cs="Arial"/>
                <w:b/>
                <w:i/>
                <w:sz w:val="14"/>
              </w:rPr>
            </w:pPr>
          </w:p>
          <w:p w:rsidR="00103C5B" w:rsidRDefault="00103C5B" w:rsidP="00A67423">
            <w:pPr>
              <w:jc w:val="center"/>
              <w:rPr>
                <w:rFonts w:ascii="Arial" w:hAnsi="Arial" w:cs="Arial"/>
                <w:b/>
                <w:i/>
                <w:sz w:val="14"/>
              </w:rPr>
            </w:pPr>
            <w:r>
              <w:rPr>
                <w:rFonts w:ascii="Arial" w:hAnsi="Arial" w:cs="Arial"/>
                <w:b/>
                <w:i/>
                <w:sz w:val="14"/>
              </w:rPr>
              <w:t>PRODUCENT WRAZ Z NUMEREM KATALOGOWYM</w:t>
            </w:r>
          </w:p>
          <w:p w:rsidR="00103C5B" w:rsidRDefault="00103C5B" w:rsidP="00A67423">
            <w:pPr>
              <w:jc w:val="center"/>
              <w:rPr>
                <w:rFonts w:ascii="Arial" w:hAnsi="Arial" w:cs="Arial"/>
                <w:b/>
                <w:i/>
                <w:sz w:val="14"/>
              </w:rPr>
            </w:pPr>
          </w:p>
        </w:tc>
      </w:tr>
      <w:tr w:rsidR="00103C5B" w:rsidTr="00F54AC6">
        <w:trPr>
          <w:cantSplit/>
          <w:trHeight w:val="886"/>
        </w:trPr>
        <w:tc>
          <w:tcPr>
            <w:tcW w:w="429" w:type="dxa"/>
            <w:tcBorders>
              <w:top w:val="single" w:sz="4" w:space="0" w:color="000000"/>
              <w:left w:val="single" w:sz="4" w:space="0" w:color="000000"/>
              <w:bottom w:val="single" w:sz="4" w:space="0" w:color="000000"/>
            </w:tcBorders>
            <w:shd w:val="clear" w:color="auto" w:fill="auto"/>
            <w:vAlign w:val="center"/>
          </w:tcPr>
          <w:p w:rsidR="00103C5B" w:rsidRDefault="00103C5B" w:rsidP="00A67423">
            <w:pPr>
              <w:jc w:val="center"/>
              <w:rPr>
                <w:rFonts w:ascii="Arial" w:hAnsi="Arial" w:cs="Arial"/>
                <w:sz w:val="18"/>
              </w:rPr>
            </w:pPr>
            <w:r>
              <w:rPr>
                <w:rFonts w:ascii="Arial" w:hAnsi="Arial" w:cs="Arial"/>
                <w:b/>
                <w:i/>
                <w:sz w:val="18"/>
                <w:szCs w:val="18"/>
              </w:rPr>
              <w:t>1.</w:t>
            </w:r>
          </w:p>
        </w:tc>
        <w:tc>
          <w:tcPr>
            <w:tcW w:w="3004" w:type="dxa"/>
            <w:tcBorders>
              <w:top w:val="single" w:sz="4" w:space="0" w:color="000000"/>
              <w:left w:val="single" w:sz="4" w:space="0" w:color="000000"/>
              <w:bottom w:val="single" w:sz="4" w:space="0" w:color="000000"/>
            </w:tcBorders>
            <w:shd w:val="clear" w:color="auto" w:fill="auto"/>
            <w:vAlign w:val="center"/>
          </w:tcPr>
          <w:p w:rsidR="00103C5B" w:rsidRPr="00032C04" w:rsidRDefault="00103C5B" w:rsidP="00A67423">
            <w:pPr>
              <w:jc w:val="center"/>
              <w:rPr>
                <w:rFonts w:ascii="Arial" w:hAnsi="Arial" w:cs="Arial"/>
                <w:b/>
                <w:sz w:val="18"/>
                <w:szCs w:val="18"/>
              </w:rPr>
            </w:pPr>
            <w:r>
              <w:rPr>
                <w:rFonts w:ascii="Arial" w:hAnsi="Arial" w:cs="Arial"/>
                <w:b/>
                <w:sz w:val="18"/>
              </w:rPr>
              <w:t>Aparat ultrasonograficzny</w:t>
            </w:r>
          </w:p>
        </w:tc>
        <w:tc>
          <w:tcPr>
            <w:tcW w:w="1322" w:type="dxa"/>
            <w:tcBorders>
              <w:top w:val="single" w:sz="4" w:space="0" w:color="000000"/>
              <w:left w:val="single" w:sz="4" w:space="0" w:color="000000"/>
              <w:bottom w:val="single" w:sz="4" w:space="0" w:color="000000"/>
            </w:tcBorders>
            <w:shd w:val="clear" w:color="auto" w:fill="auto"/>
            <w:vAlign w:val="center"/>
          </w:tcPr>
          <w:p w:rsidR="00103C5B" w:rsidRDefault="00103C5B" w:rsidP="00A67423">
            <w:pPr>
              <w:jc w:val="center"/>
              <w:rPr>
                <w:rFonts w:ascii="Arial" w:hAnsi="Arial" w:cs="Arial"/>
                <w:b/>
                <w:color w:val="FF0000"/>
                <w:sz w:val="18"/>
                <w:szCs w:val="18"/>
              </w:rPr>
            </w:pPr>
            <w:r>
              <w:rPr>
                <w:rFonts w:ascii="Arial" w:hAnsi="Arial" w:cs="Arial"/>
                <w:b/>
                <w:sz w:val="18"/>
                <w:szCs w:val="18"/>
              </w:rPr>
              <w:t>szt.</w:t>
            </w:r>
          </w:p>
        </w:tc>
        <w:tc>
          <w:tcPr>
            <w:tcW w:w="595" w:type="dxa"/>
            <w:tcBorders>
              <w:top w:val="single" w:sz="4" w:space="0" w:color="000000"/>
              <w:left w:val="single" w:sz="4" w:space="0" w:color="000000"/>
              <w:bottom w:val="single" w:sz="4" w:space="0" w:color="000000"/>
            </w:tcBorders>
            <w:shd w:val="clear" w:color="auto" w:fill="auto"/>
            <w:vAlign w:val="center"/>
          </w:tcPr>
          <w:p w:rsidR="00103C5B" w:rsidRPr="00E37078" w:rsidRDefault="00103C5B" w:rsidP="00A67423">
            <w:pPr>
              <w:jc w:val="center"/>
              <w:rPr>
                <w:rFonts w:ascii="Arial" w:hAnsi="Arial" w:cs="Arial"/>
                <w:b/>
                <w:sz w:val="18"/>
                <w:szCs w:val="18"/>
              </w:rPr>
            </w:pPr>
            <w:r>
              <w:rPr>
                <w:rFonts w:ascii="Arial" w:hAnsi="Arial" w:cs="Arial"/>
                <w:b/>
                <w:sz w:val="18"/>
                <w:szCs w:val="18"/>
              </w:rPr>
              <w:t>1</w:t>
            </w:r>
          </w:p>
        </w:tc>
        <w:tc>
          <w:tcPr>
            <w:tcW w:w="1054" w:type="dxa"/>
            <w:tcBorders>
              <w:top w:val="single" w:sz="4" w:space="0" w:color="000000"/>
              <w:left w:val="single" w:sz="4" w:space="0" w:color="000000"/>
              <w:bottom w:val="single" w:sz="4" w:space="0" w:color="000000"/>
            </w:tcBorders>
            <w:shd w:val="clear" w:color="auto" w:fill="auto"/>
            <w:vAlign w:val="center"/>
          </w:tcPr>
          <w:p w:rsidR="00103C5B" w:rsidRDefault="00103C5B" w:rsidP="00A67423">
            <w:pPr>
              <w:snapToGrid w:val="0"/>
              <w:jc w:val="center"/>
              <w:rPr>
                <w:rFonts w:ascii="Arial" w:hAnsi="Arial" w:cs="Arial"/>
                <w:b/>
                <w:sz w:val="18"/>
                <w:szCs w:val="18"/>
              </w:rPr>
            </w:pPr>
          </w:p>
        </w:tc>
        <w:tc>
          <w:tcPr>
            <w:tcW w:w="1073" w:type="dxa"/>
            <w:tcBorders>
              <w:top w:val="single" w:sz="4" w:space="0" w:color="000000"/>
              <w:left w:val="single" w:sz="4" w:space="0" w:color="000000"/>
              <w:bottom w:val="single" w:sz="4" w:space="0" w:color="000000"/>
            </w:tcBorders>
            <w:shd w:val="clear" w:color="auto" w:fill="auto"/>
            <w:vAlign w:val="center"/>
          </w:tcPr>
          <w:p w:rsidR="00103C5B" w:rsidRDefault="00103C5B" w:rsidP="00A67423">
            <w:pPr>
              <w:snapToGrid w:val="0"/>
              <w:jc w:val="center"/>
              <w:rPr>
                <w:rFonts w:ascii="Arial" w:hAnsi="Arial" w:cs="Arial"/>
                <w:b/>
                <w:sz w:val="18"/>
                <w:szCs w:val="18"/>
              </w:rPr>
            </w:pPr>
          </w:p>
        </w:tc>
        <w:tc>
          <w:tcPr>
            <w:tcW w:w="1242" w:type="dxa"/>
            <w:tcBorders>
              <w:top w:val="single" w:sz="4" w:space="0" w:color="000000"/>
              <w:left w:val="single" w:sz="4" w:space="0" w:color="000000"/>
              <w:bottom w:val="single" w:sz="4" w:space="0" w:color="000000"/>
            </w:tcBorders>
            <w:shd w:val="clear" w:color="auto" w:fill="auto"/>
            <w:vAlign w:val="center"/>
          </w:tcPr>
          <w:p w:rsidR="00103C5B" w:rsidRDefault="00103C5B" w:rsidP="00A67423">
            <w:pPr>
              <w:snapToGrid w:val="0"/>
              <w:jc w:val="center"/>
              <w:rPr>
                <w:rFonts w:ascii="Arial" w:hAnsi="Arial" w:cs="Arial"/>
                <w:b/>
                <w:sz w:val="18"/>
                <w:szCs w:val="18"/>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C5B" w:rsidRDefault="00103C5B" w:rsidP="00A67423">
            <w:pPr>
              <w:snapToGrid w:val="0"/>
              <w:jc w:val="center"/>
              <w:rPr>
                <w:rFonts w:ascii="Arial" w:hAnsi="Arial" w:cs="Arial"/>
                <w:b/>
                <w:sz w:val="18"/>
                <w:szCs w:val="18"/>
              </w:rPr>
            </w:pPr>
          </w:p>
        </w:tc>
      </w:tr>
    </w:tbl>
    <w:p w:rsidR="00103C5B" w:rsidRPr="005D4B54" w:rsidRDefault="00103C5B" w:rsidP="00103C5B">
      <w:pPr>
        <w:pStyle w:val="Tekstpodstawowy"/>
        <w:spacing w:before="120"/>
        <w:jc w:val="both"/>
        <w:rPr>
          <w:i/>
          <w:sz w:val="22"/>
        </w:rPr>
      </w:pPr>
    </w:p>
    <w:p w:rsidR="00103C5B" w:rsidRDefault="00103C5B" w:rsidP="00103C5B">
      <w:pPr>
        <w:rPr>
          <w:b/>
          <w:sz w:val="22"/>
          <w:szCs w:val="22"/>
        </w:rPr>
      </w:pPr>
    </w:p>
    <w:p w:rsidR="00F54AC6" w:rsidRPr="00F54AC6" w:rsidRDefault="00F54AC6" w:rsidP="00F54AC6">
      <w:pPr>
        <w:spacing w:before="60" w:after="60"/>
        <w:jc w:val="center"/>
        <w:rPr>
          <w:b/>
          <w:sz w:val="22"/>
          <w:szCs w:val="22"/>
        </w:rPr>
      </w:pPr>
      <w:r w:rsidRPr="00F54AC6">
        <w:rPr>
          <w:b/>
          <w:sz w:val="22"/>
          <w:szCs w:val="22"/>
        </w:rPr>
        <w:t>OPIS PRZEDMIOTU ZAMÓWIENIA</w:t>
      </w:r>
    </w:p>
    <w:p w:rsidR="00F54AC6" w:rsidRPr="00F54AC6" w:rsidRDefault="00F54AC6" w:rsidP="00F54AC6">
      <w:pPr>
        <w:jc w:val="center"/>
        <w:rPr>
          <w:rFonts w:cs="Calibri"/>
          <w:b/>
          <w:bCs/>
          <w:color w:val="000000"/>
          <w:sz w:val="20"/>
        </w:rPr>
      </w:pPr>
    </w:p>
    <w:p w:rsidR="00F54AC6" w:rsidRPr="00F54AC6" w:rsidRDefault="00F54AC6" w:rsidP="00F54AC6">
      <w:pPr>
        <w:jc w:val="center"/>
        <w:rPr>
          <w:rFonts w:cs="Calibri"/>
          <w:b/>
          <w:bCs/>
          <w:color w:val="000000"/>
          <w:sz w:val="20"/>
        </w:rPr>
      </w:pPr>
      <w:r w:rsidRPr="00F54AC6">
        <w:rPr>
          <w:rFonts w:cs="Calibri"/>
          <w:b/>
          <w:bCs/>
          <w:color w:val="000000"/>
          <w:sz w:val="20"/>
        </w:rPr>
        <w:t xml:space="preserve">Wymagania i parametry techniczne aparatu ultrasonograficznego </w:t>
      </w:r>
      <w:r w:rsidRPr="00F54AC6">
        <w:rPr>
          <w:rFonts w:cs="Calibri"/>
          <w:b/>
          <w:bCs/>
          <w:color w:val="000000"/>
          <w:sz w:val="20"/>
        </w:rPr>
        <w:br/>
        <w:t>do przyłóżkowej oceny pacjenta na potrzeby SOR</w:t>
      </w:r>
    </w:p>
    <w:p w:rsidR="00F54AC6" w:rsidRPr="00F54AC6" w:rsidRDefault="00F54AC6" w:rsidP="00F54AC6">
      <w:pPr>
        <w:jc w:val="center"/>
        <w:rPr>
          <w:rFonts w:cs="Calibri"/>
          <w:b/>
          <w:bCs/>
          <w:color w:val="000000"/>
          <w:sz w:val="20"/>
        </w:rPr>
      </w:pPr>
    </w:p>
    <w:tbl>
      <w:tblPr>
        <w:tblW w:w="10525" w:type="dxa"/>
        <w:tblInd w:w="-436" w:type="dxa"/>
        <w:tblCellMar>
          <w:left w:w="70" w:type="dxa"/>
          <w:right w:w="70" w:type="dxa"/>
        </w:tblCellMar>
        <w:tblLook w:val="04A0" w:firstRow="1" w:lastRow="0" w:firstColumn="1" w:lastColumn="0" w:noHBand="0" w:noVBand="1"/>
      </w:tblPr>
      <w:tblGrid>
        <w:gridCol w:w="435"/>
        <w:gridCol w:w="4891"/>
        <w:gridCol w:w="2197"/>
        <w:gridCol w:w="3002"/>
      </w:tblGrid>
      <w:tr w:rsidR="00F54AC6" w:rsidRPr="00F54AC6" w:rsidTr="008057E9">
        <w:trPr>
          <w:trHeight w:val="126"/>
        </w:trPr>
        <w:tc>
          <w:tcPr>
            <w:tcW w:w="43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F54AC6" w:rsidRPr="00F54AC6" w:rsidRDefault="00F54AC6" w:rsidP="00F54AC6">
            <w:pPr>
              <w:jc w:val="center"/>
              <w:rPr>
                <w:rFonts w:cs="Calibri"/>
                <w:b/>
                <w:bCs/>
                <w:color w:val="000000"/>
                <w:sz w:val="20"/>
              </w:rPr>
            </w:pPr>
            <w:r w:rsidRPr="00F54AC6">
              <w:rPr>
                <w:rFonts w:cs="Calibri"/>
                <w:b/>
                <w:bCs/>
                <w:color w:val="000000"/>
                <w:sz w:val="20"/>
              </w:rPr>
              <w:t>Lp.</w:t>
            </w:r>
          </w:p>
        </w:tc>
        <w:tc>
          <w:tcPr>
            <w:tcW w:w="10090" w:type="dxa"/>
            <w:gridSpan w:val="3"/>
            <w:tcBorders>
              <w:top w:val="single" w:sz="8" w:space="0" w:color="auto"/>
              <w:left w:val="nil"/>
              <w:bottom w:val="single" w:sz="4" w:space="0" w:color="auto"/>
              <w:right w:val="single" w:sz="4" w:space="0" w:color="auto"/>
            </w:tcBorders>
            <w:shd w:val="clear" w:color="auto" w:fill="auto"/>
            <w:noWrap/>
            <w:vAlign w:val="bottom"/>
            <w:hideMark/>
          </w:tcPr>
          <w:p w:rsidR="00F54AC6" w:rsidRPr="00F54AC6" w:rsidRDefault="00F54AC6" w:rsidP="00F54AC6">
            <w:pPr>
              <w:jc w:val="center"/>
              <w:rPr>
                <w:rFonts w:cs="Calibri"/>
                <w:b/>
                <w:bCs/>
                <w:color w:val="000000"/>
                <w:sz w:val="20"/>
              </w:rPr>
            </w:pPr>
            <w:r w:rsidRPr="00F54AC6">
              <w:rPr>
                <w:rFonts w:cs="Calibri"/>
                <w:b/>
                <w:bCs/>
                <w:color w:val="000000"/>
                <w:sz w:val="20"/>
              </w:rPr>
              <w:t>Dane ogólne oferowanego urządzenia</w:t>
            </w:r>
          </w:p>
        </w:tc>
      </w:tr>
      <w:tr w:rsidR="00F54AC6" w:rsidRPr="00F54AC6" w:rsidTr="008057E9">
        <w:trPr>
          <w:trHeight w:val="312"/>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4AC6" w:rsidRPr="00F54AC6" w:rsidRDefault="00F54AC6" w:rsidP="00F54AC6">
            <w:pPr>
              <w:jc w:val="center"/>
              <w:rPr>
                <w:rFonts w:cs="Calibri"/>
                <w:color w:val="000000"/>
                <w:sz w:val="18"/>
                <w:szCs w:val="18"/>
              </w:rPr>
            </w:pPr>
            <w:r w:rsidRPr="00F54AC6">
              <w:rPr>
                <w:rFonts w:cs="Calibri"/>
                <w:color w:val="000000"/>
                <w:sz w:val="18"/>
                <w:szCs w:val="18"/>
              </w:rPr>
              <w:t>1</w:t>
            </w:r>
          </w:p>
        </w:tc>
        <w:tc>
          <w:tcPr>
            <w:tcW w:w="4891" w:type="dxa"/>
            <w:tcBorders>
              <w:top w:val="nil"/>
              <w:left w:val="nil"/>
              <w:bottom w:val="single" w:sz="4" w:space="0" w:color="auto"/>
              <w:right w:val="single" w:sz="4" w:space="0" w:color="auto"/>
            </w:tcBorders>
            <w:shd w:val="clear" w:color="auto" w:fill="auto"/>
            <w:noWrap/>
            <w:vAlign w:val="bottom"/>
            <w:hideMark/>
          </w:tcPr>
          <w:p w:rsidR="00F54AC6" w:rsidRPr="00F54AC6" w:rsidRDefault="00F54AC6" w:rsidP="00F54AC6">
            <w:pPr>
              <w:jc w:val="both"/>
              <w:rPr>
                <w:rFonts w:cs="Calibri"/>
                <w:color w:val="000000"/>
                <w:sz w:val="18"/>
                <w:szCs w:val="18"/>
              </w:rPr>
            </w:pPr>
            <w:r w:rsidRPr="00F54AC6">
              <w:rPr>
                <w:rFonts w:cs="Calibri"/>
                <w:color w:val="000000"/>
                <w:sz w:val="18"/>
                <w:szCs w:val="18"/>
              </w:rPr>
              <w:t>Producent</w:t>
            </w:r>
          </w:p>
        </w:tc>
        <w:tc>
          <w:tcPr>
            <w:tcW w:w="2197" w:type="dxa"/>
            <w:tcBorders>
              <w:top w:val="nil"/>
              <w:left w:val="nil"/>
              <w:bottom w:val="single" w:sz="4" w:space="0" w:color="auto"/>
              <w:right w:val="single" w:sz="4" w:space="0" w:color="auto"/>
            </w:tcBorders>
            <w:shd w:val="clear" w:color="auto" w:fill="auto"/>
            <w:noWrap/>
            <w:vAlign w:val="bottom"/>
            <w:hideMark/>
          </w:tcPr>
          <w:p w:rsidR="00F54AC6" w:rsidRPr="00F54AC6" w:rsidRDefault="00F54AC6" w:rsidP="00F54AC6">
            <w:pPr>
              <w:jc w:val="center"/>
              <w:rPr>
                <w:rFonts w:cs="Calibri"/>
                <w:color w:val="000000"/>
                <w:sz w:val="18"/>
                <w:szCs w:val="18"/>
              </w:rPr>
            </w:pPr>
            <w:r w:rsidRPr="00F54AC6">
              <w:rPr>
                <w:rFonts w:cs="Calibri"/>
                <w:color w:val="000000"/>
                <w:sz w:val="18"/>
                <w:szCs w:val="18"/>
              </w:rPr>
              <w:t>Podać</w:t>
            </w:r>
          </w:p>
        </w:tc>
        <w:tc>
          <w:tcPr>
            <w:tcW w:w="3002" w:type="dxa"/>
            <w:tcBorders>
              <w:top w:val="nil"/>
              <w:left w:val="nil"/>
              <w:bottom w:val="single" w:sz="4" w:space="0" w:color="auto"/>
              <w:right w:val="single" w:sz="4" w:space="0" w:color="auto"/>
            </w:tcBorders>
            <w:shd w:val="clear" w:color="auto" w:fill="auto"/>
            <w:noWrap/>
            <w:vAlign w:val="bottom"/>
            <w:hideMark/>
          </w:tcPr>
          <w:p w:rsidR="00F54AC6" w:rsidRPr="00F54AC6" w:rsidRDefault="00F54AC6" w:rsidP="00F54AC6">
            <w:pPr>
              <w:rPr>
                <w:rFonts w:cs="Calibri"/>
                <w:color w:val="000000"/>
                <w:sz w:val="18"/>
                <w:szCs w:val="18"/>
              </w:rPr>
            </w:pPr>
          </w:p>
        </w:tc>
      </w:tr>
      <w:tr w:rsidR="00F54AC6" w:rsidRPr="00F54AC6" w:rsidTr="008057E9">
        <w:trPr>
          <w:trHeight w:val="312"/>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4AC6" w:rsidRPr="00F54AC6" w:rsidRDefault="00F54AC6" w:rsidP="00F54AC6">
            <w:pPr>
              <w:jc w:val="center"/>
              <w:rPr>
                <w:rFonts w:cs="Calibri"/>
                <w:color w:val="000000"/>
                <w:sz w:val="18"/>
                <w:szCs w:val="18"/>
              </w:rPr>
            </w:pPr>
            <w:r w:rsidRPr="00F54AC6">
              <w:rPr>
                <w:rFonts w:cs="Calibri"/>
                <w:color w:val="000000"/>
                <w:sz w:val="18"/>
                <w:szCs w:val="18"/>
              </w:rPr>
              <w:t>2</w:t>
            </w:r>
          </w:p>
        </w:tc>
        <w:tc>
          <w:tcPr>
            <w:tcW w:w="4891" w:type="dxa"/>
            <w:tcBorders>
              <w:top w:val="nil"/>
              <w:left w:val="nil"/>
              <w:bottom w:val="single" w:sz="4" w:space="0" w:color="auto"/>
              <w:right w:val="single" w:sz="4" w:space="0" w:color="auto"/>
            </w:tcBorders>
            <w:shd w:val="clear" w:color="auto" w:fill="auto"/>
            <w:noWrap/>
            <w:vAlign w:val="bottom"/>
            <w:hideMark/>
          </w:tcPr>
          <w:p w:rsidR="00F54AC6" w:rsidRPr="00F54AC6" w:rsidRDefault="00F54AC6" w:rsidP="00F54AC6">
            <w:pPr>
              <w:jc w:val="both"/>
              <w:rPr>
                <w:rFonts w:cs="Calibri"/>
                <w:color w:val="000000"/>
                <w:sz w:val="18"/>
                <w:szCs w:val="18"/>
              </w:rPr>
            </w:pPr>
            <w:r w:rsidRPr="00F54AC6">
              <w:rPr>
                <w:rFonts w:cs="Calibri"/>
                <w:color w:val="000000"/>
                <w:sz w:val="18"/>
                <w:szCs w:val="18"/>
              </w:rPr>
              <w:t>Nazwa i typ</w:t>
            </w:r>
          </w:p>
        </w:tc>
        <w:tc>
          <w:tcPr>
            <w:tcW w:w="2197" w:type="dxa"/>
            <w:tcBorders>
              <w:top w:val="nil"/>
              <w:left w:val="nil"/>
              <w:bottom w:val="single" w:sz="4" w:space="0" w:color="auto"/>
              <w:right w:val="single" w:sz="4" w:space="0" w:color="auto"/>
            </w:tcBorders>
            <w:shd w:val="clear" w:color="auto" w:fill="auto"/>
            <w:noWrap/>
            <w:vAlign w:val="bottom"/>
            <w:hideMark/>
          </w:tcPr>
          <w:p w:rsidR="00F54AC6" w:rsidRPr="00F54AC6" w:rsidRDefault="00F54AC6" w:rsidP="00F54AC6">
            <w:pPr>
              <w:jc w:val="center"/>
              <w:rPr>
                <w:rFonts w:cs="Calibri"/>
                <w:color w:val="000000"/>
                <w:sz w:val="18"/>
                <w:szCs w:val="18"/>
              </w:rPr>
            </w:pPr>
            <w:r w:rsidRPr="00F54AC6">
              <w:rPr>
                <w:rFonts w:cs="Calibri"/>
                <w:color w:val="000000"/>
                <w:sz w:val="18"/>
                <w:szCs w:val="18"/>
              </w:rPr>
              <w:t>Podać</w:t>
            </w:r>
          </w:p>
        </w:tc>
        <w:tc>
          <w:tcPr>
            <w:tcW w:w="3002" w:type="dxa"/>
            <w:tcBorders>
              <w:top w:val="nil"/>
              <w:left w:val="nil"/>
              <w:bottom w:val="single" w:sz="4" w:space="0" w:color="auto"/>
              <w:right w:val="single" w:sz="4" w:space="0" w:color="auto"/>
            </w:tcBorders>
            <w:shd w:val="clear" w:color="auto" w:fill="auto"/>
            <w:noWrap/>
            <w:vAlign w:val="bottom"/>
            <w:hideMark/>
          </w:tcPr>
          <w:p w:rsidR="00F54AC6" w:rsidRPr="00F54AC6" w:rsidRDefault="00F54AC6" w:rsidP="00F54AC6">
            <w:pPr>
              <w:jc w:val="center"/>
              <w:rPr>
                <w:rFonts w:cs="Calibri"/>
                <w:color w:val="000000"/>
                <w:sz w:val="18"/>
                <w:szCs w:val="18"/>
              </w:rPr>
            </w:pPr>
          </w:p>
        </w:tc>
      </w:tr>
      <w:tr w:rsidR="00F54AC6" w:rsidRPr="00F54AC6" w:rsidTr="008057E9">
        <w:trPr>
          <w:trHeight w:val="312"/>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4AC6" w:rsidRPr="00F54AC6" w:rsidRDefault="00F54AC6" w:rsidP="00F54AC6">
            <w:pPr>
              <w:jc w:val="center"/>
              <w:rPr>
                <w:rFonts w:cs="Calibri"/>
                <w:color w:val="000000"/>
                <w:sz w:val="18"/>
                <w:szCs w:val="18"/>
              </w:rPr>
            </w:pPr>
            <w:r w:rsidRPr="00F54AC6">
              <w:rPr>
                <w:rFonts w:cs="Calibri"/>
                <w:color w:val="000000"/>
                <w:sz w:val="18"/>
                <w:szCs w:val="18"/>
              </w:rPr>
              <w:t>3</w:t>
            </w:r>
          </w:p>
        </w:tc>
        <w:tc>
          <w:tcPr>
            <w:tcW w:w="4891" w:type="dxa"/>
            <w:tcBorders>
              <w:top w:val="nil"/>
              <w:left w:val="nil"/>
              <w:bottom w:val="single" w:sz="4" w:space="0" w:color="auto"/>
              <w:right w:val="single" w:sz="4" w:space="0" w:color="auto"/>
            </w:tcBorders>
            <w:shd w:val="clear" w:color="auto" w:fill="auto"/>
            <w:noWrap/>
            <w:vAlign w:val="bottom"/>
            <w:hideMark/>
          </w:tcPr>
          <w:p w:rsidR="00F54AC6" w:rsidRPr="00F54AC6" w:rsidRDefault="00F54AC6" w:rsidP="00F54AC6">
            <w:pPr>
              <w:jc w:val="both"/>
              <w:rPr>
                <w:rFonts w:cs="Calibri"/>
                <w:color w:val="000000"/>
                <w:sz w:val="18"/>
                <w:szCs w:val="18"/>
              </w:rPr>
            </w:pPr>
            <w:r w:rsidRPr="00F54AC6">
              <w:rPr>
                <w:rFonts w:cs="Calibri"/>
                <w:color w:val="000000"/>
                <w:sz w:val="18"/>
                <w:szCs w:val="18"/>
              </w:rPr>
              <w:t>Kraj pochodzenia</w:t>
            </w:r>
          </w:p>
        </w:tc>
        <w:tc>
          <w:tcPr>
            <w:tcW w:w="2197" w:type="dxa"/>
            <w:tcBorders>
              <w:top w:val="nil"/>
              <w:left w:val="nil"/>
              <w:bottom w:val="single" w:sz="4" w:space="0" w:color="auto"/>
              <w:right w:val="single" w:sz="4" w:space="0" w:color="auto"/>
            </w:tcBorders>
            <w:shd w:val="clear" w:color="auto" w:fill="auto"/>
            <w:noWrap/>
            <w:vAlign w:val="bottom"/>
            <w:hideMark/>
          </w:tcPr>
          <w:p w:rsidR="00F54AC6" w:rsidRPr="00F54AC6" w:rsidRDefault="00F54AC6" w:rsidP="00F54AC6">
            <w:pPr>
              <w:jc w:val="center"/>
              <w:rPr>
                <w:rFonts w:cs="Calibri"/>
                <w:color w:val="000000"/>
                <w:sz w:val="18"/>
                <w:szCs w:val="18"/>
              </w:rPr>
            </w:pPr>
            <w:r w:rsidRPr="00F54AC6">
              <w:rPr>
                <w:rFonts w:cs="Calibri"/>
                <w:color w:val="000000"/>
                <w:sz w:val="18"/>
                <w:szCs w:val="18"/>
              </w:rPr>
              <w:t>Podać</w:t>
            </w:r>
          </w:p>
        </w:tc>
        <w:tc>
          <w:tcPr>
            <w:tcW w:w="3002" w:type="dxa"/>
            <w:tcBorders>
              <w:top w:val="nil"/>
              <w:left w:val="nil"/>
              <w:bottom w:val="single" w:sz="4" w:space="0" w:color="auto"/>
              <w:right w:val="single" w:sz="4" w:space="0" w:color="auto"/>
            </w:tcBorders>
            <w:shd w:val="clear" w:color="auto" w:fill="auto"/>
            <w:noWrap/>
            <w:vAlign w:val="bottom"/>
            <w:hideMark/>
          </w:tcPr>
          <w:p w:rsidR="00F54AC6" w:rsidRPr="00F54AC6" w:rsidRDefault="00F54AC6" w:rsidP="00F54AC6">
            <w:pPr>
              <w:jc w:val="center"/>
              <w:rPr>
                <w:rFonts w:cs="Calibri"/>
                <w:color w:val="000000"/>
                <w:sz w:val="18"/>
                <w:szCs w:val="18"/>
              </w:rPr>
            </w:pPr>
          </w:p>
        </w:tc>
      </w:tr>
      <w:tr w:rsidR="00F54AC6" w:rsidRPr="00F54AC6" w:rsidTr="008057E9">
        <w:trPr>
          <w:trHeight w:val="326"/>
        </w:trPr>
        <w:tc>
          <w:tcPr>
            <w:tcW w:w="435" w:type="dxa"/>
            <w:tcBorders>
              <w:top w:val="nil"/>
              <w:left w:val="single" w:sz="8" w:space="0" w:color="auto"/>
              <w:bottom w:val="single" w:sz="8" w:space="0" w:color="auto"/>
              <w:right w:val="single" w:sz="4" w:space="0" w:color="auto"/>
            </w:tcBorders>
            <w:shd w:val="clear" w:color="auto" w:fill="auto"/>
            <w:noWrap/>
            <w:vAlign w:val="center"/>
            <w:hideMark/>
          </w:tcPr>
          <w:p w:rsidR="00F54AC6" w:rsidRPr="00F54AC6" w:rsidRDefault="00F54AC6" w:rsidP="00F54AC6">
            <w:pPr>
              <w:jc w:val="center"/>
              <w:rPr>
                <w:rFonts w:cs="Calibri"/>
                <w:color w:val="000000"/>
                <w:sz w:val="20"/>
              </w:rPr>
            </w:pPr>
            <w:r w:rsidRPr="00F54AC6">
              <w:rPr>
                <w:rFonts w:cs="Calibri"/>
                <w:color w:val="000000"/>
                <w:sz w:val="20"/>
              </w:rPr>
              <w:t>4</w:t>
            </w:r>
          </w:p>
        </w:tc>
        <w:tc>
          <w:tcPr>
            <w:tcW w:w="4891" w:type="dxa"/>
            <w:tcBorders>
              <w:top w:val="nil"/>
              <w:left w:val="nil"/>
              <w:bottom w:val="single" w:sz="8" w:space="0" w:color="auto"/>
              <w:right w:val="single" w:sz="4" w:space="0" w:color="auto"/>
            </w:tcBorders>
            <w:shd w:val="clear" w:color="auto" w:fill="auto"/>
            <w:noWrap/>
            <w:vAlign w:val="bottom"/>
            <w:hideMark/>
          </w:tcPr>
          <w:p w:rsidR="00F54AC6" w:rsidRPr="00F54AC6" w:rsidRDefault="00F54AC6" w:rsidP="00F54AC6">
            <w:pPr>
              <w:jc w:val="both"/>
              <w:rPr>
                <w:rFonts w:cs="Calibri"/>
                <w:color w:val="000000"/>
                <w:sz w:val="20"/>
              </w:rPr>
            </w:pPr>
            <w:r w:rsidRPr="00F54AC6">
              <w:rPr>
                <w:rFonts w:cs="Calibri"/>
                <w:sz w:val="18"/>
                <w:szCs w:val="18"/>
              </w:rPr>
              <w:t>Aparat fabrycznie nowy, nieużywany, rok prod. min. 2023, wyklucza się aparaty podemonstracyjne.</w:t>
            </w:r>
          </w:p>
        </w:tc>
        <w:tc>
          <w:tcPr>
            <w:tcW w:w="2197" w:type="dxa"/>
            <w:tcBorders>
              <w:top w:val="nil"/>
              <w:left w:val="nil"/>
              <w:bottom w:val="single" w:sz="8" w:space="0" w:color="auto"/>
              <w:right w:val="single" w:sz="4" w:space="0" w:color="auto"/>
            </w:tcBorders>
            <w:shd w:val="clear" w:color="auto" w:fill="auto"/>
            <w:noWrap/>
            <w:vAlign w:val="bottom"/>
            <w:hideMark/>
          </w:tcPr>
          <w:p w:rsidR="00F54AC6" w:rsidRPr="00F54AC6" w:rsidRDefault="00F54AC6" w:rsidP="00F54AC6">
            <w:pPr>
              <w:jc w:val="center"/>
              <w:rPr>
                <w:rFonts w:cs="Calibri"/>
                <w:color w:val="000000"/>
                <w:sz w:val="18"/>
                <w:szCs w:val="18"/>
              </w:rPr>
            </w:pPr>
            <w:r w:rsidRPr="00F54AC6">
              <w:rPr>
                <w:rFonts w:cs="Calibri"/>
                <w:color w:val="000000"/>
                <w:sz w:val="18"/>
                <w:szCs w:val="18"/>
              </w:rPr>
              <w:t>Podać</w:t>
            </w:r>
          </w:p>
        </w:tc>
        <w:tc>
          <w:tcPr>
            <w:tcW w:w="3002" w:type="dxa"/>
            <w:tcBorders>
              <w:top w:val="nil"/>
              <w:left w:val="nil"/>
              <w:bottom w:val="single" w:sz="8" w:space="0" w:color="auto"/>
              <w:right w:val="single" w:sz="4" w:space="0" w:color="auto"/>
            </w:tcBorders>
            <w:shd w:val="clear" w:color="auto" w:fill="auto"/>
            <w:noWrap/>
            <w:vAlign w:val="bottom"/>
            <w:hideMark/>
          </w:tcPr>
          <w:p w:rsidR="00F54AC6" w:rsidRPr="00F54AC6" w:rsidRDefault="00F54AC6" w:rsidP="00F54AC6">
            <w:pPr>
              <w:jc w:val="center"/>
              <w:rPr>
                <w:rFonts w:cs="Calibri"/>
                <w:color w:val="000000"/>
                <w:sz w:val="20"/>
              </w:rPr>
            </w:pPr>
          </w:p>
        </w:tc>
      </w:tr>
      <w:tr w:rsidR="00F54AC6" w:rsidRPr="00F54AC6" w:rsidTr="008057E9">
        <w:trPr>
          <w:trHeight w:val="326"/>
        </w:trPr>
        <w:tc>
          <w:tcPr>
            <w:tcW w:w="435" w:type="dxa"/>
            <w:tcBorders>
              <w:top w:val="nil"/>
              <w:left w:val="single" w:sz="8" w:space="0" w:color="auto"/>
              <w:bottom w:val="single" w:sz="8" w:space="0" w:color="auto"/>
              <w:right w:val="single" w:sz="4" w:space="0" w:color="auto"/>
            </w:tcBorders>
            <w:shd w:val="clear" w:color="auto" w:fill="auto"/>
            <w:noWrap/>
            <w:vAlign w:val="center"/>
            <w:hideMark/>
          </w:tcPr>
          <w:p w:rsidR="00F54AC6" w:rsidRPr="00F54AC6" w:rsidRDefault="00F54AC6" w:rsidP="00F54AC6">
            <w:pPr>
              <w:jc w:val="center"/>
              <w:rPr>
                <w:rFonts w:cs="Calibri"/>
                <w:color w:val="000000"/>
                <w:sz w:val="20"/>
              </w:rPr>
            </w:pPr>
            <w:r w:rsidRPr="00F54AC6">
              <w:rPr>
                <w:rFonts w:cs="Calibri"/>
                <w:color w:val="000000"/>
                <w:sz w:val="20"/>
              </w:rPr>
              <w:t>5</w:t>
            </w:r>
          </w:p>
        </w:tc>
        <w:tc>
          <w:tcPr>
            <w:tcW w:w="4891" w:type="dxa"/>
            <w:tcBorders>
              <w:top w:val="nil"/>
              <w:left w:val="nil"/>
              <w:bottom w:val="single" w:sz="8" w:space="0" w:color="auto"/>
              <w:right w:val="single" w:sz="4" w:space="0" w:color="auto"/>
            </w:tcBorders>
            <w:shd w:val="clear" w:color="auto" w:fill="auto"/>
            <w:noWrap/>
            <w:vAlign w:val="bottom"/>
            <w:hideMark/>
          </w:tcPr>
          <w:p w:rsidR="00F54AC6" w:rsidRPr="00F54AC6" w:rsidRDefault="00F54AC6" w:rsidP="00F54AC6">
            <w:pPr>
              <w:jc w:val="both"/>
              <w:rPr>
                <w:rFonts w:cs="Calibri"/>
                <w:sz w:val="18"/>
                <w:szCs w:val="18"/>
              </w:rPr>
            </w:pPr>
            <w:r w:rsidRPr="00F54AC6">
              <w:rPr>
                <w:sz w:val="18"/>
                <w:szCs w:val="18"/>
              </w:rPr>
              <w:t>Dostawa aparatu realizowana przez autoryzowanego przedstawiciela/dystrybutora producenta na terenie Polski.</w:t>
            </w:r>
          </w:p>
        </w:tc>
        <w:tc>
          <w:tcPr>
            <w:tcW w:w="2197" w:type="dxa"/>
            <w:tcBorders>
              <w:top w:val="nil"/>
              <w:left w:val="nil"/>
              <w:bottom w:val="single" w:sz="8" w:space="0" w:color="auto"/>
              <w:right w:val="single" w:sz="4" w:space="0" w:color="auto"/>
            </w:tcBorders>
            <w:shd w:val="clear" w:color="auto" w:fill="auto"/>
            <w:noWrap/>
            <w:vAlign w:val="bottom"/>
            <w:hideMark/>
          </w:tcPr>
          <w:p w:rsidR="00F54AC6" w:rsidRPr="00F54AC6" w:rsidRDefault="00F54AC6" w:rsidP="00F54AC6">
            <w:pPr>
              <w:jc w:val="center"/>
              <w:rPr>
                <w:rFonts w:cs="Calibri"/>
                <w:color w:val="000000"/>
                <w:sz w:val="18"/>
                <w:szCs w:val="18"/>
              </w:rPr>
            </w:pPr>
            <w:r w:rsidRPr="00F54AC6">
              <w:rPr>
                <w:rFonts w:cs="Calibri"/>
                <w:color w:val="000000"/>
                <w:sz w:val="18"/>
                <w:szCs w:val="18"/>
              </w:rPr>
              <w:t>Podać</w:t>
            </w:r>
          </w:p>
        </w:tc>
        <w:tc>
          <w:tcPr>
            <w:tcW w:w="3002" w:type="dxa"/>
            <w:tcBorders>
              <w:top w:val="nil"/>
              <w:left w:val="nil"/>
              <w:bottom w:val="single" w:sz="8" w:space="0" w:color="auto"/>
              <w:right w:val="single" w:sz="4" w:space="0" w:color="auto"/>
            </w:tcBorders>
            <w:shd w:val="clear" w:color="auto" w:fill="auto"/>
            <w:noWrap/>
            <w:vAlign w:val="bottom"/>
            <w:hideMark/>
          </w:tcPr>
          <w:p w:rsidR="00F54AC6" w:rsidRPr="00F54AC6" w:rsidRDefault="00F54AC6" w:rsidP="00F54AC6">
            <w:pPr>
              <w:jc w:val="center"/>
              <w:rPr>
                <w:rFonts w:cs="Calibri"/>
                <w:color w:val="000000"/>
                <w:sz w:val="20"/>
              </w:rPr>
            </w:pPr>
          </w:p>
        </w:tc>
      </w:tr>
      <w:tr w:rsidR="00F54AC6" w:rsidRPr="00F54AC6" w:rsidTr="008057E9">
        <w:trPr>
          <w:trHeight w:val="326"/>
        </w:trPr>
        <w:tc>
          <w:tcPr>
            <w:tcW w:w="435" w:type="dxa"/>
            <w:tcBorders>
              <w:top w:val="nil"/>
              <w:left w:val="single" w:sz="8" w:space="0" w:color="auto"/>
              <w:bottom w:val="single" w:sz="8" w:space="0" w:color="auto"/>
              <w:right w:val="single" w:sz="4" w:space="0" w:color="auto"/>
            </w:tcBorders>
            <w:shd w:val="clear" w:color="auto" w:fill="auto"/>
            <w:noWrap/>
            <w:vAlign w:val="center"/>
            <w:hideMark/>
          </w:tcPr>
          <w:p w:rsidR="00F54AC6" w:rsidRPr="00F54AC6" w:rsidRDefault="00F54AC6" w:rsidP="00F54AC6">
            <w:pPr>
              <w:jc w:val="center"/>
              <w:rPr>
                <w:rFonts w:cs="Calibri"/>
                <w:color w:val="000000"/>
                <w:sz w:val="20"/>
              </w:rPr>
            </w:pPr>
            <w:r w:rsidRPr="00F54AC6">
              <w:rPr>
                <w:rFonts w:cs="Calibri"/>
                <w:color w:val="000000"/>
                <w:sz w:val="20"/>
              </w:rPr>
              <w:t>6</w:t>
            </w:r>
          </w:p>
        </w:tc>
        <w:tc>
          <w:tcPr>
            <w:tcW w:w="4891" w:type="dxa"/>
            <w:tcBorders>
              <w:top w:val="nil"/>
              <w:left w:val="nil"/>
              <w:bottom w:val="single" w:sz="8" w:space="0" w:color="auto"/>
              <w:right w:val="single" w:sz="4" w:space="0" w:color="auto"/>
            </w:tcBorders>
            <w:shd w:val="clear" w:color="auto" w:fill="auto"/>
            <w:noWrap/>
            <w:vAlign w:val="bottom"/>
            <w:hideMark/>
          </w:tcPr>
          <w:p w:rsidR="00F54AC6" w:rsidRPr="00F54AC6" w:rsidRDefault="00F54AC6" w:rsidP="00F54AC6">
            <w:pPr>
              <w:jc w:val="both"/>
              <w:rPr>
                <w:rFonts w:cs="Calibri"/>
                <w:sz w:val="18"/>
                <w:szCs w:val="18"/>
              </w:rPr>
            </w:pPr>
            <w:r w:rsidRPr="00F54AC6">
              <w:rPr>
                <w:sz w:val="18"/>
                <w:szCs w:val="18"/>
              </w:rPr>
              <w:t>Świadczenia objęte gwarancją wykonywane przez producenta lub autoryzowanego przedstawiciela/dystrybutora producenta oferowanego aparatu na terenie Polski.</w:t>
            </w:r>
          </w:p>
        </w:tc>
        <w:tc>
          <w:tcPr>
            <w:tcW w:w="2197" w:type="dxa"/>
            <w:tcBorders>
              <w:top w:val="nil"/>
              <w:left w:val="nil"/>
              <w:bottom w:val="single" w:sz="8" w:space="0" w:color="auto"/>
              <w:right w:val="single" w:sz="4" w:space="0" w:color="auto"/>
            </w:tcBorders>
            <w:shd w:val="clear" w:color="auto" w:fill="auto"/>
            <w:noWrap/>
            <w:vAlign w:val="bottom"/>
            <w:hideMark/>
          </w:tcPr>
          <w:p w:rsidR="00F54AC6" w:rsidRPr="00F54AC6" w:rsidRDefault="00F54AC6" w:rsidP="00F54AC6">
            <w:pPr>
              <w:jc w:val="center"/>
              <w:rPr>
                <w:rFonts w:cs="Calibri"/>
                <w:color w:val="000000"/>
                <w:sz w:val="18"/>
                <w:szCs w:val="18"/>
              </w:rPr>
            </w:pPr>
            <w:r w:rsidRPr="00F54AC6">
              <w:rPr>
                <w:rFonts w:cs="Calibri"/>
                <w:color w:val="000000"/>
                <w:sz w:val="18"/>
                <w:szCs w:val="18"/>
              </w:rPr>
              <w:t>Podać</w:t>
            </w:r>
          </w:p>
        </w:tc>
        <w:tc>
          <w:tcPr>
            <w:tcW w:w="3002" w:type="dxa"/>
            <w:tcBorders>
              <w:top w:val="nil"/>
              <w:left w:val="nil"/>
              <w:bottom w:val="single" w:sz="8" w:space="0" w:color="auto"/>
              <w:right w:val="single" w:sz="4" w:space="0" w:color="auto"/>
            </w:tcBorders>
            <w:shd w:val="clear" w:color="auto" w:fill="auto"/>
            <w:noWrap/>
            <w:vAlign w:val="bottom"/>
            <w:hideMark/>
          </w:tcPr>
          <w:p w:rsidR="00F54AC6" w:rsidRPr="00F54AC6" w:rsidRDefault="00F54AC6" w:rsidP="00F54AC6">
            <w:pPr>
              <w:jc w:val="center"/>
              <w:rPr>
                <w:rFonts w:cs="Calibri"/>
                <w:color w:val="000000"/>
                <w:sz w:val="20"/>
              </w:rPr>
            </w:pPr>
          </w:p>
        </w:tc>
      </w:tr>
      <w:tr w:rsidR="00F54AC6" w:rsidRPr="00F54AC6" w:rsidTr="008057E9">
        <w:trPr>
          <w:trHeight w:val="326"/>
        </w:trPr>
        <w:tc>
          <w:tcPr>
            <w:tcW w:w="435" w:type="dxa"/>
            <w:tcBorders>
              <w:top w:val="nil"/>
              <w:left w:val="single" w:sz="8" w:space="0" w:color="auto"/>
              <w:bottom w:val="single" w:sz="8" w:space="0" w:color="auto"/>
              <w:right w:val="single" w:sz="4" w:space="0" w:color="auto"/>
            </w:tcBorders>
            <w:shd w:val="clear" w:color="auto" w:fill="auto"/>
            <w:noWrap/>
            <w:vAlign w:val="center"/>
            <w:hideMark/>
          </w:tcPr>
          <w:p w:rsidR="00F54AC6" w:rsidRPr="00F54AC6" w:rsidRDefault="00F54AC6" w:rsidP="00F54AC6">
            <w:pPr>
              <w:jc w:val="center"/>
              <w:rPr>
                <w:rFonts w:cs="Calibri"/>
                <w:color w:val="000000"/>
                <w:sz w:val="20"/>
              </w:rPr>
            </w:pPr>
            <w:r w:rsidRPr="00F54AC6">
              <w:rPr>
                <w:rFonts w:cs="Calibri"/>
                <w:color w:val="000000"/>
                <w:sz w:val="20"/>
              </w:rPr>
              <w:t>7</w:t>
            </w:r>
          </w:p>
        </w:tc>
        <w:tc>
          <w:tcPr>
            <w:tcW w:w="4891" w:type="dxa"/>
            <w:tcBorders>
              <w:top w:val="nil"/>
              <w:left w:val="nil"/>
              <w:bottom w:val="single" w:sz="8" w:space="0" w:color="auto"/>
              <w:right w:val="single" w:sz="4" w:space="0" w:color="auto"/>
            </w:tcBorders>
            <w:shd w:val="clear" w:color="auto" w:fill="auto"/>
            <w:noWrap/>
            <w:vAlign w:val="bottom"/>
            <w:hideMark/>
          </w:tcPr>
          <w:p w:rsidR="00F54AC6" w:rsidRPr="00F54AC6" w:rsidRDefault="00F54AC6" w:rsidP="00F54AC6">
            <w:pPr>
              <w:jc w:val="both"/>
              <w:rPr>
                <w:sz w:val="18"/>
                <w:szCs w:val="18"/>
                <w:highlight w:val="yellow"/>
              </w:rPr>
            </w:pPr>
            <w:r w:rsidRPr="00F54AC6">
              <w:rPr>
                <w:sz w:val="18"/>
                <w:szCs w:val="18"/>
              </w:rPr>
              <w:t>Dopuszczenie urządzenia do obrotu na rynku polskim jako wyrobu medycznego.</w:t>
            </w:r>
          </w:p>
        </w:tc>
        <w:tc>
          <w:tcPr>
            <w:tcW w:w="2197" w:type="dxa"/>
            <w:tcBorders>
              <w:top w:val="nil"/>
              <w:left w:val="nil"/>
              <w:bottom w:val="single" w:sz="8" w:space="0" w:color="auto"/>
              <w:right w:val="single" w:sz="4" w:space="0" w:color="auto"/>
            </w:tcBorders>
            <w:shd w:val="clear" w:color="auto" w:fill="auto"/>
            <w:noWrap/>
            <w:vAlign w:val="bottom"/>
            <w:hideMark/>
          </w:tcPr>
          <w:p w:rsidR="00F54AC6" w:rsidRPr="00F54AC6" w:rsidRDefault="00F54AC6" w:rsidP="00F54AC6">
            <w:pPr>
              <w:jc w:val="center"/>
              <w:rPr>
                <w:rFonts w:cs="Calibri"/>
                <w:color w:val="000000"/>
                <w:sz w:val="18"/>
                <w:szCs w:val="18"/>
              </w:rPr>
            </w:pPr>
            <w:r w:rsidRPr="00F54AC6">
              <w:rPr>
                <w:rFonts w:cs="Calibri"/>
                <w:color w:val="000000"/>
                <w:sz w:val="18"/>
                <w:szCs w:val="18"/>
              </w:rPr>
              <w:t>Podać</w:t>
            </w:r>
          </w:p>
        </w:tc>
        <w:tc>
          <w:tcPr>
            <w:tcW w:w="3002" w:type="dxa"/>
            <w:tcBorders>
              <w:top w:val="nil"/>
              <w:left w:val="nil"/>
              <w:bottom w:val="single" w:sz="8" w:space="0" w:color="auto"/>
              <w:right w:val="single" w:sz="4" w:space="0" w:color="auto"/>
            </w:tcBorders>
            <w:shd w:val="clear" w:color="auto" w:fill="auto"/>
            <w:noWrap/>
            <w:vAlign w:val="bottom"/>
            <w:hideMark/>
          </w:tcPr>
          <w:p w:rsidR="00F54AC6" w:rsidRPr="00F54AC6" w:rsidRDefault="00F54AC6" w:rsidP="00F54AC6">
            <w:pPr>
              <w:jc w:val="center"/>
              <w:rPr>
                <w:rFonts w:cs="Calibri"/>
                <w:color w:val="000000"/>
                <w:sz w:val="20"/>
              </w:rPr>
            </w:pPr>
          </w:p>
        </w:tc>
      </w:tr>
    </w:tbl>
    <w:p w:rsidR="00F54AC6" w:rsidRPr="00F54AC6" w:rsidRDefault="00F54AC6" w:rsidP="00F54AC6">
      <w:pPr>
        <w:tabs>
          <w:tab w:val="left" w:pos="2520"/>
          <w:tab w:val="right" w:leader="underscore" w:pos="7920"/>
        </w:tabs>
        <w:jc w:val="center"/>
        <w:rPr>
          <w:rFonts w:cs="Calibri"/>
        </w:rPr>
      </w:pPr>
    </w:p>
    <w:tbl>
      <w:tblPr>
        <w:tblW w:w="10494" w:type="dxa"/>
        <w:tblInd w:w="-415" w:type="dxa"/>
        <w:tblLayout w:type="fixed"/>
        <w:tblCellMar>
          <w:left w:w="14" w:type="dxa"/>
          <w:right w:w="14" w:type="dxa"/>
        </w:tblCellMar>
        <w:tblLook w:val="0000" w:firstRow="0" w:lastRow="0" w:firstColumn="0" w:lastColumn="0" w:noHBand="0" w:noVBand="0"/>
      </w:tblPr>
      <w:tblGrid>
        <w:gridCol w:w="417"/>
        <w:gridCol w:w="4813"/>
        <w:gridCol w:w="2287"/>
        <w:gridCol w:w="2977"/>
      </w:tblGrid>
      <w:tr w:rsidR="00F54AC6" w:rsidRPr="00F54AC6" w:rsidTr="008057E9">
        <w:trPr>
          <w:trHeight w:val="390"/>
        </w:trPr>
        <w:tc>
          <w:tcPr>
            <w:tcW w:w="41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jc w:val="center"/>
              <w:rPr>
                <w:rFonts w:cs="Calibri"/>
                <w:b/>
                <w:bCs/>
                <w:sz w:val="18"/>
                <w:szCs w:val="18"/>
              </w:rPr>
            </w:pPr>
            <w:r w:rsidRPr="00F54AC6">
              <w:rPr>
                <w:rFonts w:cs="Calibri"/>
                <w:b/>
                <w:bCs/>
                <w:sz w:val="18"/>
                <w:szCs w:val="18"/>
              </w:rPr>
              <w:t>Lp.</w:t>
            </w:r>
          </w:p>
        </w:tc>
        <w:tc>
          <w:tcPr>
            <w:tcW w:w="4813"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tabs>
                <w:tab w:val="left" w:pos="98"/>
              </w:tabs>
              <w:ind w:left="98"/>
              <w:jc w:val="center"/>
              <w:rPr>
                <w:rFonts w:cs="Calibri"/>
                <w:b/>
                <w:bCs/>
              </w:rPr>
            </w:pPr>
            <w:r w:rsidRPr="00F54AC6">
              <w:rPr>
                <w:rFonts w:cs="Calibri"/>
                <w:b/>
                <w:bCs/>
                <w:color w:val="000000"/>
                <w:sz w:val="18"/>
                <w:szCs w:val="18"/>
              </w:rPr>
              <w:t>Konstrukcja i parametry wymagane urządzenia</w:t>
            </w:r>
          </w:p>
        </w:tc>
        <w:tc>
          <w:tcPr>
            <w:tcW w:w="228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jc w:val="center"/>
              <w:rPr>
                <w:rFonts w:cs="Calibri"/>
                <w:b/>
                <w:bCs/>
              </w:rPr>
            </w:pPr>
            <w:r w:rsidRPr="00F54AC6">
              <w:rPr>
                <w:rFonts w:cs="Calibri"/>
                <w:b/>
                <w:bCs/>
                <w:color w:val="000000"/>
                <w:sz w:val="18"/>
                <w:szCs w:val="18"/>
              </w:rPr>
              <w:t>Warunek graniczny</w:t>
            </w:r>
          </w:p>
        </w:tc>
        <w:tc>
          <w:tcPr>
            <w:tcW w:w="297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jc w:val="center"/>
              <w:rPr>
                <w:rFonts w:cs="Calibri"/>
                <w:b/>
                <w:bCs/>
              </w:rPr>
            </w:pPr>
            <w:r w:rsidRPr="00F54AC6">
              <w:rPr>
                <w:rFonts w:cs="Calibri"/>
                <w:b/>
                <w:bCs/>
                <w:color w:val="000000"/>
                <w:sz w:val="18"/>
                <w:szCs w:val="18"/>
              </w:rPr>
              <w:t xml:space="preserve">Wartość oferowana </w:t>
            </w:r>
          </w:p>
        </w:tc>
      </w:tr>
      <w:tr w:rsidR="00F54AC6" w:rsidRPr="00F54AC6" w:rsidTr="008057E9">
        <w:trPr>
          <w:trHeight w:val="255"/>
        </w:trPr>
        <w:tc>
          <w:tcPr>
            <w:tcW w:w="41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jc w:val="center"/>
              <w:rPr>
                <w:rFonts w:cs="Calibri"/>
              </w:rPr>
            </w:pPr>
            <w:r w:rsidRPr="00F54AC6">
              <w:rPr>
                <w:rFonts w:cs="Calibri"/>
                <w:color w:val="000000"/>
                <w:sz w:val="18"/>
                <w:szCs w:val="18"/>
              </w:rPr>
              <w:t>1</w:t>
            </w:r>
          </w:p>
        </w:tc>
        <w:tc>
          <w:tcPr>
            <w:tcW w:w="4813"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ind w:left="98"/>
              <w:jc w:val="both"/>
              <w:rPr>
                <w:rFonts w:cs="Calibri"/>
                <w:color w:val="000000"/>
                <w:sz w:val="18"/>
                <w:szCs w:val="18"/>
              </w:rPr>
            </w:pPr>
            <w:r w:rsidRPr="00F54AC6">
              <w:rPr>
                <w:rFonts w:cs="Calibri"/>
                <w:color w:val="000000"/>
                <w:sz w:val="18"/>
                <w:szCs w:val="18"/>
              </w:rPr>
              <w:t xml:space="preserve">Aparat dedykowany do kompleksowej przyłóżkowej oceny stanu pacjenta w tzw. nagłych stanach zagrożenia życia - point of care. </w:t>
            </w:r>
          </w:p>
        </w:tc>
        <w:tc>
          <w:tcPr>
            <w:tcW w:w="228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jc w:val="center"/>
              <w:rPr>
                <w:rFonts w:cs="Calibri"/>
              </w:rPr>
            </w:pPr>
            <w:r w:rsidRPr="00F54AC6">
              <w:rPr>
                <w:rFonts w:cs="Calibri"/>
                <w:color w:val="000000"/>
                <w:sz w:val="18"/>
                <w:szCs w:val="18"/>
              </w:rPr>
              <w:t>TAK</w:t>
            </w:r>
          </w:p>
        </w:tc>
        <w:tc>
          <w:tcPr>
            <w:tcW w:w="297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ind w:left="98"/>
              <w:jc w:val="center"/>
              <w:rPr>
                <w:rFonts w:cs="Calibri"/>
              </w:rPr>
            </w:pPr>
          </w:p>
        </w:tc>
      </w:tr>
      <w:tr w:rsidR="00F54AC6" w:rsidRPr="00F54AC6" w:rsidTr="008057E9">
        <w:trPr>
          <w:trHeight w:val="255"/>
        </w:trPr>
        <w:tc>
          <w:tcPr>
            <w:tcW w:w="41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jc w:val="center"/>
              <w:rPr>
                <w:rFonts w:cs="Calibri"/>
              </w:rPr>
            </w:pPr>
            <w:r w:rsidRPr="00F54AC6">
              <w:rPr>
                <w:rFonts w:cs="Calibri"/>
                <w:color w:val="000000"/>
                <w:sz w:val="18"/>
                <w:szCs w:val="18"/>
              </w:rPr>
              <w:t>2</w:t>
            </w:r>
          </w:p>
        </w:tc>
        <w:tc>
          <w:tcPr>
            <w:tcW w:w="4813"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ind w:left="98"/>
              <w:jc w:val="both"/>
              <w:rPr>
                <w:rFonts w:cs="Calibri"/>
              </w:rPr>
            </w:pPr>
            <w:r w:rsidRPr="00F54AC6">
              <w:rPr>
                <w:rFonts w:cs="Calibri"/>
                <w:color w:val="000000"/>
                <w:sz w:val="18"/>
                <w:szCs w:val="18"/>
              </w:rPr>
              <w:t>Aparat stacjonarny, mobilny o jedno modułowej konstrukcji, przewoźny na czterech skrętnych kołach z możliwością ich zablokowania oraz jazdy na wprost.</w:t>
            </w:r>
          </w:p>
        </w:tc>
        <w:tc>
          <w:tcPr>
            <w:tcW w:w="228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jc w:val="center"/>
              <w:rPr>
                <w:rFonts w:cs="Calibri"/>
              </w:rPr>
            </w:pPr>
            <w:r w:rsidRPr="00F54AC6">
              <w:rPr>
                <w:rFonts w:cs="Calibri"/>
                <w:color w:val="000000"/>
                <w:sz w:val="18"/>
                <w:szCs w:val="18"/>
              </w:rPr>
              <w:t>TAK</w:t>
            </w:r>
          </w:p>
        </w:tc>
        <w:tc>
          <w:tcPr>
            <w:tcW w:w="297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ind w:left="98"/>
              <w:jc w:val="center"/>
              <w:rPr>
                <w:rFonts w:cs="Calibri"/>
              </w:rPr>
            </w:pPr>
          </w:p>
        </w:tc>
      </w:tr>
      <w:tr w:rsidR="00F54AC6" w:rsidRPr="00F54AC6" w:rsidTr="008057E9">
        <w:trPr>
          <w:trHeight w:val="255"/>
        </w:trPr>
        <w:tc>
          <w:tcPr>
            <w:tcW w:w="41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jc w:val="center"/>
              <w:rPr>
                <w:rFonts w:cs="Calibri"/>
              </w:rPr>
            </w:pPr>
            <w:r w:rsidRPr="00F54AC6">
              <w:rPr>
                <w:rFonts w:cs="Calibri"/>
                <w:color w:val="000000"/>
                <w:sz w:val="18"/>
                <w:szCs w:val="18"/>
              </w:rPr>
              <w:t>3</w:t>
            </w:r>
          </w:p>
        </w:tc>
        <w:tc>
          <w:tcPr>
            <w:tcW w:w="4813"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ind w:left="98"/>
              <w:jc w:val="both"/>
              <w:rPr>
                <w:rFonts w:cs="Calibri"/>
              </w:rPr>
            </w:pPr>
            <w:r w:rsidRPr="00F54AC6">
              <w:rPr>
                <w:rFonts w:cs="Calibri"/>
                <w:color w:val="000000"/>
                <w:sz w:val="18"/>
                <w:szCs w:val="18"/>
              </w:rPr>
              <w:t>Aparat wykonany w technologii całkowicie cyfrowej, szerokopasmowy układ formowania wiązki z możliwością kształtowania impulsów.</w:t>
            </w:r>
          </w:p>
        </w:tc>
        <w:tc>
          <w:tcPr>
            <w:tcW w:w="228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jc w:val="center"/>
              <w:rPr>
                <w:rFonts w:cs="Calibri"/>
              </w:rPr>
            </w:pPr>
            <w:r w:rsidRPr="00F54AC6">
              <w:rPr>
                <w:rFonts w:cs="Calibri"/>
                <w:color w:val="000000"/>
                <w:sz w:val="18"/>
                <w:szCs w:val="18"/>
              </w:rPr>
              <w:t>TAK</w:t>
            </w:r>
          </w:p>
        </w:tc>
        <w:tc>
          <w:tcPr>
            <w:tcW w:w="297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ind w:left="98"/>
              <w:jc w:val="center"/>
              <w:rPr>
                <w:rFonts w:cs="Calibri"/>
              </w:rPr>
            </w:pPr>
          </w:p>
        </w:tc>
      </w:tr>
      <w:tr w:rsidR="00F54AC6" w:rsidRPr="00F54AC6" w:rsidTr="008057E9">
        <w:trPr>
          <w:trHeight w:val="255"/>
        </w:trPr>
        <w:tc>
          <w:tcPr>
            <w:tcW w:w="41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jc w:val="center"/>
              <w:rPr>
                <w:rFonts w:cs="Calibri"/>
              </w:rPr>
            </w:pPr>
            <w:r w:rsidRPr="00F54AC6">
              <w:rPr>
                <w:rFonts w:cs="Calibri"/>
                <w:color w:val="000000"/>
                <w:sz w:val="18"/>
                <w:szCs w:val="18"/>
              </w:rPr>
              <w:t>4</w:t>
            </w:r>
          </w:p>
        </w:tc>
        <w:tc>
          <w:tcPr>
            <w:tcW w:w="4813"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ind w:left="98"/>
              <w:jc w:val="both"/>
              <w:rPr>
                <w:rFonts w:cs="Calibri"/>
                <w:color w:val="000000"/>
                <w:sz w:val="18"/>
                <w:szCs w:val="18"/>
              </w:rPr>
            </w:pPr>
            <w:r w:rsidRPr="00F54AC6">
              <w:rPr>
                <w:rFonts w:cs="Calibri"/>
                <w:color w:val="000000"/>
                <w:sz w:val="18"/>
                <w:szCs w:val="18"/>
              </w:rPr>
              <w:t>Zakres stosowanych częstotliwość pracy min. 1MHz-15MHz.</w:t>
            </w:r>
          </w:p>
        </w:tc>
        <w:tc>
          <w:tcPr>
            <w:tcW w:w="228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jc w:val="center"/>
              <w:rPr>
                <w:rFonts w:cs="Calibri"/>
              </w:rPr>
            </w:pPr>
            <w:r w:rsidRPr="00F54AC6">
              <w:rPr>
                <w:rFonts w:cs="Calibri"/>
                <w:color w:val="000000"/>
                <w:sz w:val="18"/>
                <w:szCs w:val="18"/>
              </w:rPr>
              <w:t>TAK, podać</w:t>
            </w:r>
          </w:p>
        </w:tc>
        <w:tc>
          <w:tcPr>
            <w:tcW w:w="297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ind w:left="98"/>
              <w:jc w:val="center"/>
              <w:rPr>
                <w:rFonts w:cs="Calibri"/>
              </w:rPr>
            </w:pPr>
          </w:p>
        </w:tc>
      </w:tr>
      <w:tr w:rsidR="00F54AC6" w:rsidRPr="00F54AC6" w:rsidTr="008057E9">
        <w:trPr>
          <w:trHeight w:val="255"/>
        </w:trPr>
        <w:tc>
          <w:tcPr>
            <w:tcW w:w="41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jc w:val="center"/>
              <w:rPr>
                <w:rFonts w:cs="Calibri"/>
              </w:rPr>
            </w:pPr>
            <w:r w:rsidRPr="00F54AC6">
              <w:rPr>
                <w:rFonts w:cs="Calibri"/>
                <w:color w:val="000000"/>
                <w:sz w:val="18"/>
                <w:szCs w:val="18"/>
              </w:rPr>
              <w:t>5</w:t>
            </w:r>
          </w:p>
        </w:tc>
        <w:tc>
          <w:tcPr>
            <w:tcW w:w="4813"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ind w:left="98"/>
              <w:jc w:val="both"/>
              <w:rPr>
                <w:rFonts w:cs="Calibri"/>
              </w:rPr>
            </w:pPr>
            <w:r w:rsidRPr="00F54AC6">
              <w:rPr>
                <w:rFonts w:cs="Calibri"/>
                <w:color w:val="000000"/>
                <w:sz w:val="18"/>
                <w:szCs w:val="18"/>
              </w:rPr>
              <w:t>Liczba niezależnych przetwarzanych kanałów nadawczo odbiorczych min. 19 000.</w:t>
            </w:r>
          </w:p>
        </w:tc>
        <w:tc>
          <w:tcPr>
            <w:tcW w:w="2287" w:type="dxa"/>
            <w:tcBorders>
              <w:top w:val="single" w:sz="2" w:space="0" w:color="000000"/>
              <w:left w:val="single" w:sz="4" w:space="0" w:color="000000"/>
              <w:bottom w:val="single" w:sz="4" w:space="0" w:color="000000"/>
              <w:right w:val="single" w:sz="2" w:space="0" w:color="000000"/>
            </w:tcBorders>
            <w:shd w:val="clear" w:color="000000" w:fill="FFFFFF"/>
          </w:tcPr>
          <w:p w:rsidR="00F54AC6" w:rsidRPr="00F54AC6" w:rsidRDefault="00F54AC6" w:rsidP="00F54AC6">
            <w:pPr>
              <w:jc w:val="center"/>
              <w:rPr>
                <w:rFonts w:cs="Calibri"/>
              </w:rPr>
            </w:pPr>
            <w:r w:rsidRPr="00F54AC6">
              <w:rPr>
                <w:rFonts w:cs="Calibri"/>
                <w:color w:val="000000"/>
                <w:sz w:val="18"/>
                <w:szCs w:val="18"/>
              </w:rPr>
              <w:t>TAK, podać</w:t>
            </w:r>
          </w:p>
        </w:tc>
        <w:tc>
          <w:tcPr>
            <w:tcW w:w="297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ind w:left="98"/>
              <w:jc w:val="center"/>
              <w:rPr>
                <w:rFonts w:cs="Calibri"/>
              </w:rPr>
            </w:pPr>
          </w:p>
        </w:tc>
      </w:tr>
      <w:tr w:rsidR="00F54AC6" w:rsidRPr="00F54AC6" w:rsidTr="008057E9">
        <w:trPr>
          <w:trHeight w:val="255"/>
        </w:trPr>
        <w:tc>
          <w:tcPr>
            <w:tcW w:w="41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jc w:val="center"/>
              <w:rPr>
                <w:rFonts w:cs="Calibri"/>
              </w:rPr>
            </w:pPr>
            <w:r w:rsidRPr="00F54AC6">
              <w:rPr>
                <w:rFonts w:cs="Calibri"/>
                <w:color w:val="000000"/>
                <w:sz w:val="18"/>
                <w:szCs w:val="18"/>
              </w:rPr>
              <w:t>6</w:t>
            </w:r>
          </w:p>
        </w:tc>
        <w:tc>
          <w:tcPr>
            <w:tcW w:w="4813"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ind w:left="121"/>
              <w:jc w:val="both"/>
              <w:rPr>
                <w:rFonts w:cs="Calibri"/>
              </w:rPr>
            </w:pPr>
            <w:r w:rsidRPr="00F54AC6">
              <w:rPr>
                <w:rFonts w:cs="Calibri"/>
                <w:color w:val="000000"/>
                <w:sz w:val="18"/>
                <w:szCs w:val="18"/>
              </w:rPr>
              <w:t>Dynamika systemu min.165 dB.</w:t>
            </w:r>
          </w:p>
        </w:tc>
        <w:tc>
          <w:tcPr>
            <w:tcW w:w="2287" w:type="dxa"/>
            <w:tcBorders>
              <w:top w:val="single" w:sz="2" w:space="0" w:color="000000"/>
              <w:left w:val="single" w:sz="4" w:space="0" w:color="000000"/>
              <w:bottom w:val="single" w:sz="4" w:space="0" w:color="000000"/>
              <w:right w:val="single" w:sz="2" w:space="0" w:color="000000"/>
            </w:tcBorders>
            <w:shd w:val="clear" w:color="000000" w:fill="FFFFFF"/>
          </w:tcPr>
          <w:p w:rsidR="00F54AC6" w:rsidRPr="00F54AC6" w:rsidRDefault="00F54AC6" w:rsidP="00F54AC6">
            <w:pPr>
              <w:jc w:val="center"/>
              <w:rPr>
                <w:rFonts w:cs="Calibri"/>
              </w:rPr>
            </w:pPr>
            <w:r w:rsidRPr="00F54AC6">
              <w:rPr>
                <w:rFonts w:cs="Calibri"/>
                <w:color w:val="000000"/>
                <w:sz w:val="18"/>
                <w:szCs w:val="18"/>
              </w:rPr>
              <w:t>TAK, podać</w:t>
            </w:r>
          </w:p>
        </w:tc>
        <w:tc>
          <w:tcPr>
            <w:tcW w:w="297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ind w:left="98"/>
              <w:jc w:val="center"/>
              <w:rPr>
                <w:rFonts w:cs="Calibri"/>
              </w:rPr>
            </w:pPr>
          </w:p>
        </w:tc>
      </w:tr>
      <w:tr w:rsidR="00F54AC6" w:rsidRPr="00F54AC6" w:rsidTr="008057E9">
        <w:trPr>
          <w:trHeight w:val="255"/>
        </w:trPr>
        <w:tc>
          <w:tcPr>
            <w:tcW w:w="41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jc w:val="center"/>
              <w:rPr>
                <w:rFonts w:cs="Calibri"/>
              </w:rPr>
            </w:pPr>
            <w:r w:rsidRPr="00F54AC6">
              <w:rPr>
                <w:rFonts w:cs="Calibri"/>
                <w:color w:val="000000"/>
                <w:sz w:val="18"/>
                <w:szCs w:val="18"/>
              </w:rPr>
              <w:t>7</w:t>
            </w:r>
          </w:p>
        </w:tc>
        <w:tc>
          <w:tcPr>
            <w:tcW w:w="4813"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ind w:left="121"/>
              <w:jc w:val="both"/>
              <w:rPr>
                <w:rFonts w:cs="Calibri"/>
              </w:rPr>
            </w:pPr>
            <w:r w:rsidRPr="00F54AC6">
              <w:rPr>
                <w:rFonts w:cs="Calibri"/>
                <w:color w:val="000000"/>
                <w:sz w:val="18"/>
                <w:szCs w:val="18"/>
              </w:rPr>
              <w:t>Maksymalna dopuszczalna waga aparatu 75 kg.</w:t>
            </w:r>
          </w:p>
        </w:tc>
        <w:tc>
          <w:tcPr>
            <w:tcW w:w="2287" w:type="dxa"/>
            <w:tcBorders>
              <w:top w:val="single" w:sz="2" w:space="0" w:color="000000"/>
              <w:left w:val="single" w:sz="4" w:space="0" w:color="000000"/>
              <w:bottom w:val="single" w:sz="4" w:space="0" w:color="000000"/>
              <w:right w:val="single" w:sz="2" w:space="0" w:color="000000"/>
            </w:tcBorders>
            <w:shd w:val="clear" w:color="000000" w:fill="FFFFFF"/>
          </w:tcPr>
          <w:p w:rsidR="00F54AC6" w:rsidRPr="00F54AC6" w:rsidRDefault="00F54AC6" w:rsidP="00F54AC6">
            <w:pPr>
              <w:jc w:val="center"/>
              <w:rPr>
                <w:rFonts w:cs="Calibri"/>
              </w:rPr>
            </w:pPr>
            <w:r w:rsidRPr="00F54AC6">
              <w:rPr>
                <w:rFonts w:cs="Calibri"/>
                <w:color w:val="000000"/>
                <w:sz w:val="18"/>
                <w:szCs w:val="18"/>
              </w:rPr>
              <w:t>TAK, podać</w:t>
            </w:r>
          </w:p>
        </w:tc>
        <w:tc>
          <w:tcPr>
            <w:tcW w:w="297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ind w:left="98"/>
              <w:jc w:val="center"/>
              <w:rPr>
                <w:rFonts w:cs="Calibri"/>
              </w:rPr>
            </w:pPr>
          </w:p>
        </w:tc>
      </w:tr>
      <w:tr w:rsidR="00F54AC6" w:rsidRPr="00F54AC6" w:rsidTr="008057E9">
        <w:trPr>
          <w:trHeight w:val="255"/>
        </w:trPr>
        <w:tc>
          <w:tcPr>
            <w:tcW w:w="41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jc w:val="center"/>
              <w:rPr>
                <w:rFonts w:cs="Calibri"/>
              </w:rPr>
            </w:pPr>
            <w:r w:rsidRPr="00F54AC6">
              <w:rPr>
                <w:rFonts w:cs="Calibri"/>
                <w:color w:val="000000"/>
                <w:sz w:val="18"/>
                <w:szCs w:val="18"/>
              </w:rPr>
              <w:t>8</w:t>
            </w:r>
          </w:p>
        </w:tc>
        <w:tc>
          <w:tcPr>
            <w:tcW w:w="4813"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ind w:left="121"/>
              <w:jc w:val="both"/>
              <w:rPr>
                <w:rFonts w:cs="Calibri"/>
              </w:rPr>
            </w:pPr>
            <w:r w:rsidRPr="00F54AC6">
              <w:rPr>
                <w:rFonts w:cs="Calibri"/>
                <w:color w:val="000000"/>
                <w:sz w:val="18"/>
                <w:szCs w:val="18"/>
              </w:rPr>
              <w:t>Minimum 3 niezależne gniazda głowic obrazowych.</w:t>
            </w:r>
          </w:p>
        </w:tc>
        <w:tc>
          <w:tcPr>
            <w:tcW w:w="228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jc w:val="center"/>
              <w:rPr>
                <w:rFonts w:cs="Calibri"/>
              </w:rPr>
            </w:pPr>
            <w:r w:rsidRPr="00F54AC6">
              <w:rPr>
                <w:rFonts w:cs="Calibri"/>
                <w:color w:val="000000"/>
                <w:sz w:val="18"/>
                <w:szCs w:val="18"/>
              </w:rPr>
              <w:t>TAK</w:t>
            </w:r>
          </w:p>
        </w:tc>
        <w:tc>
          <w:tcPr>
            <w:tcW w:w="297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ind w:left="98"/>
              <w:jc w:val="center"/>
              <w:rPr>
                <w:rFonts w:cs="Calibri"/>
              </w:rPr>
            </w:pPr>
          </w:p>
        </w:tc>
      </w:tr>
      <w:tr w:rsidR="00F54AC6" w:rsidRPr="00F54AC6" w:rsidTr="008057E9">
        <w:trPr>
          <w:trHeight w:val="255"/>
        </w:trPr>
        <w:tc>
          <w:tcPr>
            <w:tcW w:w="41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jc w:val="center"/>
              <w:rPr>
                <w:rFonts w:cs="Calibri"/>
              </w:rPr>
            </w:pPr>
            <w:r w:rsidRPr="00F54AC6">
              <w:rPr>
                <w:rFonts w:cs="Calibri"/>
                <w:color w:val="000000"/>
                <w:sz w:val="18"/>
                <w:szCs w:val="18"/>
              </w:rPr>
              <w:t>9</w:t>
            </w:r>
          </w:p>
        </w:tc>
        <w:tc>
          <w:tcPr>
            <w:tcW w:w="4813"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ind w:left="98"/>
              <w:jc w:val="both"/>
              <w:rPr>
                <w:rFonts w:cs="Calibri"/>
              </w:rPr>
            </w:pPr>
            <w:r w:rsidRPr="00F54AC6">
              <w:rPr>
                <w:rFonts w:cs="Calibri"/>
                <w:color w:val="000000"/>
                <w:sz w:val="18"/>
                <w:szCs w:val="18"/>
              </w:rPr>
              <w:t>Monitor LCD min.17 cali o rozdzielczości co najmniej 1280 x 1024 zapewniający szeroki kąt widzenia z kompensacją światła z otoczenia.</w:t>
            </w:r>
          </w:p>
        </w:tc>
        <w:tc>
          <w:tcPr>
            <w:tcW w:w="2287" w:type="dxa"/>
            <w:tcBorders>
              <w:top w:val="single" w:sz="4" w:space="0" w:color="000000"/>
              <w:left w:val="single" w:sz="4" w:space="0" w:color="000000"/>
              <w:bottom w:val="single" w:sz="4" w:space="0" w:color="000000"/>
              <w:right w:val="single" w:sz="2" w:space="0" w:color="000000"/>
            </w:tcBorders>
            <w:shd w:val="clear" w:color="000000" w:fill="FFFFFF"/>
          </w:tcPr>
          <w:p w:rsidR="00F54AC6" w:rsidRPr="00F54AC6" w:rsidRDefault="00F54AC6" w:rsidP="00F54AC6">
            <w:pPr>
              <w:jc w:val="center"/>
              <w:rPr>
                <w:rFonts w:cs="Calibri"/>
              </w:rPr>
            </w:pPr>
            <w:r w:rsidRPr="00F54AC6">
              <w:rPr>
                <w:rFonts w:cs="Calibri"/>
                <w:color w:val="000000"/>
                <w:sz w:val="18"/>
                <w:szCs w:val="18"/>
              </w:rPr>
              <w:t>TAK, podać</w:t>
            </w:r>
          </w:p>
        </w:tc>
        <w:tc>
          <w:tcPr>
            <w:tcW w:w="297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ind w:left="98"/>
              <w:jc w:val="center"/>
              <w:rPr>
                <w:rFonts w:cs="Calibri"/>
              </w:rPr>
            </w:pPr>
          </w:p>
        </w:tc>
      </w:tr>
      <w:tr w:rsidR="00F54AC6" w:rsidRPr="00F54AC6" w:rsidTr="008057E9">
        <w:trPr>
          <w:trHeight w:val="255"/>
        </w:trPr>
        <w:tc>
          <w:tcPr>
            <w:tcW w:w="41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jc w:val="center"/>
              <w:rPr>
                <w:rFonts w:cs="Calibri"/>
              </w:rPr>
            </w:pPr>
            <w:r w:rsidRPr="00F54AC6">
              <w:rPr>
                <w:rFonts w:cs="Calibri"/>
                <w:color w:val="000000"/>
                <w:sz w:val="18"/>
                <w:szCs w:val="18"/>
              </w:rPr>
              <w:t>10</w:t>
            </w:r>
          </w:p>
        </w:tc>
        <w:tc>
          <w:tcPr>
            <w:tcW w:w="4813"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ind w:left="98"/>
              <w:jc w:val="both"/>
              <w:rPr>
                <w:rFonts w:cs="Calibri"/>
              </w:rPr>
            </w:pPr>
            <w:r w:rsidRPr="00F54AC6">
              <w:rPr>
                <w:rFonts w:cs="Calibri"/>
                <w:color w:val="000000"/>
                <w:sz w:val="18"/>
                <w:szCs w:val="18"/>
              </w:rPr>
              <w:t>Monitor bez przeplotu lub na ruchomym przegubowym ramieniu z możliwością jego regulacji niezależnie od konsoli urządzenia w płaszczyźnie pionowej góra/dół, oraz poziomej lewo/prawo min. 180 stopni.</w:t>
            </w:r>
          </w:p>
        </w:tc>
        <w:tc>
          <w:tcPr>
            <w:tcW w:w="2287" w:type="dxa"/>
            <w:tcBorders>
              <w:top w:val="single" w:sz="4" w:space="0" w:color="000000"/>
              <w:left w:val="single" w:sz="4" w:space="0" w:color="000000"/>
              <w:bottom w:val="single" w:sz="4" w:space="0" w:color="000000"/>
              <w:right w:val="single" w:sz="2" w:space="0" w:color="000000"/>
            </w:tcBorders>
            <w:shd w:val="clear" w:color="000000" w:fill="FFFFFF"/>
          </w:tcPr>
          <w:p w:rsidR="00F54AC6" w:rsidRPr="00F54AC6" w:rsidRDefault="00F54AC6" w:rsidP="00F54AC6">
            <w:pPr>
              <w:jc w:val="center"/>
              <w:rPr>
                <w:rFonts w:cs="Calibri"/>
              </w:rPr>
            </w:pPr>
            <w:r w:rsidRPr="00F54AC6">
              <w:rPr>
                <w:rFonts w:cs="Calibri"/>
                <w:color w:val="000000"/>
                <w:sz w:val="18"/>
                <w:szCs w:val="18"/>
              </w:rPr>
              <w:t>TAK, podać</w:t>
            </w:r>
          </w:p>
        </w:tc>
        <w:tc>
          <w:tcPr>
            <w:tcW w:w="297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ind w:left="98"/>
              <w:jc w:val="center"/>
              <w:rPr>
                <w:rFonts w:cs="Calibri"/>
              </w:rPr>
            </w:pPr>
          </w:p>
        </w:tc>
      </w:tr>
      <w:tr w:rsidR="00F54AC6" w:rsidRPr="00F54AC6" w:rsidTr="008057E9">
        <w:trPr>
          <w:trHeight w:val="255"/>
        </w:trPr>
        <w:tc>
          <w:tcPr>
            <w:tcW w:w="41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jc w:val="center"/>
              <w:rPr>
                <w:rFonts w:cs="Calibri"/>
              </w:rPr>
            </w:pPr>
            <w:r w:rsidRPr="00F54AC6">
              <w:rPr>
                <w:rFonts w:cs="Calibri"/>
                <w:color w:val="000000"/>
                <w:sz w:val="18"/>
                <w:szCs w:val="18"/>
              </w:rPr>
              <w:lastRenderedPageBreak/>
              <w:t>11</w:t>
            </w:r>
          </w:p>
        </w:tc>
        <w:tc>
          <w:tcPr>
            <w:tcW w:w="4813"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ind w:left="98"/>
              <w:jc w:val="both"/>
              <w:rPr>
                <w:rFonts w:cs="Calibri"/>
              </w:rPr>
            </w:pPr>
            <w:r w:rsidRPr="00F54AC6">
              <w:rPr>
                <w:rFonts w:cs="Calibri"/>
                <w:sz w:val="18"/>
                <w:szCs w:val="18"/>
              </w:rPr>
              <w:t>Konsola, pulpit sterowania w postaci panelu dotykowego pozbawionego przycisków, przełączników i suwaków, z wytrzymałego materiału np. ceramicznego lub szkła, gładki, jednolity odporny na zalanie i zabrudzenia ustrojowe nadający się do dezynfekcji środkami płynnymi.</w:t>
            </w:r>
          </w:p>
        </w:tc>
        <w:tc>
          <w:tcPr>
            <w:tcW w:w="228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jc w:val="center"/>
              <w:rPr>
                <w:rFonts w:cs="Calibri"/>
              </w:rPr>
            </w:pPr>
            <w:r w:rsidRPr="00F54AC6">
              <w:rPr>
                <w:rFonts w:cs="Calibri"/>
                <w:color w:val="000000"/>
                <w:sz w:val="18"/>
                <w:szCs w:val="18"/>
              </w:rPr>
              <w:t>TAK</w:t>
            </w:r>
          </w:p>
        </w:tc>
        <w:tc>
          <w:tcPr>
            <w:tcW w:w="297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ind w:left="98"/>
              <w:jc w:val="center"/>
              <w:rPr>
                <w:rFonts w:cs="Calibri"/>
              </w:rPr>
            </w:pPr>
          </w:p>
        </w:tc>
      </w:tr>
      <w:tr w:rsidR="00F54AC6" w:rsidRPr="00F54AC6" w:rsidTr="008057E9">
        <w:trPr>
          <w:trHeight w:val="255"/>
        </w:trPr>
        <w:tc>
          <w:tcPr>
            <w:tcW w:w="41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jc w:val="center"/>
              <w:rPr>
                <w:rFonts w:cs="Calibri"/>
              </w:rPr>
            </w:pPr>
            <w:r w:rsidRPr="00F54AC6">
              <w:rPr>
                <w:rFonts w:cs="Calibri"/>
                <w:color w:val="000000"/>
                <w:sz w:val="18"/>
                <w:szCs w:val="18"/>
              </w:rPr>
              <w:t>12</w:t>
            </w:r>
          </w:p>
        </w:tc>
        <w:tc>
          <w:tcPr>
            <w:tcW w:w="4813"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ind w:left="98"/>
              <w:jc w:val="both"/>
              <w:rPr>
                <w:rFonts w:cs="Calibri"/>
              </w:rPr>
            </w:pPr>
            <w:r w:rsidRPr="00F54AC6">
              <w:rPr>
                <w:rFonts w:cs="Calibri"/>
                <w:color w:val="000000"/>
                <w:sz w:val="18"/>
                <w:szCs w:val="18"/>
              </w:rPr>
              <w:t>Regulacja w zakresie podnoszenia i obniżania pulpitu urządzenia (góra/dół) min. 25 cm.</w:t>
            </w:r>
          </w:p>
        </w:tc>
        <w:tc>
          <w:tcPr>
            <w:tcW w:w="228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jc w:val="center"/>
              <w:rPr>
                <w:rFonts w:cs="Calibri"/>
              </w:rPr>
            </w:pPr>
            <w:r w:rsidRPr="00F54AC6">
              <w:rPr>
                <w:rFonts w:cs="Calibri"/>
                <w:color w:val="000000"/>
                <w:sz w:val="18"/>
                <w:szCs w:val="18"/>
              </w:rPr>
              <w:t>TAK, podać</w:t>
            </w:r>
            <w:r w:rsidRPr="00F54AC6">
              <w:rPr>
                <w:rFonts w:cs="Calibri"/>
              </w:rPr>
              <w:t xml:space="preserve"> </w:t>
            </w:r>
          </w:p>
        </w:tc>
        <w:tc>
          <w:tcPr>
            <w:tcW w:w="297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ind w:left="98"/>
              <w:jc w:val="center"/>
              <w:rPr>
                <w:rFonts w:cs="Calibri"/>
              </w:rPr>
            </w:pPr>
          </w:p>
        </w:tc>
      </w:tr>
      <w:tr w:rsidR="00F54AC6" w:rsidRPr="00F54AC6" w:rsidTr="008057E9">
        <w:trPr>
          <w:trHeight w:val="255"/>
        </w:trPr>
        <w:tc>
          <w:tcPr>
            <w:tcW w:w="41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jc w:val="center"/>
              <w:rPr>
                <w:rFonts w:cs="Calibri"/>
              </w:rPr>
            </w:pPr>
            <w:r w:rsidRPr="00F54AC6">
              <w:rPr>
                <w:rFonts w:cs="Calibri"/>
                <w:color w:val="000000"/>
                <w:sz w:val="18"/>
                <w:szCs w:val="18"/>
              </w:rPr>
              <w:t>13</w:t>
            </w:r>
          </w:p>
        </w:tc>
        <w:tc>
          <w:tcPr>
            <w:tcW w:w="4813"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ind w:left="98"/>
              <w:jc w:val="both"/>
              <w:rPr>
                <w:rFonts w:cs="Calibri"/>
              </w:rPr>
            </w:pPr>
            <w:r w:rsidRPr="00F54AC6">
              <w:rPr>
                <w:rFonts w:cs="Calibri"/>
                <w:color w:val="000000"/>
                <w:sz w:val="18"/>
                <w:szCs w:val="18"/>
              </w:rPr>
              <w:t>Klawiatura do wprowadzenia danych pacjenta.</w:t>
            </w:r>
          </w:p>
        </w:tc>
        <w:tc>
          <w:tcPr>
            <w:tcW w:w="228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jc w:val="center"/>
              <w:rPr>
                <w:rFonts w:cs="Calibri"/>
              </w:rPr>
            </w:pPr>
            <w:r w:rsidRPr="00F54AC6">
              <w:rPr>
                <w:rFonts w:cs="Calibri"/>
                <w:color w:val="000000"/>
                <w:sz w:val="18"/>
                <w:szCs w:val="18"/>
              </w:rPr>
              <w:t>TAK</w:t>
            </w:r>
          </w:p>
        </w:tc>
        <w:tc>
          <w:tcPr>
            <w:tcW w:w="297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ind w:left="98"/>
              <w:jc w:val="center"/>
              <w:rPr>
                <w:rFonts w:cs="Calibri"/>
              </w:rPr>
            </w:pPr>
          </w:p>
        </w:tc>
      </w:tr>
      <w:tr w:rsidR="00F54AC6" w:rsidRPr="00F54AC6" w:rsidTr="008057E9">
        <w:trPr>
          <w:trHeight w:val="255"/>
        </w:trPr>
        <w:tc>
          <w:tcPr>
            <w:tcW w:w="41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jc w:val="center"/>
              <w:rPr>
                <w:rFonts w:cs="Calibri"/>
              </w:rPr>
            </w:pPr>
            <w:r w:rsidRPr="00F54AC6">
              <w:rPr>
                <w:rFonts w:cs="Calibri"/>
                <w:color w:val="000000"/>
                <w:sz w:val="18"/>
                <w:szCs w:val="18"/>
              </w:rPr>
              <w:t>14</w:t>
            </w:r>
          </w:p>
        </w:tc>
        <w:tc>
          <w:tcPr>
            <w:tcW w:w="4813"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ind w:left="98"/>
              <w:jc w:val="both"/>
              <w:rPr>
                <w:rFonts w:cs="Calibri"/>
              </w:rPr>
            </w:pPr>
            <w:r w:rsidRPr="00F54AC6">
              <w:rPr>
                <w:rFonts w:cs="Calibri"/>
                <w:color w:val="000000"/>
                <w:sz w:val="18"/>
                <w:szCs w:val="18"/>
              </w:rPr>
              <w:t>Możliwość wprowadzenia systemu w tzw. stan uśpienia, a następnie wzbudzenie go ponownie do pracy w czasie maksymalnie 5 sekund.</w:t>
            </w:r>
          </w:p>
        </w:tc>
        <w:tc>
          <w:tcPr>
            <w:tcW w:w="228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jc w:val="center"/>
              <w:rPr>
                <w:rFonts w:cs="Calibri"/>
                <w:color w:val="000000"/>
                <w:sz w:val="18"/>
                <w:szCs w:val="18"/>
              </w:rPr>
            </w:pPr>
            <w:r w:rsidRPr="00F54AC6">
              <w:rPr>
                <w:rFonts w:cs="Calibri"/>
                <w:color w:val="000000"/>
                <w:sz w:val="18"/>
                <w:szCs w:val="18"/>
              </w:rPr>
              <w:t>TAK</w:t>
            </w:r>
          </w:p>
          <w:p w:rsidR="00F54AC6" w:rsidRPr="00F54AC6" w:rsidRDefault="00F54AC6" w:rsidP="00F54AC6">
            <w:pPr>
              <w:jc w:val="center"/>
              <w:rPr>
                <w:rFonts w:cs="Calibri"/>
              </w:rPr>
            </w:pPr>
          </w:p>
        </w:tc>
        <w:tc>
          <w:tcPr>
            <w:tcW w:w="297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jc w:val="center"/>
              <w:rPr>
                <w:rFonts w:cs="Calibri"/>
              </w:rPr>
            </w:pPr>
          </w:p>
        </w:tc>
      </w:tr>
    </w:tbl>
    <w:p w:rsidR="00F54AC6" w:rsidRPr="00F54AC6" w:rsidRDefault="00F54AC6" w:rsidP="00F54AC6"/>
    <w:tbl>
      <w:tblPr>
        <w:tblW w:w="10494" w:type="dxa"/>
        <w:tblInd w:w="-415" w:type="dxa"/>
        <w:tblLayout w:type="fixed"/>
        <w:tblCellMar>
          <w:left w:w="14" w:type="dxa"/>
          <w:right w:w="14" w:type="dxa"/>
        </w:tblCellMar>
        <w:tblLook w:val="0000" w:firstRow="0" w:lastRow="0" w:firstColumn="0" w:lastColumn="0" w:noHBand="0" w:noVBand="0"/>
      </w:tblPr>
      <w:tblGrid>
        <w:gridCol w:w="417"/>
        <w:gridCol w:w="4813"/>
        <w:gridCol w:w="2287"/>
        <w:gridCol w:w="2977"/>
      </w:tblGrid>
      <w:tr w:rsidR="00F54AC6" w:rsidRPr="00F54AC6" w:rsidTr="008057E9">
        <w:trPr>
          <w:trHeight w:val="430"/>
        </w:trPr>
        <w:tc>
          <w:tcPr>
            <w:tcW w:w="41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jc w:val="center"/>
              <w:rPr>
                <w:rFonts w:cs="Calibri"/>
                <w:b/>
                <w:bCs/>
                <w:color w:val="000000"/>
                <w:sz w:val="18"/>
                <w:szCs w:val="18"/>
              </w:rPr>
            </w:pPr>
            <w:r w:rsidRPr="00F54AC6">
              <w:rPr>
                <w:rFonts w:cs="Calibri"/>
                <w:b/>
                <w:bCs/>
                <w:color w:val="000000"/>
                <w:sz w:val="18"/>
                <w:szCs w:val="18"/>
              </w:rPr>
              <w:t>Lp.</w:t>
            </w:r>
          </w:p>
        </w:tc>
        <w:tc>
          <w:tcPr>
            <w:tcW w:w="4813"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ind w:left="98"/>
              <w:jc w:val="center"/>
              <w:rPr>
                <w:rFonts w:cs="Calibri"/>
                <w:b/>
                <w:bCs/>
                <w:color w:val="000000"/>
                <w:sz w:val="18"/>
                <w:szCs w:val="18"/>
              </w:rPr>
            </w:pPr>
            <w:r w:rsidRPr="00F54AC6">
              <w:rPr>
                <w:rFonts w:cs="Calibri"/>
                <w:b/>
                <w:bCs/>
                <w:color w:val="000000"/>
                <w:sz w:val="18"/>
                <w:szCs w:val="18"/>
              </w:rPr>
              <w:t>Konstrukcja i parametry wymagane urządzenia</w:t>
            </w:r>
          </w:p>
        </w:tc>
        <w:tc>
          <w:tcPr>
            <w:tcW w:w="228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jc w:val="center"/>
              <w:rPr>
                <w:rFonts w:cs="Calibri"/>
                <w:b/>
                <w:bCs/>
                <w:color w:val="000000"/>
                <w:sz w:val="18"/>
                <w:szCs w:val="18"/>
              </w:rPr>
            </w:pPr>
            <w:r w:rsidRPr="00F54AC6">
              <w:rPr>
                <w:rFonts w:cs="Calibri"/>
                <w:b/>
                <w:bCs/>
                <w:color w:val="000000"/>
                <w:sz w:val="18"/>
                <w:szCs w:val="18"/>
              </w:rPr>
              <w:t>Warunek graniczny</w:t>
            </w:r>
          </w:p>
        </w:tc>
        <w:tc>
          <w:tcPr>
            <w:tcW w:w="297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ind w:left="98"/>
              <w:jc w:val="center"/>
              <w:rPr>
                <w:rFonts w:cs="Calibri"/>
                <w:b/>
                <w:bCs/>
                <w:sz w:val="18"/>
                <w:szCs w:val="18"/>
              </w:rPr>
            </w:pPr>
            <w:r w:rsidRPr="00F54AC6">
              <w:rPr>
                <w:rFonts w:cs="Calibri"/>
                <w:b/>
                <w:bCs/>
                <w:sz w:val="18"/>
                <w:szCs w:val="18"/>
              </w:rPr>
              <w:t>Wartość oferowana</w:t>
            </w:r>
          </w:p>
        </w:tc>
      </w:tr>
      <w:tr w:rsidR="00F54AC6" w:rsidRPr="00F54AC6" w:rsidTr="008057E9">
        <w:trPr>
          <w:trHeight w:val="255"/>
        </w:trPr>
        <w:tc>
          <w:tcPr>
            <w:tcW w:w="41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jc w:val="center"/>
              <w:rPr>
                <w:rFonts w:cs="Calibri"/>
              </w:rPr>
            </w:pPr>
            <w:r w:rsidRPr="00F54AC6">
              <w:rPr>
                <w:rFonts w:cs="Calibri"/>
                <w:color w:val="000000"/>
                <w:sz w:val="18"/>
                <w:szCs w:val="18"/>
              </w:rPr>
              <w:t>15</w:t>
            </w:r>
          </w:p>
        </w:tc>
        <w:tc>
          <w:tcPr>
            <w:tcW w:w="4813"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ind w:left="98"/>
              <w:jc w:val="both"/>
              <w:rPr>
                <w:rFonts w:cs="Calibri"/>
              </w:rPr>
            </w:pPr>
            <w:r w:rsidRPr="00F54AC6">
              <w:rPr>
                <w:rFonts w:cs="Calibri"/>
                <w:color w:val="000000"/>
                <w:sz w:val="18"/>
                <w:szCs w:val="18"/>
              </w:rPr>
              <w:t>Możliwość pracy aparatu przy zasilaniu z wbudowanego fabrycznie akumulatora lub baterii po wyłączeniu urządzenia z prądu co najmniej 2 godziny.</w:t>
            </w:r>
          </w:p>
        </w:tc>
        <w:tc>
          <w:tcPr>
            <w:tcW w:w="228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jc w:val="center"/>
              <w:rPr>
                <w:rFonts w:cs="Calibri"/>
              </w:rPr>
            </w:pPr>
            <w:r w:rsidRPr="00F54AC6">
              <w:rPr>
                <w:rFonts w:cs="Calibri"/>
                <w:color w:val="000000"/>
                <w:sz w:val="18"/>
                <w:szCs w:val="18"/>
              </w:rPr>
              <w:t>TAK, podać</w:t>
            </w:r>
          </w:p>
        </w:tc>
        <w:tc>
          <w:tcPr>
            <w:tcW w:w="297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ind w:left="98"/>
              <w:jc w:val="center"/>
              <w:rPr>
                <w:rFonts w:cs="Calibri"/>
              </w:rPr>
            </w:pPr>
          </w:p>
        </w:tc>
      </w:tr>
      <w:tr w:rsidR="00F54AC6" w:rsidRPr="00F54AC6" w:rsidTr="008057E9">
        <w:trPr>
          <w:trHeight w:val="255"/>
        </w:trPr>
        <w:tc>
          <w:tcPr>
            <w:tcW w:w="41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jc w:val="center"/>
              <w:rPr>
                <w:rFonts w:cs="Calibri"/>
                <w:color w:val="000000"/>
                <w:sz w:val="18"/>
                <w:szCs w:val="18"/>
              </w:rPr>
            </w:pPr>
            <w:r w:rsidRPr="00F54AC6">
              <w:rPr>
                <w:rFonts w:cs="Calibri"/>
                <w:color w:val="000000"/>
                <w:sz w:val="18"/>
                <w:szCs w:val="18"/>
              </w:rPr>
              <w:t>16</w:t>
            </w:r>
          </w:p>
        </w:tc>
        <w:tc>
          <w:tcPr>
            <w:tcW w:w="4813"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ind w:left="121"/>
              <w:jc w:val="both"/>
              <w:rPr>
                <w:rFonts w:cs="Calibri"/>
                <w:color w:val="000000"/>
                <w:sz w:val="18"/>
                <w:szCs w:val="18"/>
              </w:rPr>
            </w:pPr>
            <w:r w:rsidRPr="00F54AC6">
              <w:rPr>
                <w:color w:val="000000"/>
                <w:sz w:val="18"/>
                <w:szCs w:val="18"/>
              </w:rPr>
              <w:t>Zasilanie z sieci elektrycznej prądu zmiennego o napięciu              220-240V 50Hz</w:t>
            </w:r>
            <w:r w:rsidRPr="00F54AC6">
              <w:rPr>
                <w:rFonts w:cs="Calibri"/>
                <w:color w:val="000000"/>
                <w:sz w:val="18"/>
                <w:szCs w:val="18"/>
              </w:rPr>
              <w:t>.</w:t>
            </w:r>
          </w:p>
        </w:tc>
        <w:tc>
          <w:tcPr>
            <w:tcW w:w="228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jc w:val="center"/>
              <w:rPr>
                <w:rFonts w:cs="Calibri"/>
                <w:color w:val="000000"/>
                <w:sz w:val="18"/>
                <w:szCs w:val="18"/>
              </w:rPr>
            </w:pPr>
            <w:r w:rsidRPr="00F54AC6">
              <w:rPr>
                <w:rFonts w:cs="Calibri"/>
                <w:color w:val="000000"/>
                <w:sz w:val="18"/>
                <w:szCs w:val="18"/>
              </w:rPr>
              <w:t>TAK</w:t>
            </w:r>
          </w:p>
        </w:tc>
        <w:tc>
          <w:tcPr>
            <w:tcW w:w="297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ind w:left="98"/>
              <w:jc w:val="center"/>
              <w:rPr>
                <w:rFonts w:cs="Calibri"/>
              </w:rPr>
            </w:pPr>
          </w:p>
        </w:tc>
      </w:tr>
      <w:tr w:rsidR="00F54AC6" w:rsidRPr="00F54AC6" w:rsidTr="008057E9">
        <w:trPr>
          <w:trHeight w:val="255"/>
        </w:trPr>
        <w:tc>
          <w:tcPr>
            <w:tcW w:w="41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jc w:val="center"/>
              <w:rPr>
                <w:rFonts w:cs="Calibri"/>
              </w:rPr>
            </w:pPr>
            <w:r w:rsidRPr="00F54AC6">
              <w:rPr>
                <w:rFonts w:cs="Calibri"/>
                <w:color w:val="000000"/>
                <w:sz w:val="18"/>
                <w:szCs w:val="18"/>
              </w:rPr>
              <w:t>17</w:t>
            </w:r>
          </w:p>
        </w:tc>
        <w:tc>
          <w:tcPr>
            <w:tcW w:w="4813"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ind w:left="121"/>
              <w:jc w:val="both"/>
              <w:rPr>
                <w:rFonts w:cs="Calibri"/>
              </w:rPr>
            </w:pPr>
            <w:r w:rsidRPr="00F54AC6">
              <w:rPr>
                <w:rFonts w:cs="Calibri"/>
                <w:color w:val="000000"/>
                <w:sz w:val="18"/>
                <w:szCs w:val="18"/>
              </w:rPr>
              <w:t xml:space="preserve">Zintegrowany, wbudowany w aparat wideoprinter czarno biały oraz nagrywarka CD/DVD. </w:t>
            </w:r>
          </w:p>
        </w:tc>
        <w:tc>
          <w:tcPr>
            <w:tcW w:w="228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jc w:val="center"/>
              <w:rPr>
                <w:rFonts w:cs="Calibri"/>
              </w:rPr>
            </w:pPr>
            <w:r w:rsidRPr="00F54AC6">
              <w:rPr>
                <w:rFonts w:cs="Calibri"/>
                <w:color w:val="000000"/>
                <w:sz w:val="18"/>
                <w:szCs w:val="18"/>
              </w:rPr>
              <w:t>TAK</w:t>
            </w:r>
          </w:p>
        </w:tc>
        <w:tc>
          <w:tcPr>
            <w:tcW w:w="297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ind w:left="98"/>
              <w:jc w:val="center"/>
              <w:rPr>
                <w:rFonts w:cs="Calibri"/>
              </w:rPr>
            </w:pPr>
          </w:p>
        </w:tc>
      </w:tr>
      <w:tr w:rsidR="00F54AC6" w:rsidRPr="00F54AC6" w:rsidTr="008057E9">
        <w:trPr>
          <w:trHeight w:val="1530"/>
        </w:trPr>
        <w:tc>
          <w:tcPr>
            <w:tcW w:w="41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jc w:val="center"/>
              <w:rPr>
                <w:rFonts w:cs="Calibri"/>
              </w:rPr>
            </w:pPr>
            <w:r w:rsidRPr="00F54AC6">
              <w:rPr>
                <w:rFonts w:cs="Calibri"/>
                <w:color w:val="000000"/>
                <w:sz w:val="18"/>
                <w:szCs w:val="18"/>
              </w:rPr>
              <w:t>18</w:t>
            </w:r>
          </w:p>
        </w:tc>
        <w:tc>
          <w:tcPr>
            <w:tcW w:w="4813"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ind w:left="121"/>
              <w:jc w:val="both"/>
              <w:rPr>
                <w:rFonts w:cs="Calibri"/>
                <w:color w:val="000000"/>
                <w:sz w:val="18"/>
                <w:szCs w:val="18"/>
              </w:rPr>
            </w:pPr>
            <w:r w:rsidRPr="00F54AC6">
              <w:rPr>
                <w:color w:val="000000"/>
                <w:sz w:val="18"/>
                <w:szCs w:val="18"/>
              </w:rPr>
              <w:t>System archiwizacji obrazów na wbudowanym dysku twardym o pojemności min. 500 GB z możliwością eksportowania danych na nośniki przenośne typu Pendrive oraz dyski optyczne typu CD-ROM/ DVD w formatach co najmniej JPEG, BMP, AVI, DICOM 3.0 lub równoważnych kompatybilnych z systemem Windows oraz standardem co najmniej DICOM 3.0.</w:t>
            </w:r>
          </w:p>
        </w:tc>
        <w:tc>
          <w:tcPr>
            <w:tcW w:w="228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jc w:val="center"/>
              <w:rPr>
                <w:rFonts w:cs="Calibri"/>
              </w:rPr>
            </w:pPr>
            <w:r w:rsidRPr="00F54AC6">
              <w:rPr>
                <w:rFonts w:cs="Calibri"/>
                <w:color w:val="000000"/>
                <w:sz w:val="18"/>
                <w:szCs w:val="18"/>
              </w:rPr>
              <w:t>TAK, podać</w:t>
            </w:r>
          </w:p>
        </w:tc>
        <w:tc>
          <w:tcPr>
            <w:tcW w:w="297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ind w:left="98"/>
              <w:jc w:val="center"/>
              <w:rPr>
                <w:rFonts w:cs="Calibri"/>
              </w:rPr>
            </w:pPr>
          </w:p>
        </w:tc>
      </w:tr>
      <w:tr w:rsidR="00F54AC6" w:rsidRPr="00F54AC6" w:rsidTr="008057E9">
        <w:trPr>
          <w:trHeight w:val="255"/>
        </w:trPr>
        <w:tc>
          <w:tcPr>
            <w:tcW w:w="41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jc w:val="center"/>
              <w:rPr>
                <w:rFonts w:cs="Calibri"/>
                <w:color w:val="000000"/>
                <w:sz w:val="18"/>
                <w:szCs w:val="18"/>
              </w:rPr>
            </w:pPr>
            <w:r w:rsidRPr="00F54AC6">
              <w:rPr>
                <w:rFonts w:cs="Calibri"/>
                <w:color w:val="000000"/>
                <w:sz w:val="18"/>
                <w:szCs w:val="18"/>
              </w:rPr>
              <w:t>19</w:t>
            </w:r>
          </w:p>
        </w:tc>
        <w:tc>
          <w:tcPr>
            <w:tcW w:w="4813"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ind w:left="121"/>
              <w:jc w:val="both"/>
              <w:rPr>
                <w:rFonts w:cs="Calibri"/>
                <w:color w:val="000000"/>
                <w:sz w:val="18"/>
                <w:szCs w:val="18"/>
              </w:rPr>
            </w:pPr>
            <w:r w:rsidRPr="00F54AC6">
              <w:rPr>
                <w:rFonts w:cs="Calibri"/>
                <w:color w:val="000000"/>
                <w:sz w:val="18"/>
                <w:szCs w:val="18"/>
              </w:rPr>
              <w:t xml:space="preserve">Możliwość archiwizacji sekwencji obrazów ruchomych i statycznych, oraz raportów z przeprowadzonego badania na dysku twardym aparatu.   </w:t>
            </w:r>
          </w:p>
        </w:tc>
        <w:tc>
          <w:tcPr>
            <w:tcW w:w="228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jc w:val="center"/>
              <w:rPr>
                <w:rFonts w:cs="Calibri"/>
                <w:color w:val="000000"/>
                <w:sz w:val="18"/>
                <w:szCs w:val="18"/>
              </w:rPr>
            </w:pPr>
            <w:r w:rsidRPr="00F54AC6">
              <w:rPr>
                <w:rFonts w:cs="Calibri"/>
                <w:color w:val="000000"/>
                <w:sz w:val="18"/>
                <w:szCs w:val="18"/>
              </w:rPr>
              <w:t>TAK</w:t>
            </w:r>
          </w:p>
        </w:tc>
        <w:tc>
          <w:tcPr>
            <w:tcW w:w="297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ind w:left="98"/>
              <w:jc w:val="center"/>
              <w:rPr>
                <w:rFonts w:cs="Calibri"/>
              </w:rPr>
            </w:pPr>
          </w:p>
        </w:tc>
      </w:tr>
      <w:tr w:rsidR="00F54AC6" w:rsidRPr="00F54AC6" w:rsidTr="008057E9">
        <w:trPr>
          <w:trHeight w:val="255"/>
        </w:trPr>
        <w:tc>
          <w:tcPr>
            <w:tcW w:w="41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jc w:val="center"/>
              <w:rPr>
                <w:rFonts w:cs="Calibri"/>
                <w:color w:val="000000"/>
                <w:sz w:val="18"/>
                <w:szCs w:val="18"/>
              </w:rPr>
            </w:pPr>
            <w:r w:rsidRPr="00F54AC6">
              <w:rPr>
                <w:rFonts w:cs="Calibri"/>
                <w:color w:val="000000"/>
                <w:sz w:val="18"/>
                <w:szCs w:val="18"/>
              </w:rPr>
              <w:t>20</w:t>
            </w:r>
          </w:p>
        </w:tc>
        <w:tc>
          <w:tcPr>
            <w:tcW w:w="4813"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ind w:left="121"/>
              <w:jc w:val="both"/>
              <w:rPr>
                <w:sz w:val="18"/>
                <w:szCs w:val="18"/>
              </w:rPr>
            </w:pPr>
            <w:r w:rsidRPr="00F54AC6">
              <w:rPr>
                <w:color w:val="000000"/>
                <w:sz w:val="18"/>
                <w:szCs w:val="18"/>
              </w:rPr>
              <w:t>Aparaty wyposażony w port wymiany danych obrazowych - wyjście wideo w standardzie VGA.</w:t>
            </w:r>
          </w:p>
        </w:tc>
        <w:tc>
          <w:tcPr>
            <w:tcW w:w="228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jc w:val="center"/>
              <w:rPr>
                <w:rFonts w:cs="Calibri"/>
                <w:color w:val="000000"/>
                <w:sz w:val="18"/>
                <w:szCs w:val="18"/>
              </w:rPr>
            </w:pPr>
            <w:r w:rsidRPr="00F54AC6">
              <w:rPr>
                <w:rFonts w:cs="Calibri"/>
                <w:color w:val="000000"/>
                <w:sz w:val="18"/>
                <w:szCs w:val="18"/>
              </w:rPr>
              <w:t>TAK</w:t>
            </w:r>
          </w:p>
        </w:tc>
        <w:tc>
          <w:tcPr>
            <w:tcW w:w="297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ind w:left="98"/>
              <w:jc w:val="center"/>
              <w:rPr>
                <w:rFonts w:cs="Calibri"/>
              </w:rPr>
            </w:pPr>
          </w:p>
        </w:tc>
      </w:tr>
      <w:tr w:rsidR="00F54AC6" w:rsidRPr="00F54AC6" w:rsidTr="008057E9">
        <w:trPr>
          <w:trHeight w:val="255"/>
        </w:trPr>
        <w:tc>
          <w:tcPr>
            <w:tcW w:w="41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jc w:val="center"/>
              <w:rPr>
                <w:rFonts w:cs="Calibri"/>
                <w:color w:val="000000"/>
                <w:sz w:val="18"/>
                <w:szCs w:val="18"/>
              </w:rPr>
            </w:pPr>
            <w:r w:rsidRPr="00F54AC6">
              <w:rPr>
                <w:rFonts w:cs="Calibri"/>
                <w:color w:val="000000"/>
                <w:sz w:val="18"/>
                <w:szCs w:val="18"/>
              </w:rPr>
              <w:t>21</w:t>
            </w:r>
          </w:p>
        </w:tc>
        <w:tc>
          <w:tcPr>
            <w:tcW w:w="4813"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ind w:left="121"/>
              <w:jc w:val="both"/>
              <w:rPr>
                <w:sz w:val="18"/>
                <w:szCs w:val="18"/>
              </w:rPr>
            </w:pPr>
            <w:r w:rsidRPr="00F54AC6">
              <w:rPr>
                <w:color w:val="000000"/>
                <w:sz w:val="18"/>
                <w:szCs w:val="18"/>
              </w:rPr>
              <w:t>Aparat wyposażony w połączenie sieciowe typu LAN o szybkości wymiany danych min 100 Mb/s.</w:t>
            </w:r>
          </w:p>
        </w:tc>
        <w:tc>
          <w:tcPr>
            <w:tcW w:w="228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jc w:val="center"/>
              <w:rPr>
                <w:rFonts w:cs="Calibri"/>
                <w:color w:val="000000"/>
                <w:sz w:val="18"/>
                <w:szCs w:val="18"/>
              </w:rPr>
            </w:pPr>
            <w:r w:rsidRPr="00F54AC6">
              <w:rPr>
                <w:rFonts w:cs="Calibri"/>
                <w:color w:val="000000"/>
                <w:sz w:val="18"/>
                <w:szCs w:val="18"/>
              </w:rPr>
              <w:t>TAK</w:t>
            </w:r>
          </w:p>
        </w:tc>
        <w:tc>
          <w:tcPr>
            <w:tcW w:w="297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ind w:left="98"/>
              <w:jc w:val="center"/>
              <w:rPr>
                <w:rFonts w:cs="Calibri"/>
              </w:rPr>
            </w:pPr>
          </w:p>
        </w:tc>
      </w:tr>
      <w:tr w:rsidR="00F54AC6" w:rsidRPr="00F54AC6" w:rsidTr="008057E9">
        <w:trPr>
          <w:trHeight w:val="1015"/>
        </w:trPr>
        <w:tc>
          <w:tcPr>
            <w:tcW w:w="41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jc w:val="center"/>
              <w:rPr>
                <w:rFonts w:cs="Calibri"/>
                <w:color w:val="000000"/>
                <w:sz w:val="18"/>
                <w:szCs w:val="18"/>
              </w:rPr>
            </w:pPr>
            <w:r w:rsidRPr="00F54AC6">
              <w:rPr>
                <w:rFonts w:cs="Calibri"/>
                <w:color w:val="000000"/>
                <w:sz w:val="18"/>
                <w:szCs w:val="18"/>
              </w:rPr>
              <w:t>22</w:t>
            </w:r>
          </w:p>
        </w:tc>
        <w:tc>
          <w:tcPr>
            <w:tcW w:w="4813"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ind w:left="121"/>
              <w:jc w:val="both"/>
              <w:rPr>
                <w:color w:val="000000"/>
                <w:sz w:val="18"/>
                <w:szCs w:val="18"/>
              </w:rPr>
            </w:pPr>
            <w:r w:rsidRPr="00F54AC6">
              <w:rPr>
                <w:sz w:val="18"/>
                <w:szCs w:val="18"/>
              </w:rPr>
              <w:t>Aparat wyposażony we wbudowany interfejs umożliwiający obrazowanie cyfrowe i składowanie oraz transmisję danych za pomocą sieci telekomunikacyjnych w standardzie medycznym co najmniej DICOM 3.0.</w:t>
            </w:r>
          </w:p>
        </w:tc>
        <w:tc>
          <w:tcPr>
            <w:tcW w:w="228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jc w:val="center"/>
              <w:rPr>
                <w:rFonts w:cs="Calibri"/>
                <w:color w:val="000000"/>
                <w:sz w:val="18"/>
                <w:szCs w:val="18"/>
              </w:rPr>
            </w:pPr>
            <w:r w:rsidRPr="00F54AC6">
              <w:rPr>
                <w:rFonts w:cs="Calibri"/>
                <w:color w:val="000000"/>
                <w:sz w:val="18"/>
                <w:szCs w:val="18"/>
              </w:rPr>
              <w:t>TAK</w:t>
            </w:r>
          </w:p>
        </w:tc>
        <w:tc>
          <w:tcPr>
            <w:tcW w:w="297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ind w:left="98"/>
              <w:jc w:val="center"/>
              <w:rPr>
                <w:rFonts w:cs="Calibri"/>
              </w:rPr>
            </w:pPr>
          </w:p>
        </w:tc>
      </w:tr>
      <w:tr w:rsidR="00F54AC6" w:rsidRPr="00F54AC6" w:rsidTr="008057E9">
        <w:trPr>
          <w:trHeight w:val="542"/>
        </w:trPr>
        <w:tc>
          <w:tcPr>
            <w:tcW w:w="41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jc w:val="center"/>
              <w:rPr>
                <w:rFonts w:cs="Calibri"/>
              </w:rPr>
            </w:pPr>
            <w:r w:rsidRPr="00F54AC6">
              <w:rPr>
                <w:rFonts w:cs="Calibri"/>
                <w:color w:val="000000"/>
                <w:sz w:val="18"/>
                <w:szCs w:val="18"/>
              </w:rPr>
              <w:t>23</w:t>
            </w:r>
          </w:p>
        </w:tc>
        <w:tc>
          <w:tcPr>
            <w:tcW w:w="4813"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ind w:left="98"/>
              <w:jc w:val="both"/>
              <w:rPr>
                <w:rFonts w:cs="Calibri"/>
              </w:rPr>
            </w:pPr>
            <w:r w:rsidRPr="00F54AC6">
              <w:rPr>
                <w:rFonts w:cs="Calibri"/>
                <w:color w:val="000000"/>
                <w:sz w:val="18"/>
                <w:szCs w:val="18"/>
              </w:rPr>
              <w:t>Minimum 3 aktywne porty USB do archiwizacji obrazów statycznych oraz dynamicznych na przenośne pamięci typu Pendrive, Flash.</w:t>
            </w:r>
          </w:p>
        </w:tc>
        <w:tc>
          <w:tcPr>
            <w:tcW w:w="228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jc w:val="center"/>
              <w:rPr>
                <w:rFonts w:cs="Calibri"/>
              </w:rPr>
            </w:pPr>
            <w:r w:rsidRPr="00F54AC6">
              <w:rPr>
                <w:rFonts w:cs="Calibri"/>
                <w:color w:val="000000"/>
                <w:sz w:val="18"/>
                <w:szCs w:val="18"/>
              </w:rPr>
              <w:t>TAK, podać</w:t>
            </w:r>
          </w:p>
        </w:tc>
        <w:tc>
          <w:tcPr>
            <w:tcW w:w="297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ind w:left="98"/>
              <w:jc w:val="center"/>
              <w:rPr>
                <w:rFonts w:cs="Calibri"/>
              </w:rPr>
            </w:pPr>
          </w:p>
        </w:tc>
      </w:tr>
      <w:tr w:rsidR="00F54AC6" w:rsidRPr="00F54AC6" w:rsidTr="008057E9">
        <w:trPr>
          <w:trHeight w:val="542"/>
        </w:trPr>
        <w:tc>
          <w:tcPr>
            <w:tcW w:w="41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jc w:val="center"/>
              <w:rPr>
                <w:rFonts w:cs="Calibri"/>
              </w:rPr>
            </w:pPr>
            <w:r w:rsidRPr="00F54AC6">
              <w:rPr>
                <w:rFonts w:cs="Calibri"/>
                <w:sz w:val="18"/>
                <w:szCs w:val="18"/>
              </w:rPr>
              <w:t>24</w:t>
            </w:r>
          </w:p>
        </w:tc>
        <w:tc>
          <w:tcPr>
            <w:tcW w:w="4813"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ind w:left="98"/>
              <w:jc w:val="both"/>
              <w:rPr>
                <w:rFonts w:cs="Calibri"/>
              </w:rPr>
            </w:pPr>
            <w:r w:rsidRPr="00F54AC6">
              <w:rPr>
                <w:rFonts w:cs="Calibri"/>
                <w:sz w:val="18"/>
                <w:szCs w:val="18"/>
              </w:rPr>
              <w:t>Wejście (gniazdo) kabla EKG z 3 odprowadzeniami do monitorowania parametrów życiowych pacjenta.</w:t>
            </w:r>
          </w:p>
        </w:tc>
        <w:tc>
          <w:tcPr>
            <w:tcW w:w="228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jc w:val="center"/>
              <w:rPr>
                <w:rFonts w:cs="Calibri"/>
              </w:rPr>
            </w:pPr>
            <w:r w:rsidRPr="00F54AC6">
              <w:rPr>
                <w:rFonts w:cs="Calibri"/>
                <w:sz w:val="18"/>
                <w:szCs w:val="18"/>
              </w:rPr>
              <w:t>TAK</w:t>
            </w:r>
          </w:p>
        </w:tc>
        <w:tc>
          <w:tcPr>
            <w:tcW w:w="297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ind w:left="98"/>
              <w:jc w:val="center"/>
              <w:rPr>
                <w:rFonts w:cs="Calibri"/>
              </w:rPr>
            </w:pPr>
          </w:p>
        </w:tc>
      </w:tr>
      <w:tr w:rsidR="00F54AC6" w:rsidRPr="00F54AC6" w:rsidTr="008057E9">
        <w:trPr>
          <w:trHeight w:val="255"/>
        </w:trPr>
        <w:tc>
          <w:tcPr>
            <w:tcW w:w="41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jc w:val="center"/>
              <w:rPr>
                <w:rFonts w:cs="Calibri"/>
              </w:rPr>
            </w:pPr>
            <w:r w:rsidRPr="00F54AC6">
              <w:rPr>
                <w:rFonts w:cs="Calibri"/>
                <w:color w:val="000000"/>
                <w:sz w:val="18"/>
                <w:szCs w:val="18"/>
              </w:rPr>
              <w:t>25</w:t>
            </w:r>
          </w:p>
        </w:tc>
        <w:tc>
          <w:tcPr>
            <w:tcW w:w="4813"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ind w:left="98"/>
              <w:jc w:val="both"/>
              <w:rPr>
                <w:rFonts w:cs="Calibri"/>
              </w:rPr>
            </w:pPr>
            <w:r w:rsidRPr="00F54AC6">
              <w:rPr>
                <w:rFonts w:cs="Calibri"/>
                <w:color w:val="000000"/>
                <w:sz w:val="18"/>
                <w:szCs w:val="18"/>
              </w:rPr>
              <w:t>Głębokość obrazowania 2D w minimalnym wymaganym zakresie od 1 do 30cm.</w:t>
            </w:r>
          </w:p>
        </w:tc>
        <w:tc>
          <w:tcPr>
            <w:tcW w:w="2287" w:type="dxa"/>
            <w:tcBorders>
              <w:top w:val="single" w:sz="4" w:space="0" w:color="000000"/>
              <w:left w:val="single" w:sz="4" w:space="0" w:color="000000"/>
              <w:bottom w:val="single" w:sz="4" w:space="0" w:color="000000"/>
              <w:right w:val="single" w:sz="2" w:space="0" w:color="000000"/>
            </w:tcBorders>
            <w:shd w:val="clear" w:color="000000" w:fill="FFFFFF"/>
          </w:tcPr>
          <w:p w:rsidR="00F54AC6" w:rsidRPr="00F54AC6" w:rsidRDefault="00F54AC6" w:rsidP="00F54AC6">
            <w:pPr>
              <w:jc w:val="center"/>
              <w:rPr>
                <w:rFonts w:cs="Calibri"/>
              </w:rPr>
            </w:pPr>
            <w:r w:rsidRPr="00F54AC6">
              <w:rPr>
                <w:rFonts w:cs="Calibri"/>
                <w:color w:val="000000"/>
                <w:sz w:val="18"/>
                <w:szCs w:val="18"/>
              </w:rPr>
              <w:t>TAK, podać</w:t>
            </w:r>
          </w:p>
        </w:tc>
        <w:tc>
          <w:tcPr>
            <w:tcW w:w="297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ind w:left="98"/>
              <w:jc w:val="center"/>
              <w:rPr>
                <w:rFonts w:cs="Calibri"/>
              </w:rPr>
            </w:pPr>
          </w:p>
        </w:tc>
      </w:tr>
      <w:tr w:rsidR="00F54AC6" w:rsidRPr="00F54AC6" w:rsidTr="008057E9">
        <w:trPr>
          <w:trHeight w:val="255"/>
        </w:trPr>
        <w:tc>
          <w:tcPr>
            <w:tcW w:w="41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jc w:val="center"/>
              <w:rPr>
                <w:rFonts w:cs="Calibri"/>
              </w:rPr>
            </w:pPr>
            <w:r w:rsidRPr="00F54AC6">
              <w:rPr>
                <w:rFonts w:cs="Calibri"/>
                <w:color w:val="000000"/>
                <w:sz w:val="18"/>
                <w:szCs w:val="18"/>
              </w:rPr>
              <w:t>26</w:t>
            </w:r>
          </w:p>
        </w:tc>
        <w:tc>
          <w:tcPr>
            <w:tcW w:w="4813"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ind w:left="98"/>
              <w:jc w:val="both"/>
              <w:rPr>
                <w:rFonts w:cs="Calibri"/>
              </w:rPr>
            </w:pPr>
            <w:r w:rsidRPr="00F54AC6">
              <w:rPr>
                <w:rFonts w:cs="Calibri"/>
                <w:color w:val="000000"/>
                <w:sz w:val="18"/>
                <w:szCs w:val="18"/>
              </w:rPr>
              <w:t>Częstotliwość odświeżania obrazu (Frame Rate) w trybie 2D min. 750 obrazów/sekundę.</w:t>
            </w:r>
          </w:p>
        </w:tc>
        <w:tc>
          <w:tcPr>
            <w:tcW w:w="2287" w:type="dxa"/>
            <w:tcBorders>
              <w:top w:val="single" w:sz="2" w:space="0" w:color="000000"/>
              <w:left w:val="single" w:sz="4" w:space="0" w:color="000000"/>
              <w:bottom w:val="single" w:sz="4" w:space="0" w:color="000000"/>
              <w:right w:val="single" w:sz="2" w:space="0" w:color="000000"/>
            </w:tcBorders>
            <w:shd w:val="clear" w:color="000000" w:fill="FFFFFF"/>
          </w:tcPr>
          <w:p w:rsidR="00F54AC6" w:rsidRPr="00F54AC6" w:rsidRDefault="00F54AC6" w:rsidP="00F54AC6">
            <w:pPr>
              <w:jc w:val="center"/>
              <w:rPr>
                <w:rFonts w:cs="Calibri"/>
              </w:rPr>
            </w:pPr>
            <w:r w:rsidRPr="00F54AC6">
              <w:rPr>
                <w:rFonts w:cs="Calibri"/>
                <w:color w:val="000000"/>
                <w:sz w:val="18"/>
                <w:szCs w:val="18"/>
              </w:rPr>
              <w:t>TAK, podać</w:t>
            </w:r>
          </w:p>
        </w:tc>
        <w:tc>
          <w:tcPr>
            <w:tcW w:w="297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ind w:left="98"/>
              <w:jc w:val="center"/>
              <w:rPr>
                <w:rFonts w:cs="Calibri"/>
              </w:rPr>
            </w:pPr>
          </w:p>
        </w:tc>
      </w:tr>
      <w:tr w:rsidR="00F54AC6" w:rsidRPr="00F54AC6" w:rsidTr="008057E9">
        <w:trPr>
          <w:trHeight w:val="255"/>
        </w:trPr>
        <w:tc>
          <w:tcPr>
            <w:tcW w:w="41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jc w:val="center"/>
              <w:rPr>
                <w:rFonts w:cs="Calibri"/>
              </w:rPr>
            </w:pPr>
            <w:r w:rsidRPr="00F54AC6">
              <w:rPr>
                <w:rFonts w:cs="Calibri"/>
                <w:color w:val="000000"/>
                <w:sz w:val="18"/>
                <w:szCs w:val="18"/>
              </w:rPr>
              <w:t>27</w:t>
            </w:r>
          </w:p>
        </w:tc>
        <w:tc>
          <w:tcPr>
            <w:tcW w:w="4813"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tabs>
                <w:tab w:val="left" w:pos="196"/>
              </w:tabs>
              <w:ind w:left="98"/>
              <w:jc w:val="both"/>
              <w:rPr>
                <w:rFonts w:cs="Calibri"/>
              </w:rPr>
            </w:pPr>
            <w:r w:rsidRPr="00F54AC6">
              <w:rPr>
                <w:rFonts w:cs="Calibri"/>
                <w:color w:val="000000"/>
                <w:sz w:val="18"/>
                <w:szCs w:val="18"/>
              </w:rPr>
              <w:t>Powiększanie bez straty rozdzielczości obrazu w czasie rzeczywistym (ZOOM) min. 5x.</w:t>
            </w:r>
          </w:p>
        </w:tc>
        <w:tc>
          <w:tcPr>
            <w:tcW w:w="2287" w:type="dxa"/>
            <w:tcBorders>
              <w:top w:val="single" w:sz="2" w:space="0" w:color="000000"/>
              <w:left w:val="single" w:sz="4" w:space="0" w:color="000000"/>
              <w:bottom w:val="single" w:sz="4" w:space="0" w:color="000000"/>
              <w:right w:val="single" w:sz="2" w:space="0" w:color="000000"/>
            </w:tcBorders>
            <w:shd w:val="clear" w:color="000000" w:fill="FFFFFF"/>
          </w:tcPr>
          <w:p w:rsidR="00F54AC6" w:rsidRPr="00F54AC6" w:rsidRDefault="00F54AC6" w:rsidP="00F54AC6">
            <w:pPr>
              <w:jc w:val="center"/>
              <w:rPr>
                <w:rFonts w:cs="Calibri"/>
              </w:rPr>
            </w:pPr>
            <w:r w:rsidRPr="00F54AC6">
              <w:rPr>
                <w:rFonts w:cs="Calibri"/>
                <w:color w:val="000000"/>
                <w:sz w:val="18"/>
                <w:szCs w:val="18"/>
              </w:rPr>
              <w:t>TAK, podać</w:t>
            </w:r>
          </w:p>
        </w:tc>
        <w:tc>
          <w:tcPr>
            <w:tcW w:w="297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ind w:left="98"/>
              <w:jc w:val="center"/>
              <w:rPr>
                <w:rFonts w:cs="Calibri"/>
              </w:rPr>
            </w:pPr>
          </w:p>
        </w:tc>
      </w:tr>
      <w:tr w:rsidR="00F54AC6" w:rsidRPr="00F54AC6" w:rsidTr="008057E9">
        <w:trPr>
          <w:trHeight w:val="255"/>
        </w:trPr>
        <w:tc>
          <w:tcPr>
            <w:tcW w:w="41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jc w:val="center"/>
              <w:rPr>
                <w:rFonts w:cs="Calibri"/>
              </w:rPr>
            </w:pPr>
            <w:r w:rsidRPr="00F54AC6">
              <w:rPr>
                <w:rFonts w:cs="Calibri"/>
                <w:color w:val="000000"/>
                <w:sz w:val="18"/>
                <w:szCs w:val="18"/>
              </w:rPr>
              <w:t>28</w:t>
            </w:r>
          </w:p>
        </w:tc>
        <w:tc>
          <w:tcPr>
            <w:tcW w:w="4813"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tabs>
                <w:tab w:val="left" w:pos="196"/>
              </w:tabs>
              <w:ind w:left="98"/>
              <w:jc w:val="both"/>
              <w:rPr>
                <w:rFonts w:cs="Calibri"/>
              </w:rPr>
            </w:pPr>
            <w:r w:rsidRPr="00F54AC6">
              <w:rPr>
                <w:rFonts w:cs="Calibri"/>
                <w:color w:val="000000"/>
                <w:sz w:val="18"/>
                <w:szCs w:val="18"/>
              </w:rPr>
              <w:t>Dostępne obrazowanie harmoniczne i obrazowanie z inwersją fazy.</w:t>
            </w:r>
          </w:p>
        </w:tc>
        <w:tc>
          <w:tcPr>
            <w:tcW w:w="228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jc w:val="center"/>
              <w:rPr>
                <w:rFonts w:cs="Calibri"/>
              </w:rPr>
            </w:pPr>
            <w:r w:rsidRPr="00F54AC6">
              <w:rPr>
                <w:rFonts w:cs="Calibri"/>
                <w:color w:val="000000"/>
                <w:sz w:val="18"/>
                <w:szCs w:val="18"/>
              </w:rPr>
              <w:t>TAK</w:t>
            </w:r>
          </w:p>
        </w:tc>
        <w:tc>
          <w:tcPr>
            <w:tcW w:w="297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ind w:left="98"/>
              <w:jc w:val="center"/>
              <w:rPr>
                <w:rFonts w:cs="Calibri"/>
              </w:rPr>
            </w:pPr>
          </w:p>
        </w:tc>
      </w:tr>
      <w:tr w:rsidR="00F54AC6" w:rsidRPr="00F54AC6" w:rsidTr="008057E9">
        <w:trPr>
          <w:trHeight w:val="255"/>
        </w:trPr>
        <w:tc>
          <w:tcPr>
            <w:tcW w:w="41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jc w:val="center"/>
              <w:rPr>
                <w:rFonts w:cs="Calibri"/>
              </w:rPr>
            </w:pPr>
            <w:r w:rsidRPr="00F54AC6">
              <w:rPr>
                <w:rFonts w:cs="Calibri"/>
                <w:color w:val="000000"/>
                <w:sz w:val="18"/>
                <w:szCs w:val="18"/>
              </w:rPr>
              <w:t>29</w:t>
            </w:r>
          </w:p>
        </w:tc>
        <w:tc>
          <w:tcPr>
            <w:tcW w:w="4813"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ind w:left="98"/>
              <w:jc w:val="both"/>
              <w:rPr>
                <w:rFonts w:cs="Calibri"/>
              </w:rPr>
            </w:pPr>
            <w:r w:rsidRPr="00F54AC6">
              <w:rPr>
                <w:rFonts w:cs="Calibri"/>
                <w:color w:val="000000"/>
                <w:sz w:val="18"/>
                <w:szCs w:val="18"/>
              </w:rPr>
              <w:t>Maksymalna liczba klatek (obrazów) przechowywana jednorazowo w pamięci dynamicznej (CINE LOOP) w trybie 2D oraz CD min. 1000 obrazów.</w:t>
            </w:r>
          </w:p>
        </w:tc>
        <w:tc>
          <w:tcPr>
            <w:tcW w:w="228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jc w:val="center"/>
              <w:rPr>
                <w:rFonts w:cs="Calibri"/>
              </w:rPr>
            </w:pPr>
            <w:r w:rsidRPr="00F54AC6">
              <w:rPr>
                <w:rFonts w:cs="Calibri"/>
                <w:color w:val="000000"/>
                <w:sz w:val="18"/>
                <w:szCs w:val="18"/>
              </w:rPr>
              <w:t>TAK, podać</w:t>
            </w:r>
          </w:p>
        </w:tc>
        <w:tc>
          <w:tcPr>
            <w:tcW w:w="297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ind w:left="98"/>
              <w:jc w:val="center"/>
              <w:rPr>
                <w:rFonts w:cs="Calibri"/>
              </w:rPr>
            </w:pPr>
          </w:p>
        </w:tc>
      </w:tr>
      <w:tr w:rsidR="00F54AC6" w:rsidRPr="00F54AC6" w:rsidTr="008057E9">
        <w:trPr>
          <w:trHeight w:val="255"/>
        </w:trPr>
        <w:tc>
          <w:tcPr>
            <w:tcW w:w="41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jc w:val="center"/>
              <w:rPr>
                <w:rFonts w:cs="Calibri"/>
              </w:rPr>
            </w:pPr>
            <w:r w:rsidRPr="00F54AC6">
              <w:rPr>
                <w:rFonts w:cs="Calibri"/>
                <w:color w:val="000000"/>
                <w:sz w:val="18"/>
                <w:szCs w:val="18"/>
              </w:rPr>
              <w:t>30</w:t>
            </w:r>
          </w:p>
        </w:tc>
        <w:tc>
          <w:tcPr>
            <w:tcW w:w="4813"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ind w:left="98"/>
              <w:jc w:val="both"/>
              <w:rPr>
                <w:rFonts w:cs="Calibri"/>
              </w:rPr>
            </w:pPr>
            <w:r w:rsidRPr="00F54AC6">
              <w:rPr>
                <w:rFonts w:cs="Calibri"/>
                <w:color w:val="000000"/>
                <w:sz w:val="18"/>
                <w:szCs w:val="18"/>
              </w:rPr>
              <w:t>Możliwość minimalnej trzy strefowej zasięgowej regulacji wzmocnienia poprzecznego wiązki TGC lub STC.</w:t>
            </w:r>
          </w:p>
        </w:tc>
        <w:tc>
          <w:tcPr>
            <w:tcW w:w="228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jc w:val="center"/>
              <w:rPr>
                <w:rFonts w:cs="Calibri"/>
              </w:rPr>
            </w:pPr>
            <w:r w:rsidRPr="00F54AC6">
              <w:rPr>
                <w:rFonts w:cs="Calibri"/>
                <w:color w:val="000000"/>
                <w:sz w:val="18"/>
                <w:szCs w:val="18"/>
              </w:rPr>
              <w:t>TAK</w:t>
            </w:r>
          </w:p>
        </w:tc>
        <w:tc>
          <w:tcPr>
            <w:tcW w:w="297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ind w:left="98"/>
              <w:jc w:val="center"/>
              <w:rPr>
                <w:rFonts w:cs="Calibri"/>
              </w:rPr>
            </w:pPr>
          </w:p>
        </w:tc>
      </w:tr>
      <w:tr w:rsidR="00F54AC6" w:rsidRPr="00F54AC6" w:rsidTr="008057E9">
        <w:trPr>
          <w:trHeight w:val="255"/>
        </w:trPr>
        <w:tc>
          <w:tcPr>
            <w:tcW w:w="41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jc w:val="center"/>
              <w:rPr>
                <w:rFonts w:cs="Calibri"/>
              </w:rPr>
            </w:pPr>
            <w:r w:rsidRPr="00F54AC6">
              <w:rPr>
                <w:rFonts w:cs="Calibri"/>
                <w:color w:val="000000"/>
                <w:sz w:val="18"/>
                <w:szCs w:val="18"/>
              </w:rPr>
              <w:t>31</w:t>
            </w:r>
          </w:p>
        </w:tc>
        <w:tc>
          <w:tcPr>
            <w:tcW w:w="4813"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ind w:left="98"/>
              <w:jc w:val="both"/>
              <w:rPr>
                <w:rFonts w:cs="Calibri"/>
              </w:rPr>
            </w:pPr>
            <w:r w:rsidRPr="00F54AC6">
              <w:rPr>
                <w:rFonts w:cs="Calibri"/>
                <w:color w:val="000000"/>
                <w:sz w:val="18"/>
                <w:szCs w:val="18"/>
              </w:rPr>
              <w:t>Możliwość płynnej zmiany szerokości wyświetlanego obrazu 2D dla wszystkich oferowanych głowic.</w:t>
            </w:r>
          </w:p>
        </w:tc>
        <w:tc>
          <w:tcPr>
            <w:tcW w:w="228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jc w:val="center"/>
              <w:rPr>
                <w:rFonts w:cs="Calibri"/>
              </w:rPr>
            </w:pPr>
            <w:r w:rsidRPr="00F54AC6">
              <w:rPr>
                <w:rFonts w:cs="Calibri"/>
                <w:color w:val="000000"/>
                <w:sz w:val="18"/>
                <w:szCs w:val="18"/>
              </w:rPr>
              <w:t>TAK</w:t>
            </w:r>
          </w:p>
        </w:tc>
        <w:tc>
          <w:tcPr>
            <w:tcW w:w="297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ind w:left="98"/>
              <w:jc w:val="center"/>
              <w:rPr>
                <w:rFonts w:cs="Calibri"/>
              </w:rPr>
            </w:pPr>
          </w:p>
        </w:tc>
      </w:tr>
      <w:tr w:rsidR="00F54AC6" w:rsidRPr="00F54AC6" w:rsidTr="008057E9">
        <w:trPr>
          <w:trHeight w:val="255"/>
        </w:trPr>
        <w:tc>
          <w:tcPr>
            <w:tcW w:w="41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jc w:val="center"/>
              <w:rPr>
                <w:rFonts w:cs="Calibri"/>
              </w:rPr>
            </w:pPr>
            <w:r w:rsidRPr="00F54AC6">
              <w:rPr>
                <w:rFonts w:cs="Calibri"/>
                <w:color w:val="000000"/>
                <w:sz w:val="18"/>
                <w:szCs w:val="18"/>
              </w:rPr>
              <w:t>31</w:t>
            </w:r>
          </w:p>
        </w:tc>
        <w:tc>
          <w:tcPr>
            <w:tcW w:w="4813"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ind w:left="98"/>
              <w:jc w:val="both"/>
              <w:rPr>
                <w:rFonts w:cs="Calibri"/>
              </w:rPr>
            </w:pPr>
            <w:r w:rsidRPr="00F54AC6">
              <w:rPr>
                <w:rFonts w:cs="Calibri"/>
                <w:color w:val="000000"/>
                <w:sz w:val="18"/>
                <w:szCs w:val="18"/>
              </w:rPr>
              <w:t>Podział obrazu na dwa i jednoczesne wyświetlanie obrazów w czasie rzeczywistym typu B+B, B+B/CD.</w:t>
            </w:r>
          </w:p>
        </w:tc>
        <w:tc>
          <w:tcPr>
            <w:tcW w:w="228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jc w:val="center"/>
              <w:rPr>
                <w:rFonts w:cs="Calibri"/>
              </w:rPr>
            </w:pPr>
            <w:r w:rsidRPr="00F54AC6">
              <w:rPr>
                <w:rFonts w:cs="Calibri"/>
                <w:color w:val="000000"/>
                <w:sz w:val="18"/>
                <w:szCs w:val="18"/>
              </w:rPr>
              <w:t>TAK</w:t>
            </w:r>
          </w:p>
        </w:tc>
        <w:tc>
          <w:tcPr>
            <w:tcW w:w="297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ind w:left="98"/>
              <w:jc w:val="center"/>
              <w:rPr>
                <w:rFonts w:cs="Calibri"/>
              </w:rPr>
            </w:pPr>
          </w:p>
        </w:tc>
      </w:tr>
      <w:tr w:rsidR="00F54AC6" w:rsidRPr="00F54AC6" w:rsidTr="008057E9">
        <w:trPr>
          <w:trHeight w:val="255"/>
        </w:trPr>
        <w:tc>
          <w:tcPr>
            <w:tcW w:w="41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jc w:val="center"/>
              <w:rPr>
                <w:rFonts w:cs="Calibri"/>
              </w:rPr>
            </w:pPr>
            <w:r w:rsidRPr="00F54AC6">
              <w:rPr>
                <w:rFonts w:cs="Calibri"/>
                <w:color w:val="000000"/>
                <w:sz w:val="18"/>
                <w:szCs w:val="18"/>
              </w:rPr>
              <w:t>32</w:t>
            </w:r>
          </w:p>
        </w:tc>
        <w:tc>
          <w:tcPr>
            <w:tcW w:w="4813"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ind w:left="121"/>
              <w:jc w:val="both"/>
              <w:rPr>
                <w:rFonts w:cs="Calibri"/>
              </w:rPr>
            </w:pPr>
            <w:r w:rsidRPr="00F54AC6">
              <w:rPr>
                <w:rFonts w:cs="Calibri"/>
                <w:color w:val="000000"/>
                <w:sz w:val="18"/>
                <w:szCs w:val="18"/>
              </w:rPr>
              <w:t>Porównanie na ekranie obrazów z archiwum z obrazami w czasie rzeczywistym.</w:t>
            </w:r>
          </w:p>
        </w:tc>
        <w:tc>
          <w:tcPr>
            <w:tcW w:w="228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jc w:val="center"/>
              <w:rPr>
                <w:rFonts w:cs="Calibri"/>
              </w:rPr>
            </w:pPr>
            <w:r w:rsidRPr="00F54AC6">
              <w:rPr>
                <w:rFonts w:cs="Calibri"/>
                <w:color w:val="000000"/>
                <w:sz w:val="18"/>
                <w:szCs w:val="18"/>
              </w:rPr>
              <w:t>TAK</w:t>
            </w:r>
          </w:p>
        </w:tc>
        <w:tc>
          <w:tcPr>
            <w:tcW w:w="297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ind w:left="98"/>
              <w:jc w:val="center"/>
              <w:rPr>
                <w:rFonts w:cs="Calibri"/>
              </w:rPr>
            </w:pPr>
          </w:p>
        </w:tc>
      </w:tr>
    </w:tbl>
    <w:p w:rsidR="00F54AC6" w:rsidRPr="00F54AC6" w:rsidRDefault="00F54AC6" w:rsidP="00F54AC6"/>
    <w:tbl>
      <w:tblPr>
        <w:tblW w:w="10494" w:type="dxa"/>
        <w:tblInd w:w="-415" w:type="dxa"/>
        <w:tblLayout w:type="fixed"/>
        <w:tblCellMar>
          <w:left w:w="14" w:type="dxa"/>
          <w:right w:w="14" w:type="dxa"/>
        </w:tblCellMar>
        <w:tblLook w:val="0000" w:firstRow="0" w:lastRow="0" w:firstColumn="0" w:lastColumn="0" w:noHBand="0" w:noVBand="0"/>
      </w:tblPr>
      <w:tblGrid>
        <w:gridCol w:w="417"/>
        <w:gridCol w:w="4813"/>
        <w:gridCol w:w="2287"/>
        <w:gridCol w:w="2977"/>
      </w:tblGrid>
      <w:tr w:rsidR="00F54AC6" w:rsidRPr="00F54AC6" w:rsidTr="008057E9">
        <w:trPr>
          <w:trHeight w:val="430"/>
        </w:trPr>
        <w:tc>
          <w:tcPr>
            <w:tcW w:w="41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jc w:val="center"/>
              <w:rPr>
                <w:rFonts w:cs="Calibri"/>
                <w:b/>
                <w:bCs/>
                <w:color w:val="000000"/>
                <w:sz w:val="18"/>
                <w:szCs w:val="18"/>
              </w:rPr>
            </w:pPr>
            <w:r w:rsidRPr="00F54AC6">
              <w:rPr>
                <w:rFonts w:cs="Calibri"/>
                <w:b/>
                <w:bCs/>
                <w:color w:val="000000"/>
                <w:sz w:val="18"/>
                <w:szCs w:val="18"/>
              </w:rPr>
              <w:t>Lp.</w:t>
            </w:r>
          </w:p>
        </w:tc>
        <w:tc>
          <w:tcPr>
            <w:tcW w:w="4813"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ind w:left="98"/>
              <w:jc w:val="center"/>
              <w:rPr>
                <w:rFonts w:cs="Calibri"/>
                <w:b/>
                <w:bCs/>
                <w:color w:val="000000"/>
                <w:sz w:val="18"/>
                <w:szCs w:val="18"/>
              </w:rPr>
            </w:pPr>
            <w:r w:rsidRPr="00F54AC6">
              <w:rPr>
                <w:rFonts w:cs="Calibri"/>
                <w:b/>
                <w:bCs/>
                <w:color w:val="000000"/>
                <w:sz w:val="18"/>
                <w:szCs w:val="18"/>
              </w:rPr>
              <w:t>Konstrukcja i parametry wymagane urządzenia</w:t>
            </w:r>
          </w:p>
        </w:tc>
        <w:tc>
          <w:tcPr>
            <w:tcW w:w="228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jc w:val="center"/>
              <w:rPr>
                <w:rFonts w:cs="Calibri"/>
                <w:b/>
                <w:bCs/>
                <w:color w:val="000000"/>
                <w:sz w:val="18"/>
                <w:szCs w:val="18"/>
              </w:rPr>
            </w:pPr>
            <w:r w:rsidRPr="00F54AC6">
              <w:rPr>
                <w:rFonts w:cs="Calibri"/>
                <w:b/>
                <w:bCs/>
                <w:color w:val="000000"/>
                <w:sz w:val="18"/>
                <w:szCs w:val="18"/>
              </w:rPr>
              <w:t>Warunek graniczny</w:t>
            </w:r>
          </w:p>
        </w:tc>
        <w:tc>
          <w:tcPr>
            <w:tcW w:w="297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ind w:left="98"/>
              <w:jc w:val="center"/>
              <w:rPr>
                <w:rFonts w:cs="Calibri"/>
                <w:b/>
                <w:bCs/>
                <w:sz w:val="18"/>
                <w:szCs w:val="18"/>
              </w:rPr>
            </w:pPr>
            <w:r w:rsidRPr="00F54AC6">
              <w:rPr>
                <w:rFonts w:cs="Calibri"/>
                <w:b/>
                <w:bCs/>
                <w:sz w:val="18"/>
                <w:szCs w:val="18"/>
              </w:rPr>
              <w:t>Wartość oferowana</w:t>
            </w:r>
          </w:p>
        </w:tc>
      </w:tr>
      <w:tr w:rsidR="00F54AC6" w:rsidRPr="00F54AC6" w:rsidTr="008057E9">
        <w:trPr>
          <w:trHeight w:val="255"/>
        </w:trPr>
        <w:tc>
          <w:tcPr>
            <w:tcW w:w="41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jc w:val="center"/>
              <w:rPr>
                <w:rFonts w:cs="Calibri"/>
              </w:rPr>
            </w:pPr>
            <w:r w:rsidRPr="00F54AC6">
              <w:rPr>
                <w:rFonts w:cs="Calibri"/>
                <w:color w:val="000000"/>
                <w:sz w:val="18"/>
                <w:szCs w:val="18"/>
              </w:rPr>
              <w:t>33</w:t>
            </w:r>
          </w:p>
        </w:tc>
        <w:tc>
          <w:tcPr>
            <w:tcW w:w="4813"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ind w:left="121"/>
              <w:jc w:val="both"/>
              <w:rPr>
                <w:rFonts w:cs="Calibri"/>
              </w:rPr>
            </w:pPr>
            <w:r w:rsidRPr="00F54AC6">
              <w:rPr>
                <w:rFonts w:cs="Calibri"/>
                <w:color w:val="000000"/>
                <w:sz w:val="18"/>
                <w:szCs w:val="18"/>
              </w:rPr>
              <w:t>Funkcja redukująca artefakty i szumy adaptacyjne w obrazowaniu 2D jak np. SRI lub równoważne.</w:t>
            </w:r>
          </w:p>
        </w:tc>
        <w:tc>
          <w:tcPr>
            <w:tcW w:w="2287" w:type="dxa"/>
            <w:tcBorders>
              <w:top w:val="single" w:sz="2" w:space="0" w:color="000000"/>
              <w:left w:val="single" w:sz="4" w:space="0" w:color="000000"/>
              <w:bottom w:val="single" w:sz="4" w:space="0" w:color="000000"/>
              <w:right w:val="single" w:sz="2" w:space="0" w:color="000000"/>
            </w:tcBorders>
            <w:shd w:val="clear" w:color="000000" w:fill="FFFFFF"/>
          </w:tcPr>
          <w:p w:rsidR="00F54AC6" w:rsidRPr="00F54AC6" w:rsidRDefault="00F54AC6" w:rsidP="00F54AC6">
            <w:pPr>
              <w:jc w:val="center"/>
              <w:rPr>
                <w:rFonts w:cs="Calibri"/>
              </w:rPr>
            </w:pPr>
            <w:r w:rsidRPr="00F54AC6">
              <w:rPr>
                <w:rFonts w:cs="Calibri"/>
                <w:color w:val="000000"/>
                <w:sz w:val="18"/>
                <w:szCs w:val="18"/>
              </w:rPr>
              <w:t>TAK, podać</w:t>
            </w:r>
          </w:p>
        </w:tc>
        <w:tc>
          <w:tcPr>
            <w:tcW w:w="297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ind w:left="98"/>
              <w:jc w:val="center"/>
              <w:rPr>
                <w:rFonts w:cs="Calibri"/>
              </w:rPr>
            </w:pPr>
          </w:p>
        </w:tc>
      </w:tr>
      <w:tr w:rsidR="00F54AC6" w:rsidRPr="00F54AC6" w:rsidTr="008057E9">
        <w:trPr>
          <w:trHeight w:val="255"/>
        </w:trPr>
        <w:tc>
          <w:tcPr>
            <w:tcW w:w="41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jc w:val="center"/>
              <w:rPr>
                <w:rFonts w:cs="Calibri"/>
              </w:rPr>
            </w:pPr>
            <w:r w:rsidRPr="00F54AC6">
              <w:rPr>
                <w:rFonts w:cs="Calibri"/>
                <w:color w:val="000000"/>
                <w:sz w:val="18"/>
                <w:szCs w:val="18"/>
              </w:rPr>
              <w:t>34</w:t>
            </w:r>
          </w:p>
        </w:tc>
        <w:tc>
          <w:tcPr>
            <w:tcW w:w="4813"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ind w:left="98"/>
              <w:jc w:val="both"/>
              <w:rPr>
                <w:rFonts w:cs="Calibri"/>
              </w:rPr>
            </w:pPr>
            <w:r w:rsidRPr="00F54AC6">
              <w:rPr>
                <w:rFonts w:cs="Calibri"/>
                <w:color w:val="000000"/>
                <w:sz w:val="18"/>
                <w:szCs w:val="18"/>
              </w:rPr>
              <w:t>Złożone obrazowanie wielokierunkowe badanych struktur             w czasie rzeczywistym (wysyłanie przez te same kryształy głowicy kilku wiązek ultradźwiękowych pod różnymi kątami).</w:t>
            </w:r>
          </w:p>
        </w:tc>
        <w:tc>
          <w:tcPr>
            <w:tcW w:w="2287" w:type="dxa"/>
            <w:tcBorders>
              <w:top w:val="single" w:sz="2" w:space="0" w:color="000000"/>
              <w:left w:val="single" w:sz="4" w:space="0" w:color="000000"/>
              <w:bottom w:val="single" w:sz="4" w:space="0" w:color="000000"/>
              <w:right w:val="single" w:sz="2" w:space="0" w:color="000000"/>
            </w:tcBorders>
            <w:shd w:val="clear" w:color="000000" w:fill="FFFFFF"/>
          </w:tcPr>
          <w:p w:rsidR="00F54AC6" w:rsidRPr="00F54AC6" w:rsidRDefault="00F54AC6" w:rsidP="00F54AC6">
            <w:pPr>
              <w:jc w:val="center"/>
              <w:rPr>
                <w:rFonts w:cs="Calibri"/>
              </w:rPr>
            </w:pPr>
            <w:r w:rsidRPr="00F54AC6">
              <w:rPr>
                <w:rFonts w:cs="Calibri"/>
                <w:color w:val="000000"/>
                <w:sz w:val="18"/>
                <w:szCs w:val="18"/>
              </w:rPr>
              <w:t>TAK, podać</w:t>
            </w:r>
          </w:p>
        </w:tc>
        <w:tc>
          <w:tcPr>
            <w:tcW w:w="297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ind w:left="98"/>
              <w:jc w:val="center"/>
              <w:rPr>
                <w:rFonts w:cs="Calibri"/>
              </w:rPr>
            </w:pPr>
          </w:p>
        </w:tc>
      </w:tr>
      <w:tr w:rsidR="00F54AC6" w:rsidRPr="00F54AC6" w:rsidTr="008057E9">
        <w:trPr>
          <w:trHeight w:val="255"/>
        </w:trPr>
        <w:tc>
          <w:tcPr>
            <w:tcW w:w="41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jc w:val="center"/>
              <w:rPr>
                <w:rFonts w:cs="Calibri"/>
              </w:rPr>
            </w:pPr>
            <w:r w:rsidRPr="00F54AC6">
              <w:rPr>
                <w:rFonts w:cs="Calibri"/>
                <w:color w:val="000000"/>
                <w:sz w:val="18"/>
                <w:szCs w:val="18"/>
              </w:rPr>
              <w:t>35</w:t>
            </w:r>
          </w:p>
        </w:tc>
        <w:tc>
          <w:tcPr>
            <w:tcW w:w="4813"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ind w:left="98"/>
              <w:jc w:val="both"/>
              <w:rPr>
                <w:rFonts w:cs="Calibri"/>
              </w:rPr>
            </w:pPr>
            <w:r w:rsidRPr="00F54AC6">
              <w:rPr>
                <w:rFonts w:cs="Calibri"/>
                <w:color w:val="000000"/>
                <w:sz w:val="18"/>
                <w:szCs w:val="18"/>
              </w:rPr>
              <w:t>Możliwość linii środkowej dostępnej na głowicy oraz na ekranie w trybie 2D zapewniająca wizualizację toru prowadzenia igły w nawigacji poza płaszczyzną obrazowania.</w:t>
            </w:r>
          </w:p>
        </w:tc>
        <w:tc>
          <w:tcPr>
            <w:tcW w:w="228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jc w:val="center"/>
              <w:rPr>
                <w:rFonts w:cs="Calibri"/>
              </w:rPr>
            </w:pPr>
          </w:p>
          <w:p w:rsidR="00F54AC6" w:rsidRPr="00F54AC6" w:rsidRDefault="00F54AC6" w:rsidP="00F54AC6">
            <w:pPr>
              <w:jc w:val="center"/>
              <w:rPr>
                <w:rFonts w:cs="Calibri"/>
              </w:rPr>
            </w:pPr>
            <w:r w:rsidRPr="00F54AC6">
              <w:rPr>
                <w:rFonts w:cs="Calibri"/>
                <w:color w:val="000000"/>
                <w:sz w:val="18"/>
                <w:szCs w:val="18"/>
              </w:rPr>
              <w:t>TAK</w:t>
            </w:r>
          </w:p>
        </w:tc>
        <w:tc>
          <w:tcPr>
            <w:tcW w:w="297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ind w:left="98"/>
              <w:jc w:val="center"/>
              <w:rPr>
                <w:rFonts w:cs="Calibri"/>
              </w:rPr>
            </w:pPr>
          </w:p>
        </w:tc>
      </w:tr>
      <w:tr w:rsidR="00F54AC6" w:rsidRPr="00F54AC6" w:rsidTr="008057E9">
        <w:trPr>
          <w:trHeight w:val="255"/>
        </w:trPr>
        <w:tc>
          <w:tcPr>
            <w:tcW w:w="41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jc w:val="center"/>
              <w:rPr>
                <w:rFonts w:cs="Calibri"/>
              </w:rPr>
            </w:pPr>
            <w:r w:rsidRPr="00F54AC6">
              <w:rPr>
                <w:rFonts w:cs="Calibri"/>
                <w:color w:val="000000"/>
                <w:sz w:val="18"/>
                <w:szCs w:val="18"/>
              </w:rPr>
              <w:t>36</w:t>
            </w:r>
          </w:p>
        </w:tc>
        <w:tc>
          <w:tcPr>
            <w:tcW w:w="4813"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ind w:left="98"/>
              <w:jc w:val="both"/>
              <w:rPr>
                <w:rFonts w:cs="Calibri"/>
              </w:rPr>
            </w:pPr>
            <w:r w:rsidRPr="00F54AC6">
              <w:rPr>
                <w:rFonts w:cs="Calibri"/>
                <w:color w:val="000000"/>
                <w:sz w:val="18"/>
                <w:szCs w:val="18"/>
              </w:rPr>
              <w:t xml:space="preserve">W trybie 2D możliwość dostępnej siatki na obrazie pozwalającej ocenić wielkość i odległość do struktury w zabiegach, procedurach wymagających wprowadzenia igły. </w:t>
            </w:r>
          </w:p>
        </w:tc>
        <w:tc>
          <w:tcPr>
            <w:tcW w:w="228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jc w:val="center"/>
              <w:rPr>
                <w:rFonts w:cs="Calibri"/>
              </w:rPr>
            </w:pPr>
            <w:r w:rsidRPr="00F54AC6">
              <w:rPr>
                <w:rFonts w:cs="Calibri"/>
                <w:color w:val="000000"/>
                <w:sz w:val="18"/>
                <w:szCs w:val="18"/>
              </w:rPr>
              <w:t>TAK</w:t>
            </w:r>
          </w:p>
        </w:tc>
        <w:tc>
          <w:tcPr>
            <w:tcW w:w="297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ind w:left="98"/>
              <w:jc w:val="center"/>
              <w:rPr>
                <w:rFonts w:cs="Calibri"/>
              </w:rPr>
            </w:pPr>
          </w:p>
        </w:tc>
      </w:tr>
      <w:tr w:rsidR="00F54AC6" w:rsidRPr="00F54AC6" w:rsidTr="008057E9">
        <w:trPr>
          <w:trHeight w:val="255"/>
        </w:trPr>
        <w:tc>
          <w:tcPr>
            <w:tcW w:w="41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jc w:val="center"/>
              <w:rPr>
                <w:rFonts w:cs="Calibri"/>
              </w:rPr>
            </w:pPr>
            <w:r w:rsidRPr="00F54AC6">
              <w:rPr>
                <w:rFonts w:cs="Calibri"/>
                <w:color w:val="000000"/>
                <w:sz w:val="18"/>
                <w:szCs w:val="18"/>
              </w:rPr>
              <w:t>37</w:t>
            </w:r>
          </w:p>
        </w:tc>
        <w:tc>
          <w:tcPr>
            <w:tcW w:w="4813"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ind w:left="98"/>
              <w:jc w:val="both"/>
              <w:rPr>
                <w:rFonts w:cs="Calibri"/>
              </w:rPr>
            </w:pPr>
            <w:r w:rsidRPr="00F54AC6">
              <w:rPr>
                <w:rFonts w:cs="Calibri"/>
                <w:color w:val="000000"/>
                <w:sz w:val="18"/>
                <w:szCs w:val="18"/>
              </w:rPr>
              <w:t>Ilość ustawień wstępnych programowanych dla aplikacji i głowic tzw. „Preset</w:t>
            </w:r>
            <w:proofErr w:type="spellStart"/>
            <w:r w:rsidRPr="00F54AC6">
              <w:rPr>
                <w:rFonts w:cs="Calibri"/>
                <w:color w:val="000000"/>
                <w:sz w:val="18"/>
                <w:szCs w:val="18"/>
                <w:lang w:val="en-US"/>
              </w:rPr>
              <w:t>ów</w:t>
            </w:r>
            <w:proofErr w:type="spellEnd"/>
            <w:r w:rsidRPr="00F54AC6">
              <w:rPr>
                <w:rFonts w:cs="Calibri"/>
                <w:color w:val="000000"/>
                <w:sz w:val="18"/>
                <w:szCs w:val="18"/>
                <w:lang w:val="en-US"/>
              </w:rPr>
              <w:t>” min. 30.</w:t>
            </w:r>
          </w:p>
        </w:tc>
        <w:tc>
          <w:tcPr>
            <w:tcW w:w="228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jc w:val="center"/>
              <w:rPr>
                <w:rFonts w:cs="Calibri"/>
              </w:rPr>
            </w:pPr>
            <w:r w:rsidRPr="00F54AC6">
              <w:rPr>
                <w:rFonts w:cs="Calibri"/>
                <w:color w:val="000000"/>
                <w:sz w:val="18"/>
                <w:szCs w:val="18"/>
              </w:rPr>
              <w:t>TAK, podać</w:t>
            </w:r>
          </w:p>
        </w:tc>
        <w:tc>
          <w:tcPr>
            <w:tcW w:w="297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ind w:left="98"/>
              <w:jc w:val="center"/>
              <w:rPr>
                <w:rFonts w:cs="Calibri"/>
              </w:rPr>
            </w:pPr>
          </w:p>
        </w:tc>
      </w:tr>
      <w:tr w:rsidR="00F54AC6" w:rsidRPr="00F54AC6" w:rsidTr="008057E9">
        <w:trPr>
          <w:trHeight w:val="255"/>
        </w:trPr>
        <w:tc>
          <w:tcPr>
            <w:tcW w:w="41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jc w:val="center"/>
              <w:rPr>
                <w:rFonts w:cs="Calibri"/>
              </w:rPr>
            </w:pPr>
            <w:r w:rsidRPr="00F54AC6">
              <w:rPr>
                <w:rFonts w:cs="Calibri"/>
                <w:color w:val="000000"/>
                <w:sz w:val="18"/>
                <w:szCs w:val="18"/>
              </w:rPr>
              <w:t>38</w:t>
            </w:r>
          </w:p>
        </w:tc>
        <w:tc>
          <w:tcPr>
            <w:tcW w:w="4813"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ind w:left="98"/>
              <w:jc w:val="both"/>
              <w:rPr>
                <w:rFonts w:cs="Calibri"/>
              </w:rPr>
            </w:pPr>
            <w:r w:rsidRPr="00F54AC6">
              <w:rPr>
                <w:rFonts w:cs="Calibri"/>
                <w:color w:val="000000"/>
                <w:sz w:val="18"/>
                <w:szCs w:val="18"/>
              </w:rPr>
              <w:t>Funkcja automatycznej ciągłej optymalizacji obrazu 2D (min. ustawienie jasności, kontrastu obrazu i kompensacji wzmocnienia głębokościowego TGC), nie wymagająca od użytkownika ręcznego uruchamiania.</w:t>
            </w:r>
          </w:p>
        </w:tc>
        <w:tc>
          <w:tcPr>
            <w:tcW w:w="228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jc w:val="center"/>
              <w:rPr>
                <w:rFonts w:cs="Calibri"/>
              </w:rPr>
            </w:pPr>
            <w:r w:rsidRPr="00F54AC6">
              <w:rPr>
                <w:rFonts w:cs="Calibri"/>
                <w:color w:val="000000"/>
                <w:sz w:val="18"/>
                <w:szCs w:val="18"/>
              </w:rPr>
              <w:t>TAK</w:t>
            </w:r>
          </w:p>
        </w:tc>
        <w:tc>
          <w:tcPr>
            <w:tcW w:w="297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ind w:left="98"/>
              <w:jc w:val="center"/>
              <w:rPr>
                <w:rFonts w:cs="Calibri"/>
              </w:rPr>
            </w:pPr>
          </w:p>
        </w:tc>
      </w:tr>
      <w:tr w:rsidR="00F54AC6" w:rsidRPr="00F54AC6" w:rsidTr="008057E9">
        <w:trPr>
          <w:trHeight w:val="255"/>
        </w:trPr>
        <w:tc>
          <w:tcPr>
            <w:tcW w:w="41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jc w:val="center"/>
              <w:rPr>
                <w:rFonts w:cs="Calibri"/>
              </w:rPr>
            </w:pPr>
            <w:r w:rsidRPr="00F54AC6">
              <w:rPr>
                <w:rFonts w:cs="Calibri"/>
                <w:color w:val="000000"/>
                <w:sz w:val="18"/>
                <w:szCs w:val="18"/>
              </w:rPr>
              <w:t>39</w:t>
            </w:r>
          </w:p>
        </w:tc>
        <w:tc>
          <w:tcPr>
            <w:tcW w:w="4813"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ind w:left="98"/>
              <w:jc w:val="both"/>
              <w:rPr>
                <w:rFonts w:cs="Calibri"/>
              </w:rPr>
            </w:pPr>
            <w:r w:rsidRPr="00F54AC6">
              <w:rPr>
                <w:rFonts w:cs="Calibri"/>
                <w:color w:val="000000"/>
                <w:sz w:val="18"/>
                <w:szCs w:val="18"/>
              </w:rPr>
              <w:t>Automatyczna optymalizacja obrazu w trybie B-mode przy pomocy jednego przycisku (m.in. ustawienie jasności, kontrastu obrazu i kompensacji wzmocnienia głębokościowego TGC).</w:t>
            </w:r>
          </w:p>
        </w:tc>
        <w:tc>
          <w:tcPr>
            <w:tcW w:w="228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jc w:val="center"/>
              <w:rPr>
                <w:rFonts w:cs="Calibri"/>
              </w:rPr>
            </w:pPr>
            <w:r w:rsidRPr="00F54AC6">
              <w:rPr>
                <w:rFonts w:cs="Calibri"/>
                <w:color w:val="000000"/>
                <w:sz w:val="18"/>
                <w:szCs w:val="18"/>
              </w:rPr>
              <w:t>TAK</w:t>
            </w:r>
          </w:p>
        </w:tc>
        <w:tc>
          <w:tcPr>
            <w:tcW w:w="297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ind w:left="98"/>
              <w:jc w:val="center"/>
              <w:rPr>
                <w:rFonts w:cs="Calibri"/>
              </w:rPr>
            </w:pPr>
          </w:p>
        </w:tc>
      </w:tr>
      <w:tr w:rsidR="00F54AC6" w:rsidRPr="00F54AC6" w:rsidTr="008057E9">
        <w:trPr>
          <w:trHeight w:val="255"/>
        </w:trPr>
        <w:tc>
          <w:tcPr>
            <w:tcW w:w="41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jc w:val="center"/>
              <w:rPr>
                <w:rFonts w:cs="Calibri"/>
              </w:rPr>
            </w:pPr>
            <w:r w:rsidRPr="00F54AC6">
              <w:rPr>
                <w:rFonts w:cs="Calibri"/>
                <w:color w:val="000000"/>
                <w:sz w:val="18"/>
                <w:szCs w:val="18"/>
              </w:rPr>
              <w:t>40</w:t>
            </w:r>
          </w:p>
        </w:tc>
        <w:tc>
          <w:tcPr>
            <w:tcW w:w="4813"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ind w:left="98"/>
              <w:jc w:val="both"/>
              <w:rPr>
                <w:rFonts w:cs="Calibri"/>
              </w:rPr>
            </w:pPr>
            <w:r w:rsidRPr="00F54AC6">
              <w:rPr>
                <w:rFonts w:cs="Calibri"/>
                <w:color w:val="000000"/>
                <w:sz w:val="18"/>
                <w:szCs w:val="18"/>
              </w:rPr>
              <w:t>Automatyczna optymalizacja obrazu w trybie Dopplera PW (m.in.  dopasowanie linii bazowej i PRF/skali oraz wzmocnienia spektrum) dostępna na wszystkich głowicach.</w:t>
            </w:r>
          </w:p>
        </w:tc>
        <w:tc>
          <w:tcPr>
            <w:tcW w:w="228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jc w:val="center"/>
              <w:rPr>
                <w:rFonts w:cs="Calibri"/>
              </w:rPr>
            </w:pPr>
            <w:r w:rsidRPr="00F54AC6">
              <w:rPr>
                <w:rFonts w:cs="Calibri"/>
                <w:color w:val="000000"/>
                <w:sz w:val="18"/>
                <w:szCs w:val="18"/>
              </w:rPr>
              <w:t>TAK</w:t>
            </w:r>
          </w:p>
        </w:tc>
        <w:tc>
          <w:tcPr>
            <w:tcW w:w="297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ind w:left="98"/>
              <w:jc w:val="center"/>
              <w:rPr>
                <w:rFonts w:cs="Calibri"/>
              </w:rPr>
            </w:pPr>
          </w:p>
        </w:tc>
      </w:tr>
      <w:tr w:rsidR="00F54AC6" w:rsidRPr="00F54AC6" w:rsidTr="008057E9">
        <w:trPr>
          <w:trHeight w:val="255"/>
        </w:trPr>
        <w:tc>
          <w:tcPr>
            <w:tcW w:w="41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jc w:val="center"/>
              <w:rPr>
                <w:rFonts w:cs="Calibri"/>
              </w:rPr>
            </w:pPr>
            <w:r w:rsidRPr="00F54AC6">
              <w:rPr>
                <w:rFonts w:cs="Calibri"/>
                <w:color w:val="000000"/>
                <w:sz w:val="18"/>
                <w:szCs w:val="18"/>
              </w:rPr>
              <w:t>41</w:t>
            </w:r>
          </w:p>
        </w:tc>
        <w:tc>
          <w:tcPr>
            <w:tcW w:w="4813"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ind w:left="121"/>
              <w:jc w:val="both"/>
              <w:rPr>
                <w:rFonts w:cs="Calibri"/>
                <w:color w:val="000000"/>
                <w:sz w:val="18"/>
                <w:szCs w:val="18"/>
              </w:rPr>
            </w:pPr>
            <w:r w:rsidRPr="00F54AC6">
              <w:rPr>
                <w:rFonts w:cs="Calibri"/>
                <w:color w:val="000000"/>
                <w:sz w:val="18"/>
                <w:szCs w:val="18"/>
              </w:rPr>
              <w:t>Dostępne tryby pracy:</w:t>
            </w:r>
          </w:p>
          <w:p w:rsidR="00F54AC6" w:rsidRPr="00F54AC6" w:rsidRDefault="00F54AC6" w:rsidP="00F54AC6">
            <w:pPr>
              <w:ind w:left="121"/>
              <w:jc w:val="both"/>
              <w:rPr>
                <w:rFonts w:cs="Calibri"/>
                <w:color w:val="000000"/>
                <w:sz w:val="18"/>
                <w:szCs w:val="18"/>
              </w:rPr>
            </w:pPr>
            <w:r w:rsidRPr="00F54AC6">
              <w:rPr>
                <w:rFonts w:cs="Calibri"/>
                <w:color w:val="000000"/>
                <w:sz w:val="18"/>
                <w:szCs w:val="18"/>
              </w:rPr>
              <w:t>B-mode (2D)</w:t>
            </w:r>
          </w:p>
          <w:p w:rsidR="00F54AC6" w:rsidRPr="00F54AC6" w:rsidRDefault="00F54AC6" w:rsidP="00F54AC6">
            <w:pPr>
              <w:ind w:left="121"/>
              <w:jc w:val="both"/>
              <w:rPr>
                <w:rFonts w:cs="Calibri"/>
                <w:color w:val="000000"/>
                <w:sz w:val="18"/>
                <w:szCs w:val="18"/>
              </w:rPr>
            </w:pPr>
            <w:r w:rsidRPr="00F54AC6">
              <w:rPr>
                <w:rFonts w:cs="Calibri"/>
                <w:color w:val="000000"/>
                <w:sz w:val="18"/>
                <w:szCs w:val="18"/>
              </w:rPr>
              <w:t>Doppler Kolorowy (CD),</w:t>
            </w:r>
          </w:p>
          <w:p w:rsidR="00F54AC6" w:rsidRPr="00F54AC6" w:rsidRDefault="00F54AC6" w:rsidP="00F54AC6">
            <w:pPr>
              <w:ind w:left="121"/>
              <w:jc w:val="both"/>
              <w:rPr>
                <w:rFonts w:cs="Calibri"/>
                <w:color w:val="000000"/>
                <w:sz w:val="18"/>
                <w:szCs w:val="18"/>
              </w:rPr>
            </w:pPr>
            <w:r w:rsidRPr="00F54AC6">
              <w:rPr>
                <w:rFonts w:cs="Calibri"/>
                <w:color w:val="000000"/>
                <w:sz w:val="18"/>
                <w:szCs w:val="18"/>
              </w:rPr>
              <w:t>Power Doppler oraz Kierunkowy Power Doppler z detekcją kierunku przepływu (CPA),</w:t>
            </w:r>
          </w:p>
          <w:p w:rsidR="00F54AC6" w:rsidRPr="00F54AC6" w:rsidRDefault="00F54AC6" w:rsidP="00F54AC6">
            <w:pPr>
              <w:ind w:left="121"/>
              <w:jc w:val="both"/>
              <w:rPr>
                <w:rFonts w:cs="Calibri"/>
                <w:color w:val="000000"/>
                <w:sz w:val="18"/>
                <w:szCs w:val="18"/>
              </w:rPr>
            </w:pPr>
            <w:r w:rsidRPr="00F54AC6">
              <w:rPr>
                <w:rFonts w:cs="Calibri"/>
                <w:color w:val="000000"/>
                <w:sz w:val="18"/>
                <w:szCs w:val="18"/>
              </w:rPr>
              <w:t>Spektralny Doppler Pulsacyjny (PW) z wysoką częstotliwością przetwarzania HPRF,</w:t>
            </w:r>
          </w:p>
          <w:p w:rsidR="00F54AC6" w:rsidRPr="00F54AC6" w:rsidRDefault="00F54AC6" w:rsidP="00F54AC6">
            <w:pPr>
              <w:ind w:left="121"/>
              <w:jc w:val="both"/>
              <w:rPr>
                <w:rFonts w:cs="Calibri"/>
                <w:color w:val="000000"/>
                <w:sz w:val="18"/>
                <w:szCs w:val="18"/>
              </w:rPr>
            </w:pPr>
            <w:r w:rsidRPr="00F54AC6">
              <w:rPr>
                <w:rFonts w:cs="Calibri"/>
                <w:color w:val="000000"/>
                <w:sz w:val="18"/>
                <w:szCs w:val="18"/>
              </w:rPr>
              <w:t>Spektralny Doppler Fali Ciągłej (CW),</w:t>
            </w:r>
          </w:p>
          <w:p w:rsidR="00F54AC6" w:rsidRPr="00F54AC6" w:rsidRDefault="00F54AC6" w:rsidP="00F54AC6">
            <w:pPr>
              <w:ind w:left="121"/>
              <w:jc w:val="both"/>
              <w:rPr>
                <w:rFonts w:cs="Calibri"/>
                <w:color w:val="000000"/>
                <w:sz w:val="18"/>
                <w:szCs w:val="18"/>
                <w:lang w:val="en-US"/>
              </w:rPr>
            </w:pPr>
            <w:r w:rsidRPr="00F54AC6">
              <w:rPr>
                <w:rFonts w:cs="Calibri"/>
                <w:color w:val="000000"/>
                <w:sz w:val="18"/>
                <w:szCs w:val="18"/>
                <w:lang w:val="en-US"/>
              </w:rPr>
              <w:t xml:space="preserve">M-mode, </w:t>
            </w:r>
            <w:proofErr w:type="spellStart"/>
            <w:r w:rsidRPr="00F54AC6">
              <w:rPr>
                <w:rFonts w:cs="Calibri"/>
                <w:color w:val="000000"/>
                <w:sz w:val="18"/>
                <w:szCs w:val="18"/>
                <w:lang w:val="en-US"/>
              </w:rPr>
              <w:t>Kolor</w:t>
            </w:r>
            <w:proofErr w:type="spellEnd"/>
            <w:r w:rsidRPr="00F54AC6">
              <w:rPr>
                <w:rFonts w:cs="Calibri"/>
                <w:color w:val="000000"/>
                <w:sz w:val="18"/>
                <w:szCs w:val="18"/>
                <w:lang w:val="en-US"/>
              </w:rPr>
              <w:t xml:space="preserve"> M-mode,</w:t>
            </w:r>
          </w:p>
          <w:p w:rsidR="00F54AC6" w:rsidRPr="00F54AC6" w:rsidRDefault="00F54AC6" w:rsidP="00F54AC6">
            <w:pPr>
              <w:ind w:left="121"/>
              <w:jc w:val="both"/>
              <w:rPr>
                <w:rFonts w:cs="Calibri"/>
                <w:color w:val="000000"/>
                <w:sz w:val="18"/>
                <w:szCs w:val="18"/>
                <w:lang w:val="en-US"/>
              </w:rPr>
            </w:pPr>
            <w:proofErr w:type="spellStart"/>
            <w:r w:rsidRPr="00F54AC6">
              <w:rPr>
                <w:rFonts w:cs="Calibri"/>
                <w:color w:val="000000"/>
                <w:sz w:val="18"/>
                <w:szCs w:val="18"/>
                <w:lang w:val="en-US"/>
              </w:rPr>
              <w:t>Tryb</w:t>
            </w:r>
            <w:proofErr w:type="spellEnd"/>
            <w:r w:rsidRPr="00F54AC6">
              <w:rPr>
                <w:rFonts w:cs="Calibri"/>
                <w:color w:val="000000"/>
                <w:sz w:val="18"/>
                <w:szCs w:val="18"/>
                <w:lang w:val="en-US"/>
              </w:rPr>
              <w:t xml:space="preserve"> Duplex (2D + PW)</w:t>
            </w:r>
          </w:p>
          <w:p w:rsidR="00F54AC6" w:rsidRPr="00F54AC6" w:rsidRDefault="00F54AC6" w:rsidP="00F54AC6">
            <w:pPr>
              <w:tabs>
                <w:tab w:val="left" w:pos="98"/>
              </w:tabs>
              <w:ind w:left="121"/>
              <w:jc w:val="both"/>
              <w:rPr>
                <w:rFonts w:cs="Calibri"/>
                <w:lang w:val="en-US"/>
              </w:rPr>
            </w:pPr>
            <w:proofErr w:type="spellStart"/>
            <w:r w:rsidRPr="00F54AC6">
              <w:rPr>
                <w:rFonts w:cs="Calibri"/>
                <w:color w:val="000000"/>
                <w:sz w:val="18"/>
                <w:szCs w:val="18"/>
                <w:lang w:val="en-US"/>
              </w:rPr>
              <w:t>Tryb</w:t>
            </w:r>
            <w:proofErr w:type="spellEnd"/>
            <w:r w:rsidRPr="00F54AC6">
              <w:rPr>
                <w:rFonts w:cs="Calibri"/>
                <w:color w:val="000000"/>
                <w:sz w:val="18"/>
                <w:szCs w:val="18"/>
                <w:lang w:val="en-US"/>
              </w:rPr>
              <w:t xml:space="preserve"> Triplex (2D+CD +PW)</w:t>
            </w:r>
          </w:p>
        </w:tc>
        <w:tc>
          <w:tcPr>
            <w:tcW w:w="228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jc w:val="center"/>
              <w:rPr>
                <w:rFonts w:cs="Calibri"/>
              </w:rPr>
            </w:pPr>
            <w:r w:rsidRPr="00F54AC6">
              <w:rPr>
                <w:rFonts w:cs="Calibri"/>
                <w:color w:val="000000"/>
                <w:sz w:val="18"/>
                <w:szCs w:val="18"/>
              </w:rPr>
              <w:t>TAK</w:t>
            </w:r>
          </w:p>
        </w:tc>
        <w:tc>
          <w:tcPr>
            <w:tcW w:w="297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ind w:left="98"/>
              <w:jc w:val="center"/>
              <w:rPr>
                <w:rFonts w:cs="Calibri"/>
              </w:rPr>
            </w:pPr>
          </w:p>
        </w:tc>
      </w:tr>
      <w:tr w:rsidR="00F54AC6" w:rsidRPr="00F54AC6" w:rsidTr="008057E9">
        <w:trPr>
          <w:trHeight w:val="368"/>
        </w:trPr>
        <w:tc>
          <w:tcPr>
            <w:tcW w:w="41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jc w:val="center"/>
              <w:rPr>
                <w:rFonts w:cs="Calibri"/>
              </w:rPr>
            </w:pPr>
            <w:r w:rsidRPr="00F54AC6">
              <w:rPr>
                <w:rFonts w:cs="Calibri"/>
                <w:color w:val="000000"/>
                <w:sz w:val="18"/>
                <w:szCs w:val="18"/>
              </w:rPr>
              <w:t>42</w:t>
            </w:r>
          </w:p>
        </w:tc>
        <w:tc>
          <w:tcPr>
            <w:tcW w:w="4813"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ind w:left="98"/>
              <w:jc w:val="both"/>
              <w:rPr>
                <w:rFonts w:cs="Calibri"/>
              </w:rPr>
            </w:pPr>
            <w:r w:rsidRPr="00F54AC6">
              <w:rPr>
                <w:rFonts w:cs="Calibri"/>
                <w:color w:val="000000"/>
                <w:sz w:val="18"/>
                <w:szCs w:val="18"/>
              </w:rPr>
              <w:t>Obrazowanie trapezoidalne i rombowe.</w:t>
            </w:r>
          </w:p>
        </w:tc>
        <w:tc>
          <w:tcPr>
            <w:tcW w:w="228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jc w:val="center"/>
              <w:rPr>
                <w:rFonts w:cs="Calibri"/>
              </w:rPr>
            </w:pPr>
            <w:r w:rsidRPr="00F54AC6">
              <w:rPr>
                <w:rFonts w:cs="Calibri"/>
                <w:color w:val="000000"/>
                <w:sz w:val="18"/>
                <w:szCs w:val="18"/>
              </w:rPr>
              <w:t>TAK</w:t>
            </w:r>
          </w:p>
        </w:tc>
        <w:tc>
          <w:tcPr>
            <w:tcW w:w="297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ind w:left="98"/>
              <w:jc w:val="center"/>
              <w:rPr>
                <w:rFonts w:cs="Calibri"/>
              </w:rPr>
            </w:pPr>
          </w:p>
        </w:tc>
      </w:tr>
      <w:tr w:rsidR="00F54AC6" w:rsidRPr="00F54AC6" w:rsidTr="008057E9">
        <w:trPr>
          <w:trHeight w:val="233"/>
        </w:trPr>
        <w:tc>
          <w:tcPr>
            <w:tcW w:w="41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jc w:val="center"/>
              <w:rPr>
                <w:rFonts w:cs="Calibri"/>
              </w:rPr>
            </w:pPr>
            <w:r w:rsidRPr="00F54AC6">
              <w:rPr>
                <w:rFonts w:cs="Calibri"/>
                <w:color w:val="000000"/>
                <w:sz w:val="18"/>
                <w:szCs w:val="18"/>
              </w:rPr>
              <w:t>43</w:t>
            </w:r>
          </w:p>
        </w:tc>
        <w:tc>
          <w:tcPr>
            <w:tcW w:w="4813"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ind w:left="98"/>
              <w:jc w:val="both"/>
              <w:rPr>
                <w:rFonts w:cs="Calibri"/>
              </w:rPr>
            </w:pPr>
            <w:r w:rsidRPr="00F54AC6">
              <w:rPr>
                <w:rFonts w:cs="Calibri"/>
                <w:color w:val="000000"/>
                <w:sz w:val="18"/>
                <w:szCs w:val="18"/>
              </w:rPr>
              <w:t>Maksymalna mierzona prędkość przepływu kolorowego Dopplera (CD) min. 500 cm/s.</w:t>
            </w:r>
          </w:p>
        </w:tc>
        <w:tc>
          <w:tcPr>
            <w:tcW w:w="2287" w:type="dxa"/>
            <w:tcBorders>
              <w:top w:val="single" w:sz="2" w:space="0" w:color="000000"/>
              <w:left w:val="single" w:sz="4" w:space="0" w:color="000000"/>
              <w:bottom w:val="single" w:sz="4" w:space="0" w:color="000000"/>
              <w:right w:val="single" w:sz="2" w:space="0" w:color="000000"/>
            </w:tcBorders>
            <w:shd w:val="clear" w:color="000000" w:fill="FFFFFF"/>
          </w:tcPr>
          <w:p w:rsidR="00F54AC6" w:rsidRPr="00F54AC6" w:rsidRDefault="00F54AC6" w:rsidP="00F54AC6">
            <w:pPr>
              <w:jc w:val="center"/>
              <w:rPr>
                <w:rFonts w:cs="Calibri"/>
              </w:rPr>
            </w:pPr>
            <w:r w:rsidRPr="00F54AC6">
              <w:rPr>
                <w:rFonts w:cs="Calibri"/>
                <w:color w:val="000000"/>
                <w:sz w:val="18"/>
                <w:szCs w:val="18"/>
              </w:rPr>
              <w:t>TAK, podać</w:t>
            </w:r>
          </w:p>
        </w:tc>
        <w:tc>
          <w:tcPr>
            <w:tcW w:w="297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ind w:left="98"/>
              <w:jc w:val="center"/>
              <w:rPr>
                <w:rFonts w:cs="Calibri"/>
              </w:rPr>
            </w:pPr>
          </w:p>
        </w:tc>
      </w:tr>
      <w:tr w:rsidR="00F54AC6" w:rsidRPr="00F54AC6" w:rsidTr="008057E9">
        <w:trPr>
          <w:trHeight w:val="233"/>
        </w:trPr>
        <w:tc>
          <w:tcPr>
            <w:tcW w:w="41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jc w:val="center"/>
              <w:rPr>
                <w:rFonts w:cs="Calibri"/>
              </w:rPr>
            </w:pPr>
            <w:r w:rsidRPr="00F54AC6">
              <w:rPr>
                <w:rFonts w:cs="Calibri"/>
                <w:color w:val="000000"/>
                <w:sz w:val="18"/>
                <w:szCs w:val="18"/>
              </w:rPr>
              <w:t>44</w:t>
            </w:r>
          </w:p>
        </w:tc>
        <w:tc>
          <w:tcPr>
            <w:tcW w:w="4813"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ind w:left="98"/>
              <w:jc w:val="both"/>
              <w:rPr>
                <w:rFonts w:cs="Calibri"/>
              </w:rPr>
            </w:pPr>
            <w:r w:rsidRPr="00F54AC6">
              <w:rPr>
                <w:rFonts w:cs="Calibri"/>
                <w:color w:val="000000"/>
                <w:sz w:val="18"/>
                <w:szCs w:val="18"/>
              </w:rPr>
              <w:t>Regulacja uchylności bramki kolorowego Dopplera w sposób płynny w minimalnym zakresie od -15° do +15°.</w:t>
            </w:r>
          </w:p>
        </w:tc>
        <w:tc>
          <w:tcPr>
            <w:tcW w:w="2287" w:type="dxa"/>
            <w:tcBorders>
              <w:top w:val="single" w:sz="2" w:space="0" w:color="000000"/>
              <w:left w:val="single" w:sz="4" w:space="0" w:color="000000"/>
              <w:bottom w:val="single" w:sz="4" w:space="0" w:color="000000"/>
              <w:right w:val="single" w:sz="2" w:space="0" w:color="000000"/>
            </w:tcBorders>
            <w:shd w:val="clear" w:color="000000" w:fill="FFFFFF"/>
          </w:tcPr>
          <w:p w:rsidR="00F54AC6" w:rsidRPr="00F54AC6" w:rsidRDefault="00F54AC6" w:rsidP="00F54AC6">
            <w:pPr>
              <w:jc w:val="center"/>
              <w:rPr>
                <w:rFonts w:cs="Calibri"/>
              </w:rPr>
            </w:pPr>
            <w:r w:rsidRPr="00F54AC6">
              <w:rPr>
                <w:rFonts w:cs="Calibri"/>
                <w:color w:val="000000"/>
                <w:sz w:val="18"/>
                <w:szCs w:val="18"/>
              </w:rPr>
              <w:t>TAK, podać</w:t>
            </w:r>
          </w:p>
        </w:tc>
        <w:tc>
          <w:tcPr>
            <w:tcW w:w="297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ind w:left="98"/>
              <w:jc w:val="center"/>
              <w:rPr>
                <w:rFonts w:cs="Calibri"/>
              </w:rPr>
            </w:pPr>
          </w:p>
        </w:tc>
      </w:tr>
      <w:tr w:rsidR="00F54AC6" w:rsidRPr="00F54AC6" w:rsidTr="008057E9">
        <w:trPr>
          <w:trHeight w:val="233"/>
        </w:trPr>
        <w:tc>
          <w:tcPr>
            <w:tcW w:w="41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jc w:val="center"/>
              <w:rPr>
                <w:rFonts w:cs="Calibri"/>
              </w:rPr>
            </w:pPr>
            <w:r w:rsidRPr="00F54AC6">
              <w:rPr>
                <w:rFonts w:cs="Calibri"/>
                <w:color w:val="000000"/>
                <w:sz w:val="18"/>
                <w:szCs w:val="18"/>
              </w:rPr>
              <w:t>45</w:t>
            </w:r>
          </w:p>
        </w:tc>
        <w:tc>
          <w:tcPr>
            <w:tcW w:w="4813"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ind w:left="98"/>
              <w:jc w:val="both"/>
              <w:rPr>
                <w:rFonts w:cs="Calibri"/>
              </w:rPr>
            </w:pPr>
            <w:r w:rsidRPr="00F54AC6">
              <w:rPr>
                <w:rFonts w:cs="Calibri"/>
                <w:color w:val="000000"/>
                <w:sz w:val="18"/>
                <w:szCs w:val="18"/>
              </w:rPr>
              <w:t>Maksymalna mierzona prędkość przepływu Dopplera PW                 przy zerowej korekcji kąta min. 950 cm/s.</w:t>
            </w:r>
          </w:p>
        </w:tc>
        <w:tc>
          <w:tcPr>
            <w:tcW w:w="2287" w:type="dxa"/>
            <w:tcBorders>
              <w:top w:val="single" w:sz="2" w:space="0" w:color="000000"/>
              <w:left w:val="single" w:sz="4" w:space="0" w:color="000000"/>
              <w:bottom w:val="single" w:sz="4" w:space="0" w:color="000000"/>
              <w:right w:val="single" w:sz="2" w:space="0" w:color="000000"/>
            </w:tcBorders>
            <w:shd w:val="clear" w:color="000000" w:fill="FFFFFF"/>
          </w:tcPr>
          <w:p w:rsidR="00F54AC6" w:rsidRPr="00F54AC6" w:rsidRDefault="00F54AC6" w:rsidP="00F54AC6">
            <w:pPr>
              <w:jc w:val="center"/>
              <w:rPr>
                <w:rFonts w:cs="Calibri"/>
              </w:rPr>
            </w:pPr>
            <w:r w:rsidRPr="00F54AC6">
              <w:rPr>
                <w:rFonts w:cs="Calibri"/>
                <w:color w:val="000000"/>
                <w:sz w:val="18"/>
                <w:szCs w:val="18"/>
              </w:rPr>
              <w:t>TAK, podać</w:t>
            </w:r>
          </w:p>
        </w:tc>
        <w:tc>
          <w:tcPr>
            <w:tcW w:w="297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ind w:left="98"/>
              <w:jc w:val="center"/>
              <w:rPr>
                <w:rFonts w:cs="Calibri"/>
              </w:rPr>
            </w:pPr>
          </w:p>
        </w:tc>
      </w:tr>
      <w:tr w:rsidR="00F54AC6" w:rsidRPr="00F54AC6" w:rsidTr="008057E9">
        <w:trPr>
          <w:trHeight w:val="233"/>
        </w:trPr>
        <w:tc>
          <w:tcPr>
            <w:tcW w:w="41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jc w:val="center"/>
              <w:rPr>
                <w:rFonts w:cs="Calibri"/>
              </w:rPr>
            </w:pPr>
            <w:r w:rsidRPr="00F54AC6">
              <w:rPr>
                <w:rFonts w:cs="Calibri"/>
                <w:color w:val="000000"/>
                <w:sz w:val="18"/>
                <w:szCs w:val="18"/>
              </w:rPr>
              <w:t>46</w:t>
            </w:r>
          </w:p>
        </w:tc>
        <w:tc>
          <w:tcPr>
            <w:tcW w:w="4813"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ind w:left="98"/>
              <w:jc w:val="both"/>
              <w:rPr>
                <w:rFonts w:cs="Calibri"/>
              </w:rPr>
            </w:pPr>
            <w:r w:rsidRPr="00F54AC6">
              <w:rPr>
                <w:rFonts w:cs="Calibri"/>
                <w:color w:val="000000"/>
                <w:sz w:val="18"/>
                <w:szCs w:val="18"/>
              </w:rPr>
              <w:t>Szerokość regulacji bramki Dopplera PW w minimalnym zakresie od 10 mm do 29 mm.</w:t>
            </w:r>
          </w:p>
        </w:tc>
        <w:tc>
          <w:tcPr>
            <w:tcW w:w="2287" w:type="dxa"/>
            <w:tcBorders>
              <w:top w:val="single" w:sz="2" w:space="0" w:color="000000"/>
              <w:left w:val="single" w:sz="4" w:space="0" w:color="000000"/>
              <w:bottom w:val="single" w:sz="4" w:space="0" w:color="000000"/>
              <w:right w:val="single" w:sz="2" w:space="0" w:color="000000"/>
            </w:tcBorders>
            <w:shd w:val="clear" w:color="000000" w:fill="FFFFFF"/>
          </w:tcPr>
          <w:p w:rsidR="00F54AC6" w:rsidRPr="00F54AC6" w:rsidRDefault="00F54AC6" w:rsidP="00F54AC6">
            <w:pPr>
              <w:jc w:val="center"/>
              <w:rPr>
                <w:rFonts w:cs="Calibri"/>
              </w:rPr>
            </w:pPr>
            <w:r w:rsidRPr="00F54AC6">
              <w:rPr>
                <w:rFonts w:cs="Calibri"/>
                <w:color w:val="000000"/>
                <w:sz w:val="18"/>
                <w:szCs w:val="18"/>
              </w:rPr>
              <w:t>TAK, podać</w:t>
            </w:r>
          </w:p>
        </w:tc>
        <w:tc>
          <w:tcPr>
            <w:tcW w:w="297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ind w:left="98"/>
              <w:jc w:val="center"/>
              <w:rPr>
                <w:rFonts w:cs="Calibri"/>
              </w:rPr>
            </w:pPr>
          </w:p>
        </w:tc>
      </w:tr>
      <w:tr w:rsidR="00F54AC6" w:rsidRPr="00F54AC6" w:rsidTr="008057E9">
        <w:trPr>
          <w:trHeight w:val="233"/>
        </w:trPr>
        <w:tc>
          <w:tcPr>
            <w:tcW w:w="41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jc w:val="center"/>
              <w:rPr>
                <w:rFonts w:cs="Calibri"/>
              </w:rPr>
            </w:pPr>
            <w:r w:rsidRPr="00F54AC6">
              <w:rPr>
                <w:rFonts w:cs="Calibri"/>
                <w:color w:val="000000"/>
                <w:sz w:val="18"/>
                <w:szCs w:val="18"/>
              </w:rPr>
              <w:t>47</w:t>
            </w:r>
          </w:p>
        </w:tc>
        <w:tc>
          <w:tcPr>
            <w:tcW w:w="4813"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ind w:left="98"/>
              <w:jc w:val="both"/>
              <w:rPr>
                <w:rFonts w:cs="Calibri"/>
              </w:rPr>
            </w:pPr>
            <w:r w:rsidRPr="00F54AC6">
              <w:rPr>
                <w:rFonts w:cs="Calibri"/>
                <w:color w:val="000000"/>
                <w:sz w:val="18"/>
                <w:szCs w:val="18"/>
              </w:rPr>
              <w:t>Korekcja kąta bramki Dopplera PW w minimalnym zakresie +/- 80°; korekcja kąta w skokach co jeden stopień w całym zakresie.</w:t>
            </w:r>
          </w:p>
        </w:tc>
        <w:tc>
          <w:tcPr>
            <w:tcW w:w="228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jc w:val="center"/>
              <w:rPr>
                <w:rFonts w:cs="Calibri"/>
              </w:rPr>
            </w:pPr>
            <w:r w:rsidRPr="00F54AC6">
              <w:rPr>
                <w:rFonts w:cs="Calibri"/>
                <w:color w:val="000000"/>
                <w:sz w:val="18"/>
                <w:szCs w:val="18"/>
              </w:rPr>
              <w:t>TAK</w:t>
            </w:r>
          </w:p>
        </w:tc>
        <w:tc>
          <w:tcPr>
            <w:tcW w:w="297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ind w:left="98"/>
              <w:jc w:val="center"/>
              <w:rPr>
                <w:rFonts w:cs="Calibri"/>
              </w:rPr>
            </w:pPr>
          </w:p>
        </w:tc>
      </w:tr>
      <w:tr w:rsidR="00F54AC6" w:rsidRPr="00F54AC6" w:rsidTr="008057E9">
        <w:trPr>
          <w:trHeight w:val="233"/>
        </w:trPr>
        <w:tc>
          <w:tcPr>
            <w:tcW w:w="41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jc w:val="center"/>
              <w:rPr>
                <w:rFonts w:cs="Calibri"/>
              </w:rPr>
            </w:pPr>
            <w:r w:rsidRPr="00F54AC6">
              <w:rPr>
                <w:rFonts w:cs="Calibri"/>
                <w:color w:val="000000"/>
                <w:sz w:val="18"/>
                <w:szCs w:val="18"/>
              </w:rPr>
              <w:t>48</w:t>
            </w:r>
          </w:p>
        </w:tc>
        <w:tc>
          <w:tcPr>
            <w:tcW w:w="4813"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ind w:left="121"/>
              <w:jc w:val="both"/>
              <w:rPr>
                <w:rFonts w:cs="Calibri"/>
              </w:rPr>
            </w:pPr>
            <w:r w:rsidRPr="00F54AC6">
              <w:rPr>
                <w:rFonts w:cs="Calibri"/>
                <w:color w:val="000000"/>
                <w:sz w:val="18"/>
                <w:szCs w:val="18"/>
              </w:rPr>
              <w:t>Zakres prędkości dla Dopplera CW przy zerowej korekcji kąta bramki min. 20 m/s.</w:t>
            </w:r>
          </w:p>
        </w:tc>
        <w:tc>
          <w:tcPr>
            <w:tcW w:w="228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jc w:val="center"/>
              <w:rPr>
                <w:rFonts w:cs="Calibri"/>
              </w:rPr>
            </w:pPr>
            <w:r w:rsidRPr="00F54AC6">
              <w:rPr>
                <w:rFonts w:cs="Calibri"/>
                <w:color w:val="000000"/>
                <w:sz w:val="18"/>
                <w:szCs w:val="18"/>
              </w:rPr>
              <w:t>TAK, podać</w:t>
            </w:r>
          </w:p>
        </w:tc>
        <w:tc>
          <w:tcPr>
            <w:tcW w:w="297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ind w:left="98"/>
              <w:jc w:val="center"/>
              <w:rPr>
                <w:rFonts w:cs="Calibri"/>
              </w:rPr>
            </w:pPr>
          </w:p>
        </w:tc>
      </w:tr>
      <w:tr w:rsidR="00F54AC6" w:rsidRPr="00F54AC6" w:rsidTr="008057E9">
        <w:trPr>
          <w:trHeight w:val="233"/>
        </w:trPr>
        <w:tc>
          <w:tcPr>
            <w:tcW w:w="41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jc w:val="center"/>
              <w:rPr>
                <w:rFonts w:cs="Calibri"/>
              </w:rPr>
            </w:pPr>
            <w:r w:rsidRPr="00F54AC6">
              <w:rPr>
                <w:rFonts w:cs="Calibri"/>
                <w:color w:val="000000"/>
                <w:sz w:val="18"/>
                <w:szCs w:val="18"/>
              </w:rPr>
              <w:t>49</w:t>
            </w:r>
          </w:p>
        </w:tc>
        <w:tc>
          <w:tcPr>
            <w:tcW w:w="4813"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ind w:left="121"/>
              <w:jc w:val="both"/>
              <w:rPr>
                <w:rFonts w:cs="Calibri"/>
              </w:rPr>
            </w:pPr>
            <w:r w:rsidRPr="00F54AC6">
              <w:rPr>
                <w:rFonts w:cs="Calibri"/>
                <w:color w:val="000000"/>
                <w:sz w:val="18"/>
                <w:szCs w:val="18"/>
              </w:rPr>
              <w:t>Prostopadłe ustawienie linii trybu M-mode do badanych struktur anatomicznych.</w:t>
            </w:r>
          </w:p>
        </w:tc>
        <w:tc>
          <w:tcPr>
            <w:tcW w:w="228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jc w:val="center"/>
              <w:rPr>
                <w:rFonts w:cs="Calibri"/>
              </w:rPr>
            </w:pPr>
            <w:r w:rsidRPr="00F54AC6">
              <w:rPr>
                <w:rFonts w:cs="Calibri"/>
                <w:color w:val="000000"/>
                <w:sz w:val="18"/>
                <w:szCs w:val="18"/>
              </w:rPr>
              <w:t>TAK</w:t>
            </w:r>
          </w:p>
        </w:tc>
        <w:tc>
          <w:tcPr>
            <w:tcW w:w="297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ind w:left="98"/>
              <w:jc w:val="center"/>
              <w:rPr>
                <w:rFonts w:cs="Calibri"/>
              </w:rPr>
            </w:pPr>
          </w:p>
        </w:tc>
      </w:tr>
      <w:tr w:rsidR="00F54AC6" w:rsidRPr="00F54AC6" w:rsidTr="008057E9">
        <w:trPr>
          <w:trHeight w:val="346"/>
        </w:trPr>
        <w:tc>
          <w:tcPr>
            <w:tcW w:w="41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jc w:val="center"/>
              <w:rPr>
                <w:rFonts w:cs="Calibri"/>
              </w:rPr>
            </w:pPr>
            <w:r w:rsidRPr="00F54AC6">
              <w:rPr>
                <w:rFonts w:cs="Calibri"/>
                <w:color w:val="000000"/>
                <w:sz w:val="18"/>
                <w:szCs w:val="18"/>
              </w:rPr>
              <w:t>50</w:t>
            </w:r>
          </w:p>
        </w:tc>
        <w:tc>
          <w:tcPr>
            <w:tcW w:w="4813"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ind w:left="121"/>
              <w:jc w:val="both"/>
              <w:rPr>
                <w:rFonts w:cs="Calibri"/>
              </w:rPr>
            </w:pPr>
            <w:r w:rsidRPr="00F54AC6">
              <w:rPr>
                <w:rFonts w:cs="Calibri"/>
                <w:color w:val="000000"/>
                <w:sz w:val="18"/>
                <w:szCs w:val="18"/>
              </w:rPr>
              <w:t>Doppler adaptacyjny poprawiający widoczność słabych sygnałów.</w:t>
            </w:r>
          </w:p>
        </w:tc>
        <w:tc>
          <w:tcPr>
            <w:tcW w:w="228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jc w:val="center"/>
              <w:rPr>
                <w:rFonts w:cs="Calibri"/>
              </w:rPr>
            </w:pPr>
            <w:r w:rsidRPr="00F54AC6">
              <w:rPr>
                <w:rFonts w:cs="Calibri"/>
                <w:color w:val="000000"/>
                <w:sz w:val="18"/>
                <w:szCs w:val="18"/>
              </w:rPr>
              <w:t>TAK</w:t>
            </w:r>
          </w:p>
        </w:tc>
        <w:tc>
          <w:tcPr>
            <w:tcW w:w="297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ind w:left="98"/>
              <w:jc w:val="center"/>
              <w:rPr>
                <w:rFonts w:cs="Calibri"/>
              </w:rPr>
            </w:pPr>
          </w:p>
        </w:tc>
      </w:tr>
      <w:tr w:rsidR="00F54AC6" w:rsidRPr="00F54AC6" w:rsidTr="008057E9">
        <w:trPr>
          <w:trHeight w:val="233"/>
        </w:trPr>
        <w:tc>
          <w:tcPr>
            <w:tcW w:w="41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jc w:val="center"/>
              <w:rPr>
                <w:rFonts w:cs="Calibri"/>
              </w:rPr>
            </w:pPr>
            <w:r w:rsidRPr="00F54AC6">
              <w:rPr>
                <w:rFonts w:cs="Calibri"/>
                <w:color w:val="000000"/>
                <w:sz w:val="18"/>
                <w:szCs w:val="18"/>
              </w:rPr>
              <w:t>51</w:t>
            </w:r>
          </w:p>
        </w:tc>
        <w:tc>
          <w:tcPr>
            <w:tcW w:w="4813"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ind w:left="98"/>
              <w:jc w:val="both"/>
              <w:rPr>
                <w:rFonts w:cs="Calibri"/>
              </w:rPr>
            </w:pPr>
            <w:r w:rsidRPr="00F54AC6">
              <w:rPr>
                <w:rFonts w:cs="Calibri"/>
                <w:color w:val="000000"/>
                <w:sz w:val="18"/>
                <w:szCs w:val="18"/>
              </w:rPr>
              <w:t>Pomiar odległości w trybie 2D min. 8 par kursorów pomiarowych na jednym obrazie, pomiar obwodu lub powierzchni metodą elipsy, obrysu linią ciągłą lub przerywaną w trybie 2D.</w:t>
            </w:r>
          </w:p>
        </w:tc>
        <w:tc>
          <w:tcPr>
            <w:tcW w:w="228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jc w:val="center"/>
              <w:rPr>
                <w:rFonts w:cs="Calibri"/>
              </w:rPr>
            </w:pPr>
            <w:r w:rsidRPr="00F54AC6">
              <w:rPr>
                <w:rFonts w:cs="Calibri"/>
                <w:color w:val="000000"/>
                <w:sz w:val="18"/>
                <w:szCs w:val="18"/>
              </w:rPr>
              <w:t>TAK, podać</w:t>
            </w:r>
          </w:p>
        </w:tc>
        <w:tc>
          <w:tcPr>
            <w:tcW w:w="297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ind w:left="98"/>
              <w:jc w:val="center"/>
              <w:rPr>
                <w:rFonts w:cs="Calibri"/>
              </w:rPr>
            </w:pPr>
          </w:p>
        </w:tc>
      </w:tr>
    </w:tbl>
    <w:p w:rsidR="00F54AC6" w:rsidRPr="00F54AC6" w:rsidRDefault="00F54AC6" w:rsidP="00F54AC6"/>
    <w:tbl>
      <w:tblPr>
        <w:tblW w:w="10542" w:type="dxa"/>
        <w:tblInd w:w="-415" w:type="dxa"/>
        <w:tblLayout w:type="fixed"/>
        <w:tblCellMar>
          <w:left w:w="14" w:type="dxa"/>
          <w:right w:w="14" w:type="dxa"/>
        </w:tblCellMar>
        <w:tblLook w:val="0000" w:firstRow="0" w:lastRow="0" w:firstColumn="0" w:lastColumn="0" w:noHBand="0" w:noVBand="0"/>
      </w:tblPr>
      <w:tblGrid>
        <w:gridCol w:w="417"/>
        <w:gridCol w:w="4813"/>
        <w:gridCol w:w="2287"/>
        <w:gridCol w:w="2977"/>
        <w:gridCol w:w="48"/>
      </w:tblGrid>
      <w:tr w:rsidR="00F54AC6" w:rsidRPr="00F54AC6" w:rsidTr="008057E9">
        <w:trPr>
          <w:gridAfter w:val="1"/>
          <w:wAfter w:w="48" w:type="dxa"/>
          <w:trHeight w:val="430"/>
        </w:trPr>
        <w:tc>
          <w:tcPr>
            <w:tcW w:w="41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jc w:val="center"/>
              <w:rPr>
                <w:rFonts w:cs="Calibri"/>
                <w:b/>
                <w:bCs/>
                <w:color w:val="000000"/>
                <w:sz w:val="18"/>
                <w:szCs w:val="18"/>
              </w:rPr>
            </w:pPr>
            <w:r w:rsidRPr="00F54AC6">
              <w:rPr>
                <w:rFonts w:cs="Calibri"/>
                <w:b/>
                <w:bCs/>
                <w:color w:val="000000"/>
                <w:sz w:val="18"/>
                <w:szCs w:val="18"/>
              </w:rPr>
              <w:t>Lp.</w:t>
            </w:r>
          </w:p>
        </w:tc>
        <w:tc>
          <w:tcPr>
            <w:tcW w:w="4813"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ind w:left="98"/>
              <w:rPr>
                <w:rFonts w:cs="Calibri"/>
                <w:b/>
                <w:bCs/>
                <w:color w:val="000000"/>
                <w:sz w:val="18"/>
                <w:szCs w:val="18"/>
              </w:rPr>
            </w:pPr>
            <w:r w:rsidRPr="00F54AC6">
              <w:rPr>
                <w:rFonts w:cs="Calibri"/>
                <w:b/>
                <w:bCs/>
                <w:color w:val="000000"/>
                <w:sz w:val="18"/>
                <w:szCs w:val="18"/>
              </w:rPr>
              <w:t>Konstrukcja i parametry wymagane urządzenia</w:t>
            </w:r>
          </w:p>
        </w:tc>
        <w:tc>
          <w:tcPr>
            <w:tcW w:w="228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jc w:val="center"/>
              <w:rPr>
                <w:rFonts w:cs="Calibri"/>
                <w:b/>
                <w:bCs/>
                <w:color w:val="000000"/>
                <w:sz w:val="18"/>
                <w:szCs w:val="18"/>
              </w:rPr>
            </w:pPr>
            <w:r w:rsidRPr="00F54AC6">
              <w:rPr>
                <w:rFonts w:cs="Calibri"/>
                <w:b/>
                <w:bCs/>
                <w:color w:val="000000"/>
                <w:sz w:val="18"/>
                <w:szCs w:val="18"/>
              </w:rPr>
              <w:t>Warunek graniczny</w:t>
            </w:r>
          </w:p>
        </w:tc>
        <w:tc>
          <w:tcPr>
            <w:tcW w:w="297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ind w:left="98"/>
              <w:jc w:val="center"/>
              <w:rPr>
                <w:rFonts w:cs="Calibri"/>
                <w:b/>
                <w:bCs/>
                <w:sz w:val="18"/>
                <w:szCs w:val="18"/>
              </w:rPr>
            </w:pPr>
            <w:r w:rsidRPr="00F54AC6">
              <w:rPr>
                <w:rFonts w:cs="Calibri"/>
                <w:b/>
                <w:bCs/>
                <w:sz w:val="18"/>
                <w:szCs w:val="18"/>
              </w:rPr>
              <w:t>Wartość oferowana</w:t>
            </w:r>
          </w:p>
        </w:tc>
      </w:tr>
      <w:tr w:rsidR="00F54AC6" w:rsidRPr="00F54AC6" w:rsidTr="008057E9">
        <w:trPr>
          <w:gridAfter w:val="1"/>
          <w:wAfter w:w="48" w:type="dxa"/>
          <w:trHeight w:val="233"/>
        </w:trPr>
        <w:tc>
          <w:tcPr>
            <w:tcW w:w="41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jc w:val="center"/>
              <w:rPr>
                <w:rFonts w:cs="Calibri"/>
              </w:rPr>
            </w:pPr>
            <w:r w:rsidRPr="00F54AC6">
              <w:rPr>
                <w:rFonts w:cs="Calibri"/>
                <w:color w:val="000000"/>
                <w:sz w:val="18"/>
                <w:szCs w:val="18"/>
              </w:rPr>
              <w:t>52</w:t>
            </w:r>
          </w:p>
        </w:tc>
        <w:tc>
          <w:tcPr>
            <w:tcW w:w="4813"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ind w:left="98"/>
              <w:jc w:val="both"/>
              <w:rPr>
                <w:rFonts w:cs="Calibri"/>
              </w:rPr>
            </w:pPr>
            <w:r w:rsidRPr="00F54AC6">
              <w:rPr>
                <w:rFonts w:cs="Calibri"/>
                <w:color w:val="000000"/>
                <w:sz w:val="18"/>
                <w:szCs w:val="18"/>
              </w:rPr>
              <w:t>Ręczny pomiar odległości w trybie Dopplera (wyznaczenie czasu i prędkości).</w:t>
            </w:r>
          </w:p>
        </w:tc>
        <w:tc>
          <w:tcPr>
            <w:tcW w:w="228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jc w:val="center"/>
              <w:rPr>
                <w:rFonts w:cs="Calibri"/>
              </w:rPr>
            </w:pPr>
            <w:r w:rsidRPr="00F54AC6">
              <w:rPr>
                <w:rFonts w:cs="Calibri"/>
                <w:color w:val="000000"/>
                <w:sz w:val="18"/>
                <w:szCs w:val="18"/>
              </w:rPr>
              <w:t>TAK</w:t>
            </w:r>
          </w:p>
        </w:tc>
        <w:tc>
          <w:tcPr>
            <w:tcW w:w="297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ind w:left="98"/>
              <w:jc w:val="center"/>
              <w:rPr>
                <w:rFonts w:cs="Calibri"/>
              </w:rPr>
            </w:pPr>
          </w:p>
        </w:tc>
      </w:tr>
      <w:tr w:rsidR="00F54AC6" w:rsidRPr="00F54AC6" w:rsidTr="008057E9">
        <w:trPr>
          <w:gridAfter w:val="1"/>
          <w:wAfter w:w="48" w:type="dxa"/>
          <w:trHeight w:val="233"/>
        </w:trPr>
        <w:tc>
          <w:tcPr>
            <w:tcW w:w="41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jc w:val="center"/>
              <w:rPr>
                <w:rFonts w:cs="Calibri"/>
                <w:color w:val="000000"/>
                <w:sz w:val="18"/>
                <w:szCs w:val="18"/>
              </w:rPr>
            </w:pPr>
            <w:r w:rsidRPr="00F54AC6">
              <w:rPr>
                <w:rFonts w:cs="Calibri"/>
                <w:color w:val="000000"/>
                <w:sz w:val="18"/>
                <w:szCs w:val="18"/>
              </w:rPr>
              <w:t>53</w:t>
            </w:r>
          </w:p>
        </w:tc>
        <w:tc>
          <w:tcPr>
            <w:tcW w:w="4813"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ind w:left="98"/>
              <w:jc w:val="both"/>
              <w:rPr>
                <w:rFonts w:cs="Calibri"/>
                <w:color w:val="000000"/>
                <w:sz w:val="18"/>
                <w:szCs w:val="18"/>
              </w:rPr>
            </w:pPr>
            <w:r w:rsidRPr="00F54AC6">
              <w:rPr>
                <w:rFonts w:cs="Calibri"/>
                <w:color w:val="000000"/>
                <w:sz w:val="18"/>
                <w:szCs w:val="18"/>
              </w:rPr>
              <w:t xml:space="preserve">Pakiet obliczeń automatycznych dla Dopplera PW (automatyczne obrysowanie i wyznaczanie widma dopplerowskiego wraz z </w:t>
            </w:r>
            <w:r w:rsidRPr="00F54AC6">
              <w:rPr>
                <w:rFonts w:cs="Calibri"/>
                <w:color w:val="000000"/>
                <w:sz w:val="18"/>
                <w:szCs w:val="18"/>
              </w:rPr>
              <w:lastRenderedPageBreak/>
              <w:t>analizą parametrów min. PI, RI, S, D) w czasie rzeczywistym i na zatrzymanym obrazie.</w:t>
            </w:r>
          </w:p>
        </w:tc>
        <w:tc>
          <w:tcPr>
            <w:tcW w:w="228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jc w:val="center"/>
              <w:rPr>
                <w:rFonts w:cs="Calibri"/>
                <w:color w:val="000000"/>
                <w:sz w:val="18"/>
                <w:szCs w:val="18"/>
              </w:rPr>
            </w:pPr>
            <w:r w:rsidRPr="00F54AC6">
              <w:rPr>
                <w:rFonts w:cs="Calibri"/>
                <w:color w:val="000000"/>
                <w:sz w:val="18"/>
                <w:szCs w:val="18"/>
              </w:rPr>
              <w:lastRenderedPageBreak/>
              <w:t>TAK</w:t>
            </w:r>
          </w:p>
        </w:tc>
        <w:tc>
          <w:tcPr>
            <w:tcW w:w="297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ind w:left="98"/>
              <w:jc w:val="center"/>
              <w:rPr>
                <w:rFonts w:cs="Calibri"/>
              </w:rPr>
            </w:pPr>
          </w:p>
        </w:tc>
      </w:tr>
      <w:tr w:rsidR="00F54AC6" w:rsidRPr="00F54AC6" w:rsidTr="008057E9">
        <w:trPr>
          <w:gridAfter w:val="1"/>
          <w:wAfter w:w="48" w:type="dxa"/>
          <w:trHeight w:val="233"/>
        </w:trPr>
        <w:tc>
          <w:tcPr>
            <w:tcW w:w="41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jc w:val="center"/>
              <w:rPr>
                <w:rFonts w:cs="Calibri"/>
              </w:rPr>
            </w:pPr>
            <w:r w:rsidRPr="00F54AC6">
              <w:rPr>
                <w:rFonts w:cs="Calibri"/>
                <w:color w:val="000000"/>
                <w:sz w:val="18"/>
                <w:szCs w:val="18"/>
              </w:rPr>
              <w:t>54</w:t>
            </w:r>
          </w:p>
        </w:tc>
        <w:tc>
          <w:tcPr>
            <w:tcW w:w="4813"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ind w:left="98"/>
              <w:jc w:val="both"/>
              <w:rPr>
                <w:rFonts w:cs="Calibri"/>
              </w:rPr>
            </w:pPr>
            <w:r w:rsidRPr="00F54AC6">
              <w:rPr>
                <w:rFonts w:cs="Calibri"/>
                <w:color w:val="000000"/>
                <w:sz w:val="18"/>
                <w:szCs w:val="18"/>
              </w:rPr>
              <w:t>Specjalistyczne oprogramowanie do badań jamy brzusznej i struktur powierzchniowych, pourazowych jamy brzusznej i serca -FAST, kardiologicznych, naczyniowych i dostępu do naczyń, TCD, oceny płuc, nerwów.</w:t>
            </w:r>
          </w:p>
        </w:tc>
        <w:tc>
          <w:tcPr>
            <w:tcW w:w="228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jc w:val="center"/>
              <w:rPr>
                <w:rFonts w:cs="Calibri"/>
              </w:rPr>
            </w:pPr>
            <w:r w:rsidRPr="00F54AC6">
              <w:rPr>
                <w:rFonts w:cs="Calibri"/>
                <w:color w:val="000000"/>
                <w:sz w:val="18"/>
                <w:szCs w:val="18"/>
              </w:rPr>
              <w:t>TAK</w:t>
            </w:r>
          </w:p>
        </w:tc>
        <w:tc>
          <w:tcPr>
            <w:tcW w:w="297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ind w:left="98"/>
              <w:jc w:val="center"/>
              <w:rPr>
                <w:rFonts w:cs="Calibri"/>
              </w:rPr>
            </w:pPr>
          </w:p>
        </w:tc>
      </w:tr>
      <w:tr w:rsidR="00F54AC6" w:rsidRPr="00F54AC6" w:rsidTr="008057E9">
        <w:trPr>
          <w:gridAfter w:val="1"/>
          <w:wAfter w:w="48" w:type="dxa"/>
          <w:trHeight w:val="233"/>
        </w:trPr>
        <w:tc>
          <w:tcPr>
            <w:tcW w:w="41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jc w:val="center"/>
              <w:rPr>
                <w:rFonts w:cs="Calibri"/>
                <w:sz w:val="18"/>
                <w:szCs w:val="18"/>
              </w:rPr>
            </w:pPr>
            <w:r w:rsidRPr="00F54AC6">
              <w:rPr>
                <w:rFonts w:cs="Calibri"/>
                <w:color w:val="000000"/>
                <w:sz w:val="18"/>
                <w:szCs w:val="18"/>
              </w:rPr>
              <w:t>56</w:t>
            </w:r>
          </w:p>
        </w:tc>
        <w:tc>
          <w:tcPr>
            <w:tcW w:w="4813"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ind w:left="121"/>
              <w:jc w:val="both"/>
              <w:rPr>
                <w:rFonts w:cs="Calibri"/>
                <w:color w:val="000000"/>
                <w:sz w:val="18"/>
                <w:szCs w:val="18"/>
              </w:rPr>
            </w:pPr>
            <w:r w:rsidRPr="00F54AC6">
              <w:rPr>
                <w:rFonts w:cs="Calibri"/>
                <w:color w:val="000000"/>
                <w:sz w:val="18"/>
                <w:szCs w:val="18"/>
              </w:rPr>
              <w:t>Szerokopasmowa głowica liniowa</w:t>
            </w:r>
            <w:r w:rsidRPr="00F54AC6">
              <w:rPr>
                <w:rFonts w:cs="Calibri"/>
                <w:b/>
                <w:bCs/>
                <w:color w:val="000000"/>
                <w:sz w:val="18"/>
                <w:szCs w:val="18"/>
              </w:rPr>
              <w:t xml:space="preserve"> </w:t>
            </w:r>
            <w:r w:rsidRPr="00F54AC6">
              <w:rPr>
                <w:rFonts w:cs="Calibri"/>
                <w:color w:val="000000"/>
                <w:sz w:val="18"/>
                <w:szCs w:val="18"/>
              </w:rPr>
              <w:t>ze zmienną częstotliwością pracy zakresie min. 3.0- 12.0 MHz (+/- 1MHz):</w:t>
            </w:r>
          </w:p>
          <w:p w:rsidR="00F54AC6" w:rsidRPr="00F54AC6" w:rsidRDefault="00F54AC6" w:rsidP="00F54AC6">
            <w:pPr>
              <w:ind w:left="121"/>
              <w:jc w:val="both"/>
              <w:rPr>
                <w:rFonts w:cs="Calibri"/>
                <w:color w:val="000000"/>
                <w:sz w:val="18"/>
                <w:szCs w:val="18"/>
              </w:rPr>
            </w:pPr>
            <w:r w:rsidRPr="00F54AC6">
              <w:rPr>
                <w:rFonts w:cs="Calibri"/>
                <w:color w:val="000000"/>
                <w:sz w:val="18"/>
                <w:szCs w:val="18"/>
              </w:rPr>
              <w:t>- Liczba elementów min.128,</w:t>
            </w:r>
          </w:p>
          <w:p w:rsidR="00F54AC6" w:rsidRPr="00F54AC6" w:rsidRDefault="00F54AC6" w:rsidP="00F54AC6">
            <w:pPr>
              <w:ind w:left="121"/>
              <w:jc w:val="both"/>
              <w:rPr>
                <w:rFonts w:cs="Calibri"/>
                <w:color w:val="000000"/>
                <w:sz w:val="18"/>
                <w:szCs w:val="18"/>
              </w:rPr>
            </w:pPr>
            <w:r w:rsidRPr="00F54AC6">
              <w:rPr>
                <w:rFonts w:cs="Calibri"/>
                <w:color w:val="000000"/>
                <w:sz w:val="18"/>
                <w:szCs w:val="18"/>
              </w:rPr>
              <w:t>- Szerokość czoła 39 mm, +/- 1mm</w:t>
            </w:r>
          </w:p>
          <w:p w:rsidR="00F54AC6" w:rsidRPr="00F54AC6" w:rsidRDefault="00F54AC6" w:rsidP="00F54AC6">
            <w:pPr>
              <w:ind w:left="121"/>
              <w:jc w:val="both"/>
              <w:rPr>
                <w:rFonts w:cs="Calibri"/>
                <w:sz w:val="18"/>
                <w:szCs w:val="18"/>
              </w:rPr>
            </w:pPr>
            <w:r w:rsidRPr="00F54AC6">
              <w:rPr>
                <w:rFonts w:cs="Calibri"/>
                <w:color w:val="000000"/>
                <w:sz w:val="18"/>
                <w:szCs w:val="18"/>
              </w:rPr>
              <w:t>- Obrazowanie min.  2D, CD/CPA, PW, harmoniczne.</w:t>
            </w:r>
          </w:p>
        </w:tc>
        <w:tc>
          <w:tcPr>
            <w:tcW w:w="228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ind w:left="98"/>
              <w:jc w:val="center"/>
              <w:rPr>
                <w:rFonts w:cs="Calibri"/>
                <w:color w:val="000000"/>
                <w:sz w:val="18"/>
                <w:szCs w:val="18"/>
              </w:rPr>
            </w:pPr>
            <w:r w:rsidRPr="00F54AC6">
              <w:rPr>
                <w:rFonts w:cs="Calibri"/>
                <w:color w:val="000000"/>
                <w:sz w:val="18"/>
                <w:szCs w:val="18"/>
              </w:rPr>
              <w:t>TAK,</w:t>
            </w:r>
          </w:p>
          <w:p w:rsidR="00F54AC6" w:rsidRPr="00F54AC6" w:rsidRDefault="00F54AC6" w:rsidP="00F54AC6">
            <w:pPr>
              <w:jc w:val="center"/>
              <w:rPr>
                <w:rFonts w:cs="Calibri"/>
                <w:sz w:val="18"/>
                <w:szCs w:val="18"/>
              </w:rPr>
            </w:pPr>
            <w:r w:rsidRPr="00F54AC6">
              <w:rPr>
                <w:rFonts w:cs="Calibri"/>
                <w:color w:val="000000"/>
                <w:sz w:val="18"/>
                <w:szCs w:val="18"/>
              </w:rPr>
              <w:t>Podać i opisać</w:t>
            </w:r>
          </w:p>
        </w:tc>
        <w:tc>
          <w:tcPr>
            <w:tcW w:w="297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ind w:left="98"/>
              <w:jc w:val="center"/>
              <w:rPr>
                <w:rFonts w:cs="Calibri"/>
              </w:rPr>
            </w:pPr>
          </w:p>
        </w:tc>
      </w:tr>
      <w:tr w:rsidR="00F54AC6" w:rsidRPr="00F54AC6" w:rsidTr="008057E9">
        <w:trPr>
          <w:gridAfter w:val="1"/>
          <w:wAfter w:w="48" w:type="dxa"/>
          <w:trHeight w:val="233"/>
        </w:trPr>
        <w:tc>
          <w:tcPr>
            <w:tcW w:w="41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jc w:val="center"/>
              <w:rPr>
                <w:rFonts w:cs="Calibri"/>
                <w:color w:val="000000"/>
                <w:sz w:val="18"/>
                <w:szCs w:val="18"/>
              </w:rPr>
            </w:pPr>
            <w:r w:rsidRPr="00F54AC6">
              <w:rPr>
                <w:rFonts w:cs="Calibri"/>
                <w:color w:val="000000"/>
                <w:sz w:val="18"/>
                <w:szCs w:val="18"/>
              </w:rPr>
              <w:t>57</w:t>
            </w:r>
          </w:p>
        </w:tc>
        <w:tc>
          <w:tcPr>
            <w:tcW w:w="4813"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ind w:left="121"/>
              <w:jc w:val="both"/>
              <w:rPr>
                <w:rFonts w:cs="Calibri"/>
                <w:color w:val="000000"/>
                <w:sz w:val="18"/>
                <w:szCs w:val="18"/>
              </w:rPr>
            </w:pPr>
            <w:r w:rsidRPr="00F54AC6">
              <w:rPr>
                <w:rFonts w:cs="Calibri"/>
                <w:color w:val="000000"/>
                <w:sz w:val="18"/>
                <w:szCs w:val="18"/>
              </w:rPr>
              <w:t xml:space="preserve">Szerokopasmowa głowica convex, wykonana w technologii ukierunkowanej polaryzacji kryształów (min. 300 elementów akustycznych) lub wykonana w technologii matrycowej min. 900 elementów akustycznych   ze zmienną częstotliwością pracy        w zakresie min. 1.0 – 6.0MHz (+/- 1MHz), </w:t>
            </w:r>
          </w:p>
          <w:p w:rsidR="00F54AC6" w:rsidRPr="00F54AC6" w:rsidRDefault="00F54AC6" w:rsidP="00F54AC6">
            <w:pPr>
              <w:ind w:left="121"/>
              <w:jc w:val="both"/>
              <w:rPr>
                <w:rFonts w:cs="Calibri"/>
                <w:color w:val="000000"/>
                <w:sz w:val="18"/>
                <w:szCs w:val="18"/>
              </w:rPr>
            </w:pPr>
            <w:r w:rsidRPr="00F54AC6">
              <w:rPr>
                <w:rFonts w:cs="Calibri"/>
                <w:color w:val="000000"/>
                <w:sz w:val="18"/>
                <w:szCs w:val="18"/>
              </w:rPr>
              <w:t>- Kąt skanowania głowicy min. 70 stopni,</w:t>
            </w:r>
          </w:p>
          <w:p w:rsidR="00F54AC6" w:rsidRPr="00F54AC6" w:rsidRDefault="00F54AC6" w:rsidP="00F54AC6">
            <w:pPr>
              <w:ind w:left="121"/>
              <w:jc w:val="both"/>
              <w:rPr>
                <w:rFonts w:cs="Calibri"/>
                <w:color w:val="000000"/>
                <w:sz w:val="18"/>
                <w:szCs w:val="18"/>
              </w:rPr>
            </w:pPr>
            <w:r w:rsidRPr="00F54AC6">
              <w:rPr>
                <w:rFonts w:cs="Calibri"/>
                <w:color w:val="000000"/>
                <w:sz w:val="18"/>
                <w:szCs w:val="18"/>
              </w:rPr>
              <w:t>- Obrazowanie min.  2D, CD/CPA, PW, harmoniczne.</w:t>
            </w:r>
          </w:p>
        </w:tc>
        <w:tc>
          <w:tcPr>
            <w:tcW w:w="228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ind w:left="98"/>
              <w:jc w:val="center"/>
              <w:rPr>
                <w:rFonts w:cs="Calibri"/>
                <w:color w:val="000000"/>
                <w:sz w:val="18"/>
                <w:szCs w:val="18"/>
              </w:rPr>
            </w:pPr>
            <w:r w:rsidRPr="00F54AC6">
              <w:rPr>
                <w:rFonts w:cs="Calibri"/>
                <w:color w:val="000000"/>
                <w:sz w:val="18"/>
                <w:szCs w:val="18"/>
              </w:rPr>
              <w:t>TAK,</w:t>
            </w:r>
          </w:p>
          <w:p w:rsidR="00F54AC6" w:rsidRPr="00F54AC6" w:rsidRDefault="00F54AC6" w:rsidP="00F54AC6">
            <w:pPr>
              <w:ind w:left="98"/>
              <w:jc w:val="center"/>
              <w:rPr>
                <w:rFonts w:cs="Calibri"/>
                <w:color w:val="000000"/>
                <w:sz w:val="18"/>
                <w:szCs w:val="18"/>
              </w:rPr>
            </w:pPr>
            <w:r w:rsidRPr="00F54AC6">
              <w:rPr>
                <w:rFonts w:cs="Calibri"/>
                <w:color w:val="000000"/>
                <w:sz w:val="18"/>
                <w:szCs w:val="18"/>
              </w:rPr>
              <w:t>Podać i opisać</w:t>
            </w:r>
          </w:p>
        </w:tc>
        <w:tc>
          <w:tcPr>
            <w:tcW w:w="297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ind w:left="98"/>
              <w:jc w:val="center"/>
              <w:rPr>
                <w:rFonts w:cs="Calibri"/>
              </w:rPr>
            </w:pPr>
          </w:p>
        </w:tc>
      </w:tr>
      <w:tr w:rsidR="00F54AC6" w:rsidRPr="00F54AC6" w:rsidTr="008057E9">
        <w:trPr>
          <w:gridAfter w:val="1"/>
          <w:wAfter w:w="48" w:type="dxa"/>
          <w:trHeight w:val="233"/>
        </w:trPr>
        <w:tc>
          <w:tcPr>
            <w:tcW w:w="41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jc w:val="center"/>
              <w:rPr>
                <w:rFonts w:cs="Calibri"/>
                <w:color w:val="000000"/>
                <w:sz w:val="18"/>
                <w:szCs w:val="18"/>
              </w:rPr>
            </w:pPr>
            <w:r w:rsidRPr="00F54AC6">
              <w:rPr>
                <w:rFonts w:cs="Calibri"/>
                <w:color w:val="000000"/>
                <w:sz w:val="18"/>
                <w:szCs w:val="18"/>
              </w:rPr>
              <w:t>58</w:t>
            </w:r>
          </w:p>
        </w:tc>
        <w:tc>
          <w:tcPr>
            <w:tcW w:w="4813"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ind w:left="121"/>
              <w:jc w:val="both"/>
              <w:rPr>
                <w:rFonts w:cs="Calibri"/>
                <w:color w:val="000000"/>
                <w:sz w:val="18"/>
                <w:szCs w:val="18"/>
              </w:rPr>
            </w:pPr>
            <w:r w:rsidRPr="00F54AC6">
              <w:rPr>
                <w:rFonts w:cs="Calibri"/>
                <w:color w:val="000000"/>
                <w:sz w:val="18"/>
                <w:szCs w:val="18"/>
              </w:rPr>
              <w:t xml:space="preserve">Szerokopasmowa głowica sektorowa, wykonana w technologii ukierunkowanej polaryzacji kryształów (ilość elementów min. 80) lub w technologii matrycowej (min 800 elementów),                       ze zmienną częstotliwością pracy w zakresie min.  1.0- 6.0 MHz (+/- 1MHz), </w:t>
            </w:r>
          </w:p>
          <w:p w:rsidR="00F54AC6" w:rsidRPr="00F54AC6" w:rsidRDefault="00F54AC6" w:rsidP="00F54AC6">
            <w:pPr>
              <w:ind w:left="121"/>
              <w:jc w:val="both"/>
              <w:rPr>
                <w:rFonts w:cs="Calibri"/>
                <w:color w:val="000000"/>
                <w:sz w:val="18"/>
                <w:szCs w:val="18"/>
              </w:rPr>
            </w:pPr>
            <w:r w:rsidRPr="00F54AC6">
              <w:rPr>
                <w:rFonts w:cs="Calibri"/>
                <w:color w:val="000000"/>
                <w:sz w:val="18"/>
                <w:szCs w:val="18"/>
              </w:rPr>
              <w:t>- Kąt skanowania min. 90 stopni,</w:t>
            </w:r>
          </w:p>
          <w:p w:rsidR="00F54AC6" w:rsidRPr="00F54AC6" w:rsidRDefault="00F54AC6" w:rsidP="00F54AC6">
            <w:pPr>
              <w:ind w:left="121"/>
              <w:jc w:val="both"/>
              <w:rPr>
                <w:rFonts w:cs="Calibri"/>
                <w:color w:val="000000"/>
                <w:sz w:val="18"/>
                <w:szCs w:val="18"/>
              </w:rPr>
            </w:pPr>
            <w:r w:rsidRPr="00F54AC6">
              <w:rPr>
                <w:rFonts w:cs="Calibri"/>
                <w:color w:val="000000"/>
                <w:sz w:val="18"/>
                <w:szCs w:val="18"/>
              </w:rPr>
              <w:t>- Obrazowanie min. 2D, CD/CPA, PW, CW, harmoniczne.</w:t>
            </w:r>
          </w:p>
        </w:tc>
        <w:tc>
          <w:tcPr>
            <w:tcW w:w="228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ind w:left="98"/>
              <w:jc w:val="center"/>
              <w:rPr>
                <w:rFonts w:cs="Calibri"/>
                <w:color w:val="000000"/>
                <w:sz w:val="18"/>
                <w:szCs w:val="18"/>
              </w:rPr>
            </w:pPr>
            <w:r w:rsidRPr="00F54AC6">
              <w:rPr>
                <w:rFonts w:cs="Calibri"/>
                <w:color w:val="000000"/>
                <w:sz w:val="18"/>
                <w:szCs w:val="18"/>
              </w:rPr>
              <w:t>TAK,</w:t>
            </w:r>
          </w:p>
          <w:p w:rsidR="00F54AC6" w:rsidRPr="00F54AC6" w:rsidRDefault="00F54AC6" w:rsidP="00F54AC6">
            <w:pPr>
              <w:ind w:left="98"/>
              <w:jc w:val="center"/>
              <w:rPr>
                <w:rFonts w:cs="Calibri"/>
                <w:color w:val="000000"/>
                <w:sz w:val="18"/>
                <w:szCs w:val="18"/>
              </w:rPr>
            </w:pPr>
            <w:r w:rsidRPr="00F54AC6">
              <w:rPr>
                <w:rFonts w:cs="Calibri"/>
                <w:color w:val="000000"/>
                <w:sz w:val="18"/>
                <w:szCs w:val="18"/>
              </w:rPr>
              <w:t>Podać i opisać</w:t>
            </w:r>
          </w:p>
        </w:tc>
        <w:tc>
          <w:tcPr>
            <w:tcW w:w="297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ind w:left="98"/>
              <w:jc w:val="center"/>
              <w:rPr>
                <w:rFonts w:cs="Calibri"/>
              </w:rPr>
            </w:pPr>
          </w:p>
        </w:tc>
      </w:tr>
      <w:tr w:rsidR="00F54AC6" w:rsidRPr="00F54AC6" w:rsidTr="008057E9">
        <w:trPr>
          <w:gridAfter w:val="1"/>
          <w:wAfter w:w="48" w:type="dxa"/>
          <w:trHeight w:val="576"/>
        </w:trPr>
        <w:tc>
          <w:tcPr>
            <w:tcW w:w="10494" w:type="dxa"/>
            <w:gridSpan w:val="4"/>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ind w:left="98"/>
              <w:jc w:val="center"/>
              <w:rPr>
                <w:rFonts w:cs="Calibri"/>
                <w:b/>
                <w:bCs/>
              </w:rPr>
            </w:pPr>
            <w:r w:rsidRPr="00F54AC6">
              <w:rPr>
                <w:rFonts w:cs="Calibri"/>
                <w:b/>
                <w:bCs/>
                <w:color w:val="000000"/>
                <w:sz w:val="18"/>
                <w:szCs w:val="18"/>
              </w:rPr>
              <w:t>Możliwość rozbudowy</w:t>
            </w:r>
          </w:p>
        </w:tc>
      </w:tr>
      <w:tr w:rsidR="00F54AC6" w:rsidRPr="00F54AC6" w:rsidTr="008057E9">
        <w:trPr>
          <w:trHeight w:val="233"/>
        </w:trPr>
        <w:tc>
          <w:tcPr>
            <w:tcW w:w="41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jc w:val="center"/>
              <w:rPr>
                <w:rFonts w:cs="Calibri"/>
              </w:rPr>
            </w:pPr>
            <w:r w:rsidRPr="00F54AC6">
              <w:rPr>
                <w:rFonts w:cs="Calibri"/>
                <w:color w:val="000000"/>
                <w:sz w:val="18"/>
                <w:szCs w:val="18"/>
              </w:rPr>
              <w:t>59</w:t>
            </w:r>
          </w:p>
        </w:tc>
        <w:tc>
          <w:tcPr>
            <w:tcW w:w="4813"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ind w:left="98"/>
              <w:jc w:val="both"/>
              <w:rPr>
                <w:rFonts w:cs="Calibri"/>
                <w:color w:val="000000"/>
                <w:sz w:val="18"/>
                <w:szCs w:val="18"/>
              </w:rPr>
            </w:pPr>
            <w:r w:rsidRPr="00F54AC6">
              <w:rPr>
                <w:rFonts w:cs="Calibri"/>
                <w:color w:val="000000"/>
                <w:sz w:val="18"/>
                <w:szCs w:val="18"/>
              </w:rPr>
              <w:t>Możliwość rozbudowy aparatu o głowicę sektorową przezprzełykową (TEE) ze zmienną częstotliwością pracy                   w zakresie min. 2.0 -7.0MHz (+/- 1MHz) liczba elementów              min. 2000.</w:t>
            </w:r>
          </w:p>
        </w:tc>
        <w:tc>
          <w:tcPr>
            <w:tcW w:w="2287" w:type="dxa"/>
            <w:tcBorders>
              <w:top w:val="single" w:sz="2" w:space="0" w:color="000000"/>
              <w:left w:val="single" w:sz="4" w:space="0" w:color="000000"/>
              <w:bottom w:val="single" w:sz="4" w:space="0" w:color="000000"/>
              <w:right w:val="single" w:sz="2" w:space="0" w:color="000000"/>
            </w:tcBorders>
            <w:shd w:val="clear" w:color="000000" w:fill="FFFFFF"/>
          </w:tcPr>
          <w:p w:rsidR="00F54AC6" w:rsidRPr="00F54AC6" w:rsidRDefault="00F54AC6" w:rsidP="00F54AC6">
            <w:pPr>
              <w:jc w:val="center"/>
              <w:rPr>
                <w:rFonts w:cs="Calibri"/>
              </w:rPr>
            </w:pPr>
          </w:p>
          <w:p w:rsidR="00F54AC6" w:rsidRPr="00F54AC6" w:rsidRDefault="00F54AC6" w:rsidP="00F54AC6">
            <w:pPr>
              <w:ind w:left="98"/>
              <w:jc w:val="center"/>
              <w:rPr>
                <w:rFonts w:cs="Calibri"/>
                <w:color w:val="000000"/>
                <w:sz w:val="18"/>
                <w:szCs w:val="18"/>
              </w:rPr>
            </w:pPr>
            <w:r w:rsidRPr="00F54AC6">
              <w:rPr>
                <w:rFonts w:cs="Calibri"/>
                <w:color w:val="000000"/>
                <w:sz w:val="18"/>
                <w:szCs w:val="18"/>
              </w:rPr>
              <w:t>TAK,</w:t>
            </w:r>
          </w:p>
          <w:p w:rsidR="00F54AC6" w:rsidRPr="00F54AC6" w:rsidRDefault="00F54AC6" w:rsidP="00F54AC6">
            <w:pPr>
              <w:jc w:val="center"/>
              <w:rPr>
                <w:rFonts w:cs="Calibri"/>
              </w:rPr>
            </w:pPr>
            <w:r w:rsidRPr="00F54AC6">
              <w:rPr>
                <w:rFonts w:cs="Calibri"/>
                <w:color w:val="000000"/>
                <w:sz w:val="18"/>
                <w:szCs w:val="18"/>
              </w:rPr>
              <w:t>Podać i opisać</w:t>
            </w:r>
          </w:p>
        </w:tc>
        <w:tc>
          <w:tcPr>
            <w:tcW w:w="297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ind w:left="98"/>
              <w:jc w:val="center"/>
              <w:rPr>
                <w:rFonts w:cs="Calibri"/>
              </w:rPr>
            </w:pPr>
          </w:p>
        </w:tc>
        <w:tc>
          <w:tcPr>
            <w:tcW w:w="48"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F54AC6" w:rsidRPr="00F54AC6" w:rsidRDefault="00F54AC6" w:rsidP="00F54AC6">
            <w:pPr>
              <w:ind w:left="98"/>
              <w:rPr>
                <w:rFonts w:cs="Calibri"/>
              </w:rPr>
            </w:pPr>
          </w:p>
        </w:tc>
      </w:tr>
      <w:tr w:rsidR="00F54AC6" w:rsidRPr="00F54AC6" w:rsidTr="008057E9">
        <w:trPr>
          <w:trHeight w:val="233"/>
        </w:trPr>
        <w:tc>
          <w:tcPr>
            <w:tcW w:w="41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jc w:val="center"/>
              <w:rPr>
                <w:rFonts w:cs="Calibri"/>
              </w:rPr>
            </w:pPr>
            <w:r w:rsidRPr="00F54AC6">
              <w:rPr>
                <w:rFonts w:cs="Calibri"/>
                <w:color w:val="000000"/>
                <w:sz w:val="18"/>
                <w:szCs w:val="18"/>
              </w:rPr>
              <w:t>60</w:t>
            </w:r>
          </w:p>
        </w:tc>
        <w:tc>
          <w:tcPr>
            <w:tcW w:w="4813"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ind w:left="98"/>
              <w:jc w:val="both"/>
              <w:rPr>
                <w:rFonts w:cs="Calibri"/>
              </w:rPr>
            </w:pPr>
            <w:r w:rsidRPr="00F54AC6">
              <w:rPr>
                <w:rFonts w:cs="Calibri"/>
                <w:color w:val="000000"/>
                <w:sz w:val="18"/>
                <w:szCs w:val="18"/>
              </w:rPr>
              <w:t>Możliwość rozbudowy aparatu o głowicę liniową śródoperacyjną ze zmienną częstotliwością pracy min. 7.0 - 15.0MHz (+/- 1MHz), liczba elementów min. 128.</w:t>
            </w:r>
          </w:p>
        </w:tc>
        <w:tc>
          <w:tcPr>
            <w:tcW w:w="2287" w:type="dxa"/>
            <w:tcBorders>
              <w:top w:val="single" w:sz="2" w:space="0" w:color="000000"/>
              <w:left w:val="single" w:sz="4" w:space="0" w:color="000000"/>
              <w:bottom w:val="single" w:sz="4" w:space="0" w:color="000000"/>
              <w:right w:val="single" w:sz="2" w:space="0" w:color="000000"/>
            </w:tcBorders>
            <w:shd w:val="clear" w:color="000000" w:fill="FFFFFF"/>
          </w:tcPr>
          <w:p w:rsidR="00F54AC6" w:rsidRPr="00F54AC6" w:rsidRDefault="00F54AC6" w:rsidP="00F54AC6">
            <w:pPr>
              <w:ind w:left="98"/>
              <w:jc w:val="center"/>
              <w:rPr>
                <w:rFonts w:cs="Calibri"/>
                <w:color w:val="000000"/>
                <w:sz w:val="18"/>
                <w:szCs w:val="18"/>
              </w:rPr>
            </w:pPr>
            <w:r w:rsidRPr="00F54AC6">
              <w:rPr>
                <w:rFonts w:cs="Calibri"/>
                <w:color w:val="000000"/>
                <w:sz w:val="18"/>
                <w:szCs w:val="18"/>
              </w:rPr>
              <w:t>TAK,</w:t>
            </w:r>
          </w:p>
          <w:p w:rsidR="00F54AC6" w:rsidRPr="00F54AC6" w:rsidRDefault="00F54AC6" w:rsidP="00F54AC6">
            <w:pPr>
              <w:jc w:val="center"/>
              <w:rPr>
                <w:rFonts w:cs="Calibri"/>
              </w:rPr>
            </w:pPr>
            <w:r w:rsidRPr="00F54AC6">
              <w:rPr>
                <w:rFonts w:cs="Calibri"/>
                <w:color w:val="000000"/>
                <w:sz w:val="18"/>
                <w:szCs w:val="18"/>
              </w:rPr>
              <w:t>Podać i opisać</w:t>
            </w:r>
          </w:p>
        </w:tc>
        <w:tc>
          <w:tcPr>
            <w:tcW w:w="297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ind w:left="98"/>
              <w:jc w:val="center"/>
              <w:rPr>
                <w:rFonts w:cs="Calibri"/>
              </w:rPr>
            </w:pPr>
          </w:p>
        </w:tc>
        <w:tc>
          <w:tcPr>
            <w:tcW w:w="48"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F54AC6" w:rsidRPr="00F54AC6" w:rsidRDefault="00F54AC6" w:rsidP="00F54AC6">
            <w:pPr>
              <w:ind w:left="98"/>
              <w:rPr>
                <w:rFonts w:cs="Calibri"/>
              </w:rPr>
            </w:pPr>
          </w:p>
        </w:tc>
      </w:tr>
      <w:tr w:rsidR="00F54AC6" w:rsidRPr="00F54AC6" w:rsidTr="008057E9">
        <w:trPr>
          <w:trHeight w:val="233"/>
        </w:trPr>
        <w:tc>
          <w:tcPr>
            <w:tcW w:w="41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jc w:val="center"/>
              <w:rPr>
                <w:rFonts w:cs="Calibri"/>
                <w:color w:val="000000"/>
                <w:sz w:val="18"/>
                <w:szCs w:val="18"/>
              </w:rPr>
            </w:pPr>
            <w:r w:rsidRPr="00F54AC6">
              <w:rPr>
                <w:rFonts w:cs="Calibri"/>
                <w:color w:val="000000"/>
                <w:sz w:val="18"/>
                <w:szCs w:val="18"/>
              </w:rPr>
              <w:t>61</w:t>
            </w:r>
          </w:p>
        </w:tc>
        <w:tc>
          <w:tcPr>
            <w:tcW w:w="4813"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ind w:left="98"/>
              <w:jc w:val="both"/>
              <w:rPr>
                <w:rFonts w:cs="Calibri"/>
                <w:color w:val="000000"/>
                <w:sz w:val="18"/>
                <w:szCs w:val="18"/>
              </w:rPr>
            </w:pPr>
            <w:r w:rsidRPr="00F54AC6">
              <w:rPr>
                <w:rFonts w:cs="Calibri"/>
                <w:color w:val="000000"/>
                <w:sz w:val="18"/>
                <w:szCs w:val="18"/>
              </w:rPr>
              <w:t>Możliwość rozbudowy systemu o oprogramowanie poprawiającego wizualizację igły prowadzonej np. w płaszczyźnie IN PLANE.</w:t>
            </w:r>
          </w:p>
        </w:tc>
        <w:tc>
          <w:tcPr>
            <w:tcW w:w="228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jc w:val="center"/>
              <w:rPr>
                <w:rFonts w:cs="Calibri"/>
                <w:color w:val="000000"/>
                <w:sz w:val="18"/>
                <w:szCs w:val="18"/>
              </w:rPr>
            </w:pPr>
            <w:r w:rsidRPr="00F54AC6">
              <w:rPr>
                <w:rFonts w:cs="Calibri"/>
                <w:color w:val="000000"/>
                <w:sz w:val="18"/>
                <w:szCs w:val="18"/>
              </w:rPr>
              <w:t>TAK</w:t>
            </w:r>
          </w:p>
        </w:tc>
        <w:tc>
          <w:tcPr>
            <w:tcW w:w="297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ind w:left="98"/>
              <w:jc w:val="center"/>
              <w:rPr>
                <w:rFonts w:cs="Calibri"/>
              </w:rPr>
            </w:pPr>
          </w:p>
        </w:tc>
        <w:tc>
          <w:tcPr>
            <w:tcW w:w="48"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F54AC6" w:rsidRPr="00F54AC6" w:rsidRDefault="00F54AC6" w:rsidP="00F54AC6">
            <w:pPr>
              <w:ind w:left="98"/>
              <w:rPr>
                <w:rFonts w:cs="Calibri"/>
              </w:rPr>
            </w:pPr>
          </w:p>
        </w:tc>
      </w:tr>
      <w:tr w:rsidR="00F54AC6" w:rsidRPr="00F54AC6" w:rsidTr="008057E9">
        <w:trPr>
          <w:trHeight w:val="233"/>
        </w:trPr>
        <w:tc>
          <w:tcPr>
            <w:tcW w:w="41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jc w:val="center"/>
              <w:rPr>
                <w:rFonts w:cs="Calibri"/>
              </w:rPr>
            </w:pPr>
            <w:r w:rsidRPr="00F54AC6">
              <w:rPr>
                <w:rFonts w:cs="Calibri"/>
                <w:color w:val="000000"/>
                <w:sz w:val="18"/>
                <w:szCs w:val="18"/>
              </w:rPr>
              <w:t>62</w:t>
            </w:r>
          </w:p>
        </w:tc>
        <w:tc>
          <w:tcPr>
            <w:tcW w:w="4813"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ind w:left="98"/>
              <w:jc w:val="both"/>
              <w:rPr>
                <w:rFonts w:cs="Calibri"/>
              </w:rPr>
            </w:pPr>
            <w:r w:rsidRPr="00F54AC6">
              <w:rPr>
                <w:rFonts w:cs="Calibri"/>
                <w:color w:val="000000"/>
                <w:sz w:val="18"/>
                <w:szCs w:val="18"/>
              </w:rPr>
              <w:t>Możliwość rozbudowy o czytnik kodów kreskowych pacjenta dający możliwość wprowadzenia danych i archiwizacji                        w systemie szpitalnym.</w:t>
            </w:r>
          </w:p>
        </w:tc>
        <w:tc>
          <w:tcPr>
            <w:tcW w:w="228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jc w:val="center"/>
              <w:rPr>
                <w:rFonts w:cs="Calibri"/>
              </w:rPr>
            </w:pPr>
            <w:r w:rsidRPr="00F54AC6">
              <w:rPr>
                <w:rFonts w:cs="Calibri"/>
                <w:color w:val="000000"/>
                <w:sz w:val="18"/>
                <w:szCs w:val="18"/>
              </w:rPr>
              <w:t>TAK</w:t>
            </w:r>
          </w:p>
        </w:tc>
        <w:tc>
          <w:tcPr>
            <w:tcW w:w="297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ind w:left="98"/>
              <w:jc w:val="center"/>
              <w:rPr>
                <w:rFonts w:cs="Calibri"/>
              </w:rPr>
            </w:pPr>
          </w:p>
        </w:tc>
        <w:tc>
          <w:tcPr>
            <w:tcW w:w="48"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F54AC6" w:rsidRPr="00F54AC6" w:rsidRDefault="00F54AC6" w:rsidP="00F54AC6">
            <w:pPr>
              <w:ind w:left="98"/>
              <w:rPr>
                <w:rFonts w:cs="Calibri"/>
              </w:rPr>
            </w:pPr>
          </w:p>
        </w:tc>
      </w:tr>
      <w:tr w:rsidR="00F54AC6" w:rsidRPr="00F54AC6" w:rsidTr="008057E9">
        <w:tblPrEx>
          <w:tblCellMar>
            <w:left w:w="70" w:type="dxa"/>
            <w:right w:w="70" w:type="dxa"/>
          </w:tblCellMar>
        </w:tblPrEx>
        <w:trPr>
          <w:gridAfter w:val="1"/>
          <w:wAfter w:w="48" w:type="dxa"/>
          <w:trHeight w:val="584"/>
        </w:trPr>
        <w:tc>
          <w:tcPr>
            <w:tcW w:w="10494"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tcPr>
          <w:p w:rsidR="00F54AC6" w:rsidRPr="00F54AC6" w:rsidRDefault="00F54AC6" w:rsidP="00F54AC6">
            <w:pPr>
              <w:jc w:val="center"/>
              <w:rPr>
                <w:rFonts w:cs="Calibri"/>
              </w:rPr>
            </w:pPr>
            <w:r w:rsidRPr="00F54AC6">
              <w:rPr>
                <w:rFonts w:cs="Calibri"/>
                <w:b/>
                <w:bCs/>
                <w:color w:val="000000"/>
                <w:sz w:val="18"/>
                <w:szCs w:val="18"/>
              </w:rPr>
              <w:t>Pozostałe wymagania</w:t>
            </w:r>
          </w:p>
        </w:tc>
      </w:tr>
      <w:tr w:rsidR="00F54AC6" w:rsidRPr="00F54AC6" w:rsidTr="008057E9">
        <w:tblPrEx>
          <w:tblCellMar>
            <w:left w:w="70" w:type="dxa"/>
            <w:right w:w="70" w:type="dxa"/>
          </w:tblCellMar>
        </w:tblPrEx>
        <w:trPr>
          <w:gridAfter w:val="1"/>
          <w:wAfter w:w="48" w:type="dxa"/>
          <w:trHeight w:val="1"/>
        </w:trPr>
        <w:tc>
          <w:tcPr>
            <w:tcW w:w="41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jc w:val="center"/>
              <w:rPr>
                <w:rFonts w:cs="Calibri"/>
              </w:rPr>
            </w:pPr>
            <w:r w:rsidRPr="00F54AC6">
              <w:rPr>
                <w:rFonts w:cs="Calibri"/>
                <w:color w:val="000000"/>
                <w:sz w:val="18"/>
                <w:szCs w:val="18"/>
              </w:rPr>
              <w:t>63</w:t>
            </w:r>
          </w:p>
        </w:tc>
        <w:tc>
          <w:tcPr>
            <w:tcW w:w="4813"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ind w:left="98"/>
              <w:rPr>
                <w:rFonts w:cs="Calibri"/>
              </w:rPr>
            </w:pPr>
            <w:r w:rsidRPr="00F54AC6">
              <w:rPr>
                <w:rFonts w:cs="Calibri"/>
                <w:color w:val="000000"/>
                <w:sz w:val="18"/>
                <w:szCs w:val="18"/>
              </w:rPr>
              <w:t>Instrukcja obsługi w języku polskim.</w:t>
            </w:r>
          </w:p>
        </w:tc>
        <w:tc>
          <w:tcPr>
            <w:tcW w:w="228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ind w:left="98"/>
              <w:jc w:val="center"/>
              <w:rPr>
                <w:rFonts w:cs="Calibri"/>
              </w:rPr>
            </w:pPr>
            <w:r w:rsidRPr="00F54AC6">
              <w:rPr>
                <w:rFonts w:cs="Calibri"/>
                <w:color w:val="000000"/>
                <w:sz w:val="18"/>
                <w:szCs w:val="18"/>
              </w:rPr>
              <w:t>TAK</w:t>
            </w:r>
          </w:p>
        </w:tc>
        <w:tc>
          <w:tcPr>
            <w:tcW w:w="297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ind w:left="98"/>
              <w:jc w:val="center"/>
              <w:rPr>
                <w:rFonts w:cs="Calibri"/>
              </w:rPr>
            </w:pPr>
          </w:p>
        </w:tc>
      </w:tr>
      <w:tr w:rsidR="00F54AC6" w:rsidRPr="00F54AC6" w:rsidTr="008057E9">
        <w:tblPrEx>
          <w:tblCellMar>
            <w:left w:w="70" w:type="dxa"/>
            <w:right w:w="70" w:type="dxa"/>
          </w:tblCellMar>
        </w:tblPrEx>
        <w:trPr>
          <w:gridAfter w:val="1"/>
          <w:wAfter w:w="48" w:type="dxa"/>
          <w:trHeight w:val="360"/>
        </w:trPr>
        <w:tc>
          <w:tcPr>
            <w:tcW w:w="41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jc w:val="center"/>
              <w:rPr>
                <w:rFonts w:cs="Calibri"/>
                <w:color w:val="000000"/>
                <w:sz w:val="18"/>
                <w:szCs w:val="18"/>
              </w:rPr>
            </w:pPr>
            <w:r w:rsidRPr="00F54AC6">
              <w:rPr>
                <w:rFonts w:cs="Calibri"/>
                <w:color w:val="000000"/>
                <w:sz w:val="18"/>
                <w:szCs w:val="18"/>
              </w:rPr>
              <w:t>64</w:t>
            </w:r>
          </w:p>
        </w:tc>
        <w:tc>
          <w:tcPr>
            <w:tcW w:w="4813"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ind w:left="98"/>
              <w:jc w:val="both"/>
              <w:rPr>
                <w:rFonts w:cs="Calibri"/>
                <w:color w:val="000000"/>
                <w:sz w:val="18"/>
                <w:szCs w:val="18"/>
              </w:rPr>
            </w:pPr>
            <w:r w:rsidRPr="00F54AC6">
              <w:rPr>
                <w:rFonts w:cs="Calibri"/>
                <w:sz w:val="18"/>
                <w:szCs w:val="18"/>
              </w:rPr>
              <w:t>Szkolenie w zakresie obsługi i eksploatacji aparatu przeprowadzone przez autoryzowanego przedstawiciela/dystrybutora producenta oferowanego aparatu posiadającego odpowiednia wiedzę i doświadczenie potwierdzone certyfikatem wystawionym przez producenta lub oddział producenta                     na terenie Polski.</w:t>
            </w:r>
          </w:p>
        </w:tc>
        <w:tc>
          <w:tcPr>
            <w:tcW w:w="228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ind w:left="98"/>
              <w:jc w:val="center"/>
              <w:rPr>
                <w:rFonts w:cs="Calibri"/>
                <w:color w:val="000000"/>
                <w:sz w:val="18"/>
                <w:szCs w:val="18"/>
              </w:rPr>
            </w:pPr>
            <w:r w:rsidRPr="00F54AC6">
              <w:rPr>
                <w:rFonts w:cs="Calibri"/>
                <w:color w:val="000000"/>
                <w:sz w:val="18"/>
                <w:szCs w:val="18"/>
              </w:rPr>
              <w:t>TAK</w:t>
            </w:r>
          </w:p>
        </w:tc>
        <w:tc>
          <w:tcPr>
            <w:tcW w:w="297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ind w:left="98"/>
              <w:jc w:val="center"/>
              <w:rPr>
                <w:rFonts w:cs="Calibri"/>
              </w:rPr>
            </w:pPr>
          </w:p>
        </w:tc>
      </w:tr>
    </w:tbl>
    <w:p w:rsidR="00F54AC6" w:rsidRPr="00F54AC6" w:rsidRDefault="00F54AC6" w:rsidP="00F54AC6"/>
    <w:tbl>
      <w:tblPr>
        <w:tblW w:w="10475" w:type="dxa"/>
        <w:tblInd w:w="-415" w:type="dxa"/>
        <w:tblLayout w:type="fixed"/>
        <w:tblCellMar>
          <w:left w:w="70" w:type="dxa"/>
          <w:right w:w="70" w:type="dxa"/>
        </w:tblCellMar>
        <w:tblLook w:val="0000" w:firstRow="0" w:lastRow="0" w:firstColumn="0" w:lastColumn="0" w:noHBand="0" w:noVBand="0"/>
      </w:tblPr>
      <w:tblGrid>
        <w:gridCol w:w="417"/>
        <w:gridCol w:w="4813"/>
        <w:gridCol w:w="2287"/>
        <w:gridCol w:w="2958"/>
      </w:tblGrid>
      <w:tr w:rsidR="00F54AC6" w:rsidRPr="00F54AC6" w:rsidTr="008057E9">
        <w:trPr>
          <w:trHeight w:val="584"/>
        </w:trPr>
        <w:tc>
          <w:tcPr>
            <w:tcW w:w="10475"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tcPr>
          <w:p w:rsidR="00F54AC6" w:rsidRPr="00F54AC6" w:rsidRDefault="00F54AC6" w:rsidP="00F54AC6">
            <w:pPr>
              <w:jc w:val="center"/>
              <w:rPr>
                <w:rFonts w:cs="Calibri"/>
              </w:rPr>
            </w:pPr>
            <w:r w:rsidRPr="00F54AC6">
              <w:rPr>
                <w:rFonts w:cs="Calibri"/>
                <w:b/>
                <w:bCs/>
                <w:color w:val="000000"/>
                <w:sz w:val="18"/>
                <w:szCs w:val="18"/>
              </w:rPr>
              <w:t>Pozostałe wymagania</w:t>
            </w:r>
          </w:p>
        </w:tc>
      </w:tr>
      <w:tr w:rsidR="00F54AC6" w:rsidRPr="00F54AC6" w:rsidTr="008057E9">
        <w:trPr>
          <w:trHeight w:val="360"/>
        </w:trPr>
        <w:tc>
          <w:tcPr>
            <w:tcW w:w="41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jc w:val="center"/>
              <w:rPr>
                <w:rFonts w:cs="Calibri"/>
              </w:rPr>
            </w:pPr>
            <w:r w:rsidRPr="00F54AC6">
              <w:rPr>
                <w:rFonts w:cs="Calibri"/>
                <w:color w:val="000000"/>
                <w:sz w:val="18"/>
                <w:szCs w:val="18"/>
              </w:rPr>
              <w:t>65</w:t>
            </w:r>
          </w:p>
        </w:tc>
        <w:tc>
          <w:tcPr>
            <w:tcW w:w="4813"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ind w:left="98"/>
              <w:jc w:val="both"/>
              <w:rPr>
                <w:rFonts w:cs="Calibri"/>
              </w:rPr>
            </w:pPr>
            <w:r w:rsidRPr="00F54AC6">
              <w:rPr>
                <w:rFonts w:cs="Calibri"/>
                <w:color w:val="000000"/>
                <w:sz w:val="18"/>
                <w:szCs w:val="18"/>
              </w:rPr>
              <w:t>Certyfikat CE / Deklaracja zgodności producenta na oferowany aparat i głowice.</w:t>
            </w:r>
          </w:p>
        </w:tc>
        <w:tc>
          <w:tcPr>
            <w:tcW w:w="2287"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ind w:left="98"/>
              <w:jc w:val="center"/>
              <w:rPr>
                <w:rFonts w:cs="Calibri"/>
              </w:rPr>
            </w:pPr>
            <w:r w:rsidRPr="00F54AC6">
              <w:rPr>
                <w:rFonts w:cs="Calibri"/>
                <w:color w:val="000000"/>
                <w:sz w:val="18"/>
                <w:szCs w:val="18"/>
              </w:rPr>
              <w:t>TAK</w:t>
            </w:r>
          </w:p>
        </w:tc>
        <w:tc>
          <w:tcPr>
            <w:tcW w:w="2958"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ind w:left="98"/>
              <w:jc w:val="center"/>
              <w:rPr>
                <w:rFonts w:cs="Calibri"/>
              </w:rPr>
            </w:pPr>
          </w:p>
        </w:tc>
      </w:tr>
      <w:tr w:rsidR="00F54AC6" w:rsidRPr="00F54AC6" w:rsidTr="008057E9">
        <w:trPr>
          <w:trHeight w:val="1275"/>
        </w:trPr>
        <w:tc>
          <w:tcPr>
            <w:tcW w:w="41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jc w:val="center"/>
              <w:rPr>
                <w:rFonts w:cs="Calibri"/>
              </w:rPr>
            </w:pPr>
            <w:r w:rsidRPr="00F54AC6">
              <w:rPr>
                <w:rFonts w:cs="Calibri"/>
                <w:color w:val="000000"/>
                <w:sz w:val="18"/>
                <w:szCs w:val="18"/>
              </w:rPr>
              <w:t>66</w:t>
            </w:r>
          </w:p>
        </w:tc>
        <w:tc>
          <w:tcPr>
            <w:tcW w:w="4813"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ind w:left="98"/>
              <w:jc w:val="both"/>
              <w:rPr>
                <w:rFonts w:cs="Calibri"/>
                <w:color w:val="000000"/>
                <w:sz w:val="18"/>
                <w:szCs w:val="18"/>
              </w:rPr>
            </w:pPr>
            <w:r w:rsidRPr="00F54AC6">
              <w:rPr>
                <w:rFonts w:cs="Calibri"/>
                <w:color w:val="000000"/>
                <w:sz w:val="18"/>
                <w:szCs w:val="18"/>
              </w:rPr>
              <w:t xml:space="preserve">Wykonawca posiadający autoryzację producenta na terenie Polski i zapewniający autoryzowany serwis producenta na terenie Polski. </w:t>
            </w:r>
            <w:r w:rsidRPr="00F54AC6">
              <w:rPr>
                <w:rFonts w:cs="Calibri"/>
                <w:sz w:val="18"/>
                <w:szCs w:val="18"/>
              </w:rPr>
              <w:t>Potwierdzenie gwarancji producenta w postaci karty gwarancyjnej w języku polskim wystawionej przez producenta lub oddział producenta na terenie Polski.</w:t>
            </w:r>
          </w:p>
        </w:tc>
        <w:tc>
          <w:tcPr>
            <w:tcW w:w="228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ind w:left="98"/>
              <w:jc w:val="center"/>
              <w:rPr>
                <w:rFonts w:cs="Calibri"/>
              </w:rPr>
            </w:pPr>
            <w:r w:rsidRPr="00F54AC6">
              <w:rPr>
                <w:rFonts w:cs="Calibri"/>
                <w:color w:val="000000"/>
                <w:sz w:val="18"/>
                <w:szCs w:val="18"/>
              </w:rPr>
              <w:t>TAK</w:t>
            </w:r>
          </w:p>
        </w:tc>
        <w:tc>
          <w:tcPr>
            <w:tcW w:w="2958"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ind w:left="98"/>
              <w:jc w:val="center"/>
              <w:rPr>
                <w:rFonts w:cs="Calibri"/>
              </w:rPr>
            </w:pPr>
          </w:p>
        </w:tc>
      </w:tr>
      <w:tr w:rsidR="00F54AC6" w:rsidRPr="00F54AC6" w:rsidTr="008057E9">
        <w:trPr>
          <w:trHeight w:val="840"/>
        </w:trPr>
        <w:tc>
          <w:tcPr>
            <w:tcW w:w="41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jc w:val="center"/>
              <w:rPr>
                <w:rFonts w:cs="Calibri"/>
                <w:color w:val="000000"/>
                <w:sz w:val="18"/>
                <w:szCs w:val="18"/>
              </w:rPr>
            </w:pPr>
            <w:r w:rsidRPr="00F54AC6">
              <w:rPr>
                <w:rFonts w:cs="Calibri"/>
                <w:color w:val="000000"/>
                <w:sz w:val="18"/>
                <w:szCs w:val="18"/>
              </w:rPr>
              <w:lastRenderedPageBreak/>
              <w:t>67</w:t>
            </w:r>
          </w:p>
        </w:tc>
        <w:tc>
          <w:tcPr>
            <w:tcW w:w="4813"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ind w:left="68"/>
              <w:jc w:val="both"/>
              <w:rPr>
                <w:rFonts w:cs="Calibri"/>
                <w:color w:val="000000"/>
                <w:sz w:val="18"/>
                <w:szCs w:val="18"/>
              </w:rPr>
            </w:pPr>
            <w:r w:rsidRPr="00F54AC6">
              <w:rPr>
                <w:rFonts w:cs="Calibri"/>
                <w:sz w:val="18"/>
                <w:szCs w:val="18"/>
              </w:rPr>
              <w:t xml:space="preserve"> Okres gwarancji świadczony przez producenta lub autoryzowanego przedstawiciela/dystrybutora producenta na terenie Polski min. 24 miesiące od daty podpisania protokołu zdawczo-odbiorczego przez obie strony.</w:t>
            </w:r>
          </w:p>
        </w:tc>
        <w:tc>
          <w:tcPr>
            <w:tcW w:w="228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ind w:left="98"/>
              <w:jc w:val="center"/>
              <w:rPr>
                <w:rFonts w:cs="Calibri"/>
                <w:color w:val="000000"/>
                <w:sz w:val="18"/>
                <w:szCs w:val="18"/>
              </w:rPr>
            </w:pPr>
            <w:r w:rsidRPr="00F54AC6">
              <w:rPr>
                <w:rFonts w:cs="Calibri"/>
                <w:color w:val="000000"/>
                <w:sz w:val="18"/>
                <w:szCs w:val="18"/>
              </w:rPr>
              <w:t>TAK,</w:t>
            </w:r>
          </w:p>
          <w:p w:rsidR="00F54AC6" w:rsidRPr="00F54AC6" w:rsidRDefault="00F54AC6" w:rsidP="00F54AC6">
            <w:pPr>
              <w:ind w:left="98"/>
              <w:jc w:val="center"/>
              <w:rPr>
                <w:rFonts w:cs="Calibri"/>
                <w:color w:val="000000"/>
                <w:sz w:val="18"/>
                <w:szCs w:val="18"/>
              </w:rPr>
            </w:pPr>
            <w:r w:rsidRPr="00F54AC6">
              <w:rPr>
                <w:rFonts w:cs="Calibri"/>
                <w:color w:val="000000"/>
                <w:sz w:val="18"/>
                <w:szCs w:val="18"/>
              </w:rPr>
              <w:t>Podać</w:t>
            </w:r>
          </w:p>
        </w:tc>
        <w:tc>
          <w:tcPr>
            <w:tcW w:w="2958"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ind w:left="98"/>
              <w:jc w:val="center"/>
              <w:rPr>
                <w:rFonts w:cs="Calibri"/>
              </w:rPr>
            </w:pPr>
          </w:p>
        </w:tc>
      </w:tr>
      <w:tr w:rsidR="00F54AC6" w:rsidRPr="00F54AC6" w:rsidTr="008057E9">
        <w:trPr>
          <w:trHeight w:val="554"/>
        </w:trPr>
        <w:tc>
          <w:tcPr>
            <w:tcW w:w="41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jc w:val="center"/>
              <w:rPr>
                <w:rFonts w:cs="Calibri"/>
                <w:color w:val="000000"/>
                <w:sz w:val="18"/>
                <w:szCs w:val="18"/>
              </w:rPr>
            </w:pPr>
            <w:r w:rsidRPr="00F54AC6">
              <w:rPr>
                <w:rFonts w:cs="Calibri"/>
                <w:color w:val="000000"/>
                <w:sz w:val="18"/>
                <w:szCs w:val="18"/>
              </w:rPr>
              <w:t>68</w:t>
            </w:r>
          </w:p>
        </w:tc>
        <w:tc>
          <w:tcPr>
            <w:tcW w:w="4813"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ind w:left="98"/>
              <w:jc w:val="both"/>
              <w:rPr>
                <w:rFonts w:cs="Calibri"/>
                <w:color w:val="000000"/>
                <w:sz w:val="18"/>
                <w:szCs w:val="18"/>
              </w:rPr>
            </w:pPr>
            <w:r w:rsidRPr="00F54AC6">
              <w:rPr>
                <w:rFonts w:cs="Calibri"/>
                <w:color w:val="000000"/>
                <w:sz w:val="18"/>
                <w:szCs w:val="18"/>
              </w:rPr>
              <w:t>Termin dostawy 90 dni od daty złożenia zamówienia lub podpisania umowy na zakup aparatu.</w:t>
            </w:r>
          </w:p>
        </w:tc>
        <w:tc>
          <w:tcPr>
            <w:tcW w:w="228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ind w:left="98"/>
              <w:jc w:val="center"/>
              <w:rPr>
                <w:rFonts w:cs="Calibri"/>
                <w:color w:val="000000"/>
                <w:sz w:val="18"/>
                <w:szCs w:val="18"/>
              </w:rPr>
            </w:pPr>
            <w:r w:rsidRPr="00F54AC6">
              <w:rPr>
                <w:rFonts w:cs="Calibri"/>
                <w:color w:val="000000"/>
                <w:sz w:val="18"/>
                <w:szCs w:val="18"/>
              </w:rPr>
              <w:t>TAK</w:t>
            </w:r>
          </w:p>
        </w:tc>
        <w:tc>
          <w:tcPr>
            <w:tcW w:w="2958"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F54AC6" w:rsidRPr="00F54AC6" w:rsidRDefault="00F54AC6" w:rsidP="00F54AC6">
            <w:pPr>
              <w:ind w:left="98"/>
              <w:jc w:val="center"/>
              <w:rPr>
                <w:rFonts w:cs="Calibri"/>
              </w:rPr>
            </w:pPr>
          </w:p>
        </w:tc>
      </w:tr>
      <w:tr w:rsidR="00F54AC6" w:rsidRPr="00F54AC6" w:rsidTr="008057E9">
        <w:trPr>
          <w:trHeight w:val="45"/>
        </w:trPr>
        <w:tc>
          <w:tcPr>
            <w:tcW w:w="417" w:type="dxa"/>
            <w:tcBorders>
              <w:top w:val="single" w:sz="4" w:space="0" w:color="000000"/>
              <w:left w:val="single" w:sz="4" w:space="0" w:color="000000"/>
              <w:bottom w:val="single" w:sz="2" w:space="0" w:color="000000"/>
              <w:right w:val="single" w:sz="2" w:space="0" w:color="000000"/>
            </w:tcBorders>
            <w:shd w:val="clear" w:color="000000" w:fill="FFFFFF"/>
            <w:vAlign w:val="center"/>
          </w:tcPr>
          <w:p w:rsidR="00F54AC6" w:rsidRPr="00F54AC6" w:rsidRDefault="00F54AC6" w:rsidP="00F54AC6">
            <w:pPr>
              <w:jc w:val="center"/>
              <w:rPr>
                <w:rFonts w:cs="Calibri"/>
                <w:color w:val="000000"/>
                <w:sz w:val="18"/>
                <w:szCs w:val="18"/>
              </w:rPr>
            </w:pPr>
            <w:r w:rsidRPr="00F54AC6">
              <w:rPr>
                <w:rFonts w:cs="Calibri"/>
                <w:color w:val="000000"/>
                <w:sz w:val="18"/>
                <w:szCs w:val="18"/>
              </w:rPr>
              <w:t>69</w:t>
            </w:r>
          </w:p>
        </w:tc>
        <w:tc>
          <w:tcPr>
            <w:tcW w:w="4813" w:type="dxa"/>
            <w:tcBorders>
              <w:top w:val="single" w:sz="4" w:space="0" w:color="000000"/>
              <w:left w:val="single" w:sz="4" w:space="0" w:color="000000"/>
              <w:bottom w:val="single" w:sz="2" w:space="0" w:color="000000"/>
              <w:right w:val="single" w:sz="2" w:space="0" w:color="000000"/>
            </w:tcBorders>
            <w:shd w:val="clear" w:color="000000" w:fill="FFFFFF"/>
            <w:vAlign w:val="center"/>
          </w:tcPr>
          <w:p w:rsidR="00F54AC6" w:rsidRPr="00F54AC6" w:rsidRDefault="00F54AC6" w:rsidP="00F54AC6">
            <w:pPr>
              <w:ind w:left="98"/>
              <w:jc w:val="both"/>
              <w:rPr>
                <w:rFonts w:cs="Calibri"/>
                <w:bCs/>
                <w:sz w:val="18"/>
                <w:szCs w:val="18"/>
              </w:rPr>
            </w:pPr>
            <w:r w:rsidRPr="00F54AC6">
              <w:rPr>
                <w:sz w:val="18"/>
                <w:szCs w:val="18"/>
              </w:rPr>
              <w:t xml:space="preserve">Możliwość bezpłatnego świadczenia zdalnego wsparcia serwisowego </w:t>
            </w:r>
            <w:r w:rsidRPr="00F54AC6">
              <w:rPr>
                <w:bCs/>
                <w:sz w:val="18"/>
                <w:szCs w:val="18"/>
              </w:rPr>
              <w:t>przez autoryzowany serwis producenta działający na terenie Polski</w:t>
            </w:r>
            <w:r w:rsidRPr="00F54AC6">
              <w:rPr>
                <w:sz w:val="18"/>
                <w:szCs w:val="18"/>
              </w:rPr>
              <w:t xml:space="preserve"> z wykorzystaniem bezpiecznego połączenia przez cały okres trwania umowy.</w:t>
            </w:r>
          </w:p>
          <w:p w:rsidR="00F54AC6" w:rsidRPr="00F54AC6" w:rsidRDefault="00F54AC6" w:rsidP="00F54AC6">
            <w:pPr>
              <w:ind w:left="98"/>
              <w:jc w:val="both"/>
              <w:rPr>
                <w:rFonts w:cs="Calibri"/>
                <w:color w:val="000000"/>
                <w:sz w:val="18"/>
                <w:szCs w:val="18"/>
              </w:rPr>
            </w:pPr>
            <w:r w:rsidRPr="00F54AC6">
              <w:rPr>
                <w:rFonts w:cs="Calibri"/>
                <w:bCs/>
                <w:sz w:val="18"/>
                <w:szCs w:val="18"/>
              </w:rPr>
              <w:t xml:space="preserve"> </w:t>
            </w:r>
          </w:p>
        </w:tc>
        <w:tc>
          <w:tcPr>
            <w:tcW w:w="2287" w:type="dxa"/>
            <w:tcBorders>
              <w:top w:val="single" w:sz="4" w:space="0" w:color="000000"/>
              <w:left w:val="single" w:sz="4" w:space="0" w:color="000000"/>
              <w:bottom w:val="single" w:sz="2" w:space="0" w:color="000000"/>
              <w:right w:val="single" w:sz="2" w:space="0" w:color="000000"/>
            </w:tcBorders>
            <w:shd w:val="clear" w:color="000000" w:fill="FFFFFF"/>
            <w:vAlign w:val="center"/>
          </w:tcPr>
          <w:p w:rsidR="00F54AC6" w:rsidRPr="00F54AC6" w:rsidRDefault="00F54AC6" w:rsidP="00F54AC6">
            <w:pPr>
              <w:ind w:left="98"/>
              <w:jc w:val="center"/>
              <w:rPr>
                <w:rFonts w:cs="Calibri"/>
                <w:color w:val="000000"/>
                <w:sz w:val="18"/>
                <w:szCs w:val="18"/>
              </w:rPr>
            </w:pPr>
            <w:r w:rsidRPr="00F54AC6">
              <w:rPr>
                <w:rFonts w:cs="Calibri"/>
                <w:color w:val="000000"/>
                <w:sz w:val="18"/>
                <w:szCs w:val="18"/>
              </w:rPr>
              <w:t>TAK</w:t>
            </w:r>
          </w:p>
        </w:tc>
        <w:tc>
          <w:tcPr>
            <w:tcW w:w="2958" w:type="dxa"/>
            <w:tcBorders>
              <w:top w:val="single" w:sz="4" w:space="0" w:color="000000"/>
              <w:left w:val="single" w:sz="4" w:space="0" w:color="000000"/>
              <w:bottom w:val="single" w:sz="2" w:space="0" w:color="000000"/>
              <w:right w:val="single" w:sz="2" w:space="0" w:color="000000"/>
            </w:tcBorders>
            <w:shd w:val="clear" w:color="000000" w:fill="FFFFFF"/>
            <w:vAlign w:val="center"/>
          </w:tcPr>
          <w:p w:rsidR="00F54AC6" w:rsidRPr="00F54AC6" w:rsidRDefault="00F54AC6" w:rsidP="00F54AC6">
            <w:pPr>
              <w:ind w:left="98"/>
              <w:jc w:val="center"/>
              <w:rPr>
                <w:rFonts w:cs="Calibri"/>
              </w:rPr>
            </w:pPr>
          </w:p>
        </w:tc>
      </w:tr>
    </w:tbl>
    <w:p w:rsidR="00F54AC6" w:rsidRPr="00F54AC6" w:rsidRDefault="00F54AC6" w:rsidP="00F54AC6">
      <w:pPr>
        <w:rPr>
          <w:sz w:val="22"/>
          <w:lang w:val="pl-PL"/>
        </w:rPr>
      </w:pPr>
    </w:p>
    <w:p w:rsidR="00F54AC6" w:rsidRPr="00F54AC6" w:rsidRDefault="00F54AC6" w:rsidP="00F54AC6">
      <w:pPr>
        <w:rPr>
          <w:b/>
          <w:sz w:val="22"/>
          <w:szCs w:val="22"/>
        </w:rPr>
      </w:pPr>
      <w:r w:rsidRPr="00F54AC6">
        <w:rPr>
          <w:sz w:val="22"/>
          <w:szCs w:val="22"/>
        </w:rPr>
        <w:t>Przewoźny aparat USG do przyłóżkowego wykonywania badań diagnostyki obrazowej u pacjentów w stanie nagłego zagrożenia zdrowotnego z funkcją Doppler, systemem archiwizacji danych obrazowych, głowicą liniową oraz typu convex, zasilaniem akumulatorowym</w:t>
      </w:r>
      <w:r w:rsidRPr="00F54AC6">
        <w:rPr>
          <w:b/>
          <w:sz w:val="22"/>
          <w:szCs w:val="22"/>
        </w:rPr>
        <w:t xml:space="preserve"> (zamówienie obejmuje dostawę łącznie 1 urządzenia) – parametry wymagane:</w:t>
      </w:r>
    </w:p>
    <w:p w:rsidR="00F54AC6" w:rsidRPr="00F54AC6" w:rsidRDefault="00F54AC6" w:rsidP="00F54AC6">
      <w:pPr>
        <w:rPr>
          <w:b/>
          <w:sz w:val="22"/>
          <w:szCs w:val="22"/>
        </w:rPr>
      </w:pPr>
    </w:p>
    <w:p w:rsidR="00F54AC6" w:rsidRPr="00F54AC6" w:rsidRDefault="00F54AC6" w:rsidP="00F54AC6">
      <w:pPr>
        <w:widowControl/>
        <w:numPr>
          <w:ilvl w:val="0"/>
          <w:numId w:val="32"/>
        </w:numPr>
        <w:suppressAutoHyphens w:val="0"/>
        <w:overflowPunct/>
        <w:autoSpaceDE/>
        <w:autoSpaceDN/>
        <w:adjustRightInd/>
        <w:spacing w:after="200" w:line="276" w:lineRule="auto"/>
        <w:ind w:left="424"/>
        <w:contextualSpacing/>
        <w:jc w:val="both"/>
        <w:textAlignment w:val="auto"/>
        <w:rPr>
          <w:b/>
          <w:bCs/>
          <w:kern w:val="0"/>
          <w:sz w:val="22"/>
          <w:szCs w:val="22"/>
          <w:lang w:val="pl-PL"/>
        </w:rPr>
      </w:pPr>
      <w:r w:rsidRPr="00F54AC6">
        <w:rPr>
          <w:b/>
          <w:bCs/>
          <w:kern w:val="0"/>
          <w:sz w:val="22"/>
          <w:szCs w:val="22"/>
          <w:lang w:val="pl-PL"/>
        </w:rPr>
        <w:t>Wymagania ogólne:</w:t>
      </w:r>
    </w:p>
    <w:p w:rsidR="00F54AC6" w:rsidRPr="00F54AC6" w:rsidRDefault="00F54AC6" w:rsidP="00F54AC6">
      <w:pPr>
        <w:widowControl/>
        <w:numPr>
          <w:ilvl w:val="0"/>
          <w:numId w:val="31"/>
        </w:numPr>
        <w:suppressAutoHyphens w:val="0"/>
        <w:overflowPunct/>
        <w:autoSpaceDE/>
        <w:autoSpaceDN/>
        <w:adjustRightInd/>
        <w:spacing w:after="200" w:line="276" w:lineRule="auto"/>
        <w:contextualSpacing/>
        <w:jc w:val="both"/>
        <w:textAlignment w:val="auto"/>
        <w:rPr>
          <w:kern w:val="0"/>
          <w:sz w:val="22"/>
          <w:szCs w:val="22"/>
          <w:lang w:val="pl-PL"/>
        </w:rPr>
      </w:pPr>
      <w:r w:rsidRPr="00F54AC6">
        <w:rPr>
          <w:kern w:val="0"/>
          <w:sz w:val="22"/>
          <w:szCs w:val="22"/>
          <w:lang w:val="pl-PL"/>
        </w:rPr>
        <w:t xml:space="preserve">Aparat fabrycznie nowy, nieużywany, rok </w:t>
      </w:r>
      <w:proofErr w:type="spellStart"/>
      <w:r w:rsidRPr="00F54AC6">
        <w:rPr>
          <w:kern w:val="0"/>
          <w:sz w:val="22"/>
          <w:szCs w:val="22"/>
          <w:lang w:val="pl-PL"/>
        </w:rPr>
        <w:t>prod</w:t>
      </w:r>
      <w:proofErr w:type="spellEnd"/>
      <w:r w:rsidRPr="00F54AC6">
        <w:rPr>
          <w:kern w:val="0"/>
          <w:sz w:val="22"/>
          <w:szCs w:val="22"/>
          <w:lang w:val="pl-PL"/>
        </w:rPr>
        <w:t xml:space="preserve">. min. 2023, wyklucza się aparaty </w:t>
      </w:r>
      <w:proofErr w:type="spellStart"/>
      <w:r w:rsidRPr="00F54AC6">
        <w:rPr>
          <w:kern w:val="0"/>
          <w:sz w:val="22"/>
          <w:szCs w:val="22"/>
          <w:lang w:val="pl-PL"/>
        </w:rPr>
        <w:t>podemonstracyjne</w:t>
      </w:r>
      <w:proofErr w:type="spellEnd"/>
      <w:r w:rsidRPr="00F54AC6">
        <w:rPr>
          <w:kern w:val="0"/>
          <w:sz w:val="22"/>
          <w:szCs w:val="22"/>
          <w:lang w:val="pl-PL"/>
        </w:rPr>
        <w:t>.</w:t>
      </w:r>
    </w:p>
    <w:p w:rsidR="00F54AC6" w:rsidRPr="00F54AC6" w:rsidRDefault="00F54AC6" w:rsidP="00F54AC6">
      <w:pPr>
        <w:widowControl/>
        <w:numPr>
          <w:ilvl w:val="0"/>
          <w:numId w:val="31"/>
        </w:numPr>
        <w:suppressAutoHyphens w:val="0"/>
        <w:overflowPunct/>
        <w:autoSpaceDE/>
        <w:autoSpaceDN/>
        <w:adjustRightInd/>
        <w:spacing w:after="200" w:line="276" w:lineRule="auto"/>
        <w:contextualSpacing/>
        <w:jc w:val="both"/>
        <w:textAlignment w:val="auto"/>
        <w:rPr>
          <w:kern w:val="0"/>
          <w:sz w:val="22"/>
          <w:szCs w:val="22"/>
          <w:lang w:val="pl-PL"/>
        </w:rPr>
      </w:pPr>
      <w:r w:rsidRPr="00F54AC6">
        <w:rPr>
          <w:kern w:val="0"/>
          <w:sz w:val="22"/>
          <w:szCs w:val="22"/>
          <w:lang w:val="pl-PL"/>
        </w:rPr>
        <w:t>Dostawa aparatu realizowana przez autoryzowanego przedstawiciela/dystrybutora producenta na terenie Polski.</w:t>
      </w:r>
    </w:p>
    <w:p w:rsidR="00F54AC6" w:rsidRPr="00F54AC6" w:rsidRDefault="00F54AC6" w:rsidP="00F54AC6">
      <w:pPr>
        <w:widowControl/>
        <w:numPr>
          <w:ilvl w:val="0"/>
          <w:numId w:val="31"/>
        </w:numPr>
        <w:suppressAutoHyphens w:val="0"/>
        <w:overflowPunct/>
        <w:autoSpaceDE/>
        <w:autoSpaceDN/>
        <w:adjustRightInd/>
        <w:spacing w:after="200" w:line="276" w:lineRule="auto"/>
        <w:contextualSpacing/>
        <w:jc w:val="both"/>
        <w:textAlignment w:val="auto"/>
        <w:rPr>
          <w:kern w:val="0"/>
          <w:sz w:val="22"/>
          <w:szCs w:val="22"/>
          <w:lang w:val="pl-PL"/>
        </w:rPr>
      </w:pPr>
      <w:r w:rsidRPr="00F54AC6">
        <w:rPr>
          <w:kern w:val="0"/>
          <w:sz w:val="22"/>
          <w:szCs w:val="22"/>
          <w:lang w:val="pl-PL"/>
        </w:rPr>
        <w:t>Świadczenia objęte gwarancją wykonywane przez producenta lub autoryzowanego przedstawiciela/dystrybutora producenta oferowanego aparatu na terenie Polski.</w:t>
      </w:r>
    </w:p>
    <w:p w:rsidR="00F54AC6" w:rsidRPr="00F54AC6" w:rsidRDefault="00F54AC6" w:rsidP="00F54AC6">
      <w:pPr>
        <w:widowControl/>
        <w:numPr>
          <w:ilvl w:val="0"/>
          <w:numId w:val="31"/>
        </w:numPr>
        <w:suppressAutoHyphens w:val="0"/>
        <w:overflowPunct/>
        <w:autoSpaceDE/>
        <w:autoSpaceDN/>
        <w:adjustRightInd/>
        <w:spacing w:after="200" w:line="276" w:lineRule="auto"/>
        <w:contextualSpacing/>
        <w:jc w:val="both"/>
        <w:textAlignment w:val="auto"/>
        <w:rPr>
          <w:kern w:val="0"/>
          <w:sz w:val="22"/>
          <w:szCs w:val="22"/>
          <w:lang w:val="pl-PL"/>
        </w:rPr>
      </w:pPr>
      <w:r w:rsidRPr="00F54AC6">
        <w:rPr>
          <w:color w:val="000000"/>
          <w:kern w:val="0"/>
          <w:sz w:val="22"/>
          <w:szCs w:val="22"/>
          <w:lang w:val="pl-PL"/>
        </w:rPr>
        <w:t>Instrukcja obsługi w języku polskim.</w:t>
      </w:r>
    </w:p>
    <w:p w:rsidR="00F54AC6" w:rsidRPr="00F54AC6" w:rsidRDefault="00F54AC6" w:rsidP="00F54AC6">
      <w:pPr>
        <w:widowControl/>
        <w:numPr>
          <w:ilvl w:val="0"/>
          <w:numId w:val="31"/>
        </w:numPr>
        <w:suppressAutoHyphens w:val="0"/>
        <w:overflowPunct/>
        <w:autoSpaceDE/>
        <w:autoSpaceDN/>
        <w:adjustRightInd/>
        <w:spacing w:after="200" w:line="276" w:lineRule="auto"/>
        <w:contextualSpacing/>
        <w:jc w:val="both"/>
        <w:textAlignment w:val="auto"/>
        <w:rPr>
          <w:kern w:val="0"/>
          <w:sz w:val="22"/>
          <w:szCs w:val="22"/>
          <w:lang w:val="pl-PL"/>
        </w:rPr>
      </w:pPr>
      <w:r w:rsidRPr="00F54AC6">
        <w:rPr>
          <w:color w:val="000000"/>
          <w:kern w:val="0"/>
          <w:sz w:val="22"/>
          <w:szCs w:val="22"/>
          <w:lang w:val="pl-PL"/>
        </w:rPr>
        <w:t>Certyfikat CE / Deklaracja zgodności producenta na oferowany aparat i głowice.</w:t>
      </w:r>
    </w:p>
    <w:p w:rsidR="00F54AC6" w:rsidRPr="00F54AC6" w:rsidRDefault="00F54AC6" w:rsidP="00F54AC6">
      <w:pPr>
        <w:widowControl/>
        <w:numPr>
          <w:ilvl w:val="0"/>
          <w:numId w:val="31"/>
        </w:numPr>
        <w:suppressAutoHyphens w:val="0"/>
        <w:overflowPunct/>
        <w:autoSpaceDE/>
        <w:autoSpaceDN/>
        <w:adjustRightInd/>
        <w:spacing w:after="200" w:line="276" w:lineRule="auto"/>
        <w:contextualSpacing/>
        <w:jc w:val="both"/>
        <w:textAlignment w:val="auto"/>
        <w:rPr>
          <w:kern w:val="0"/>
          <w:sz w:val="22"/>
          <w:szCs w:val="22"/>
          <w:lang w:val="pl-PL"/>
        </w:rPr>
      </w:pPr>
      <w:r w:rsidRPr="00F54AC6">
        <w:rPr>
          <w:color w:val="000000"/>
          <w:kern w:val="0"/>
          <w:sz w:val="22"/>
          <w:szCs w:val="22"/>
          <w:lang w:val="pl-PL"/>
        </w:rPr>
        <w:t xml:space="preserve">Wykonawca posiadający autoryzację producenta na terenie Polski i zapewniający autoryzowany serwis producenta na terenie Polski. </w:t>
      </w:r>
      <w:r w:rsidRPr="00F54AC6">
        <w:rPr>
          <w:kern w:val="0"/>
          <w:sz w:val="22"/>
          <w:szCs w:val="22"/>
          <w:lang w:val="pl-PL"/>
        </w:rPr>
        <w:t>Potwierdzenie gwarancji producenta w postaci karty gwarancyjnej w języku polskim wystawionej przez producenta lub oddział producenta na terenie Polski.</w:t>
      </w:r>
    </w:p>
    <w:p w:rsidR="00F54AC6" w:rsidRPr="00F54AC6" w:rsidRDefault="00F54AC6" w:rsidP="00F54AC6">
      <w:pPr>
        <w:widowControl/>
        <w:numPr>
          <w:ilvl w:val="0"/>
          <w:numId w:val="31"/>
        </w:numPr>
        <w:suppressAutoHyphens w:val="0"/>
        <w:overflowPunct/>
        <w:autoSpaceDE/>
        <w:autoSpaceDN/>
        <w:adjustRightInd/>
        <w:spacing w:after="200" w:line="276" w:lineRule="auto"/>
        <w:contextualSpacing/>
        <w:jc w:val="both"/>
        <w:textAlignment w:val="auto"/>
        <w:rPr>
          <w:kern w:val="0"/>
          <w:sz w:val="22"/>
          <w:szCs w:val="22"/>
          <w:lang w:val="pl-PL"/>
        </w:rPr>
      </w:pPr>
      <w:r w:rsidRPr="00F54AC6">
        <w:rPr>
          <w:kern w:val="0"/>
          <w:sz w:val="22"/>
          <w:szCs w:val="22"/>
          <w:lang w:val="pl-PL"/>
        </w:rPr>
        <w:t>Okres gwarancji świadczony przez producenta lub autoryzowanego przedstawiciela/dystrybutora producenta na terenie Polski min. 24 miesiące od daty podpisania protokołu zdawczo-odbiorczego przez obie strony.</w:t>
      </w:r>
    </w:p>
    <w:p w:rsidR="00F54AC6" w:rsidRPr="00F54AC6" w:rsidRDefault="00F54AC6" w:rsidP="00F54AC6">
      <w:pPr>
        <w:widowControl/>
        <w:numPr>
          <w:ilvl w:val="0"/>
          <w:numId w:val="31"/>
        </w:numPr>
        <w:suppressAutoHyphens w:val="0"/>
        <w:overflowPunct/>
        <w:autoSpaceDE/>
        <w:autoSpaceDN/>
        <w:adjustRightInd/>
        <w:spacing w:after="200" w:line="276" w:lineRule="auto"/>
        <w:contextualSpacing/>
        <w:jc w:val="both"/>
        <w:textAlignment w:val="auto"/>
        <w:rPr>
          <w:kern w:val="0"/>
          <w:sz w:val="22"/>
          <w:szCs w:val="22"/>
          <w:lang w:val="pl-PL"/>
        </w:rPr>
      </w:pPr>
      <w:r w:rsidRPr="00F54AC6">
        <w:rPr>
          <w:color w:val="000000"/>
          <w:kern w:val="0"/>
          <w:sz w:val="22"/>
          <w:szCs w:val="22"/>
          <w:lang w:val="pl-PL"/>
        </w:rPr>
        <w:t>Termin dostawy 90 dni od daty złożenia zamówienia lub podpisania umowy na zakup aparatu.</w:t>
      </w:r>
    </w:p>
    <w:p w:rsidR="00F54AC6" w:rsidRPr="00F54AC6" w:rsidRDefault="00F54AC6" w:rsidP="00F54AC6">
      <w:pPr>
        <w:widowControl/>
        <w:numPr>
          <w:ilvl w:val="0"/>
          <w:numId w:val="31"/>
        </w:numPr>
        <w:suppressAutoHyphens w:val="0"/>
        <w:overflowPunct/>
        <w:autoSpaceDE/>
        <w:autoSpaceDN/>
        <w:adjustRightInd/>
        <w:spacing w:after="200" w:line="276" w:lineRule="auto"/>
        <w:contextualSpacing/>
        <w:jc w:val="both"/>
        <w:textAlignment w:val="auto"/>
        <w:rPr>
          <w:kern w:val="0"/>
          <w:sz w:val="22"/>
          <w:szCs w:val="22"/>
          <w:lang w:val="pl-PL"/>
        </w:rPr>
      </w:pPr>
      <w:r w:rsidRPr="00F54AC6">
        <w:rPr>
          <w:kern w:val="0"/>
          <w:sz w:val="22"/>
          <w:szCs w:val="22"/>
          <w:lang w:val="pl-PL"/>
        </w:rPr>
        <w:t xml:space="preserve">Możliwość bezpłatnego świadczenia zdalnego wsparcia serwisowego </w:t>
      </w:r>
      <w:r w:rsidRPr="00F54AC6">
        <w:rPr>
          <w:bCs/>
          <w:kern w:val="0"/>
          <w:sz w:val="22"/>
          <w:szCs w:val="22"/>
          <w:lang w:val="pl-PL"/>
        </w:rPr>
        <w:t>przez autoryzowany serwis producenta działający na terenie Polski</w:t>
      </w:r>
      <w:r w:rsidRPr="00F54AC6">
        <w:rPr>
          <w:kern w:val="0"/>
          <w:sz w:val="22"/>
          <w:szCs w:val="22"/>
          <w:lang w:val="pl-PL"/>
        </w:rPr>
        <w:t xml:space="preserve"> z wykorzystaniem bezpiecznego połączenia przez cały okres trwania umowy. </w:t>
      </w:r>
    </w:p>
    <w:p w:rsidR="00F54AC6" w:rsidRPr="00F54AC6" w:rsidRDefault="00F54AC6" w:rsidP="00F54AC6">
      <w:pPr>
        <w:widowControl/>
        <w:numPr>
          <w:ilvl w:val="0"/>
          <w:numId w:val="31"/>
        </w:numPr>
        <w:suppressAutoHyphens w:val="0"/>
        <w:overflowPunct/>
        <w:autoSpaceDE/>
        <w:autoSpaceDN/>
        <w:adjustRightInd/>
        <w:spacing w:after="200" w:line="276" w:lineRule="auto"/>
        <w:contextualSpacing/>
        <w:jc w:val="both"/>
        <w:textAlignment w:val="auto"/>
        <w:rPr>
          <w:kern w:val="0"/>
          <w:sz w:val="22"/>
          <w:szCs w:val="22"/>
          <w:lang w:val="pl-PL"/>
        </w:rPr>
      </w:pPr>
      <w:r w:rsidRPr="00F54AC6">
        <w:rPr>
          <w:kern w:val="0"/>
          <w:sz w:val="22"/>
          <w:szCs w:val="22"/>
          <w:lang w:val="pl-PL"/>
        </w:rPr>
        <w:t>Dopuszczenie urządzenia do obrotu na rynku polskim jako wyrobu medycznego.</w:t>
      </w:r>
    </w:p>
    <w:p w:rsidR="00F54AC6" w:rsidRPr="00F54AC6" w:rsidRDefault="00F54AC6" w:rsidP="00F54AC6">
      <w:pPr>
        <w:widowControl/>
        <w:numPr>
          <w:ilvl w:val="0"/>
          <w:numId w:val="31"/>
        </w:numPr>
        <w:suppressAutoHyphens w:val="0"/>
        <w:overflowPunct/>
        <w:autoSpaceDE/>
        <w:autoSpaceDN/>
        <w:adjustRightInd/>
        <w:spacing w:after="200" w:line="276" w:lineRule="auto"/>
        <w:contextualSpacing/>
        <w:jc w:val="both"/>
        <w:textAlignment w:val="auto"/>
        <w:rPr>
          <w:kern w:val="0"/>
          <w:sz w:val="22"/>
          <w:szCs w:val="22"/>
          <w:lang w:val="pl-PL"/>
        </w:rPr>
      </w:pPr>
      <w:r w:rsidRPr="00F54AC6">
        <w:rPr>
          <w:kern w:val="0"/>
          <w:sz w:val="22"/>
          <w:szCs w:val="22"/>
          <w:lang w:val="pl-PL"/>
        </w:rPr>
        <w:t>Szkolenie w zakresie obsługi i eksploatacji aparatu przeprowadzone przez autoryzowanego przedstawiciela/dystrybutora producenta oferowanego aparatu posiadającego odpowiednia wiedzę i doświadczenie potwierdzone certyfikatem wystawionym przez producenta lub oddział producenta na terenie Polski.</w:t>
      </w:r>
    </w:p>
    <w:p w:rsidR="00F54AC6" w:rsidRPr="00F54AC6" w:rsidRDefault="00F54AC6" w:rsidP="00F54AC6">
      <w:pPr>
        <w:rPr>
          <w:sz w:val="22"/>
          <w:szCs w:val="22"/>
          <w:lang w:val="pl-PL"/>
        </w:rPr>
      </w:pPr>
    </w:p>
    <w:p w:rsidR="00F54AC6" w:rsidRPr="00F54AC6" w:rsidRDefault="00F54AC6" w:rsidP="00F54AC6">
      <w:pPr>
        <w:widowControl/>
        <w:numPr>
          <w:ilvl w:val="0"/>
          <w:numId w:val="32"/>
        </w:numPr>
        <w:suppressAutoHyphens w:val="0"/>
        <w:overflowPunct/>
        <w:autoSpaceDE/>
        <w:autoSpaceDN/>
        <w:adjustRightInd/>
        <w:spacing w:after="200" w:line="276" w:lineRule="auto"/>
        <w:ind w:left="424"/>
        <w:contextualSpacing/>
        <w:jc w:val="both"/>
        <w:textAlignment w:val="auto"/>
        <w:rPr>
          <w:b/>
          <w:bCs/>
          <w:kern w:val="0"/>
          <w:sz w:val="22"/>
          <w:szCs w:val="22"/>
          <w:lang w:val="pl-PL"/>
        </w:rPr>
      </w:pPr>
      <w:r w:rsidRPr="00F54AC6">
        <w:rPr>
          <w:b/>
          <w:bCs/>
          <w:kern w:val="0"/>
          <w:sz w:val="22"/>
          <w:szCs w:val="22"/>
          <w:lang w:val="pl-PL"/>
        </w:rPr>
        <w:t>Konstrukcja i parametry wymagane urządzenia:</w:t>
      </w:r>
    </w:p>
    <w:p w:rsidR="00F54AC6" w:rsidRPr="00F54AC6" w:rsidRDefault="00F54AC6" w:rsidP="00F54AC6">
      <w:pPr>
        <w:widowControl/>
        <w:numPr>
          <w:ilvl w:val="0"/>
          <w:numId w:val="33"/>
        </w:numPr>
        <w:suppressAutoHyphens w:val="0"/>
        <w:overflowPunct/>
        <w:autoSpaceDE/>
        <w:autoSpaceDN/>
        <w:adjustRightInd/>
        <w:spacing w:after="200" w:line="276" w:lineRule="auto"/>
        <w:ind w:left="707"/>
        <w:contextualSpacing/>
        <w:jc w:val="both"/>
        <w:textAlignment w:val="auto"/>
        <w:rPr>
          <w:kern w:val="0"/>
          <w:sz w:val="22"/>
          <w:szCs w:val="22"/>
          <w:lang w:val="pl-PL"/>
        </w:rPr>
      </w:pPr>
      <w:r w:rsidRPr="00F54AC6">
        <w:rPr>
          <w:color w:val="000000"/>
          <w:kern w:val="0"/>
          <w:sz w:val="22"/>
          <w:szCs w:val="22"/>
          <w:lang w:val="pl-PL"/>
        </w:rPr>
        <w:t xml:space="preserve">Aparat dedykowany do kompleksowej przyłóżkowej oceny stanu pacjenta w stanach nagłego zagrożenia zdrowotnego typu „point of </w:t>
      </w:r>
      <w:proofErr w:type="spellStart"/>
      <w:r w:rsidRPr="00F54AC6">
        <w:rPr>
          <w:color w:val="000000"/>
          <w:kern w:val="0"/>
          <w:sz w:val="22"/>
          <w:szCs w:val="22"/>
          <w:lang w:val="pl-PL"/>
        </w:rPr>
        <w:t>care</w:t>
      </w:r>
      <w:proofErr w:type="spellEnd"/>
      <w:r w:rsidRPr="00F54AC6">
        <w:rPr>
          <w:color w:val="000000"/>
          <w:kern w:val="0"/>
          <w:sz w:val="22"/>
          <w:szCs w:val="22"/>
          <w:lang w:val="pl-PL"/>
        </w:rPr>
        <w:t>”.</w:t>
      </w:r>
    </w:p>
    <w:p w:rsidR="00F54AC6" w:rsidRPr="00F54AC6" w:rsidRDefault="00F54AC6" w:rsidP="00F54AC6">
      <w:pPr>
        <w:widowControl/>
        <w:numPr>
          <w:ilvl w:val="0"/>
          <w:numId w:val="33"/>
        </w:numPr>
        <w:suppressAutoHyphens w:val="0"/>
        <w:overflowPunct/>
        <w:autoSpaceDE/>
        <w:autoSpaceDN/>
        <w:adjustRightInd/>
        <w:spacing w:after="200" w:line="276" w:lineRule="auto"/>
        <w:ind w:left="707"/>
        <w:contextualSpacing/>
        <w:jc w:val="both"/>
        <w:textAlignment w:val="auto"/>
        <w:rPr>
          <w:kern w:val="0"/>
          <w:sz w:val="22"/>
          <w:szCs w:val="22"/>
          <w:lang w:val="pl-PL"/>
        </w:rPr>
      </w:pPr>
      <w:r w:rsidRPr="00F54AC6">
        <w:rPr>
          <w:color w:val="000000"/>
          <w:kern w:val="0"/>
          <w:sz w:val="22"/>
          <w:szCs w:val="22"/>
          <w:lang w:val="pl-PL"/>
        </w:rPr>
        <w:t>Aparat stacjonarny, mobilny o jedno modułowej konstrukcji, przewoźny na czterech skrętnych kołach z możliwością ich zablokowania oraz jazdy na wprost.</w:t>
      </w:r>
    </w:p>
    <w:p w:rsidR="00F54AC6" w:rsidRPr="00F54AC6" w:rsidRDefault="00F54AC6" w:rsidP="00F54AC6">
      <w:pPr>
        <w:widowControl/>
        <w:numPr>
          <w:ilvl w:val="0"/>
          <w:numId w:val="33"/>
        </w:numPr>
        <w:suppressAutoHyphens w:val="0"/>
        <w:overflowPunct/>
        <w:autoSpaceDE/>
        <w:autoSpaceDN/>
        <w:adjustRightInd/>
        <w:spacing w:after="200" w:line="276" w:lineRule="auto"/>
        <w:ind w:left="707"/>
        <w:contextualSpacing/>
        <w:jc w:val="both"/>
        <w:textAlignment w:val="auto"/>
        <w:rPr>
          <w:kern w:val="0"/>
          <w:sz w:val="22"/>
          <w:szCs w:val="22"/>
          <w:lang w:val="pl-PL"/>
        </w:rPr>
      </w:pPr>
      <w:r w:rsidRPr="00F54AC6">
        <w:rPr>
          <w:color w:val="000000"/>
          <w:kern w:val="0"/>
          <w:sz w:val="22"/>
          <w:szCs w:val="22"/>
          <w:lang w:val="pl-PL"/>
        </w:rPr>
        <w:t>Aparat wykonany w technologii całkowicie cyfrowej, szerokopasmowy układ formowania wiązki z możliwością kształtowania impulsów.</w:t>
      </w:r>
    </w:p>
    <w:p w:rsidR="00F54AC6" w:rsidRPr="00F54AC6" w:rsidRDefault="00F54AC6" w:rsidP="00F54AC6">
      <w:pPr>
        <w:widowControl/>
        <w:numPr>
          <w:ilvl w:val="0"/>
          <w:numId w:val="33"/>
        </w:numPr>
        <w:suppressAutoHyphens w:val="0"/>
        <w:overflowPunct/>
        <w:autoSpaceDE/>
        <w:autoSpaceDN/>
        <w:adjustRightInd/>
        <w:spacing w:after="200" w:line="276" w:lineRule="auto"/>
        <w:ind w:left="707"/>
        <w:contextualSpacing/>
        <w:jc w:val="both"/>
        <w:textAlignment w:val="auto"/>
        <w:rPr>
          <w:kern w:val="0"/>
          <w:sz w:val="22"/>
          <w:szCs w:val="22"/>
          <w:lang w:val="pl-PL"/>
        </w:rPr>
      </w:pPr>
      <w:r w:rsidRPr="00F54AC6">
        <w:rPr>
          <w:color w:val="000000"/>
          <w:kern w:val="0"/>
          <w:sz w:val="22"/>
          <w:szCs w:val="22"/>
          <w:lang w:val="pl-PL"/>
        </w:rPr>
        <w:t>Zakres stosowanych częstotliwość pracy min. 1MHz-15MHz.</w:t>
      </w:r>
    </w:p>
    <w:p w:rsidR="00F54AC6" w:rsidRPr="00F54AC6" w:rsidRDefault="00F54AC6" w:rsidP="00F54AC6">
      <w:pPr>
        <w:widowControl/>
        <w:numPr>
          <w:ilvl w:val="0"/>
          <w:numId w:val="33"/>
        </w:numPr>
        <w:suppressAutoHyphens w:val="0"/>
        <w:overflowPunct/>
        <w:autoSpaceDE/>
        <w:autoSpaceDN/>
        <w:adjustRightInd/>
        <w:spacing w:after="200" w:line="276" w:lineRule="auto"/>
        <w:ind w:left="707"/>
        <w:contextualSpacing/>
        <w:jc w:val="both"/>
        <w:textAlignment w:val="auto"/>
        <w:rPr>
          <w:kern w:val="0"/>
          <w:sz w:val="22"/>
          <w:szCs w:val="22"/>
          <w:lang w:val="pl-PL"/>
        </w:rPr>
      </w:pPr>
      <w:r w:rsidRPr="00F54AC6">
        <w:rPr>
          <w:color w:val="000000"/>
          <w:kern w:val="0"/>
          <w:sz w:val="22"/>
          <w:szCs w:val="22"/>
          <w:lang w:val="pl-PL"/>
        </w:rPr>
        <w:lastRenderedPageBreak/>
        <w:t>Liczba niezależnych przetwarzanych kanałów nadawczo odbiorczych min.  19 000.</w:t>
      </w:r>
    </w:p>
    <w:p w:rsidR="00F54AC6" w:rsidRPr="00F54AC6" w:rsidRDefault="00F54AC6" w:rsidP="00F54AC6">
      <w:pPr>
        <w:widowControl/>
        <w:numPr>
          <w:ilvl w:val="0"/>
          <w:numId w:val="33"/>
        </w:numPr>
        <w:suppressAutoHyphens w:val="0"/>
        <w:overflowPunct/>
        <w:autoSpaceDE/>
        <w:autoSpaceDN/>
        <w:adjustRightInd/>
        <w:spacing w:after="200" w:line="276" w:lineRule="auto"/>
        <w:ind w:left="707"/>
        <w:contextualSpacing/>
        <w:jc w:val="both"/>
        <w:textAlignment w:val="auto"/>
        <w:rPr>
          <w:kern w:val="0"/>
          <w:sz w:val="22"/>
          <w:szCs w:val="22"/>
          <w:lang w:val="pl-PL"/>
        </w:rPr>
      </w:pPr>
      <w:r w:rsidRPr="00F54AC6">
        <w:rPr>
          <w:color w:val="000000"/>
          <w:kern w:val="0"/>
          <w:sz w:val="22"/>
          <w:szCs w:val="22"/>
          <w:lang w:val="pl-PL"/>
        </w:rPr>
        <w:t xml:space="preserve">Dynamika systemu min.165 </w:t>
      </w:r>
      <w:proofErr w:type="spellStart"/>
      <w:r w:rsidRPr="00F54AC6">
        <w:rPr>
          <w:color w:val="000000"/>
          <w:kern w:val="0"/>
          <w:sz w:val="22"/>
          <w:szCs w:val="22"/>
          <w:lang w:val="pl-PL"/>
        </w:rPr>
        <w:t>dB</w:t>
      </w:r>
      <w:proofErr w:type="spellEnd"/>
      <w:r w:rsidRPr="00F54AC6">
        <w:rPr>
          <w:color w:val="000000"/>
          <w:kern w:val="0"/>
          <w:sz w:val="22"/>
          <w:szCs w:val="22"/>
          <w:lang w:val="pl-PL"/>
        </w:rPr>
        <w:t>.</w:t>
      </w:r>
    </w:p>
    <w:p w:rsidR="00F54AC6" w:rsidRPr="00F54AC6" w:rsidRDefault="00F54AC6" w:rsidP="00F54AC6">
      <w:pPr>
        <w:widowControl/>
        <w:numPr>
          <w:ilvl w:val="0"/>
          <w:numId w:val="33"/>
        </w:numPr>
        <w:suppressAutoHyphens w:val="0"/>
        <w:overflowPunct/>
        <w:autoSpaceDE/>
        <w:autoSpaceDN/>
        <w:adjustRightInd/>
        <w:spacing w:after="200" w:line="276" w:lineRule="auto"/>
        <w:ind w:left="707"/>
        <w:contextualSpacing/>
        <w:jc w:val="both"/>
        <w:textAlignment w:val="auto"/>
        <w:rPr>
          <w:kern w:val="0"/>
          <w:sz w:val="22"/>
          <w:szCs w:val="22"/>
          <w:lang w:val="pl-PL"/>
        </w:rPr>
      </w:pPr>
      <w:r w:rsidRPr="00F54AC6">
        <w:rPr>
          <w:color w:val="000000"/>
          <w:kern w:val="0"/>
          <w:sz w:val="22"/>
          <w:szCs w:val="22"/>
          <w:lang w:val="pl-PL"/>
        </w:rPr>
        <w:t>Maksymalna dopuszczalna waga aparatu 75 kg.</w:t>
      </w:r>
    </w:p>
    <w:p w:rsidR="00F54AC6" w:rsidRPr="00F54AC6" w:rsidRDefault="00F54AC6" w:rsidP="00F54AC6">
      <w:pPr>
        <w:widowControl/>
        <w:numPr>
          <w:ilvl w:val="0"/>
          <w:numId w:val="33"/>
        </w:numPr>
        <w:suppressAutoHyphens w:val="0"/>
        <w:overflowPunct/>
        <w:autoSpaceDE/>
        <w:autoSpaceDN/>
        <w:adjustRightInd/>
        <w:spacing w:after="200" w:line="276" w:lineRule="auto"/>
        <w:ind w:left="707"/>
        <w:contextualSpacing/>
        <w:jc w:val="both"/>
        <w:textAlignment w:val="auto"/>
        <w:rPr>
          <w:kern w:val="0"/>
          <w:sz w:val="22"/>
          <w:szCs w:val="22"/>
          <w:lang w:val="pl-PL"/>
        </w:rPr>
      </w:pPr>
      <w:r w:rsidRPr="00F54AC6">
        <w:rPr>
          <w:color w:val="000000"/>
          <w:kern w:val="0"/>
          <w:sz w:val="22"/>
          <w:szCs w:val="22"/>
          <w:lang w:val="pl-PL"/>
        </w:rPr>
        <w:t>Minimum 3 niezależne gniazda głowic obrazowych.</w:t>
      </w:r>
    </w:p>
    <w:p w:rsidR="00F54AC6" w:rsidRPr="00F54AC6" w:rsidRDefault="00F54AC6" w:rsidP="00F54AC6">
      <w:pPr>
        <w:widowControl/>
        <w:numPr>
          <w:ilvl w:val="0"/>
          <w:numId w:val="33"/>
        </w:numPr>
        <w:suppressAutoHyphens w:val="0"/>
        <w:overflowPunct/>
        <w:autoSpaceDE/>
        <w:autoSpaceDN/>
        <w:adjustRightInd/>
        <w:spacing w:after="200" w:line="276" w:lineRule="auto"/>
        <w:ind w:left="707"/>
        <w:contextualSpacing/>
        <w:jc w:val="both"/>
        <w:textAlignment w:val="auto"/>
        <w:rPr>
          <w:kern w:val="0"/>
          <w:sz w:val="22"/>
          <w:szCs w:val="22"/>
          <w:lang w:val="pl-PL"/>
        </w:rPr>
      </w:pPr>
      <w:r w:rsidRPr="00F54AC6">
        <w:rPr>
          <w:color w:val="000000"/>
          <w:kern w:val="0"/>
          <w:sz w:val="22"/>
          <w:szCs w:val="22"/>
          <w:lang w:val="pl-PL"/>
        </w:rPr>
        <w:t xml:space="preserve">Monitor LCD o przekątnej wyświetlacza min. 17 cali i rozdzielczości co najmniej 1280 x 1024 zapewniający szeroki kąt widzenia z kompensacją światła z otoczenia.  </w:t>
      </w:r>
    </w:p>
    <w:p w:rsidR="00F54AC6" w:rsidRPr="00F54AC6" w:rsidRDefault="00F54AC6" w:rsidP="00F54AC6">
      <w:pPr>
        <w:widowControl/>
        <w:numPr>
          <w:ilvl w:val="0"/>
          <w:numId w:val="33"/>
        </w:numPr>
        <w:suppressAutoHyphens w:val="0"/>
        <w:overflowPunct/>
        <w:autoSpaceDE/>
        <w:autoSpaceDN/>
        <w:adjustRightInd/>
        <w:spacing w:after="200" w:line="276" w:lineRule="auto"/>
        <w:ind w:left="707"/>
        <w:contextualSpacing/>
        <w:jc w:val="both"/>
        <w:textAlignment w:val="auto"/>
        <w:rPr>
          <w:kern w:val="0"/>
          <w:sz w:val="22"/>
          <w:szCs w:val="22"/>
          <w:lang w:val="pl-PL"/>
        </w:rPr>
      </w:pPr>
      <w:r w:rsidRPr="00F54AC6">
        <w:rPr>
          <w:color w:val="000000"/>
          <w:kern w:val="0"/>
          <w:sz w:val="22"/>
          <w:szCs w:val="22"/>
          <w:lang w:val="pl-PL"/>
        </w:rPr>
        <w:t>Monitor bez przeplotu lub na ruchomym przegubowym ramieniu z możliwością jego regulacji niezależnie od konsoli urządzenia w płaszczyźnie pionowej góra/dół, oraz poziomej lewo/prawo min. 180 stopni.</w:t>
      </w:r>
    </w:p>
    <w:p w:rsidR="00F54AC6" w:rsidRPr="00F54AC6" w:rsidRDefault="00F54AC6" w:rsidP="00F54AC6">
      <w:pPr>
        <w:widowControl/>
        <w:numPr>
          <w:ilvl w:val="0"/>
          <w:numId w:val="33"/>
        </w:numPr>
        <w:suppressAutoHyphens w:val="0"/>
        <w:overflowPunct/>
        <w:autoSpaceDE/>
        <w:autoSpaceDN/>
        <w:adjustRightInd/>
        <w:spacing w:after="200" w:line="276" w:lineRule="auto"/>
        <w:ind w:left="707"/>
        <w:contextualSpacing/>
        <w:jc w:val="both"/>
        <w:textAlignment w:val="auto"/>
        <w:rPr>
          <w:kern w:val="0"/>
          <w:sz w:val="22"/>
          <w:szCs w:val="22"/>
          <w:lang w:val="pl-PL"/>
        </w:rPr>
      </w:pPr>
      <w:r w:rsidRPr="00F54AC6">
        <w:rPr>
          <w:kern w:val="0"/>
          <w:sz w:val="22"/>
          <w:szCs w:val="22"/>
          <w:lang w:val="pl-PL"/>
        </w:rPr>
        <w:t>Konsola, pulpit sterowania w postaci panelu dotykowego pozbawionego przycisków, przełączników i suwaków, z wytrzymałego materiału np. ceramicznego lub szkła, gładki, jednolity odporny na zalanie i zabrudzenia ustrojowe nadający się do dezynfekcji środkami płynnymi.</w:t>
      </w:r>
    </w:p>
    <w:p w:rsidR="00F54AC6" w:rsidRPr="00F54AC6" w:rsidRDefault="00F54AC6" w:rsidP="00F54AC6">
      <w:pPr>
        <w:widowControl/>
        <w:numPr>
          <w:ilvl w:val="0"/>
          <w:numId w:val="33"/>
        </w:numPr>
        <w:suppressAutoHyphens w:val="0"/>
        <w:overflowPunct/>
        <w:autoSpaceDE/>
        <w:autoSpaceDN/>
        <w:adjustRightInd/>
        <w:spacing w:after="200" w:line="276" w:lineRule="auto"/>
        <w:ind w:left="707"/>
        <w:contextualSpacing/>
        <w:jc w:val="both"/>
        <w:textAlignment w:val="auto"/>
        <w:rPr>
          <w:kern w:val="0"/>
          <w:sz w:val="22"/>
          <w:szCs w:val="22"/>
          <w:lang w:val="pl-PL"/>
        </w:rPr>
      </w:pPr>
      <w:r w:rsidRPr="00F54AC6">
        <w:rPr>
          <w:color w:val="000000"/>
          <w:kern w:val="0"/>
          <w:sz w:val="22"/>
          <w:szCs w:val="22"/>
          <w:lang w:val="pl-PL"/>
        </w:rPr>
        <w:t>Regulacja w zakresie podnoszenia i obniżania pulpitu urządzenia (góra/dół) min. 25 cm.</w:t>
      </w:r>
    </w:p>
    <w:p w:rsidR="00F54AC6" w:rsidRPr="00F54AC6" w:rsidRDefault="00F54AC6" w:rsidP="00F54AC6">
      <w:pPr>
        <w:widowControl/>
        <w:numPr>
          <w:ilvl w:val="0"/>
          <w:numId w:val="33"/>
        </w:numPr>
        <w:suppressAutoHyphens w:val="0"/>
        <w:overflowPunct/>
        <w:autoSpaceDE/>
        <w:autoSpaceDN/>
        <w:adjustRightInd/>
        <w:spacing w:after="200" w:line="276" w:lineRule="auto"/>
        <w:ind w:left="707"/>
        <w:contextualSpacing/>
        <w:jc w:val="both"/>
        <w:textAlignment w:val="auto"/>
        <w:rPr>
          <w:kern w:val="0"/>
          <w:sz w:val="22"/>
          <w:szCs w:val="22"/>
          <w:lang w:val="pl-PL"/>
        </w:rPr>
      </w:pPr>
      <w:r w:rsidRPr="00F54AC6">
        <w:rPr>
          <w:color w:val="000000"/>
          <w:kern w:val="0"/>
          <w:sz w:val="22"/>
          <w:szCs w:val="22"/>
          <w:lang w:val="pl-PL"/>
        </w:rPr>
        <w:t>Klawiatura do wprowadzenia danych pacjenta.</w:t>
      </w:r>
    </w:p>
    <w:p w:rsidR="00F54AC6" w:rsidRPr="00F54AC6" w:rsidRDefault="00F54AC6" w:rsidP="00F54AC6">
      <w:pPr>
        <w:widowControl/>
        <w:numPr>
          <w:ilvl w:val="0"/>
          <w:numId w:val="33"/>
        </w:numPr>
        <w:suppressAutoHyphens w:val="0"/>
        <w:overflowPunct/>
        <w:autoSpaceDE/>
        <w:autoSpaceDN/>
        <w:adjustRightInd/>
        <w:spacing w:after="200" w:line="276" w:lineRule="auto"/>
        <w:ind w:left="707"/>
        <w:contextualSpacing/>
        <w:jc w:val="both"/>
        <w:textAlignment w:val="auto"/>
        <w:rPr>
          <w:sz w:val="22"/>
          <w:szCs w:val="22"/>
        </w:rPr>
      </w:pPr>
      <w:r w:rsidRPr="00F54AC6">
        <w:rPr>
          <w:color w:val="000000"/>
          <w:sz w:val="22"/>
          <w:szCs w:val="22"/>
        </w:rPr>
        <w:t>Możliwość wprowadzenia systemu w tzw. stan uśpienia, a następnie wzbudzenie go ponownie do pracy w czasie maksymalnie 5 sekund.</w:t>
      </w:r>
    </w:p>
    <w:p w:rsidR="00F54AC6" w:rsidRPr="00F54AC6" w:rsidRDefault="00F54AC6" w:rsidP="00F54AC6">
      <w:pPr>
        <w:widowControl/>
        <w:numPr>
          <w:ilvl w:val="0"/>
          <w:numId w:val="33"/>
        </w:numPr>
        <w:suppressAutoHyphens w:val="0"/>
        <w:overflowPunct/>
        <w:autoSpaceDE/>
        <w:autoSpaceDN/>
        <w:adjustRightInd/>
        <w:spacing w:after="200" w:line="276" w:lineRule="auto"/>
        <w:ind w:left="707"/>
        <w:contextualSpacing/>
        <w:jc w:val="both"/>
        <w:textAlignment w:val="auto"/>
        <w:rPr>
          <w:sz w:val="22"/>
          <w:szCs w:val="22"/>
        </w:rPr>
      </w:pPr>
      <w:r w:rsidRPr="00F54AC6">
        <w:rPr>
          <w:color w:val="000000"/>
          <w:sz w:val="22"/>
          <w:szCs w:val="22"/>
        </w:rPr>
        <w:t>Możliwość pracy aparatu przy zasilaniu z wbudowanego fabrycznie akumulatora lub baterii po odłączeniu urządzenia od zasilania z sieci elektrycznej co najmniej 2 godziny.</w:t>
      </w:r>
    </w:p>
    <w:p w:rsidR="00F54AC6" w:rsidRPr="00F54AC6" w:rsidRDefault="00F54AC6" w:rsidP="00F54AC6">
      <w:pPr>
        <w:widowControl/>
        <w:numPr>
          <w:ilvl w:val="0"/>
          <w:numId w:val="33"/>
        </w:numPr>
        <w:suppressAutoHyphens w:val="0"/>
        <w:overflowPunct/>
        <w:autoSpaceDE/>
        <w:autoSpaceDN/>
        <w:adjustRightInd/>
        <w:spacing w:after="200" w:line="276" w:lineRule="auto"/>
        <w:ind w:left="707"/>
        <w:contextualSpacing/>
        <w:jc w:val="both"/>
        <w:textAlignment w:val="auto"/>
        <w:rPr>
          <w:sz w:val="22"/>
          <w:szCs w:val="22"/>
        </w:rPr>
      </w:pPr>
      <w:r w:rsidRPr="00F54AC6">
        <w:rPr>
          <w:color w:val="000000"/>
          <w:sz w:val="22"/>
          <w:szCs w:val="22"/>
        </w:rPr>
        <w:t>Zasilanie z sieci elektrycznej prądu zmiennego o napięciu 220-240 V 50Hz.</w:t>
      </w:r>
    </w:p>
    <w:p w:rsidR="00F54AC6" w:rsidRPr="00F54AC6" w:rsidRDefault="00F54AC6" w:rsidP="00F54AC6">
      <w:pPr>
        <w:widowControl/>
        <w:numPr>
          <w:ilvl w:val="0"/>
          <w:numId w:val="33"/>
        </w:numPr>
        <w:suppressAutoHyphens w:val="0"/>
        <w:overflowPunct/>
        <w:autoSpaceDE/>
        <w:autoSpaceDN/>
        <w:adjustRightInd/>
        <w:spacing w:after="200" w:line="276" w:lineRule="auto"/>
        <w:ind w:left="707"/>
        <w:contextualSpacing/>
        <w:jc w:val="both"/>
        <w:textAlignment w:val="auto"/>
        <w:rPr>
          <w:sz w:val="22"/>
          <w:szCs w:val="22"/>
        </w:rPr>
      </w:pPr>
      <w:r w:rsidRPr="00F54AC6">
        <w:rPr>
          <w:color w:val="000000"/>
          <w:sz w:val="22"/>
          <w:szCs w:val="22"/>
        </w:rPr>
        <w:t>Zintegrowany, wbudowany w aparat wideoprinter czarno biały oraz nagrywarka CD/DVD.</w:t>
      </w:r>
    </w:p>
    <w:p w:rsidR="00F54AC6" w:rsidRPr="00F54AC6" w:rsidRDefault="00F54AC6" w:rsidP="00F54AC6">
      <w:pPr>
        <w:widowControl/>
        <w:numPr>
          <w:ilvl w:val="0"/>
          <w:numId w:val="33"/>
        </w:numPr>
        <w:suppressAutoHyphens w:val="0"/>
        <w:overflowPunct/>
        <w:autoSpaceDE/>
        <w:autoSpaceDN/>
        <w:adjustRightInd/>
        <w:spacing w:after="200" w:line="276" w:lineRule="auto"/>
        <w:ind w:left="707"/>
        <w:contextualSpacing/>
        <w:jc w:val="both"/>
        <w:textAlignment w:val="auto"/>
        <w:rPr>
          <w:sz w:val="22"/>
          <w:szCs w:val="22"/>
        </w:rPr>
      </w:pPr>
      <w:r w:rsidRPr="00F54AC6">
        <w:rPr>
          <w:color w:val="000000"/>
          <w:sz w:val="22"/>
          <w:szCs w:val="22"/>
        </w:rPr>
        <w:t>System archiwizacji obrazów na wbudowanym dysku twardym o pojemności min. 500 GB z możliwością eksportowania danych na nośniki przenośne typu Pendrive oraz dyski optyczne typu CD-ROM/ DVD w formatach co najmniej JPEG, BMP, AVI, DICOM 3.0 lub równoważnych kompatybilnych z systemem Windows oraz standardem co najmniej DICOM 3.0.</w:t>
      </w:r>
    </w:p>
    <w:p w:rsidR="00F54AC6" w:rsidRPr="00F54AC6" w:rsidRDefault="00F54AC6" w:rsidP="00F54AC6">
      <w:pPr>
        <w:widowControl/>
        <w:numPr>
          <w:ilvl w:val="0"/>
          <w:numId w:val="33"/>
        </w:numPr>
        <w:suppressAutoHyphens w:val="0"/>
        <w:overflowPunct/>
        <w:autoSpaceDE/>
        <w:autoSpaceDN/>
        <w:adjustRightInd/>
        <w:spacing w:after="200" w:line="276" w:lineRule="auto"/>
        <w:ind w:left="707"/>
        <w:contextualSpacing/>
        <w:jc w:val="both"/>
        <w:textAlignment w:val="auto"/>
        <w:rPr>
          <w:sz w:val="22"/>
          <w:szCs w:val="22"/>
        </w:rPr>
      </w:pPr>
      <w:r w:rsidRPr="00F54AC6">
        <w:rPr>
          <w:color w:val="000000"/>
          <w:sz w:val="22"/>
          <w:szCs w:val="22"/>
        </w:rPr>
        <w:t>Możliwość archiwizacji sekwencji obrazów ruchomych i statycznych, oraz raportów z przeprowadzonego badania na dysku twardym aparatu.</w:t>
      </w:r>
    </w:p>
    <w:p w:rsidR="00F54AC6" w:rsidRPr="00F54AC6" w:rsidRDefault="00F54AC6" w:rsidP="00F54AC6">
      <w:pPr>
        <w:widowControl/>
        <w:numPr>
          <w:ilvl w:val="0"/>
          <w:numId w:val="33"/>
        </w:numPr>
        <w:suppressAutoHyphens w:val="0"/>
        <w:overflowPunct/>
        <w:autoSpaceDE/>
        <w:autoSpaceDN/>
        <w:adjustRightInd/>
        <w:spacing w:after="200" w:line="276" w:lineRule="auto"/>
        <w:ind w:left="707"/>
        <w:contextualSpacing/>
        <w:jc w:val="both"/>
        <w:textAlignment w:val="auto"/>
        <w:rPr>
          <w:sz w:val="22"/>
          <w:szCs w:val="22"/>
        </w:rPr>
      </w:pPr>
      <w:bookmarkStart w:id="0" w:name="_Hlk159412312"/>
      <w:r w:rsidRPr="00F54AC6">
        <w:rPr>
          <w:color w:val="000000"/>
          <w:sz w:val="22"/>
          <w:szCs w:val="22"/>
        </w:rPr>
        <w:t>Aparat wyposażony w port wymiany danych obrazowych - wyjście wideo w standardzie VGA.</w:t>
      </w:r>
    </w:p>
    <w:bookmarkEnd w:id="0"/>
    <w:p w:rsidR="00F54AC6" w:rsidRPr="00F54AC6" w:rsidRDefault="00F54AC6" w:rsidP="00F54AC6">
      <w:pPr>
        <w:widowControl/>
        <w:numPr>
          <w:ilvl w:val="0"/>
          <w:numId w:val="33"/>
        </w:numPr>
        <w:suppressAutoHyphens w:val="0"/>
        <w:overflowPunct/>
        <w:autoSpaceDE/>
        <w:autoSpaceDN/>
        <w:adjustRightInd/>
        <w:spacing w:after="200" w:line="276" w:lineRule="auto"/>
        <w:ind w:left="707"/>
        <w:contextualSpacing/>
        <w:jc w:val="both"/>
        <w:textAlignment w:val="auto"/>
        <w:rPr>
          <w:sz w:val="22"/>
          <w:szCs w:val="22"/>
        </w:rPr>
      </w:pPr>
      <w:r w:rsidRPr="00F54AC6">
        <w:rPr>
          <w:color w:val="000000"/>
          <w:sz w:val="22"/>
          <w:szCs w:val="22"/>
        </w:rPr>
        <w:t>Aparat wyposażony w połączenie sieciowe typu LAN o szybkości wymiany danych min 100 Mb/s.</w:t>
      </w:r>
    </w:p>
    <w:p w:rsidR="00F54AC6" w:rsidRPr="00F54AC6" w:rsidRDefault="00F54AC6" w:rsidP="00F54AC6">
      <w:pPr>
        <w:widowControl/>
        <w:numPr>
          <w:ilvl w:val="0"/>
          <w:numId w:val="33"/>
        </w:numPr>
        <w:suppressAutoHyphens w:val="0"/>
        <w:overflowPunct/>
        <w:autoSpaceDE/>
        <w:autoSpaceDN/>
        <w:adjustRightInd/>
        <w:spacing w:after="200" w:line="276" w:lineRule="auto"/>
        <w:ind w:left="707"/>
        <w:contextualSpacing/>
        <w:jc w:val="both"/>
        <w:textAlignment w:val="auto"/>
        <w:rPr>
          <w:sz w:val="22"/>
          <w:szCs w:val="22"/>
        </w:rPr>
      </w:pPr>
      <w:r w:rsidRPr="00F54AC6">
        <w:rPr>
          <w:sz w:val="22"/>
          <w:szCs w:val="22"/>
        </w:rPr>
        <w:t>Aparat wyposażony we wbudowany interfejs umożliwiający obrazowanie cyfrowe i składowanie oraz transmisję danych za pomocą sieci telekomunikacyjnych w standardzie medycznym co najmniej DICOM 3.0.</w:t>
      </w:r>
    </w:p>
    <w:p w:rsidR="00F54AC6" w:rsidRPr="00F54AC6" w:rsidRDefault="00F54AC6" w:rsidP="00F54AC6">
      <w:pPr>
        <w:widowControl/>
        <w:numPr>
          <w:ilvl w:val="0"/>
          <w:numId w:val="33"/>
        </w:numPr>
        <w:suppressAutoHyphens w:val="0"/>
        <w:overflowPunct/>
        <w:autoSpaceDE/>
        <w:autoSpaceDN/>
        <w:adjustRightInd/>
        <w:spacing w:after="200" w:line="276" w:lineRule="auto"/>
        <w:ind w:left="707"/>
        <w:contextualSpacing/>
        <w:jc w:val="both"/>
        <w:textAlignment w:val="auto"/>
        <w:rPr>
          <w:kern w:val="0"/>
          <w:sz w:val="22"/>
          <w:szCs w:val="22"/>
          <w:lang w:val="pl-PL"/>
        </w:rPr>
      </w:pPr>
      <w:r w:rsidRPr="00F54AC6">
        <w:rPr>
          <w:color w:val="000000"/>
          <w:sz w:val="22"/>
          <w:szCs w:val="22"/>
        </w:rPr>
        <w:t>Minimum 3 aktywne porty USB do archiwizacji obrazów statycznych oraz dynamicznych na przenośne pamięci typu Pendrive, Flash.</w:t>
      </w:r>
    </w:p>
    <w:p w:rsidR="00F54AC6" w:rsidRPr="00F54AC6" w:rsidRDefault="00F54AC6" w:rsidP="00F54AC6">
      <w:pPr>
        <w:widowControl/>
        <w:numPr>
          <w:ilvl w:val="0"/>
          <w:numId w:val="33"/>
        </w:numPr>
        <w:suppressAutoHyphens w:val="0"/>
        <w:overflowPunct/>
        <w:autoSpaceDE/>
        <w:autoSpaceDN/>
        <w:adjustRightInd/>
        <w:spacing w:after="200" w:line="276" w:lineRule="auto"/>
        <w:ind w:left="707"/>
        <w:contextualSpacing/>
        <w:jc w:val="both"/>
        <w:textAlignment w:val="auto"/>
        <w:rPr>
          <w:kern w:val="0"/>
          <w:sz w:val="22"/>
          <w:szCs w:val="22"/>
          <w:lang w:val="pl-PL"/>
        </w:rPr>
      </w:pPr>
      <w:r w:rsidRPr="00F54AC6">
        <w:rPr>
          <w:kern w:val="0"/>
          <w:sz w:val="22"/>
          <w:szCs w:val="22"/>
          <w:lang w:val="pl-PL"/>
        </w:rPr>
        <w:t xml:space="preserve">Wejście (gniazdo) kabla EKG z 3 </w:t>
      </w:r>
      <w:proofErr w:type="spellStart"/>
      <w:r w:rsidRPr="00F54AC6">
        <w:rPr>
          <w:kern w:val="0"/>
          <w:sz w:val="22"/>
          <w:szCs w:val="22"/>
          <w:lang w:val="pl-PL"/>
        </w:rPr>
        <w:t>odprowadzeniami</w:t>
      </w:r>
      <w:proofErr w:type="spellEnd"/>
      <w:r w:rsidRPr="00F54AC6">
        <w:rPr>
          <w:kern w:val="0"/>
          <w:sz w:val="22"/>
          <w:szCs w:val="22"/>
          <w:lang w:val="pl-PL"/>
        </w:rPr>
        <w:t xml:space="preserve"> do monitorowania parametrów życiowych pacjenta.</w:t>
      </w:r>
    </w:p>
    <w:p w:rsidR="00F54AC6" w:rsidRPr="00F54AC6" w:rsidRDefault="00F54AC6" w:rsidP="00F54AC6">
      <w:pPr>
        <w:widowControl/>
        <w:numPr>
          <w:ilvl w:val="0"/>
          <w:numId w:val="33"/>
        </w:numPr>
        <w:suppressAutoHyphens w:val="0"/>
        <w:overflowPunct/>
        <w:autoSpaceDE/>
        <w:autoSpaceDN/>
        <w:adjustRightInd/>
        <w:spacing w:after="200" w:line="276" w:lineRule="auto"/>
        <w:ind w:left="707"/>
        <w:contextualSpacing/>
        <w:jc w:val="both"/>
        <w:textAlignment w:val="auto"/>
        <w:rPr>
          <w:kern w:val="0"/>
          <w:sz w:val="22"/>
          <w:szCs w:val="22"/>
          <w:lang w:val="pl-PL"/>
        </w:rPr>
      </w:pPr>
      <w:r w:rsidRPr="00F54AC6">
        <w:rPr>
          <w:color w:val="000000"/>
          <w:kern w:val="0"/>
          <w:sz w:val="22"/>
          <w:szCs w:val="22"/>
          <w:lang w:val="pl-PL"/>
        </w:rPr>
        <w:t>Głębokość obrazowania 2D w minimalnym wymaganym zakresie od 1 do 30cm.</w:t>
      </w:r>
    </w:p>
    <w:p w:rsidR="00F54AC6" w:rsidRPr="00F54AC6" w:rsidRDefault="00F54AC6" w:rsidP="00F54AC6">
      <w:pPr>
        <w:widowControl/>
        <w:numPr>
          <w:ilvl w:val="0"/>
          <w:numId w:val="33"/>
        </w:numPr>
        <w:suppressAutoHyphens w:val="0"/>
        <w:overflowPunct/>
        <w:autoSpaceDE/>
        <w:autoSpaceDN/>
        <w:adjustRightInd/>
        <w:spacing w:after="200" w:line="276" w:lineRule="auto"/>
        <w:ind w:left="707"/>
        <w:contextualSpacing/>
        <w:jc w:val="both"/>
        <w:textAlignment w:val="auto"/>
        <w:rPr>
          <w:kern w:val="0"/>
          <w:sz w:val="22"/>
          <w:szCs w:val="22"/>
          <w:lang w:val="pl-PL"/>
        </w:rPr>
      </w:pPr>
      <w:r w:rsidRPr="00F54AC6">
        <w:rPr>
          <w:color w:val="000000"/>
          <w:kern w:val="0"/>
          <w:sz w:val="22"/>
          <w:szCs w:val="22"/>
          <w:lang w:val="pl-PL"/>
        </w:rPr>
        <w:t>Częstotliwość odświeżania obrazu (</w:t>
      </w:r>
      <w:proofErr w:type="spellStart"/>
      <w:r w:rsidRPr="00F54AC6">
        <w:rPr>
          <w:color w:val="000000"/>
          <w:kern w:val="0"/>
          <w:sz w:val="22"/>
          <w:szCs w:val="22"/>
          <w:lang w:val="pl-PL"/>
        </w:rPr>
        <w:t>Frame</w:t>
      </w:r>
      <w:proofErr w:type="spellEnd"/>
      <w:r w:rsidRPr="00F54AC6">
        <w:rPr>
          <w:color w:val="000000"/>
          <w:kern w:val="0"/>
          <w:sz w:val="22"/>
          <w:szCs w:val="22"/>
          <w:lang w:val="pl-PL"/>
        </w:rPr>
        <w:t xml:space="preserve"> </w:t>
      </w:r>
      <w:proofErr w:type="spellStart"/>
      <w:r w:rsidRPr="00F54AC6">
        <w:rPr>
          <w:color w:val="000000"/>
          <w:kern w:val="0"/>
          <w:sz w:val="22"/>
          <w:szCs w:val="22"/>
          <w:lang w:val="pl-PL"/>
        </w:rPr>
        <w:t>Rate</w:t>
      </w:r>
      <w:proofErr w:type="spellEnd"/>
      <w:r w:rsidRPr="00F54AC6">
        <w:rPr>
          <w:color w:val="000000"/>
          <w:kern w:val="0"/>
          <w:sz w:val="22"/>
          <w:szCs w:val="22"/>
          <w:lang w:val="pl-PL"/>
        </w:rPr>
        <w:t>) w trybie 2D min.750 obrazów/sekundę.</w:t>
      </w:r>
    </w:p>
    <w:p w:rsidR="00F54AC6" w:rsidRPr="00F54AC6" w:rsidRDefault="00F54AC6" w:rsidP="00F54AC6">
      <w:pPr>
        <w:widowControl/>
        <w:numPr>
          <w:ilvl w:val="0"/>
          <w:numId w:val="33"/>
        </w:numPr>
        <w:suppressAutoHyphens w:val="0"/>
        <w:overflowPunct/>
        <w:autoSpaceDE/>
        <w:autoSpaceDN/>
        <w:adjustRightInd/>
        <w:spacing w:after="200" w:line="276" w:lineRule="auto"/>
        <w:ind w:left="707"/>
        <w:contextualSpacing/>
        <w:jc w:val="both"/>
        <w:textAlignment w:val="auto"/>
        <w:rPr>
          <w:kern w:val="0"/>
          <w:sz w:val="22"/>
          <w:szCs w:val="22"/>
          <w:lang w:val="pl-PL"/>
        </w:rPr>
      </w:pPr>
      <w:r w:rsidRPr="00F54AC6">
        <w:rPr>
          <w:color w:val="000000"/>
          <w:kern w:val="0"/>
          <w:sz w:val="22"/>
          <w:szCs w:val="22"/>
          <w:lang w:val="pl-PL"/>
        </w:rPr>
        <w:t>Powiększanie bez straty rozdzielczości obrazu w czasie rzeczywistym (ZOOM) min.5x.</w:t>
      </w:r>
    </w:p>
    <w:p w:rsidR="00F54AC6" w:rsidRPr="00F54AC6" w:rsidRDefault="00F54AC6" w:rsidP="00F54AC6">
      <w:pPr>
        <w:widowControl/>
        <w:numPr>
          <w:ilvl w:val="0"/>
          <w:numId w:val="33"/>
        </w:numPr>
        <w:suppressAutoHyphens w:val="0"/>
        <w:overflowPunct/>
        <w:autoSpaceDE/>
        <w:autoSpaceDN/>
        <w:adjustRightInd/>
        <w:spacing w:after="200" w:line="276" w:lineRule="auto"/>
        <w:ind w:left="707"/>
        <w:contextualSpacing/>
        <w:jc w:val="both"/>
        <w:textAlignment w:val="auto"/>
        <w:rPr>
          <w:kern w:val="0"/>
          <w:sz w:val="22"/>
          <w:szCs w:val="22"/>
          <w:lang w:val="pl-PL"/>
        </w:rPr>
      </w:pPr>
      <w:r w:rsidRPr="00F54AC6">
        <w:rPr>
          <w:color w:val="000000"/>
          <w:kern w:val="0"/>
          <w:sz w:val="22"/>
          <w:szCs w:val="22"/>
          <w:lang w:val="pl-PL"/>
        </w:rPr>
        <w:t>Dostępne obrazowanie harmoniczne i obrazowanie z inwersją fazy.</w:t>
      </w:r>
    </w:p>
    <w:p w:rsidR="00F54AC6" w:rsidRPr="00F54AC6" w:rsidRDefault="00F54AC6" w:rsidP="00F54AC6">
      <w:pPr>
        <w:widowControl/>
        <w:numPr>
          <w:ilvl w:val="0"/>
          <w:numId w:val="33"/>
        </w:numPr>
        <w:suppressAutoHyphens w:val="0"/>
        <w:overflowPunct/>
        <w:autoSpaceDE/>
        <w:autoSpaceDN/>
        <w:adjustRightInd/>
        <w:spacing w:after="200" w:line="276" w:lineRule="auto"/>
        <w:ind w:left="707"/>
        <w:contextualSpacing/>
        <w:jc w:val="both"/>
        <w:textAlignment w:val="auto"/>
        <w:rPr>
          <w:kern w:val="0"/>
          <w:sz w:val="22"/>
          <w:szCs w:val="22"/>
          <w:lang w:val="pl-PL"/>
        </w:rPr>
      </w:pPr>
      <w:r w:rsidRPr="00F54AC6">
        <w:rPr>
          <w:color w:val="000000"/>
          <w:kern w:val="0"/>
          <w:sz w:val="22"/>
          <w:szCs w:val="22"/>
          <w:lang w:val="pl-PL"/>
        </w:rPr>
        <w:t>Maksymalna liczba klatek (obrazów) przechowywana jednorazowo w pamięci dynamicznej (CINE LOOP) w trybie 2D oraz CD min. 1000 obrazów.</w:t>
      </w:r>
    </w:p>
    <w:p w:rsidR="00F54AC6" w:rsidRPr="00F54AC6" w:rsidRDefault="00F54AC6" w:rsidP="00F54AC6">
      <w:pPr>
        <w:widowControl/>
        <w:numPr>
          <w:ilvl w:val="0"/>
          <w:numId w:val="33"/>
        </w:numPr>
        <w:suppressAutoHyphens w:val="0"/>
        <w:overflowPunct/>
        <w:autoSpaceDE/>
        <w:autoSpaceDN/>
        <w:adjustRightInd/>
        <w:spacing w:after="200" w:line="276" w:lineRule="auto"/>
        <w:ind w:left="707"/>
        <w:contextualSpacing/>
        <w:jc w:val="both"/>
        <w:textAlignment w:val="auto"/>
        <w:rPr>
          <w:kern w:val="0"/>
          <w:sz w:val="22"/>
          <w:szCs w:val="22"/>
          <w:lang w:val="pl-PL"/>
        </w:rPr>
      </w:pPr>
      <w:r w:rsidRPr="00F54AC6">
        <w:rPr>
          <w:color w:val="000000"/>
          <w:kern w:val="0"/>
          <w:sz w:val="22"/>
          <w:szCs w:val="22"/>
          <w:lang w:val="pl-PL"/>
        </w:rPr>
        <w:t>Możliwość minimalnej trzy strefowej zasięgowej regulacji wzmocnienia poprzecznego wiązki TGC   lub STC.</w:t>
      </w:r>
    </w:p>
    <w:p w:rsidR="00F54AC6" w:rsidRPr="00F54AC6" w:rsidRDefault="00F54AC6" w:rsidP="00F54AC6">
      <w:pPr>
        <w:widowControl/>
        <w:numPr>
          <w:ilvl w:val="0"/>
          <w:numId w:val="33"/>
        </w:numPr>
        <w:suppressAutoHyphens w:val="0"/>
        <w:overflowPunct/>
        <w:autoSpaceDE/>
        <w:autoSpaceDN/>
        <w:adjustRightInd/>
        <w:spacing w:after="200" w:line="276" w:lineRule="auto"/>
        <w:ind w:left="707"/>
        <w:contextualSpacing/>
        <w:jc w:val="both"/>
        <w:textAlignment w:val="auto"/>
        <w:rPr>
          <w:kern w:val="0"/>
          <w:sz w:val="22"/>
          <w:szCs w:val="22"/>
          <w:lang w:val="pl-PL"/>
        </w:rPr>
      </w:pPr>
      <w:r w:rsidRPr="00F54AC6">
        <w:rPr>
          <w:color w:val="000000"/>
          <w:kern w:val="0"/>
          <w:sz w:val="22"/>
          <w:szCs w:val="22"/>
          <w:lang w:val="pl-PL"/>
        </w:rPr>
        <w:t>Możliwość płynnej zmiany szerokości wyświetlanego obrazu 2D dla wszystkich oferowanych głowic.</w:t>
      </w:r>
    </w:p>
    <w:p w:rsidR="00F54AC6" w:rsidRPr="00F54AC6" w:rsidRDefault="00F54AC6" w:rsidP="00F54AC6">
      <w:pPr>
        <w:widowControl/>
        <w:numPr>
          <w:ilvl w:val="0"/>
          <w:numId w:val="33"/>
        </w:numPr>
        <w:suppressAutoHyphens w:val="0"/>
        <w:overflowPunct/>
        <w:autoSpaceDE/>
        <w:autoSpaceDN/>
        <w:adjustRightInd/>
        <w:spacing w:after="200" w:line="276" w:lineRule="auto"/>
        <w:ind w:left="707"/>
        <w:contextualSpacing/>
        <w:jc w:val="both"/>
        <w:textAlignment w:val="auto"/>
        <w:rPr>
          <w:kern w:val="0"/>
          <w:sz w:val="22"/>
          <w:szCs w:val="22"/>
          <w:lang w:val="pl-PL"/>
        </w:rPr>
      </w:pPr>
      <w:r w:rsidRPr="00F54AC6">
        <w:rPr>
          <w:color w:val="000000"/>
          <w:kern w:val="0"/>
          <w:sz w:val="22"/>
          <w:szCs w:val="22"/>
          <w:lang w:val="pl-PL"/>
        </w:rPr>
        <w:lastRenderedPageBreak/>
        <w:t>Podział obrazu na dwa i jednoczesne wyświetlanie obrazów w czasie rzeczywistym typu B+B, B+B/CD.</w:t>
      </w:r>
    </w:p>
    <w:p w:rsidR="00F54AC6" w:rsidRPr="00F54AC6" w:rsidRDefault="00F54AC6" w:rsidP="00F54AC6">
      <w:pPr>
        <w:widowControl/>
        <w:numPr>
          <w:ilvl w:val="0"/>
          <w:numId w:val="33"/>
        </w:numPr>
        <w:suppressAutoHyphens w:val="0"/>
        <w:overflowPunct/>
        <w:autoSpaceDE/>
        <w:autoSpaceDN/>
        <w:adjustRightInd/>
        <w:spacing w:after="200" w:line="276" w:lineRule="auto"/>
        <w:ind w:left="707"/>
        <w:contextualSpacing/>
        <w:jc w:val="both"/>
        <w:textAlignment w:val="auto"/>
        <w:rPr>
          <w:kern w:val="0"/>
          <w:sz w:val="22"/>
          <w:szCs w:val="22"/>
          <w:lang w:val="pl-PL"/>
        </w:rPr>
      </w:pPr>
      <w:r w:rsidRPr="00F54AC6">
        <w:rPr>
          <w:color w:val="000000"/>
          <w:kern w:val="0"/>
          <w:sz w:val="22"/>
          <w:szCs w:val="22"/>
          <w:lang w:val="pl-PL"/>
        </w:rPr>
        <w:t>Porównanie na ekranie obrazów z archiwum z obrazami w czasie rzeczywistym.</w:t>
      </w:r>
    </w:p>
    <w:p w:rsidR="00F54AC6" w:rsidRPr="00F54AC6" w:rsidRDefault="00F54AC6" w:rsidP="00F54AC6">
      <w:pPr>
        <w:widowControl/>
        <w:numPr>
          <w:ilvl w:val="0"/>
          <w:numId w:val="33"/>
        </w:numPr>
        <w:suppressAutoHyphens w:val="0"/>
        <w:overflowPunct/>
        <w:autoSpaceDE/>
        <w:autoSpaceDN/>
        <w:adjustRightInd/>
        <w:spacing w:after="200" w:line="276" w:lineRule="auto"/>
        <w:ind w:left="707"/>
        <w:contextualSpacing/>
        <w:jc w:val="both"/>
        <w:textAlignment w:val="auto"/>
        <w:rPr>
          <w:kern w:val="0"/>
          <w:sz w:val="22"/>
          <w:szCs w:val="22"/>
          <w:lang w:val="pl-PL"/>
        </w:rPr>
      </w:pPr>
      <w:r w:rsidRPr="00F54AC6">
        <w:rPr>
          <w:color w:val="000000"/>
          <w:kern w:val="0"/>
          <w:sz w:val="22"/>
          <w:szCs w:val="22"/>
          <w:lang w:val="pl-PL"/>
        </w:rPr>
        <w:t>Funkcja redukująca artefakty i szumy adaptacyjne w obrazowaniu 2D jak np. SRI, lub równoważne.</w:t>
      </w:r>
    </w:p>
    <w:p w:rsidR="00F54AC6" w:rsidRPr="00F54AC6" w:rsidRDefault="00F54AC6" w:rsidP="00F54AC6">
      <w:pPr>
        <w:widowControl/>
        <w:numPr>
          <w:ilvl w:val="0"/>
          <w:numId w:val="33"/>
        </w:numPr>
        <w:suppressAutoHyphens w:val="0"/>
        <w:overflowPunct/>
        <w:autoSpaceDE/>
        <w:autoSpaceDN/>
        <w:adjustRightInd/>
        <w:spacing w:after="200" w:line="276" w:lineRule="auto"/>
        <w:ind w:left="707"/>
        <w:contextualSpacing/>
        <w:jc w:val="both"/>
        <w:textAlignment w:val="auto"/>
        <w:rPr>
          <w:kern w:val="0"/>
          <w:sz w:val="22"/>
          <w:szCs w:val="22"/>
          <w:lang w:val="pl-PL"/>
        </w:rPr>
      </w:pPr>
      <w:r w:rsidRPr="00F54AC6">
        <w:rPr>
          <w:color w:val="000000"/>
          <w:kern w:val="0"/>
          <w:sz w:val="22"/>
          <w:szCs w:val="22"/>
          <w:lang w:val="pl-PL"/>
        </w:rPr>
        <w:t>Złożone obrazowanie wielokierunkowe badanych struktur w czasie rzeczywistym (wysyłanie przez te same kryształy głowicy kilku wiązek ultradźwiękowych pod różnymi kątami).</w:t>
      </w:r>
    </w:p>
    <w:p w:rsidR="00F54AC6" w:rsidRPr="00F54AC6" w:rsidRDefault="00F54AC6" w:rsidP="00F54AC6">
      <w:pPr>
        <w:widowControl/>
        <w:numPr>
          <w:ilvl w:val="0"/>
          <w:numId w:val="33"/>
        </w:numPr>
        <w:suppressAutoHyphens w:val="0"/>
        <w:overflowPunct/>
        <w:autoSpaceDE/>
        <w:autoSpaceDN/>
        <w:adjustRightInd/>
        <w:spacing w:after="200" w:line="276" w:lineRule="auto"/>
        <w:ind w:left="707"/>
        <w:contextualSpacing/>
        <w:jc w:val="both"/>
        <w:textAlignment w:val="auto"/>
        <w:rPr>
          <w:kern w:val="0"/>
          <w:sz w:val="22"/>
          <w:szCs w:val="22"/>
          <w:lang w:val="pl-PL"/>
        </w:rPr>
      </w:pPr>
      <w:r w:rsidRPr="00F54AC6">
        <w:rPr>
          <w:color w:val="000000"/>
          <w:kern w:val="0"/>
          <w:sz w:val="22"/>
          <w:szCs w:val="22"/>
          <w:lang w:val="pl-PL"/>
        </w:rPr>
        <w:t>Możliwość linii środkowej dostępnej na głowicy oraz na ekranie w trybie 2D zapewniająca wizualizację toru prowadzenia igły w nawigacji poza płaszczyzną obrazowania.</w:t>
      </w:r>
    </w:p>
    <w:p w:rsidR="00F54AC6" w:rsidRPr="00F54AC6" w:rsidRDefault="00F54AC6" w:rsidP="00F54AC6">
      <w:pPr>
        <w:widowControl/>
        <w:numPr>
          <w:ilvl w:val="0"/>
          <w:numId w:val="33"/>
        </w:numPr>
        <w:suppressAutoHyphens w:val="0"/>
        <w:overflowPunct/>
        <w:autoSpaceDE/>
        <w:autoSpaceDN/>
        <w:adjustRightInd/>
        <w:spacing w:after="200" w:line="276" w:lineRule="auto"/>
        <w:ind w:left="707"/>
        <w:contextualSpacing/>
        <w:jc w:val="both"/>
        <w:textAlignment w:val="auto"/>
        <w:rPr>
          <w:kern w:val="0"/>
          <w:sz w:val="22"/>
          <w:szCs w:val="22"/>
          <w:lang w:val="pl-PL"/>
        </w:rPr>
      </w:pPr>
      <w:r w:rsidRPr="00F54AC6">
        <w:rPr>
          <w:color w:val="000000"/>
          <w:kern w:val="0"/>
          <w:sz w:val="22"/>
          <w:szCs w:val="22"/>
          <w:lang w:val="pl-PL"/>
        </w:rPr>
        <w:t>W trybie 2D możliwość dostępnej siatki na obrazie pozwalającej ocenić wielkość i odległość do struktury w zabiegach, procedurach wymagających wprowadzenia igły.</w:t>
      </w:r>
    </w:p>
    <w:p w:rsidR="00F54AC6" w:rsidRPr="00F54AC6" w:rsidRDefault="00F54AC6" w:rsidP="00F54AC6">
      <w:pPr>
        <w:widowControl/>
        <w:numPr>
          <w:ilvl w:val="0"/>
          <w:numId w:val="33"/>
        </w:numPr>
        <w:suppressAutoHyphens w:val="0"/>
        <w:overflowPunct/>
        <w:autoSpaceDE/>
        <w:autoSpaceDN/>
        <w:adjustRightInd/>
        <w:spacing w:after="200" w:line="276" w:lineRule="auto"/>
        <w:ind w:left="707"/>
        <w:contextualSpacing/>
        <w:jc w:val="both"/>
        <w:textAlignment w:val="auto"/>
        <w:rPr>
          <w:kern w:val="0"/>
          <w:sz w:val="22"/>
          <w:szCs w:val="22"/>
          <w:lang w:val="pl-PL"/>
        </w:rPr>
      </w:pPr>
      <w:r w:rsidRPr="00F54AC6">
        <w:rPr>
          <w:color w:val="000000"/>
          <w:kern w:val="0"/>
          <w:sz w:val="22"/>
          <w:szCs w:val="22"/>
          <w:lang w:val="pl-PL"/>
        </w:rPr>
        <w:t>Ilość ustawień wstępnych programowanych dla aplikacji i głowic tzw. „</w:t>
      </w:r>
      <w:proofErr w:type="spellStart"/>
      <w:r w:rsidRPr="00F54AC6">
        <w:rPr>
          <w:color w:val="000000"/>
          <w:kern w:val="0"/>
          <w:sz w:val="22"/>
          <w:szCs w:val="22"/>
          <w:lang w:val="pl-PL"/>
        </w:rPr>
        <w:t>Preset</w:t>
      </w:r>
      <w:r w:rsidRPr="00F54AC6">
        <w:rPr>
          <w:color w:val="000000"/>
          <w:kern w:val="0"/>
          <w:sz w:val="22"/>
          <w:szCs w:val="22"/>
          <w:lang w:val="en-US"/>
        </w:rPr>
        <w:t>ów</w:t>
      </w:r>
      <w:proofErr w:type="spellEnd"/>
      <w:r w:rsidRPr="00F54AC6">
        <w:rPr>
          <w:color w:val="000000"/>
          <w:kern w:val="0"/>
          <w:sz w:val="22"/>
          <w:szCs w:val="22"/>
          <w:lang w:val="en-US"/>
        </w:rPr>
        <w:t>” min. 30.</w:t>
      </w:r>
    </w:p>
    <w:p w:rsidR="00F54AC6" w:rsidRPr="00F54AC6" w:rsidRDefault="00F54AC6" w:rsidP="00F54AC6">
      <w:pPr>
        <w:widowControl/>
        <w:numPr>
          <w:ilvl w:val="0"/>
          <w:numId w:val="33"/>
        </w:numPr>
        <w:suppressAutoHyphens w:val="0"/>
        <w:overflowPunct/>
        <w:autoSpaceDE/>
        <w:autoSpaceDN/>
        <w:adjustRightInd/>
        <w:spacing w:after="200" w:line="276" w:lineRule="auto"/>
        <w:ind w:left="707"/>
        <w:contextualSpacing/>
        <w:jc w:val="both"/>
        <w:textAlignment w:val="auto"/>
        <w:rPr>
          <w:kern w:val="0"/>
          <w:sz w:val="22"/>
          <w:szCs w:val="22"/>
          <w:lang w:val="pl-PL"/>
        </w:rPr>
      </w:pPr>
      <w:r w:rsidRPr="00F54AC6">
        <w:rPr>
          <w:color w:val="000000"/>
          <w:kern w:val="0"/>
          <w:sz w:val="22"/>
          <w:szCs w:val="22"/>
          <w:lang w:val="pl-PL"/>
        </w:rPr>
        <w:t xml:space="preserve">Funkcja automatycznej ciągłej optymalizacji obrazu 2D (min. ustawienie jasności, kontrastu obrazu i kompensacji wzmocnienia głębokościowego TGC), nie wymagająca od użytkownika ręcznego uruchamiania.  </w:t>
      </w:r>
    </w:p>
    <w:p w:rsidR="00F54AC6" w:rsidRPr="00F54AC6" w:rsidRDefault="00F54AC6" w:rsidP="00F54AC6">
      <w:pPr>
        <w:widowControl/>
        <w:numPr>
          <w:ilvl w:val="0"/>
          <w:numId w:val="33"/>
        </w:numPr>
        <w:suppressAutoHyphens w:val="0"/>
        <w:overflowPunct/>
        <w:autoSpaceDE/>
        <w:autoSpaceDN/>
        <w:adjustRightInd/>
        <w:spacing w:after="200" w:line="276" w:lineRule="auto"/>
        <w:ind w:left="707"/>
        <w:contextualSpacing/>
        <w:jc w:val="both"/>
        <w:textAlignment w:val="auto"/>
        <w:rPr>
          <w:kern w:val="0"/>
          <w:sz w:val="22"/>
          <w:szCs w:val="22"/>
          <w:lang w:val="pl-PL"/>
        </w:rPr>
      </w:pPr>
      <w:r w:rsidRPr="00F54AC6">
        <w:rPr>
          <w:color w:val="000000"/>
          <w:kern w:val="0"/>
          <w:sz w:val="22"/>
          <w:szCs w:val="22"/>
          <w:lang w:val="pl-PL"/>
        </w:rPr>
        <w:t>Automatyczna optymalizacja obrazu w trybie B-</w:t>
      </w:r>
      <w:proofErr w:type="spellStart"/>
      <w:r w:rsidRPr="00F54AC6">
        <w:rPr>
          <w:color w:val="000000"/>
          <w:kern w:val="0"/>
          <w:sz w:val="22"/>
          <w:szCs w:val="22"/>
          <w:lang w:val="pl-PL"/>
        </w:rPr>
        <w:t>mode</w:t>
      </w:r>
      <w:proofErr w:type="spellEnd"/>
      <w:r w:rsidRPr="00F54AC6">
        <w:rPr>
          <w:color w:val="000000"/>
          <w:kern w:val="0"/>
          <w:sz w:val="22"/>
          <w:szCs w:val="22"/>
          <w:lang w:val="pl-PL"/>
        </w:rPr>
        <w:t xml:space="preserve"> przy pomocy jednego przycisku (m.in. ustawienie jasności, kontrastu obrazu i kompensacji wzmocnienia głębokościowego TGC).</w:t>
      </w:r>
    </w:p>
    <w:p w:rsidR="00F54AC6" w:rsidRPr="00F54AC6" w:rsidRDefault="00F54AC6" w:rsidP="00F54AC6">
      <w:pPr>
        <w:widowControl/>
        <w:numPr>
          <w:ilvl w:val="0"/>
          <w:numId w:val="33"/>
        </w:numPr>
        <w:suppressAutoHyphens w:val="0"/>
        <w:overflowPunct/>
        <w:autoSpaceDE/>
        <w:autoSpaceDN/>
        <w:adjustRightInd/>
        <w:spacing w:after="200" w:line="276" w:lineRule="auto"/>
        <w:ind w:left="707"/>
        <w:contextualSpacing/>
        <w:jc w:val="both"/>
        <w:textAlignment w:val="auto"/>
        <w:rPr>
          <w:kern w:val="0"/>
          <w:sz w:val="22"/>
          <w:szCs w:val="22"/>
          <w:lang w:val="pl-PL"/>
        </w:rPr>
      </w:pPr>
      <w:r w:rsidRPr="00F54AC6">
        <w:rPr>
          <w:color w:val="000000"/>
          <w:kern w:val="0"/>
          <w:sz w:val="22"/>
          <w:szCs w:val="22"/>
          <w:lang w:val="pl-PL"/>
        </w:rPr>
        <w:t>Automatyczna optymalizacja obrazu w trybie Dopplera PW (m.in. dopasowanie linii bazowej                            i PRF/skali oraz wzmocnienia spektrum) dostępna na wszystkich głowicach.</w:t>
      </w:r>
    </w:p>
    <w:p w:rsidR="00F54AC6" w:rsidRPr="00F54AC6" w:rsidRDefault="00F54AC6" w:rsidP="00F54AC6">
      <w:pPr>
        <w:widowControl/>
        <w:numPr>
          <w:ilvl w:val="0"/>
          <w:numId w:val="33"/>
        </w:numPr>
        <w:suppressAutoHyphens w:val="0"/>
        <w:overflowPunct/>
        <w:autoSpaceDE/>
        <w:autoSpaceDN/>
        <w:adjustRightInd/>
        <w:spacing w:after="200" w:line="276" w:lineRule="auto"/>
        <w:ind w:left="707"/>
        <w:contextualSpacing/>
        <w:jc w:val="both"/>
        <w:textAlignment w:val="auto"/>
        <w:rPr>
          <w:kern w:val="0"/>
          <w:sz w:val="22"/>
          <w:szCs w:val="22"/>
          <w:lang w:val="pl-PL"/>
        </w:rPr>
      </w:pPr>
      <w:r w:rsidRPr="00F54AC6">
        <w:rPr>
          <w:kern w:val="0"/>
          <w:sz w:val="22"/>
          <w:szCs w:val="22"/>
          <w:lang w:val="pl-PL"/>
        </w:rPr>
        <w:t>Dostępne tryby pracy:</w:t>
      </w:r>
    </w:p>
    <w:p w:rsidR="00F54AC6" w:rsidRPr="00F54AC6" w:rsidRDefault="00F54AC6" w:rsidP="00F54AC6">
      <w:pPr>
        <w:widowControl/>
        <w:numPr>
          <w:ilvl w:val="0"/>
          <w:numId w:val="34"/>
        </w:numPr>
        <w:suppressAutoHyphens w:val="0"/>
        <w:overflowPunct/>
        <w:autoSpaceDE/>
        <w:autoSpaceDN/>
        <w:adjustRightInd/>
        <w:spacing w:after="200" w:line="276" w:lineRule="auto"/>
        <w:ind w:left="1132"/>
        <w:contextualSpacing/>
        <w:jc w:val="both"/>
        <w:textAlignment w:val="auto"/>
        <w:rPr>
          <w:color w:val="000000"/>
          <w:kern w:val="0"/>
          <w:sz w:val="22"/>
          <w:szCs w:val="22"/>
          <w:lang w:val="pl-PL"/>
        </w:rPr>
      </w:pPr>
      <w:r w:rsidRPr="00F54AC6">
        <w:rPr>
          <w:color w:val="000000"/>
          <w:kern w:val="0"/>
          <w:sz w:val="22"/>
          <w:szCs w:val="22"/>
          <w:lang w:val="pl-PL"/>
        </w:rPr>
        <w:t>B-</w:t>
      </w:r>
      <w:proofErr w:type="spellStart"/>
      <w:r w:rsidRPr="00F54AC6">
        <w:rPr>
          <w:color w:val="000000"/>
          <w:kern w:val="0"/>
          <w:sz w:val="22"/>
          <w:szCs w:val="22"/>
          <w:lang w:val="pl-PL"/>
        </w:rPr>
        <w:t>mode</w:t>
      </w:r>
      <w:proofErr w:type="spellEnd"/>
      <w:r w:rsidRPr="00F54AC6">
        <w:rPr>
          <w:color w:val="000000"/>
          <w:kern w:val="0"/>
          <w:sz w:val="22"/>
          <w:szCs w:val="22"/>
          <w:lang w:val="pl-PL"/>
        </w:rPr>
        <w:t xml:space="preserve"> (2D),</w:t>
      </w:r>
    </w:p>
    <w:p w:rsidR="00F54AC6" w:rsidRPr="00F54AC6" w:rsidRDefault="00F54AC6" w:rsidP="00F54AC6">
      <w:pPr>
        <w:widowControl/>
        <w:numPr>
          <w:ilvl w:val="0"/>
          <w:numId w:val="34"/>
        </w:numPr>
        <w:suppressAutoHyphens w:val="0"/>
        <w:overflowPunct/>
        <w:autoSpaceDE/>
        <w:autoSpaceDN/>
        <w:adjustRightInd/>
        <w:spacing w:after="200" w:line="276" w:lineRule="auto"/>
        <w:ind w:left="1132"/>
        <w:contextualSpacing/>
        <w:jc w:val="both"/>
        <w:textAlignment w:val="auto"/>
        <w:rPr>
          <w:color w:val="000000"/>
          <w:kern w:val="0"/>
          <w:sz w:val="22"/>
          <w:szCs w:val="22"/>
          <w:lang w:val="pl-PL"/>
        </w:rPr>
      </w:pPr>
      <w:r w:rsidRPr="00F54AC6">
        <w:rPr>
          <w:color w:val="000000"/>
          <w:kern w:val="0"/>
          <w:sz w:val="22"/>
          <w:szCs w:val="22"/>
          <w:lang w:val="pl-PL"/>
        </w:rPr>
        <w:t>Doppler Kolorowy (CD),</w:t>
      </w:r>
    </w:p>
    <w:p w:rsidR="00F54AC6" w:rsidRPr="00F54AC6" w:rsidRDefault="00F54AC6" w:rsidP="00F54AC6">
      <w:pPr>
        <w:widowControl/>
        <w:numPr>
          <w:ilvl w:val="0"/>
          <w:numId w:val="34"/>
        </w:numPr>
        <w:suppressAutoHyphens w:val="0"/>
        <w:overflowPunct/>
        <w:autoSpaceDE/>
        <w:autoSpaceDN/>
        <w:adjustRightInd/>
        <w:spacing w:after="200" w:line="276" w:lineRule="auto"/>
        <w:ind w:left="1132"/>
        <w:contextualSpacing/>
        <w:jc w:val="both"/>
        <w:textAlignment w:val="auto"/>
        <w:rPr>
          <w:color w:val="000000"/>
          <w:kern w:val="0"/>
          <w:sz w:val="22"/>
          <w:szCs w:val="22"/>
          <w:lang w:val="pl-PL"/>
        </w:rPr>
      </w:pPr>
      <w:r w:rsidRPr="00F54AC6">
        <w:rPr>
          <w:color w:val="000000"/>
          <w:kern w:val="0"/>
          <w:sz w:val="22"/>
          <w:szCs w:val="22"/>
          <w:lang w:val="pl-PL"/>
        </w:rPr>
        <w:t>Power Doppler oraz Kierunkowy Power Doppler z detekcją kierunku przepływu (CPA),</w:t>
      </w:r>
    </w:p>
    <w:p w:rsidR="00F54AC6" w:rsidRPr="00F54AC6" w:rsidRDefault="00F54AC6" w:rsidP="00F54AC6">
      <w:pPr>
        <w:widowControl/>
        <w:numPr>
          <w:ilvl w:val="0"/>
          <w:numId w:val="34"/>
        </w:numPr>
        <w:suppressAutoHyphens w:val="0"/>
        <w:overflowPunct/>
        <w:autoSpaceDE/>
        <w:autoSpaceDN/>
        <w:adjustRightInd/>
        <w:spacing w:after="200" w:line="276" w:lineRule="auto"/>
        <w:ind w:left="1132"/>
        <w:contextualSpacing/>
        <w:jc w:val="both"/>
        <w:textAlignment w:val="auto"/>
        <w:rPr>
          <w:color w:val="000000"/>
          <w:kern w:val="0"/>
          <w:sz w:val="22"/>
          <w:szCs w:val="22"/>
          <w:lang w:val="pl-PL"/>
        </w:rPr>
      </w:pPr>
      <w:r w:rsidRPr="00F54AC6">
        <w:rPr>
          <w:color w:val="000000"/>
          <w:kern w:val="0"/>
          <w:sz w:val="22"/>
          <w:szCs w:val="22"/>
          <w:lang w:val="pl-PL"/>
        </w:rPr>
        <w:t>Spektralny Doppler Pulsacyjny (PW) z wysoką częstotliwością przetwarzania HPRF,</w:t>
      </w:r>
    </w:p>
    <w:p w:rsidR="00F54AC6" w:rsidRPr="00F54AC6" w:rsidRDefault="00F54AC6" w:rsidP="00F54AC6">
      <w:pPr>
        <w:widowControl/>
        <w:numPr>
          <w:ilvl w:val="0"/>
          <w:numId w:val="34"/>
        </w:numPr>
        <w:suppressAutoHyphens w:val="0"/>
        <w:overflowPunct/>
        <w:autoSpaceDE/>
        <w:autoSpaceDN/>
        <w:adjustRightInd/>
        <w:spacing w:after="200" w:line="276" w:lineRule="auto"/>
        <w:ind w:left="1132"/>
        <w:contextualSpacing/>
        <w:jc w:val="both"/>
        <w:textAlignment w:val="auto"/>
        <w:rPr>
          <w:color w:val="000000"/>
          <w:kern w:val="0"/>
          <w:sz w:val="22"/>
          <w:szCs w:val="22"/>
          <w:lang w:val="pl-PL"/>
        </w:rPr>
      </w:pPr>
      <w:r w:rsidRPr="00F54AC6">
        <w:rPr>
          <w:color w:val="000000"/>
          <w:kern w:val="0"/>
          <w:sz w:val="22"/>
          <w:szCs w:val="22"/>
          <w:lang w:val="pl-PL"/>
        </w:rPr>
        <w:t>Spektralny Doppler Fali Ciągłej (CW),</w:t>
      </w:r>
    </w:p>
    <w:p w:rsidR="00F54AC6" w:rsidRPr="00F54AC6" w:rsidRDefault="00F54AC6" w:rsidP="00F54AC6">
      <w:pPr>
        <w:widowControl/>
        <w:numPr>
          <w:ilvl w:val="0"/>
          <w:numId w:val="34"/>
        </w:numPr>
        <w:suppressAutoHyphens w:val="0"/>
        <w:overflowPunct/>
        <w:autoSpaceDE/>
        <w:autoSpaceDN/>
        <w:adjustRightInd/>
        <w:spacing w:after="200" w:line="276" w:lineRule="auto"/>
        <w:ind w:left="1132"/>
        <w:contextualSpacing/>
        <w:textAlignment w:val="auto"/>
        <w:rPr>
          <w:color w:val="000000"/>
          <w:kern w:val="0"/>
          <w:sz w:val="22"/>
          <w:szCs w:val="22"/>
          <w:lang w:val="en-US"/>
        </w:rPr>
      </w:pPr>
      <w:r w:rsidRPr="00F54AC6">
        <w:rPr>
          <w:color w:val="000000"/>
          <w:kern w:val="0"/>
          <w:sz w:val="22"/>
          <w:szCs w:val="22"/>
          <w:lang w:val="en-US"/>
        </w:rPr>
        <w:t xml:space="preserve">M-mode, </w:t>
      </w:r>
      <w:proofErr w:type="spellStart"/>
      <w:r w:rsidRPr="00F54AC6">
        <w:rPr>
          <w:color w:val="000000"/>
          <w:kern w:val="0"/>
          <w:sz w:val="22"/>
          <w:szCs w:val="22"/>
          <w:lang w:val="en-US"/>
        </w:rPr>
        <w:t>Kolor</w:t>
      </w:r>
      <w:proofErr w:type="spellEnd"/>
      <w:r w:rsidRPr="00F54AC6">
        <w:rPr>
          <w:color w:val="000000"/>
          <w:kern w:val="0"/>
          <w:sz w:val="22"/>
          <w:szCs w:val="22"/>
          <w:lang w:val="en-US"/>
        </w:rPr>
        <w:t xml:space="preserve"> M-mode,</w:t>
      </w:r>
    </w:p>
    <w:p w:rsidR="00F54AC6" w:rsidRPr="00F54AC6" w:rsidRDefault="00F54AC6" w:rsidP="00F54AC6">
      <w:pPr>
        <w:widowControl/>
        <w:numPr>
          <w:ilvl w:val="0"/>
          <w:numId w:val="34"/>
        </w:numPr>
        <w:suppressAutoHyphens w:val="0"/>
        <w:overflowPunct/>
        <w:autoSpaceDE/>
        <w:autoSpaceDN/>
        <w:adjustRightInd/>
        <w:spacing w:after="200" w:line="276" w:lineRule="auto"/>
        <w:ind w:left="1132"/>
        <w:contextualSpacing/>
        <w:textAlignment w:val="auto"/>
        <w:rPr>
          <w:color w:val="000000"/>
          <w:kern w:val="0"/>
          <w:sz w:val="22"/>
          <w:szCs w:val="22"/>
          <w:lang w:val="en-US"/>
        </w:rPr>
      </w:pPr>
      <w:proofErr w:type="spellStart"/>
      <w:r w:rsidRPr="00F54AC6">
        <w:rPr>
          <w:color w:val="000000"/>
          <w:kern w:val="0"/>
          <w:sz w:val="22"/>
          <w:szCs w:val="22"/>
          <w:lang w:val="en-US"/>
        </w:rPr>
        <w:t>Tryb</w:t>
      </w:r>
      <w:proofErr w:type="spellEnd"/>
      <w:r w:rsidRPr="00F54AC6">
        <w:rPr>
          <w:color w:val="000000"/>
          <w:kern w:val="0"/>
          <w:sz w:val="22"/>
          <w:szCs w:val="22"/>
          <w:lang w:val="en-US"/>
        </w:rPr>
        <w:t xml:space="preserve"> Duplex (2D + PW),</w:t>
      </w:r>
    </w:p>
    <w:p w:rsidR="00F54AC6" w:rsidRPr="00F54AC6" w:rsidRDefault="00F54AC6" w:rsidP="00F54AC6">
      <w:pPr>
        <w:widowControl/>
        <w:numPr>
          <w:ilvl w:val="0"/>
          <w:numId w:val="34"/>
        </w:numPr>
        <w:suppressAutoHyphens w:val="0"/>
        <w:overflowPunct/>
        <w:autoSpaceDE/>
        <w:autoSpaceDN/>
        <w:adjustRightInd/>
        <w:spacing w:after="200" w:line="276" w:lineRule="auto"/>
        <w:ind w:left="1132"/>
        <w:contextualSpacing/>
        <w:textAlignment w:val="auto"/>
        <w:rPr>
          <w:color w:val="000000"/>
          <w:kern w:val="0"/>
          <w:sz w:val="22"/>
          <w:szCs w:val="22"/>
          <w:lang w:val="en-US"/>
        </w:rPr>
      </w:pPr>
      <w:proofErr w:type="spellStart"/>
      <w:r w:rsidRPr="00F54AC6">
        <w:rPr>
          <w:color w:val="000000"/>
          <w:kern w:val="0"/>
          <w:sz w:val="22"/>
          <w:szCs w:val="22"/>
          <w:lang w:val="en-US"/>
        </w:rPr>
        <w:t>Tryb</w:t>
      </w:r>
      <w:proofErr w:type="spellEnd"/>
      <w:r w:rsidRPr="00F54AC6">
        <w:rPr>
          <w:color w:val="000000"/>
          <w:kern w:val="0"/>
          <w:sz w:val="22"/>
          <w:szCs w:val="22"/>
          <w:lang w:val="en-US"/>
        </w:rPr>
        <w:t xml:space="preserve"> Triplex (2D+CD +PW).</w:t>
      </w:r>
    </w:p>
    <w:p w:rsidR="00F54AC6" w:rsidRPr="00F54AC6" w:rsidRDefault="00F54AC6" w:rsidP="00F54AC6">
      <w:pPr>
        <w:widowControl/>
        <w:numPr>
          <w:ilvl w:val="0"/>
          <w:numId w:val="33"/>
        </w:numPr>
        <w:suppressAutoHyphens w:val="0"/>
        <w:overflowPunct/>
        <w:autoSpaceDE/>
        <w:autoSpaceDN/>
        <w:adjustRightInd/>
        <w:spacing w:after="200" w:line="276" w:lineRule="auto"/>
        <w:contextualSpacing/>
        <w:textAlignment w:val="auto"/>
        <w:rPr>
          <w:color w:val="000000"/>
          <w:kern w:val="0"/>
          <w:sz w:val="22"/>
          <w:szCs w:val="22"/>
          <w:lang w:val="en-US"/>
        </w:rPr>
      </w:pPr>
      <w:r w:rsidRPr="00F54AC6">
        <w:rPr>
          <w:color w:val="000000"/>
          <w:kern w:val="0"/>
          <w:sz w:val="22"/>
          <w:szCs w:val="22"/>
          <w:lang w:val="pl-PL"/>
        </w:rPr>
        <w:t>Obrazowanie trapezoidalne i rombowe.</w:t>
      </w:r>
    </w:p>
    <w:p w:rsidR="00F54AC6" w:rsidRPr="00F54AC6" w:rsidRDefault="00F54AC6" w:rsidP="00F54AC6">
      <w:pPr>
        <w:widowControl/>
        <w:numPr>
          <w:ilvl w:val="0"/>
          <w:numId w:val="33"/>
        </w:numPr>
        <w:suppressAutoHyphens w:val="0"/>
        <w:overflowPunct/>
        <w:autoSpaceDE/>
        <w:autoSpaceDN/>
        <w:adjustRightInd/>
        <w:spacing w:after="200" w:line="276" w:lineRule="auto"/>
        <w:contextualSpacing/>
        <w:textAlignment w:val="auto"/>
        <w:rPr>
          <w:color w:val="000000"/>
          <w:kern w:val="0"/>
          <w:sz w:val="22"/>
          <w:szCs w:val="22"/>
          <w:lang w:val="pl-PL"/>
        </w:rPr>
      </w:pPr>
      <w:r w:rsidRPr="00F54AC6">
        <w:rPr>
          <w:color w:val="000000"/>
          <w:kern w:val="0"/>
          <w:sz w:val="22"/>
          <w:szCs w:val="22"/>
          <w:lang w:val="pl-PL"/>
        </w:rPr>
        <w:t>Maksymalna mierzona prędkość przepływu kolorowego Dopplera (CD) min. 500 cm/s.</w:t>
      </w:r>
    </w:p>
    <w:p w:rsidR="00F54AC6" w:rsidRPr="00F54AC6" w:rsidRDefault="00F54AC6" w:rsidP="00F54AC6">
      <w:pPr>
        <w:widowControl/>
        <w:numPr>
          <w:ilvl w:val="0"/>
          <w:numId w:val="33"/>
        </w:numPr>
        <w:suppressAutoHyphens w:val="0"/>
        <w:overflowPunct/>
        <w:autoSpaceDE/>
        <w:autoSpaceDN/>
        <w:adjustRightInd/>
        <w:spacing w:after="200" w:line="276" w:lineRule="auto"/>
        <w:contextualSpacing/>
        <w:textAlignment w:val="auto"/>
        <w:rPr>
          <w:color w:val="000000"/>
          <w:kern w:val="0"/>
          <w:sz w:val="22"/>
          <w:szCs w:val="22"/>
          <w:lang w:val="pl-PL"/>
        </w:rPr>
      </w:pPr>
      <w:r w:rsidRPr="00F54AC6">
        <w:rPr>
          <w:color w:val="000000"/>
          <w:kern w:val="0"/>
          <w:sz w:val="22"/>
          <w:szCs w:val="22"/>
          <w:lang w:val="pl-PL"/>
        </w:rPr>
        <w:t>Regulacja uchylności bramki kolorowego Dopplera w sposób płynny w minimalnym zakresie od -15° do +15°.</w:t>
      </w:r>
    </w:p>
    <w:p w:rsidR="00F54AC6" w:rsidRPr="00F54AC6" w:rsidRDefault="00F54AC6" w:rsidP="00F54AC6">
      <w:pPr>
        <w:widowControl/>
        <w:numPr>
          <w:ilvl w:val="0"/>
          <w:numId w:val="33"/>
        </w:numPr>
        <w:suppressAutoHyphens w:val="0"/>
        <w:overflowPunct/>
        <w:autoSpaceDE/>
        <w:autoSpaceDN/>
        <w:adjustRightInd/>
        <w:spacing w:after="200" w:line="276" w:lineRule="auto"/>
        <w:contextualSpacing/>
        <w:jc w:val="both"/>
        <w:textAlignment w:val="auto"/>
        <w:rPr>
          <w:color w:val="000000"/>
          <w:kern w:val="0"/>
          <w:sz w:val="22"/>
          <w:szCs w:val="22"/>
          <w:lang w:val="pl-PL"/>
        </w:rPr>
      </w:pPr>
      <w:r w:rsidRPr="00F54AC6">
        <w:rPr>
          <w:color w:val="000000"/>
          <w:kern w:val="0"/>
          <w:sz w:val="22"/>
          <w:szCs w:val="22"/>
          <w:lang w:val="pl-PL"/>
        </w:rPr>
        <w:t>Maksymalna mierzona prędkość przepływu Dopplera PW przy zerowej korekcji kąta min. 950 cm/s.</w:t>
      </w:r>
    </w:p>
    <w:p w:rsidR="00F54AC6" w:rsidRPr="00F54AC6" w:rsidRDefault="00F54AC6" w:rsidP="00F54AC6">
      <w:pPr>
        <w:widowControl/>
        <w:numPr>
          <w:ilvl w:val="0"/>
          <w:numId w:val="33"/>
        </w:numPr>
        <w:suppressAutoHyphens w:val="0"/>
        <w:overflowPunct/>
        <w:autoSpaceDE/>
        <w:autoSpaceDN/>
        <w:adjustRightInd/>
        <w:spacing w:after="200" w:line="276" w:lineRule="auto"/>
        <w:contextualSpacing/>
        <w:jc w:val="both"/>
        <w:textAlignment w:val="auto"/>
        <w:rPr>
          <w:color w:val="000000"/>
          <w:kern w:val="0"/>
          <w:sz w:val="22"/>
          <w:szCs w:val="22"/>
          <w:lang w:val="pl-PL"/>
        </w:rPr>
      </w:pPr>
      <w:r w:rsidRPr="00F54AC6">
        <w:rPr>
          <w:color w:val="000000"/>
          <w:kern w:val="0"/>
          <w:sz w:val="22"/>
          <w:szCs w:val="22"/>
          <w:lang w:val="pl-PL"/>
        </w:rPr>
        <w:t>Szerokość regulacji bramki Dopplera PW w minimalnym zakresie od 10 mm do 29 mm.</w:t>
      </w:r>
    </w:p>
    <w:p w:rsidR="00F54AC6" w:rsidRPr="00F54AC6" w:rsidRDefault="00F54AC6" w:rsidP="00F54AC6">
      <w:pPr>
        <w:widowControl/>
        <w:numPr>
          <w:ilvl w:val="0"/>
          <w:numId w:val="33"/>
        </w:numPr>
        <w:suppressAutoHyphens w:val="0"/>
        <w:overflowPunct/>
        <w:autoSpaceDE/>
        <w:autoSpaceDN/>
        <w:adjustRightInd/>
        <w:spacing w:after="200" w:line="276" w:lineRule="auto"/>
        <w:contextualSpacing/>
        <w:jc w:val="both"/>
        <w:textAlignment w:val="auto"/>
        <w:rPr>
          <w:color w:val="000000"/>
          <w:kern w:val="0"/>
          <w:sz w:val="22"/>
          <w:szCs w:val="22"/>
          <w:lang w:val="pl-PL"/>
        </w:rPr>
      </w:pPr>
      <w:r w:rsidRPr="00F54AC6">
        <w:rPr>
          <w:color w:val="000000"/>
          <w:kern w:val="0"/>
          <w:sz w:val="22"/>
          <w:szCs w:val="22"/>
          <w:lang w:val="pl-PL"/>
        </w:rPr>
        <w:t>Korekcja kąta bramki Dopplera PW w minimalnym zakresie +/- 80° ; korekcja kąta w skokach co jeden stopień w całym zakresie.</w:t>
      </w:r>
    </w:p>
    <w:p w:rsidR="00F54AC6" w:rsidRPr="00F54AC6" w:rsidRDefault="00F54AC6" w:rsidP="00F54AC6">
      <w:pPr>
        <w:widowControl/>
        <w:numPr>
          <w:ilvl w:val="0"/>
          <w:numId w:val="33"/>
        </w:numPr>
        <w:suppressAutoHyphens w:val="0"/>
        <w:overflowPunct/>
        <w:autoSpaceDE/>
        <w:autoSpaceDN/>
        <w:adjustRightInd/>
        <w:spacing w:after="200" w:line="276" w:lineRule="auto"/>
        <w:contextualSpacing/>
        <w:jc w:val="both"/>
        <w:textAlignment w:val="auto"/>
        <w:rPr>
          <w:color w:val="000000"/>
          <w:kern w:val="0"/>
          <w:sz w:val="22"/>
          <w:szCs w:val="22"/>
          <w:lang w:val="pl-PL"/>
        </w:rPr>
      </w:pPr>
      <w:r w:rsidRPr="00F54AC6">
        <w:rPr>
          <w:color w:val="000000"/>
          <w:kern w:val="0"/>
          <w:sz w:val="22"/>
          <w:szCs w:val="22"/>
          <w:lang w:val="pl-PL"/>
        </w:rPr>
        <w:t>Zakres prędkości dla Dopplera CW przy zerowej korekcji kąta bramki min. 20 m/s.</w:t>
      </w:r>
    </w:p>
    <w:p w:rsidR="00F54AC6" w:rsidRPr="00F54AC6" w:rsidRDefault="00F54AC6" w:rsidP="00F54AC6">
      <w:pPr>
        <w:widowControl/>
        <w:numPr>
          <w:ilvl w:val="0"/>
          <w:numId w:val="33"/>
        </w:numPr>
        <w:suppressAutoHyphens w:val="0"/>
        <w:overflowPunct/>
        <w:autoSpaceDE/>
        <w:autoSpaceDN/>
        <w:adjustRightInd/>
        <w:spacing w:after="200" w:line="276" w:lineRule="auto"/>
        <w:ind w:left="707"/>
        <w:contextualSpacing/>
        <w:jc w:val="both"/>
        <w:textAlignment w:val="auto"/>
        <w:rPr>
          <w:kern w:val="0"/>
          <w:sz w:val="22"/>
          <w:szCs w:val="22"/>
          <w:lang w:val="pl-PL"/>
        </w:rPr>
      </w:pPr>
      <w:r w:rsidRPr="00F54AC6">
        <w:rPr>
          <w:rFonts w:eastAsia="SimSun"/>
          <w:color w:val="000000"/>
          <w:kern w:val="3"/>
          <w:sz w:val="22"/>
          <w:szCs w:val="22"/>
          <w:lang w:val="pl-PL" w:eastAsia="zh-CN" w:bidi="hi-IN"/>
        </w:rPr>
        <w:t xml:space="preserve"> Prostopadłe ustawienie linii trybu M-</w:t>
      </w:r>
      <w:proofErr w:type="spellStart"/>
      <w:r w:rsidRPr="00F54AC6">
        <w:rPr>
          <w:rFonts w:eastAsia="SimSun"/>
          <w:color w:val="000000"/>
          <w:kern w:val="3"/>
          <w:sz w:val="22"/>
          <w:szCs w:val="22"/>
          <w:lang w:val="pl-PL" w:eastAsia="zh-CN" w:bidi="hi-IN"/>
        </w:rPr>
        <w:t>mode</w:t>
      </w:r>
      <w:proofErr w:type="spellEnd"/>
      <w:r w:rsidRPr="00F54AC6">
        <w:rPr>
          <w:rFonts w:eastAsia="SimSun"/>
          <w:color w:val="000000"/>
          <w:kern w:val="3"/>
          <w:sz w:val="22"/>
          <w:szCs w:val="22"/>
          <w:lang w:val="pl-PL" w:eastAsia="zh-CN" w:bidi="hi-IN"/>
        </w:rPr>
        <w:t xml:space="preserve"> do badanych struktur anatomicznych.</w:t>
      </w:r>
    </w:p>
    <w:p w:rsidR="00F54AC6" w:rsidRPr="00F54AC6" w:rsidRDefault="00F54AC6" w:rsidP="00F54AC6">
      <w:pPr>
        <w:widowControl/>
        <w:numPr>
          <w:ilvl w:val="0"/>
          <w:numId w:val="33"/>
        </w:numPr>
        <w:suppressAutoHyphens w:val="0"/>
        <w:overflowPunct/>
        <w:autoSpaceDE/>
        <w:autoSpaceDN/>
        <w:adjustRightInd/>
        <w:spacing w:after="200" w:line="276" w:lineRule="auto"/>
        <w:contextualSpacing/>
        <w:jc w:val="both"/>
        <w:textAlignment w:val="auto"/>
        <w:rPr>
          <w:color w:val="000000"/>
          <w:kern w:val="0"/>
          <w:sz w:val="22"/>
          <w:szCs w:val="22"/>
          <w:lang w:val="pl-PL"/>
        </w:rPr>
      </w:pPr>
      <w:r w:rsidRPr="00F54AC6">
        <w:rPr>
          <w:color w:val="000000"/>
          <w:kern w:val="0"/>
          <w:sz w:val="22"/>
          <w:szCs w:val="22"/>
          <w:lang w:val="pl-PL"/>
        </w:rPr>
        <w:t>Doppler adaptacyjny poprawiający widoczność słabych sygnałów.</w:t>
      </w:r>
    </w:p>
    <w:p w:rsidR="00F54AC6" w:rsidRPr="00F54AC6" w:rsidRDefault="00F54AC6" w:rsidP="00F54AC6">
      <w:pPr>
        <w:widowControl/>
        <w:numPr>
          <w:ilvl w:val="0"/>
          <w:numId w:val="33"/>
        </w:numPr>
        <w:suppressAutoHyphens w:val="0"/>
        <w:overflowPunct/>
        <w:autoSpaceDE/>
        <w:autoSpaceDN/>
        <w:adjustRightInd/>
        <w:spacing w:after="200" w:line="276" w:lineRule="auto"/>
        <w:contextualSpacing/>
        <w:jc w:val="both"/>
        <w:textAlignment w:val="auto"/>
        <w:rPr>
          <w:color w:val="000000"/>
          <w:kern w:val="0"/>
          <w:sz w:val="22"/>
          <w:szCs w:val="22"/>
          <w:lang w:val="pl-PL"/>
        </w:rPr>
      </w:pPr>
      <w:r w:rsidRPr="00F54AC6">
        <w:rPr>
          <w:color w:val="000000"/>
          <w:kern w:val="0"/>
          <w:sz w:val="22"/>
          <w:szCs w:val="22"/>
          <w:lang w:val="pl-PL"/>
        </w:rPr>
        <w:t>Pomiar odległości w trybie 2D min. 8 par kursorów pomiarowych na jednym obrazie, pomiar obwodu lub powierzchni metodą elipsy, obrysu linią ciągłą lub przerywaną w trybie 2D.</w:t>
      </w:r>
    </w:p>
    <w:p w:rsidR="00F54AC6" w:rsidRPr="00F54AC6" w:rsidRDefault="00F54AC6" w:rsidP="00F54AC6">
      <w:pPr>
        <w:widowControl/>
        <w:numPr>
          <w:ilvl w:val="0"/>
          <w:numId w:val="33"/>
        </w:numPr>
        <w:suppressAutoHyphens w:val="0"/>
        <w:overflowPunct/>
        <w:autoSpaceDE/>
        <w:autoSpaceDN/>
        <w:adjustRightInd/>
        <w:spacing w:after="200" w:line="276" w:lineRule="auto"/>
        <w:contextualSpacing/>
        <w:jc w:val="both"/>
        <w:textAlignment w:val="auto"/>
        <w:rPr>
          <w:color w:val="000000"/>
          <w:kern w:val="0"/>
          <w:sz w:val="22"/>
          <w:szCs w:val="22"/>
          <w:lang w:val="pl-PL"/>
        </w:rPr>
      </w:pPr>
      <w:r w:rsidRPr="00F54AC6">
        <w:rPr>
          <w:color w:val="000000"/>
          <w:kern w:val="0"/>
          <w:sz w:val="22"/>
          <w:szCs w:val="22"/>
          <w:lang w:val="pl-PL"/>
        </w:rPr>
        <w:t>Ręczny pomiar odległości w trybie Dopplera (wyznaczenie czasu i prędkości).</w:t>
      </w:r>
    </w:p>
    <w:p w:rsidR="00F54AC6" w:rsidRPr="00F54AC6" w:rsidRDefault="00F54AC6" w:rsidP="00F54AC6">
      <w:pPr>
        <w:widowControl/>
        <w:numPr>
          <w:ilvl w:val="0"/>
          <w:numId w:val="33"/>
        </w:numPr>
        <w:suppressAutoHyphens w:val="0"/>
        <w:overflowPunct/>
        <w:autoSpaceDE/>
        <w:autoSpaceDN/>
        <w:adjustRightInd/>
        <w:spacing w:after="200" w:line="276" w:lineRule="auto"/>
        <w:contextualSpacing/>
        <w:jc w:val="both"/>
        <w:textAlignment w:val="auto"/>
        <w:rPr>
          <w:color w:val="000000"/>
          <w:kern w:val="0"/>
          <w:sz w:val="22"/>
          <w:szCs w:val="22"/>
          <w:lang w:val="pl-PL"/>
        </w:rPr>
      </w:pPr>
      <w:r w:rsidRPr="00F54AC6">
        <w:rPr>
          <w:color w:val="000000"/>
          <w:kern w:val="0"/>
          <w:sz w:val="22"/>
          <w:szCs w:val="22"/>
          <w:lang w:val="pl-PL"/>
        </w:rPr>
        <w:t>Pakiet obliczeń automatycznych dla Dopplera PW (automatyczne obrysowanie i wyznaczanie widma dopplerowskiego wraz z analizą parametrów min. PI, RI, S, D) w czasie rzeczywistym i na zatrzymanym obrazie.</w:t>
      </w:r>
    </w:p>
    <w:p w:rsidR="00F54AC6" w:rsidRPr="00F54AC6" w:rsidRDefault="00F54AC6" w:rsidP="00F54AC6">
      <w:pPr>
        <w:widowControl/>
        <w:numPr>
          <w:ilvl w:val="0"/>
          <w:numId w:val="33"/>
        </w:numPr>
        <w:suppressAutoHyphens w:val="0"/>
        <w:overflowPunct/>
        <w:autoSpaceDE/>
        <w:autoSpaceDN/>
        <w:adjustRightInd/>
        <w:spacing w:after="200" w:line="276" w:lineRule="auto"/>
        <w:contextualSpacing/>
        <w:jc w:val="both"/>
        <w:textAlignment w:val="auto"/>
        <w:rPr>
          <w:color w:val="000000"/>
          <w:kern w:val="0"/>
          <w:sz w:val="22"/>
          <w:szCs w:val="22"/>
          <w:lang w:val="pl-PL"/>
        </w:rPr>
      </w:pPr>
      <w:r w:rsidRPr="00F54AC6">
        <w:rPr>
          <w:color w:val="000000"/>
          <w:kern w:val="0"/>
          <w:sz w:val="22"/>
          <w:szCs w:val="22"/>
          <w:lang w:val="pl-PL"/>
        </w:rPr>
        <w:lastRenderedPageBreak/>
        <w:t>Specjalistyczne oprogramowanie do badań jamy brzusznej i struktur powierzchniowych, pourazowych jamy brzusznej i serca -FAST, kardiologicznych, naczyniowych i dostępu do naczyń, TCD, oceny płuc, nerwów.</w:t>
      </w:r>
    </w:p>
    <w:p w:rsidR="00F54AC6" w:rsidRPr="00F54AC6" w:rsidRDefault="00F54AC6" w:rsidP="00F54AC6">
      <w:pPr>
        <w:widowControl/>
        <w:numPr>
          <w:ilvl w:val="0"/>
          <w:numId w:val="33"/>
        </w:numPr>
        <w:suppressAutoHyphens w:val="0"/>
        <w:overflowPunct/>
        <w:autoSpaceDE/>
        <w:autoSpaceDN/>
        <w:adjustRightInd/>
        <w:spacing w:after="200" w:line="276" w:lineRule="auto"/>
        <w:contextualSpacing/>
        <w:jc w:val="both"/>
        <w:textAlignment w:val="auto"/>
        <w:rPr>
          <w:color w:val="000000"/>
          <w:kern w:val="0"/>
          <w:sz w:val="22"/>
          <w:szCs w:val="22"/>
          <w:lang w:val="pl-PL"/>
        </w:rPr>
      </w:pPr>
      <w:r w:rsidRPr="00F54AC6">
        <w:rPr>
          <w:color w:val="000000"/>
          <w:kern w:val="0"/>
          <w:sz w:val="22"/>
          <w:szCs w:val="22"/>
          <w:lang w:val="pl-PL"/>
        </w:rPr>
        <w:t>Szerokopasmowa głowica liniowa</w:t>
      </w:r>
      <w:r w:rsidRPr="00F54AC6">
        <w:rPr>
          <w:b/>
          <w:bCs/>
          <w:color w:val="000000"/>
          <w:kern w:val="0"/>
          <w:sz w:val="22"/>
          <w:szCs w:val="22"/>
          <w:lang w:val="pl-PL"/>
        </w:rPr>
        <w:t xml:space="preserve"> </w:t>
      </w:r>
      <w:r w:rsidRPr="00F54AC6">
        <w:rPr>
          <w:color w:val="000000"/>
          <w:kern w:val="0"/>
          <w:sz w:val="22"/>
          <w:szCs w:val="22"/>
          <w:lang w:val="pl-PL"/>
        </w:rPr>
        <w:t>ze zmienną częstotliwością pracy w zakresie min. 3.0- 12.0 MHz (+/- 1MHz):</w:t>
      </w:r>
    </w:p>
    <w:p w:rsidR="00F54AC6" w:rsidRPr="00F54AC6" w:rsidRDefault="00F54AC6" w:rsidP="00F54AC6">
      <w:pPr>
        <w:widowControl/>
        <w:numPr>
          <w:ilvl w:val="0"/>
          <w:numId w:val="35"/>
        </w:numPr>
        <w:suppressAutoHyphens w:val="0"/>
        <w:overflowPunct/>
        <w:autoSpaceDE/>
        <w:autoSpaceDN/>
        <w:adjustRightInd/>
        <w:spacing w:after="200" w:line="276" w:lineRule="auto"/>
        <w:ind w:left="1274"/>
        <w:contextualSpacing/>
        <w:jc w:val="both"/>
        <w:textAlignment w:val="auto"/>
        <w:rPr>
          <w:color w:val="000000"/>
          <w:kern w:val="0"/>
          <w:sz w:val="22"/>
          <w:szCs w:val="22"/>
          <w:lang w:val="pl-PL"/>
        </w:rPr>
      </w:pPr>
      <w:r w:rsidRPr="00F54AC6">
        <w:rPr>
          <w:color w:val="000000"/>
          <w:kern w:val="0"/>
          <w:sz w:val="22"/>
          <w:szCs w:val="22"/>
          <w:lang w:val="pl-PL"/>
        </w:rPr>
        <w:t>Liczba elementów min.128,</w:t>
      </w:r>
    </w:p>
    <w:p w:rsidR="00F54AC6" w:rsidRPr="00F54AC6" w:rsidRDefault="00F54AC6" w:rsidP="00F54AC6">
      <w:pPr>
        <w:widowControl/>
        <w:numPr>
          <w:ilvl w:val="0"/>
          <w:numId w:val="35"/>
        </w:numPr>
        <w:suppressAutoHyphens w:val="0"/>
        <w:overflowPunct/>
        <w:autoSpaceDE/>
        <w:autoSpaceDN/>
        <w:adjustRightInd/>
        <w:spacing w:after="200" w:line="276" w:lineRule="auto"/>
        <w:ind w:left="1274"/>
        <w:contextualSpacing/>
        <w:jc w:val="both"/>
        <w:textAlignment w:val="auto"/>
        <w:rPr>
          <w:color w:val="000000"/>
          <w:kern w:val="0"/>
          <w:sz w:val="22"/>
          <w:szCs w:val="22"/>
          <w:lang w:val="pl-PL"/>
        </w:rPr>
      </w:pPr>
      <w:r w:rsidRPr="00F54AC6">
        <w:rPr>
          <w:color w:val="000000"/>
          <w:kern w:val="0"/>
          <w:sz w:val="22"/>
          <w:szCs w:val="22"/>
          <w:lang w:val="pl-PL"/>
        </w:rPr>
        <w:t>Szerokość czoła 39 mm, +/- 1mm,</w:t>
      </w:r>
    </w:p>
    <w:p w:rsidR="00F54AC6" w:rsidRPr="00F54AC6" w:rsidRDefault="00F54AC6" w:rsidP="00F54AC6">
      <w:pPr>
        <w:widowControl/>
        <w:numPr>
          <w:ilvl w:val="0"/>
          <w:numId w:val="35"/>
        </w:numPr>
        <w:suppressAutoHyphens w:val="0"/>
        <w:overflowPunct/>
        <w:autoSpaceDE/>
        <w:autoSpaceDN/>
        <w:adjustRightInd/>
        <w:spacing w:after="200" w:line="276" w:lineRule="auto"/>
        <w:ind w:left="1274"/>
        <w:contextualSpacing/>
        <w:jc w:val="both"/>
        <w:textAlignment w:val="auto"/>
        <w:rPr>
          <w:color w:val="000000"/>
          <w:kern w:val="0"/>
          <w:sz w:val="22"/>
          <w:szCs w:val="22"/>
          <w:lang w:val="pl-PL"/>
        </w:rPr>
      </w:pPr>
      <w:r w:rsidRPr="00F54AC6">
        <w:rPr>
          <w:color w:val="000000"/>
          <w:kern w:val="0"/>
          <w:sz w:val="22"/>
          <w:szCs w:val="22"/>
          <w:lang w:val="pl-PL"/>
        </w:rPr>
        <w:t>obrazowanie min.  2D, CD/CPA, PW, harmoniczne.</w:t>
      </w:r>
    </w:p>
    <w:p w:rsidR="00F54AC6" w:rsidRPr="00F54AC6" w:rsidRDefault="00F54AC6" w:rsidP="00F54AC6">
      <w:pPr>
        <w:widowControl/>
        <w:numPr>
          <w:ilvl w:val="0"/>
          <w:numId w:val="33"/>
        </w:numPr>
        <w:suppressAutoHyphens w:val="0"/>
        <w:overflowPunct/>
        <w:autoSpaceDE/>
        <w:autoSpaceDN/>
        <w:adjustRightInd/>
        <w:spacing w:after="200" w:line="276" w:lineRule="auto"/>
        <w:contextualSpacing/>
        <w:jc w:val="both"/>
        <w:textAlignment w:val="auto"/>
        <w:rPr>
          <w:color w:val="000000"/>
          <w:kern w:val="0"/>
          <w:sz w:val="22"/>
          <w:szCs w:val="22"/>
          <w:lang w:val="pl-PL"/>
        </w:rPr>
      </w:pPr>
      <w:r w:rsidRPr="00F54AC6">
        <w:rPr>
          <w:color w:val="000000"/>
          <w:kern w:val="0"/>
          <w:sz w:val="22"/>
          <w:szCs w:val="22"/>
          <w:lang w:val="pl-PL"/>
        </w:rPr>
        <w:t xml:space="preserve">Szerokopasmowa głowica </w:t>
      </w:r>
      <w:proofErr w:type="spellStart"/>
      <w:r w:rsidRPr="00F54AC6">
        <w:rPr>
          <w:color w:val="000000"/>
          <w:kern w:val="0"/>
          <w:sz w:val="22"/>
          <w:szCs w:val="22"/>
          <w:lang w:val="pl-PL"/>
        </w:rPr>
        <w:t>convex</w:t>
      </w:r>
      <w:proofErr w:type="spellEnd"/>
      <w:r w:rsidRPr="00F54AC6">
        <w:rPr>
          <w:color w:val="000000"/>
          <w:kern w:val="0"/>
          <w:sz w:val="22"/>
          <w:szCs w:val="22"/>
          <w:lang w:val="pl-PL"/>
        </w:rPr>
        <w:t>, wykonana w technologii ukierunkowanej polaryzacji kryształów (min. 300 elementów akustycznych) lub wykonana w technologii matrycowej min. 900 elementów akustycznych ze zmienną częstotliwością pracy w zakresie min. 1.0 – 6.0MHz (+/- 1MHz):</w:t>
      </w:r>
    </w:p>
    <w:p w:rsidR="00F54AC6" w:rsidRPr="00F54AC6" w:rsidRDefault="00F54AC6" w:rsidP="00F54AC6">
      <w:pPr>
        <w:widowControl/>
        <w:numPr>
          <w:ilvl w:val="0"/>
          <w:numId w:val="36"/>
        </w:numPr>
        <w:suppressAutoHyphens w:val="0"/>
        <w:overflowPunct/>
        <w:autoSpaceDE/>
        <w:autoSpaceDN/>
        <w:adjustRightInd/>
        <w:spacing w:after="200" w:line="276" w:lineRule="auto"/>
        <w:ind w:left="1274"/>
        <w:contextualSpacing/>
        <w:jc w:val="both"/>
        <w:textAlignment w:val="auto"/>
        <w:rPr>
          <w:color w:val="000000"/>
          <w:kern w:val="0"/>
          <w:sz w:val="22"/>
          <w:szCs w:val="22"/>
          <w:lang w:val="pl-PL"/>
        </w:rPr>
      </w:pPr>
      <w:r w:rsidRPr="00F54AC6">
        <w:rPr>
          <w:color w:val="000000"/>
          <w:kern w:val="0"/>
          <w:sz w:val="22"/>
          <w:szCs w:val="22"/>
          <w:lang w:val="pl-PL"/>
        </w:rPr>
        <w:t>Kąt skanowania głowicy min. 70 stopni,</w:t>
      </w:r>
    </w:p>
    <w:p w:rsidR="00F54AC6" w:rsidRPr="00F54AC6" w:rsidRDefault="00F54AC6" w:rsidP="00F54AC6">
      <w:pPr>
        <w:widowControl/>
        <w:numPr>
          <w:ilvl w:val="0"/>
          <w:numId w:val="36"/>
        </w:numPr>
        <w:suppressAutoHyphens w:val="0"/>
        <w:overflowPunct/>
        <w:autoSpaceDE/>
        <w:autoSpaceDN/>
        <w:adjustRightInd/>
        <w:spacing w:after="200" w:line="276" w:lineRule="auto"/>
        <w:ind w:left="1274"/>
        <w:contextualSpacing/>
        <w:jc w:val="both"/>
        <w:textAlignment w:val="auto"/>
        <w:rPr>
          <w:color w:val="000000"/>
          <w:kern w:val="0"/>
          <w:sz w:val="22"/>
          <w:szCs w:val="22"/>
          <w:lang w:val="pl-PL"/>
        </w:rPr>
      </w:pPr>
      <w:r w:rsidRPr="00F54AC6">
        <w:rPr>
          <w:color w:val="000000"/>
          <w:kern w:val="0"/>
          <w:sz w:val="22"/>
          <w:szCs w:val="22"/>
          <w:lang w:val="pl-PL"/>
        </w:rPr>
        <w:t>Obrazowanie min.  2D, CD/CPA, PW, harmoniczne.</w:t>
      </w:r>
    </w:p>
    <w:p w:rsidR="00F54AC6" w:rsidRPr="00F54AC6" w:rsidRDefault="00F54AC6" w:rsidP="00F54AC6">
      <w:pPr>
        <w:widowControl/>
        <w:numPr>
          <w:ilvl w:val="0"/>
          <w:numId w:val="33"/>
        </w:numPr>
        <w:suppressAutoHyphens w:val="0"/>
        <w:overflowPunct/>
        <w:autoSpaceDE/>
        <w:autoSpaceDN/>
        <w:adjustRightInd/>
        <w:spacing w:after="200" w:line="276" w:lineRule="auto"/>
        <w:contextualSpacing/>
        <w:jc w:val="both"/>
        <w:textAlignment w:val="auto"/>
        <w:rPr>
          <w:color w:val="000000"/>
          <w:kern w:val="0"/>
          <w:sz w:val="22"/>
          <w:szCs w:val="22"/>
          <w:lang w:val="pl-PL"/>
        </w:rPr>
      </w:pPr>
      <w:r w:rsidRPr="00F54AC6">
        <w:rPr>
          <w:color w:val="000000"/>
          <w:kern w:val="0"/>
          <w:sz w:val="22"/>
          <w:szCs w:val="22"/>
          <w:lang w:val="pl-PL"/>
        </w:rPr>
        <w:t xml:space="preserve">Szerokopasmowa głowica sektorowa, wykonana w technologii ukierunkowanej polaryzacji kryształów (ilość elementów min. 80) lub w technologii matrycowej (min 800 elementów), ze zmienną częstotliwością pracy w zakresie min.  1.0- 6.0 MHz (+/- 1MHz), </w:t>
      </w:r>
    </w:p>
    <w:p w:rsidR="00F54AC6" w:rsidRPr="00F54AC6" w:rsidRDefault="00F54AC6" w:rsidP="00F54AC6">
      <w:pPr>
        <w:widowControl/>
        <w:numPr>
          <w:ilvl w:val="0"/>
          <w:numId w:val="37"/>
        </w:numPr>
        <w:suppressAutoHyphens w:val="0"/>
        <w:overflowPunct/>
        <w:autoSpaceDE/>
        <w:autoSpaceDN/>
        <w:adjustRightInd/>
        <w:spacing w:after="200" w:line="276" w:lineRule="auto"/>
        <w:ind w:left="1416"/>
        <w:contextualSpacing/>
        <w:jc w:val="both"/>
        <w:textAlignment w:val="auto"/>
        <w:rPr>
          <w:color w:val="000000"/>
          <w:kern w:val="0"/>
          <w:sz w:val="22"/>
          <w:szCs w:val="22"/>
          <w:lang w:val="pl-PL"/>
        </w:rPr>
      </w:pPr>
      <w:r w:rsidRPr="00F54AC6">
        <w:rPr>
          <w:color w:val="000000"/>
          <w:kern w:val="0"/>
          <w:sz w:val="22"/>
          <w:szCs w:val="22"/>
          <w:lang w:val="pl-PL"/>
        </w:rPr>
        <w:t>Kąt skanowania min. 90 stopni,</w:t>
      </w:r>
    </w:p>
    <w:p w:rsidR="00F54AC6" w:rsidRPr="00F54AC6" w:rsidRDefault="00F54AC6" w:rsidP="00F54AC6">
      <w:pPr>
        <w:widowControl/>
        <w:numPr>
          <w:ilvl w:val="0"/>
          <w:numId w:val="37"/>
        </w:numPr>
        <w:suppressAutoHyphens w:val="0"/>
        <w:overflowPunct/>
        <w:autoSpaceDE/>
        <w:autoSpaceDN/>
        <w:adjustRightInd/>
        <w:spacing w:after="200" w:line="276" w:lineRule="auto"/>
        <w:ind w:left="1416"/>
        <w:contextualSpacing/>
        <w:textAlignment w:val="auto"/>
        <w:rPr>
          <w:color w:val="000000"/>
          <w:kern w:val="0"/>
          <w:sz w:val="22"/>
          <w:szCs w:val="22"/>
          <w:lang w:val="pl-PL"/>
        </w:rPr>
      </w:pPr>
      <w:r w:rsidRPr="00F54AC6">
        <w:rPr>
          <w:rFonts w:eastAsia="SimSun"/>
          <w:color w:val="000000"/>
          <w:kern w:val="3"/>
          <w:sz w:val="22"/>
          <w:szCs w:val="22"/>
          <w:lang w:val="pl-PL" w:eastAsia="zh-CN" w:bidi="hi-IN"/>
        </w:rPr>
        <w:t>Obrazowanie min. 2D, CD/CPA, PW, CW, harmoniczne.</w:t>
      </w:r>
    </w:p>
    <w:p w:rsidR="00F54AC6" w:rsidRPr="00F54AC6" w:rsidRDefault="00F54AC6" w:rsidP="00F54AC6">
      <w:pPr>
        <w:widowControl/>
        <w:numPr>
          <w:ilvl w:val="0"/>
          <w:numId w:val="32"/>
        </w:numPr>
        <w:suppressAutoHyphens w:val="0"/>
        <w:overflowPunct/>
        <w:autoSpaceDE/>
        <w:autoSpaceDN/>
        <w:adjustRightInd/>
        <w:spacing w:after="200" w:line="276" w:lineRule="auto"/>
        <w:ind w:left="424"/>
        <w:contextualSpacing/>
        <w:textAlignment w:val="auto"/>
        <w:rPr>
          <w:b/>
          <w:bCs/>
          <w:color w:val="000000"/>
          <w:kern w:val="0"/>
          <w:sz w:val="22"/>
          <w:szCs w:val="22"/>
          <w:lang w:val="pl-PL"/>
        </w:rPr>
      </w:pPr>
      <w:r w:rsidRPr="00F54AC6">
        <w:rPr>
          <w:b/>
          <w:bCs/>
          <w:color w:val="000000"/>
          <w:kern w:val="0"/>
          <w:sz w:val="22"/>
          <w:szCs w:val="22"/>
          <w:lang w:val="pl-PL"/>
        </w:rPr>
        <w:t>Możliwości rozbudowy aparatu:</w:t>
      </w:r>
    </w:p>
    <w:p w:rsidR="00F54AC6" w:rsidRPr="00F54AC6" w:rsidRDefault="00F54AC6" w:rsidP="00F54AC6">
      <w:pPr>
        <w:widowControl/>
        <w:numPr>
          <w:ilvl w:val="0"/>
          <w:numId w:val="38"/>
        </w:numPr>
        <w:suppressAutoHyphens w:val="0"/>
        <w:overflowPunct/>
        <w:autoSpaceDE/>
        <w:autoSpaceDN/>
        <w:adjustRightInd/>
        <w:spacing w:after="200" w:line="276" w:lineRule="auto"/>
        <w:contextualSpacing/>
        <w:jc w:val="both"/>
        <w:textAlignment w:val="auto"/>
        <w:rPr>
          <w:color w:val="000000"/>
          <w:kern w:val="0"/>
          <w:sz w:val="22"/>
          <w:szCs w:val="22"/>
          <w:lang w:val="pl-PL"/>
        </w:rPr>
      </w:pPr>
      <w:r w:rsidRPr="00F54AC6">
        <w:rPr>
          <w:color w:val="000000"/>
          <w:kern w:val="0"/>
          <w:sz w:val="22"/>
          <w:szCs w:val="22"/>
          <w:lang w:val="pl-PL"/>
        </w:rPr>
        <w:t>Możliwość rozbudowy aparatu o głowicę sektorową przezprzełykową (TEE) ze zmienną częstotliwością pracy w zakresie min. 2.0 -7.0MHz (+/- 1MHz) liczba elementów min. 2000.</w:t>
      </w:r>
    </w:p>
    <w:p w:rsidR="00F54AC6" w:rsidRPr="00F54AC6" w:rsidRDefault="00F54AC6" w:rsidP="00F54AC6">
      <w:pPr>
        <w:widowControl/>
        <w:numPr>
          <w:ilvl w:val="0"/>
          <w:numId w:val="38"/>
        </w:numPr>
        <w:suppressAutoHyphens w:val="0"/>
        <w:overflowPunct/>
        <w:autoSpaceDE/>
        <w:autoSpaceDN/>
        <w:adjustRightInd/>
        <w:spacing w:after="200" w:line="276" w:lineRule="auto"/>
        <w:contextualSpacing/>
        <w:jc w:val="both"/>
        <w:textAlignment w:val="auto"/>
        <w:rPr>
          <w:color w:val="000000"/>
          <w:kern w:val="0"/>
          <w:sz w:val="22"/>
          <w:szCs w:val="22"/>
          <w:lang w:val="pl-PL"/>
        </w:rPr>
      </w:pPr>
      <w:r w:rsidRPr="00F54AC6">
        <w:rPr>
          <w:color w:val="000000"/>
          <w:kern w:val="0"/>
          <w:sz w:val="22"/>
          <w:szCs w:val="22"/>
          <w:lang w:val="pl-PL"/>
        </w:rPr>
        <w:t>Możliwość rozbudowy aparatu o głowicę liniową śródoperacyjną ze zmienną częstotliwością pracy min. 7.0 - 15.0MHz (+/- 1MHz), liczba elementów min. 128.</w:t>
      </w:r>
    </w:p>
    <w:p w:rsidR="00F54AC6" w:rsidRPr="00F54AC6" w:rsidRDefault="00F54AC6" w:rsidP="00F54AC6">
      <w:pPr>
        <w:widowControl/>
        <w:numPr>
          <w:ilvl w:val="0"/>
          <w:numId w:val="38"/>
        </w:numPr>
        <w:suppressAutoHyphens w:val="0"/>
        <w:overflowPunct/>
        <w:autoSpaceDE/>
        <w:autoSpaceDN/>
        <w:adjustRightInd/>
        <w:spacing w:after="200" w:line="276" w:lineRule="auto"/>
        <w:contextualSpacing/>
        <w:jc w:val="both"/>
        <w:textAlignment w:val="auto"/>
        <w:rPr>
          <w:color w:val="000000"/>
          <w:kern w:val="0"/>
          <w:sz w:val="22"/>
          <w:szCs w:val="22"/>
          <w:lang w:val="pl-PL"/>
        </w:rPr>
      </w:pPr>
      <w:r w:rsidRPr="00F54AC6">
        <w:rPr>
          <w:color w:val="000000"/>
          <w:kern w:val="0"/>
          <w:sz w:val="22"/>
          <w:szCs w:val="22"/>
          <w:lang w:val="pl-PL"/>
        </w:rPr>
        <w:t>Możliwość rozbudowy systemu o oprogramowanie poprawiającego wizualizację igły prowadzonej np. w płaszczyźnie IN PLANE.</w:t>
      </w:r>
    </w:p>
    <w:p w:rsidR="00F54AC6" w:rsidRPr="00F54AC6" w:rsidRDefault="00F54AC6" w:rsidP="00F54AC6">
      <w:pPr>
        <w:widowControl/>
        <w:numPr>
          <w:ilvl w:val="0"/>
          <w:numId w:val="38"/>
        </w:numPr>
        <w:suppressAutoHyphens w:val="0"/>
        <w:overflowPunct/>
        <w:autoSpaceDE/>
        <w:autoSpaceDN/>
        <w:adjustRightInd/>
        <w:spacing w:after="200" w:line="276" w:lineRule="auto"/>
        <w:contextualSpacing/>
        <w:jc w:val="both"/>
        <w:textAlignment w:val="auto"/>
        <w:rPr>
          <w:color w:val="000000"/>
          <w:kern w:val="0"/>
          <w:sz w:val="22"/>
          <w:szCs w:val="22"/>
          <w:lang w:val="pl-PL"/>
        </w:rPr>
      </w:pPr>
      <w:r w:rsidRPr="00F54AC6">
        <w:rPr>
          <w:rFonts w:eastAsia="SimSun"/>
          <w:color w:val="000000"/>
          <w:kern w:val="3"/>
          <w:sz w:val="22"/>
          <w:szCs w:val="22"/>
          <w:lang w:val="pl-PL" w:eastAsia="zh-CN" w:bidi="hi-IN"/>
        </w:rPr>
        <w:t>Możliwość rozbudowy o czytnik kodów kreskowych pacjenta dający możliwość wprowadzenia danych i archiwizacji w systemie szpitalnym.</w:t>
      </w:r>
    </w:p>
    <w:p w:rsidR="00103C5B" w:rsidRPr="003322F5" w:rsidRDefault="00103C5B" w:rsidP="00103C5B">
      <w:pPr>
        <w:jc w:val="both"/>
        <w:rPr>
          <w:rFonts w:eastAsia="SimSun"/>
          <w:color w:val="000000"/>
          <w:kern w:val="3"/>
          <w:sz w:val="22"/>
          <w:szCs w:val="22"/>
          <w:lang w:val="pl-PL" w:eastAsia="zh-CN" w:bidi="hi-IN"/>
        </w:rPr>
      </w:pPr>
    </w:p>
    <w:p w:rsidR="00103C5B" w:rsidRDefault="00103C5B" w:rsidP="00103C5B">
      <w:pPr>
        <w:rPr>
          <w:rFonts w:eastAsia="SimSun" w:cs="Arial"/>
          <w:color w:val="000000"/>
          <w:kern w:val="3"/>
          <w:sz w:val="20"/>
          <w:lang w:val="pl-PL" w:eastAsia="zh-CN" w:bidi="hi-IN"/>
        </w:rPr>
      </w:pPr>
    </w:p>
    <w:p w:rsidR="00103C5B" w:rsidRDefault="00103C5B" w:rsidP="00103C5B">
      <w:pPr>
        <w:rPr>
          <w:rFonts w:eastAsia="SimSun" w:cs="Arial"/>
          <w:color w:val="000000"/>
          <w:kern w:val="3"/>
          <w:sz w:val="20"/>
          <w:lang w:val="pl-PL" w:eastAsia="zh-CN" w:bidi="hi-IN"/>
        </w:rPr>
      </w:pPr>
    </w:p>
    <w:p w:rsidR="00103C5B" w:rsidRDefault="00103C5B" w:rsidP="00103C5B">
      <w:pPr>
        <w:rPr>
          <w:rFonts w:eastAsia="SimSun" w:cs="Arial"/>
          <w:color w:val="000000"/>
          <w:kern w:val="3"/>
          <w:sz w:val="20"/>
          <w:lang w:val="pl-PL" w:eastAsia="zh-CN" w:bidi="hi-IN"/>
        </w:rPr>
      </w:pPr>
    </w:p>
    <w:p w:rsidR="00103C5B" w:rsidRDefault="00103C5B" w:rsidP="00103C5B">
      <w:pPr>
        <w:rPr>
          <w:sz w:val="22"/>
          <w:lang w:val="pl-PL"/>
        </w:rPr>
      </w:pPr>
    </w:p>
    <w:p w:rsidR="00103C5B" w:rsidRPr="005044EC" w:rsidRDefault="00103C5B" w:rsidP="00103C5B">
      <w:pPr>
        <w:rPr>
          <w:sz w:val="22"/>
          <w:lang w:val="pl-PL"/>
        </w:rPr>
      </w:pPr>
    </w:p>
    <w:p w:rsidR="00103C5B" w:rsidRDefault="00103C5B" w:rsidP="00103C5B">
      <w:pPr>
        <w:rPr>
          <w:i/>
          <w:sz w:val="22"/>
          <w:lang w:val="pl-PL"/>
        </w:rPr>
      </w:pPr>
    </w:p>
    <w:p w:rsidR="00103C5B" w:rsidRDefault="00103C5B" w:rsidP="00103C5B">
      <w:pPr>
        <w:rPr>
          <w:i/>
          <w:sz w:val="22"/>
          <w:lang w:val="pl-PL"/>
        </w:rPr>
      </w:pPr>
    </w:p>
    <w:p w:rsidR="00103C5B" w:rsidRDefault="00103C5B" w:rsidP="00103C5B">
      <w:pPr>
        <w:rPr>
          <w:i/>
          <w:sz w:val="22"/>
          <w:lang w:val="pl-PL"/>
        </w:rPr>
      </w:pPr>
    </w:p>
    <w:p w:rsidR="00103C5B" w:rsidRDefault="00103C5B" w:rsidP="00103C5B">
      <w:pPr>
        <w:rPr>
          <w:i/>
          <w:sz w:val="22"/>
          <w:lang w:val="pl-PL"/>
        </w:rPr>
      </w:pPr>
    </w:p>
    <w:p w:rsidR="00103C5B" w:rsidRDefault="00103C5B" w:rsidP="00103C5B">
      <w:pPr>
        <w:rPr>
          <w:i/>
          <w:sz w:val="22"/>
          <w:lang w:val="pl-PL"/>
        </w:rPr>
      </w:pPr>
    </w:p>
    <w:p w:rsidR="00103C5B" w:rsidRDefault="00103C5B" w:rsidP="00103C5B">
      <w:pPr>
        <w:rPr>
          <w:i/>
          <w:sz w:val="22"/>
          <w:lang w:val="pl-PL"/>
        </w:rPr>
      </w:pPr>
    </w:p>
    <w:p w:rsidR="00103C5B" w:rsidRDefault="00103C5B" w:rsidP="00103C5B">
      <w:pPr>
        <w:rPr>
          <w:i/>
          <w:sz w:val="22"/>
          <w:lang w:val="pl-PL"/>
        </w:rPr>
      </w:pPr>
    </w:p>
    <w:p w:rsidR="00103C5B" w:rsidRDefault="00103C5B" w:rsidP="00103C5B">
      <w:pPr>
        <w:rPr>
          <w:i/>
          <w:sz w:val="22"/>
          <w:lang w:val="pl-PL"/>
        </w:rPr>
      </w:pPr>
    </w:p>
    <w:p w:rsidR="00103C5B" w:rsidRDefault="00103C5B" w:rsidP="00103C5B">
      <w:pPr>
        <w:rPr>
          <w:i/>
          <w:sz w:val="22"/>
          <w:lang w:val="pl-PL"/>
        </w:rPr>
      </w:pPr>
    </w:p>
    <w:p w:rsidR="00103C5B" w:rsidRDefault="00103C5B" w:rsidP="00103C5B">
      <w:pPr>
        <w:rPr>
          <w:i/>
          <w:sz w:val="22"/>
          <w:lang w:val="pl-PL"/>
        </w:rPr>
      </w:pPr>
    </w:p>
    <w:p w:rsidR="00103C5B" w:rsidRDefault="00103C5B" w:rsidP="00103C5B">
      <w:pPr>
        <w:rPr>
          <w:i/>
          <w:sz w:val="22"/>
          <w:lang w:val="pl-PL"/>
        </w:rPr>
      </w:pPr>
    </w:p>
    <w:p w:rsidR="00103C5B" w:rsidRDefault="00103C5B" w:rsidP="00103C5B">
      <w:pPr>
        <w:rPr>
          <w:i/>
          <w:sz w:val="22"/>
          <w:lang w:val="pl-PL"/>
        </w:rPr>
      </w:pPr>
    </w:p>
    <w:p w:rsidR="00103C5B" w:rsidRDefault="00103C5B" w:rsidP="00103C5B">
      <w:pPr>
        <w:rPr>
          <w:i/>
          <w:sz w:val="22"/>
          <w:lang w:val="pl-PL"/>
        </w:rPr>
      </w:pPr>
    </w:p>
    <w:p w:rsidR="00103C5B" w:rsidRDefault="00103C5B" w:rsidP="00103C5B">
      <w:pPr>
        <w:rPr>
          <w:i/>
          <w:sz w:val="22"/>
          <w:lang w:val="pl-PL"/>
        </w:rPr>
      </w:pPr>
    </w:p>
    <w:p w:rsidR="00103C5B" w:rsidRDefault="00103C5B" w:rsidP="00103C5B">
      <w:pPr>
        <w:rPr>
          <w:i/>
          <w:sz w:val="22"/>
          <w:lang w:val="pl-PL"/>
        </w:rPr>
      </w:pPr>
    </w:p>
    <w:p w:rsidR="00103C5B" w:rsidRDefault="00103C5B" w:rsidP="00103C5B">
      <w:pPr>
        <w:rPr>
          <w:i/>
          <w:sz w:val="22"/>
          <w:lang w:val="pl-PL"/>
        </w:rPr>
      </w:pPr>
    </w:p>
    <w:p w:rsidR="00103C5B" w:rsidRDefault="00103C5B" w:rsidP="00103C5B">
      <w:pPr>
        <w:rPr>
          <w:i/>
          <w:sz w:val="22"/>
          <w:lang w:val="pl-PL"/>
        </w:rPr>
      </w:pPr>
    </w:p>
    <w:p w:rsidR="00103C5B" w:rsidRPr="005044EC" w:rsidRDefault="00103C5B" w:rsidP="00103C5B">
      <w:pPr>
        <w:rPr>
          <w:i/>
          <w:sz w:val="22"/>
          <w:lang w:val="pl-PL"/>
        </w:rPr>
      </w:pPr>
      <w:r w:rsidRPr="005044EC">
        <w:rPr>
          <w:i/>
          <w:sz w:val="22"/>
          <w:lang w:val="pl-PL"/>
        </w:rPr>
        <w:lastRenderedPageBreak/>
        <w:t>Załącznik nr 2 do SWZ</w:t>
      </w:r>
    </w:p>
    <w:p w:rsidR="00103C5B" w:rsidRPr="005044EC" w:rsidRDefault="00103C5B" w:rsidP="00103C5B">
      <w:pPr>
        <w:rPr>
          <w:i/>
          <w:sz w:val="22"/>
          <w:lang w:val="pl-PL"/>
        </w:rPr>
      </w:pPr>
    </w:p>
    <w:p w:rsidR="00103C5B" w:rsidRPr="005044EC" w:rsidRDefault="00103C5B" w:rsidP="00103C5B">
      <w:pPr>
        <w:rPr>
          <w:i/>
          <w:sz w:val="22"/>
          <w:lang w:val="pl-PL"/>
        </w:rPr>
      </w:pPr>
    </w:p>
    <w:p w:rsidR="00103C5B" w:rsidRPr="005044EC" w:rsidRDefault="00103C5B" w:rsidP="00103C5B">
      <w:pPr>
        <w:rPr>
          <w:i/>
          <w:sz w:val="22"/>
          <w:lang w:val="pl-PL"/>
        </w:rPr>
      </w:pPr>
    </w:p>
    <w:p w:rsidR="00103C5B" w:rsidRPr="005044EC" w:rsidRDefault="00103C5B" w:rsidP="00103C5B">
      <w:pPr>
        <w:rPr>
          <w:i/>
          <w:sz w:val="22"/>
          <w:lang w:val="pl-PL"/>
        </w:rPr>
      </w:pPr>
    </w:p>
    <w:p w:rsidR="00103C5B" w:rsidRPr="005044EC" w:rsidRDefault="00103C5B" w:rsidP="00103C5B">
      <w:pPr>
        <w:rPr>
          <w:rFonts w:ascii="Arial" w:hAnsi="Arial"/>
          <w:lang w:val="pl-PL"/>
        </w:rPr>
      </w:pPr>
      <w:r w:rsidRPr="005044EC">
        <w:rPr>
          <w:rFonts w:ascii="Arial" w:hAnsi="Arial"/>
          <w:lang w:val="pl-PL"/>
        </w:rPr>
        <w:t>.......................................                                                         .......................................</w:t>
      </w:r>
    </w:p>
    <w:p w:rsidR="00103C5B" w:rsidRPr="005044EC" w:rsidRDefault="00103C5B" w:rsidP="00103C5B">
      <w:pPr>
        <w:rPr>
          <w:sz w:val="16"/>
          <w:lang w:val="pl-PL"/>
        </w:rPr>
      </w:pPr>
      <w:r w:rsidRPr="005044EC">
        <w:rPr>
          <w:lang w:val="pl-PL"/>
        </w:rPr>
        <w:t xml:space="preserve">      </w:t>
      </w:r>
      <w:r w:rsidRPr="005044EC">
        <w:rPr>
          <w:sz w:val="16"/>
          <w:lang w:val="pl-PL"/>
        </w:rPr>
        <w:t xml:space="preserve">    (Wykonawca)                                                                                                                                          (Miejscowość i data)</w:t>
      </w:r>
    </w:p>
    <w:p w:rsidR="00103C5B" w:rsidRPr="005044EC" w:rsidRDefault="00103C5B" w:rsidP="00103C5B">
      <w:pPr>
        <w:rPr>
          <w:sz w:val="16"/>
          <w:lang w:val="pl-PL"/>
        </w:rPr>
      </w:pPr>
    </w:p>
    <w:p w:rsidR="00103C5B" w:rsidRPr="005044EC" w:rsidRDefault="00103C5B" w:rsidP="00103C5B">
      <w:pPr>
        <w:keepNext/>
        <w:tabs>
          <w:tab w:val="left" w:pos="0"/>
        </w:tabs>
        <w:outlineLvl w:val="1"/>
        <w:rPr>
          <w:b/>
          <w:sz w:val="28"/>
          <w:lang w:val="pl-PL"/>
        </w:rPr>
      </w:pPr>
    </w:p>
    <w:p w:rsidR="00103C5B" w:rsidRPr="005044EC" w:rsidRDefault="00103C5B" w:rsidP="00103C5B">
      <w:pPr>
        <w:keepNext/>
        <w:tabs>
          <w:tab w:val="left" w:pos="0"/>
        </w:tabs>
        <w:outlineLvl w:val="1"/>
        <w:rPr>
          <w:b/>
          <w:sz w:val="28"/>
          <w:lang w:val="pl-PL"/>
        </w:rPr>
      </w:pPr>
    </w:p>
    <w:p w:rsidR="00103C5B" w:rsidRPr="005044EC" w:rsidRDefault="00103C5B" w:rsidP="00103C5B">
      <w:pPr>
        <w:keepNext/>
        <w:tabs>
          <w:tab w:val="left" w:pos="0"/>
        </w:tabs>
        <w:outlineLvl w:val="1"/>
        <w:rPr>
          <w:b/>
          <w:sz w:val="28"/>
          <w:lang w:val="pl-PL"/>
        </w:rPr>
      </w:pPr>
    </w:p>
    <w:p w:rsidR="00103C5B" w:rsidRPr="005044EC" w:rsidRDefault="00103C5B" w:rsidP="00103C5B">
      <w:pPr>
        <w:keepNext/>
        <w:tabs>
          <w:tab w:val="left" w:pos="0"/>
        </w:tabs>
        <w:jc w:val="center"/>
        <w:outlineLvl w:val="1"/>
        <w:rPr>
          <w:b/>
          <w:sz w:val="28"/>
          <w:lang w:val="pl-PL"/>
        </w:rPr>
      </w:pPr>
      <w:r w:rsidRPr="005044EC">
        <w:rPr>
          <w:b/>
          <w:sz w:val="28"/>
          <w:lang w:val="pl-PL"/>
        </w:rPr>
        <w:t>O F E R T A</w:t>
      </w:r>
    </w:p>
    <w:p w:rsidR="00103C5B" w:rsidRPr="005044EC" w:rsidRDefault="00103C5B" w:rsidP="00103C5B">
      <w:pPr>
        <w:keepNext/>
        <w:tabs>
          <w:tab w:val="left" w:pos="0"/>
        </w:tabs>
        <w:jc w:val="center"/>
        <w:outlineLvl w:val="1"/>
        <w:rPr>
          <w:b/>
          <w:sz w:val="28"/>
          <w:lang w:val="pl-PL"/>
        </w:rPr>
      </w:pPr>
      <w:r w:rsidRPr="005044EC">
        <w:rPr>
          <w:b/>
          <w:sz w:val="28"/>
          <w:lang w:val="pl-PL"/>
        </w:rPr>
        <w:t>DLA</w:t>
      </w:r>
    </w:p>
    <w:p w:rsidR="00103C5B" w:rsidRPr="005044EC" w:rsidRDefault="00103C5B" w:rsidP="00103C5B">
      <w:pPr>
        <w:keepNext/>
        <w:tabs>
          <w:tab w:val="left" w:pos="0"/>
        </w:tabs>
        <w:jc w:val="center"/>
        <w:outlineLvl w:val="1"/>
        <w:rPr>
          <w:b/>
          <w:sz w:val="28"/>
          <w:lang w:val="pl-PL"/>
        </w:rPr>
      </w:pPr>
      <w:r w:rsidRPr="005044EC">
        <w:rPr>
          <w:b/>
          <w:sz w:val="28"/>
          <w:lang w:val="pl-PL"/>
        </w:rPr>
        <w:t>SPECJALISTYCZNEGO SZPITALA im. DRA</w:t>
      </w:r>
    </w:p>
    <w:p w:rsidR="00103C5B" w:rsidRPr="005044EC" w:rsidRDefault="00103C5B" w:rsidP="00103C5B">
      <w:pPr>
        <w:keepNext/>
        <w:tabs>
          <w:tab w:val="left" w:pos="0"/>
        </w:tabs>
        <w:jc w:val="center"/>
        <w:outlineLvl w:val="1"/>
        <w:rPr>
          <w:b/>
          <w:sz w:val="36"/>
          <w:lang w:val="pl-PL"/>
        </w:rPr>
      </w:pPr>
      <w:r w:rsidRPr="005044EC">
        <w:rPr>
          <w:b/>
          <w:sz w:val="28"/>
          <w:lang w:val="pl-PL"/>
        </w:rPr>
        <w:t>ALFREDA SOKOŁOWSKIEGO w WAŁBRZYCHU</w:t>
      </w:r>
    </w:p>
    <w:p w:rsidR="00103C5B" w:rsidRPr="005044EC" w:rsidRDefault="00103C5B" w:rsidP="00103C5B">
      <w:pPr>
        <w:jc w:val="center"/>
        <w:rPr>
          <w:lang w:val="pl-PL"/>
        </w:rPr>
      </w:pPr>
    </w:p>
    <w:p w:rsidR="00103C5B" w:rsidRPr="005044EC" w:rsidRDefault="00103C5B" w:rsidP="00103C5B">
      <w:pPr>
        <w:jc w:val="center"/>
        <w:rPr>
          <w:lang w:val="pl-PL"/>
        </w:rPr>
      </w:pPr>
    </w:p>
    <w:p w:rsidR="00103C5B" w:rsidRPr="005044EC" w:rsidRDefault="00103C5B" w:rsidP="00103C5B">
      <w:pPr>
        <w:overflowPunct/>
        <w:autoSpaceDE/>
        <w:autoSpaceDN/>
        <w:adjustRightInd/>
        <w:jc w:val="both"/>
        <w:textAlignment w:val="auto"/>
        <w:rPr>
          <w:sz w:val="22"/>
          <w:szCs w:val="22"/>
        </w:rPr>
      </w:pPr>
      <w:r w:rsidRPr="005044EC">
        <w:rPr>
          <w:sz w:val="22"/>
          <w:szCs w:val="22"/>
        </w:rPr>
        <w:t>Nawiązując do ogłoszenia w sprawie trybu podstawowego bez przeprowadzenia negocjacji na</w:t>
      </w:r>
      <w:bookmarkStart w:id="1" w:name="_Hlk495993729"/>
      <w:r w:rsidRPr="005044EC">
        <w:rPr>
          <w:sz w:val="22"/>
          <w:szCs w:val="22"/>
        </w:rPr>
        <w:t>:</w:t>
      </w:r>
    </w:p>
    <w:p w:rsidR="00103C5B" w:rsidRPr="00537383" w:rsidRDefault="00103C5B" w:rsidP="00103C5B">
      <w:pPr>
        <w:overflowPunct/>
        <w:autoSpaceDE/>
        <w:autoSpaceDN/>
        <w:adjustRightInd/>
        <w:textAlignment w:val="auto"/>
        <w:rPr>
          <w:rFonts w:eastAsia="Lucida Sans Unicode"/>
          <w:kern w:val="2"/>
          <w:sz w:val="22"/>
          <w:szCs w:val="22"/>
          <w:lang w:eastAsia="ar-SA"/>
        </w:rPr>
      </w:pPr>
      <w:r w:rsidRPr="00E05B15">
        <w:rPr>
          <w:b/>
          <w:sz w:val="22"/>
          <w:szCs w:val="22"/>
        </w:rPr>
        <w:t>Dostawa aparatu USG dla Szpitalnego Oddziału Ratunkowego - Zp/18/TP/24</w:t>
      </w:r>
      <w:r w:rsidRPr="005044EC">
        <w:rPr>
          <w:b/>
          <w:sz w:val="22"/>
          <w:szCs w:val="22"/>
        </w:rPr>
        <w:t xml:space="preserve"> </w:t>
      </w:r>
      <w:bookmarkEnd w:id="1"/>
      <w:r w:rsidRPr="005044EC">
        <w:rPr>
          <w:sz w:val="22"/>
          <w:szCs w:val="22"/>
          <w:lang w:val="pl-PL"/>
        </w:rPr>
        <w:t>informujemy, że składamy ofertę w przedmiotowym postępowaniu.</w:t>
      </w:r>
    </w:p>
    <w:p w:rsidR="00103C5B" w:rsidRPr="005044EC" w:rsidRDefault="00103C5B" w:rsidP="00103C5B">
      <w:pPr>
        <w:overflowPunct/>
        <w:autoSpaceDE/>
        <w:autoSpaceDN/>
        <w:adjustRightInd/>
        <w:jc w:val="both"/>
        <w:textAlignment w:val="auto"/>
        <w:rPr>
          <w:sz w:val="22"/>
          <w:szCs w:val="22"/>
          <w:lang w:val="pl-PL"/>
        </w:rPr>
      </w:pPr>
    </w:p>
    <w:p w:rsidR="00103C5B" w:rsidRPr="005044EC" w:rsidRDefault="00103C5B" w:rsidP="00103C5B">
      <w:pPr>
        <w:overflowPunct/>
        <w:autoSpaceDE/>
        <w:autoSpaceDN/>
        <w:adjustRightInd/>
        <w:jc w:val="both"/>
        <w:textAlignment w:val="auto"/>
        <w:rPr>
          <w:sz w:val="22"/>
          <w:szCs w:val="22"/>
          <w:lang w:val="pl-PL"/>
        </w:rPr>
      </w:pPr>
    </w:p>
    <w:p w:rsidR="00103C5B" w:rsidRPr="005044EC" w:rsidRDefault="00103C5B" w:rsidP="00103C5B">
      <w:pPr>
        <w:overflowPunct/>
        <w:autoSpaceDE/>
        <w:autoSpaceDN/>
        <w:adjustRightInd/>
        <w:jc w:val="both"/>
        <w:textAlignment w:val="auto"/>
        <w:rPr>
          <w:sz w:val="22"/>
          <w:szCs w:val="22"/>
          <w:lang w:val="pl-PL"/>
        </w:rPr>
      </w:pPr>
    </w:p>
    <w:p w:rsidR="00103C5B" w:rsidRPr="005044EC" w:rsidRDefault="00103C5B" w:rsidP="00103C5B">
      <w:pPr>
        <w:widowControl/>
        <w:numPr>
          <w:ilvl w:val="0"/>
          <w:numId w:val="2"/>
        </w:numPr>
        <w:suppressAutoHyphens w:val="0"/>
        <w:jc w:val="both"/>
        <w:rPr>
          <w:sz w:val="22"/>
          <w:szCs w:val="22"/>
          <w:lang w:val="pl-PL"/>
        </w:rPr>
      </w:pPr>
      <w:r w:rsidRPr="005044EC">
        <w:rPr>
          <w:sz w:val="22"/>
          <w:szCs w:val="22"/>
          <w:lang w:val="pl-PL"/>
        </w:rPr>
        <w:t xml:space="preserve"> Zarejestrowana nazwa Przedsiębiorstwa:</w:t>
      </w:r>
    </w:p>
    <w:p w:rsidR="00103C5B" w:rsidRPr="005044EC" w:rsidRDefault="00103C5B" w:rsidP="00103C5B">
      <w:pPr>
        <w:spacing w:after="120"/>
        <w:jc w:val="both"/>
        <w:rPr>
          <w:sz w:val="22"/>
          <w:szCs w:val="22"/>
          <w:lang w:val="pl-PL"/>
        </w:rPr>
      </w:pPr>
    </w:p>
    <w:p w:rsidR="00103C5B" w:rsidRPr="005044EC" w:rsidRDefault="00103C5B" w:rsidP="00103C5B">
      <w:pPr>
        <w:spacing w:after="120"/>
        <w:ind w:left="846" w:hanging="426"/>
        <w:jc w:val="both"/>
        <w:rPr>
          <w:sz w:val="22"/>
          <w:szCs w:val="22"/>
          <w:lang w:val="pl-PL"/>
        </w:rPr>
      </w:pPr>
      <w:r w:rsidRPr="005044EC">
        <w:rPr>
          <w:sz w:val="22"/>
          <w:szCs w:val="22"/>
          <w:lang w:val="pl-PL"/>
        </w:rPr>
        <w:t>.............................................................................................................................................................</w:t>
      </w:r>
    </w:p>
    <w:p w:rsidR="00103C5B" w:rsidRPr="005044EC" w:rsidRDefault="00103C5B" w:rsidP="00103C5B">
      <w:pPr>
        <w:spacing w:after="120"/>
        <w:ind w:left="846" w:hanging="426"/>
        <w:jc w:val="both"/>
        <w:rPr>
          <w:sz w:val="22"/>
          <w:szCs w:val="22"/>
          <w:lang w:val="pl-PL"/>
        </w:rPr>
      </w:pPr>
    </w:p>
    <w:p w:rsidR="00103C5B" w:rsidRPr="005044EC" w:rsidRDefault="00103C5B" w:rsidP="00103C5B">
      <w:pPr>
        <w:widowControl/>
        <w:numPr>
          <w:ilvl w:val="0"/>
          <w:numId w:val="2"/>
        </w:numPr>
        <w:suppressAutoHyphens w:val="0"/>
        <w:jc w:val="both"/>
        <w:rPr>
          <w:sz w:val="22"/>
          <w:szCs w:val="22"/>
          <w:lang w:val="pl-PL"/>
        </w:rPr>
      </w:pPr>
      <w:r w:rsidRPr="005044EC">
        <w:rPr>
          <w:sz w:val="22"/>
          <w:szCs w:val="22"/>
          <w:lang w:val="pl-PL"/>
        </w:rPr>
        <w:t xml:space="preserve"> Zarejestrowany adres Przedsiębiorstwa:</w:t>
      </w:r>
    </w:p>
    <w:p w:rsidR="00103C5B" w:rsidRPr="005044EC" w:rsidRDefault="00103C5B" w:rsidP="00103C5B">
      <w:pPr>
        <w:spacing w:after="120"/>
        <w:jc w:val="both"/>
        <w:rPr>
          <w:sz w:val="22"/>
          <w:szCs w:val="22"/>
          <w:lang w:val="pl-PL"/>
        </w:rPr>
      </w:pPr>
    </w:p>
    <w:p w:rsidR="00103C5B" w:rsidRPr="005044EC" w:rsidRDefault="00103C5B" w:rsidP="00103C5B">
      <w:pPr>
        <w:spacing w:after="120"/>
        <w:ind w:left="426"/>
        <w:jc w:val="both"/>
        <w:rPr>
          <w:sz w:val="22"/>
          <w:szCs w:val="22"/>
          <w:lang w:val="pl-PL"/>
        </w:rPr>
      </w:pPr>
      <w:r w:rsidRPr="005044EC">
        <w:rPr>
          <w:sz w:val="22"/>
          <w:szCs w:val="22"/>
          <w:lang w:val="pl-PL"/>
        </w:rPr>
        <w:t>.............................................................................................................................................................</w:t>
      </w:r>
    </w:p>
    <w:p w:rsidR="00103C5B" w:rsidRPr="005044EC" w:rsidRDefault="00103C5B" w:rsidP="00103C5B">
      <w:pPr>
        <w:spacing w:after="120"/>
        <w:ind w:left="426"/>
        <w:jc w:val="both"/>
        <w:rPr>
          <w:sz w:val="22"/>
          <w:szCs w:val="22"/>
          <w:lang w:val="pl-PL"/>
        </w:rPr>
      </w:pPr>
    </w:p>
    <w:p w:rsidR="00103C5B" w:rsidRPr="005044EC" w:rsidRDefault="00103C5B" w:rsidP="00103C5B">
      <w:pPr>
        <w:spacing w:after="120"/>
        <w:jc w:val="both"/>
        <w:rPr>
          <w:sz w:val="22"/>
          <w:szCs w:val="22"/>
          <w:lang w:val="pl-PL"/>
        </w:rPr>
      </w:pPr>
      <w:r w:rsidRPr="005044EC">
        <w:rPr>
          <w:sz w:val="22"/>
          <w:szCs w:val="22"/>
          <w:lang w:val="pl-PL"/>
        </w:rPr>
        <w:t>REGON: .............................  NIP: ............................ WOJEWÓDZTWO: ………………..</w:t>
      </w:r>
    </w:p>
    <w:p w:rsidR="00103C5B" w:rsidRPr="005044EC" w:rsidRDefault="00103C5B" w:rsidP="00103C5B">
      <w:pPr>
        <w:spacing w:after="120"/>
        <w:jc w:val="both"/>
        <w:rPr>
          <w:sz w:val="22"/>
          <w:szCs w:val="22"/>
          <w:lang w:val="pl-PL"/>
        </w:rPr>
      </w:pPr>
    </w:p>
    <w:p w:rsidR="00103C5B" w:rsidRPr="005044EC" w:rsidRDefault="00103C5B" w:rsidP="00103C5B">
      <w:pPr>
        <w:spacing w:after="120"/>
        <w:jc w:val="both"/>
        <w:rPr>
          <w:sz w:val="22"/>
          <w:szCs w:val="22"/>
          <w:lang w:val="pl-PL"/>
        </w:rPr>
      </w:pPr>
      <w:r w:rsidRPr="005044EC">
        <w:rPr>
          <w:sz w:val="22"/>
          <w:szCs w:val="22"/>
          <w:lang w:val="pl-PL"/>
        </w:rPr>
        <w:t>Numer telefonu .....................................               e-mail .......................................................</w:t>
      </w:r>
    </w:p>
    <w:p w:rsidR="00103C5B" w:rsidRPr="005044EC" w:rsidRDefault="00103C5B" w:rsidP="00103C5B">
      <w:pPr>
        <w:rPr>
          <w:sz w:val="22"/>
          <w:szCs w:val="22"/>
        </w:rPr>
      </w:pPr>
      <w:r w:rsidRPr="005044EC">
        <w:rPr>
          <w:sz w:val="22"/>
          <w:szCs w:val="22"/>
        </w:rPr>
        <w:t>Numer telefonu ………………….........               e-mail ........................................................</w:t>
      </w:r>
    </w:p>
    <w:p w:rsidR="00103C5B" w:rsidRPr="005044EC" w:rsidRDefault="00103C5B" w:rsidP="00103C5B">
      <w:pPr>
        <w:rPr>
          <w:sz w:val="20"/>
        </w:rPr>
      </w:pPr>
      <w:r w:rsidRPr="005044EC">
        <w:rPr>
          <w:sz w:val="20"/>
        </w:rPr>
        <w:t>(</w:t>
      </w:r>
      <w:r w:rsidRPr="005044EC">
        <w:rPr>
          <w:sz w:val="20"/>
          <w:u w:val="single"/>
        </w:rPr>
        <w:t>do zam</w:t>
      </w:r>
      <w:r>
        <w:rPr>
          <w:sz w:val="20"/>
          <w:u w:val="single"/>
        </w:rPr>
        <w:t>ówień składanych przez Zamawiają</w:t>
      </w:r>
      <w:r w:rsidRPr="005044EC">
        <w:rPr>
          <w:sz w:val="20"/>
          <w:u w:val="single"/>
        </w:rPr>
        <w:t>cego</w:t>
      </w:r>
      <w:r w:rsidRPr="005044EC">
        <w:rPr>
          <w:sz w:val="20"/>
        </w:rPr>
        <w:t xml:space="preserve">) </w:t>
      </w:r>
    </w:p>
    <w:p w:rsidR="00103C5B" w:rsidRPr="005044EC" w:rsidRDefault="00103C5B" w:rsidP="00103C5B">
      <w:pPr>
        <w:spacing w:after="120"/>
        <w:jc w:val="both"/>
        <w:rPr>
          <w:sz w:val="22"/>
          <w:szCs w:val="22"/>
          <w:lang w:val="pl-PL"/>
        </w:rPr>
      </w:pPr>
    </w:p>
    <w:p w:rsidR="00103C5B" w:rsidRPr="005044EC" w:rsidRDefault="00103C5B" w:rsidP="00103C5B">
      <w:pPr>
        <w:spacing w:after="120"/>
        <w:jc w:val="both"/>
        <w:rPr>
          <w:sz w:val="22"/>
          <w:szCs w:val="22"/>
          <w:lang w:val="pl-PL"/>
        </w:rPr>
      </w:pPr>
    </w:p>
    <w:p w:rsidR="00103C5B" w:rsidRPr="005044EC" w:rsidRDefault="00103C5B" w:rsidP="00103C5B">
      <w:pPr>
        <w:spacing w:before="60" w:line="276" w:lineRule="auto"/>
        <w:jc w:val="both"/>
        <w:rPr>
          <w:rFonts w:eastAsia="Arial"/>
          <w:sz w:val="22"/>
          <w:szCs w:val="22"/>
        </w:rPr>
      </w:pPr>
      <w:r w:rsidRPr="005044EC">
        <w:rPr>
          <w:sz w:val="22"/>
          <w:szCs w:val="22"/>
        </w:rPr>
        <w:t xml:space="preserve">3. Czy </w:t>
      </w:r>
      <w:r w:rsidRPr="005044EC">
        <w:rPr>
          <w:b/>
          <w:bCs/>
          <w:sz w:val="22"/>
          <w:szCs w:val="22"/>
        </w:rPr>
        <w:t>Wykonawca jest:</w:t>
      </w:r>
    </w:p>
    <w:p w:rsidR="00103C5B" w:rsidRPr="005044EC" w:rsidRDefault="00103C5B" w:rsidP="00103C5B">
      <w:pPr>
        <w:spacing w:before="60" w:line="276" w:lineRule="auto"/>
        <w:jc w:val="both"/>
        <w:rPr>
          <w:rFonts w:eastAsia="Arial"/>
          <w:sz w:val="22"/>
          <w:szCs w:val="22"/>
        </w:rPr>
      </w:pPr>
      <w:r w:rsidRPr="005044EC">
        <w:rPr>
          <w:rFonts w:eastAsia="Arial"/>
          <w:sz w:val="22"/>
          <w:szCs w:val="22"/>
        </w:rPr>
        <w:t xml:space="preserve">□ </w:t>
      </w:r>
      <w:r w:rsidRPr="005044EC">
        <w:rPr>
          <w:sz w:val="22"/>
          <w:szCs w:val="22"/>
        </w:rPr>
        <w:t>mikroprzedsiębiorstwem</w:t>
      </w:r>
    </w:p>
    <w:p w:rsidR="00103C5B" w:rsidRPr="005044EC" w:rsidRDefault="00103C5B" w:rsidP="00103C5B">
      <w:pPr>
        <w:spacing w:before="60" w:line="276" w:lineRule="auto"/>
        <w:jc w:val="both"/>
        <w:rPr>
          <w:rFonts w:eastAsia="Arial"/>
          <w:sz w:val="22"/>
          <w:szCs w:val="22"/>
        </w:rPr>
      </w:pPr>
      <w:r w:rsidRPr="005044EC">
        <w:rPr>
          <w:rFonts w:eastAsia="Arial"/>
          <w:sz w:val="22"/>
          <w:szCs w:val="22"/>
        </w:rPr>
        <w:t xml:space="preserve">□ </w:t>
      </w:r>
      <w:r w:rsidRPr="005044EC">
        <w:rPr>
          <w:sz w:val="22"/>
          <w:szCs w:val="22"/>
        </w:rPr>
        <w:t>małym przedsiębiorstwem</w:t>
      </w:r>
    </w:p>
    <w:p w:rsidR="00103C5B" w:rsidRPr="005044EC" w:rsidRDefault="00103C5B" w:rsidP="00103C5B">
      <w:pPr>
        <w:spacing w:before="60" w:line="276" w:lineRule="auto"/>
        <w:jc w:val="both"/>
        <w:rPr>
          <w:rFonts w:eastAsia="Arial"/>
          <w:sz w:val="22"/>
          <w:szCs w:val="22"/>
        </w:rPr>
      </w:pPr>
      <w:r w:rsidRPr="005044EC">
        <w:rPr>
          <w:rFonts w:eastAsia="Arial"/>
          <w:sz w:val="22"/>
          <w:szCs w:val="22"/>
        </w:rPr>
        <w:t xml:space="preserve">□ </w:t>
      </w:r>
      <w:r w:rsidRPr="005044EC">
        <w:rPr>
          <w:sz w:val="22"/>
          <w:szCs w:val="22"/>
        </w:rPr>
        <w:t>średnim przedsiębiorstwem</w:t>
      </w:r>
    </w:p>
    <w:p w:rsidR="00103C5B" w:rsidRPr="005044EC" w:rsidRDefault="00103C5B" w:rsidP="00103C5B">
      <w:pPr>
        <w:spacing w:before="60" w:line="276" w:lineRule="auto"/>
        <w:jc w:val="both"/>
        <w:rPr>
          <w:rFonts w:eastAsia="Arial"/>
          <w:sz w:val="22"/>
          <w:szCs w:val="22"/>
        </w:rPr>
      </w:pPr>
      <w:r w:rsidRPr="005044EC">
        <w:rPr>
          <w:rFonts w:eastAsia="Arial"/>
          <w:sz w:val="22"/>
          <w:szCs w:val="22"/>
        </w:rPr>
        <w:t xml:space="preserve">□ </w:t>
      </w:r>
      <w:r w:rsidRPr="005044EC">
        <w:rPr>
          <w:sz w:val="22"/>
          <w:szCs w:val="22"/>
        </w:rPr>
        <w:t>jednosobowa działalność gospodarcza</w:t>
      </w:r>
    </w:p>
    <w:p w:rsidR="00103C5B" w:rsidRPr="005044EC" w:rsidRDefault="00103C5B" w:rsidP="00103C5B">
      <w:pPr>
        <w:spacing w:before="60" w:line="276" w:lineRule="auto"/>
        <w:jc w:val="both"/>
        <w:rPr>
          <w:rFonts w:eastAsia="Arial"/>
          <w:sz w:val="22"/>
          <w:szCs w:val="22"/>
        </w:rPr>
      </w:pPr>
      <w:r w:rsidRPr="005044EC">
        <w:rPr>
          <w:rFonts w:eastAsia="Arial"/>
          <w:sz w:val="22"/>
          <w:szCs w:val="22"/>
        </w:rPr>
        <w:t xml:space="preserve">□ </w:t>
      </w:r>
      <w:r w:rsidRPr="005044EC">
        <w:rPr>
          <w:sz w:val="22"/>
          <w:szCs w:val="22"/>
        </w:rPr>
        <w:t>osobą fizyczną nieprowadzącą działalności gospodarczej</w:t>
      </w:r>
    </w:p>
    <w:p w:rsidR="00103C5B" w:rsidRPr="005044EC" w:rsidRDefault="00103C5B" w:rsidP="00103C5B">
      <w:pPr>
        <w:spacing w:before="60" w:line="276" w:lineRule="auto"/>
        <w:jc w:val="both"/>
        <w:rPr>
          <w:sz w:val="22"/>
          <w:szCs w:val="22"/>
        </w:rPr>
      </w:pPr>
      <w:r w:rsidRPr="005044EC">
        <w:rPr>
          <w:rFonts w:eastAsia="Arial"/>
          <w:sz w:val="22"/>
          <w:szCs w:val="22"/>
        </w:rPr>
        <w:t xml:space="preserve">□ </w:t>
      </w:r>
      <w:r w:rsidRPr="005044EC">
        <w:rPr>
          <w:sz w:val="22"/>
          <w:szCs w:val="22"/>
        </w:rPr>
        <w:t xml:space="preserve">inny rodzaj: ……………………… </w:t>
      </w:r>
    </w:p>
    <w:p w:rsidR="00103C5B" w:rsidRPr="005044EC" w:rsidRDefault="00103C5B" w:rsidP="00103C5B">
      <w:pPr>
        <w:jc w:val="both"/>
        <w:rPr>
          <w:sz w:val="22"/>
          <w:szCs w:val="22"/>
          <w:lang w:val="pl-PL"/>
        </w:rPr>
      </w:pPr>
      <w:r w:rsidRPr="005044EC">
        <w:rPr>
          <w:sz w:val="22"/>
          <w:szCs w:val="22"/>
          <w:vertAlign w:val="superscript"/>
          <w:lang w:val="pl-PL"/>
        </w:rPr>
        <w:t xml:space="preserve">     1) </w:t>
      </w:r>
      <w:r w:rsidRPr="005044EC">
        <w:rPr>
          <w:b/>
          <w:sz w:val="22"/>
          <w:szCs w:val="22"/>
          <w:lang w:val="pl-PL"/>
        </w:rPr>
        <w:t>proszę wskazać właściwe</w:t>
      </w:r>
      <w:r w:rsidRPr="005044EC">
        <w:rPr>
          <w:sz w:val="22"/>
          <w:szCs w:val="22"/>
          <w:lang w:val="pl-PL"/>
        </w:rPr>
        <w:t xml:space="preserve"> </w:t>
      </w:r>
    </w:p>
    <w:p w:rsidR="00103C5B" w:rsidRPr="005044EC" w:rsidRDefault="00103C5B" w:rsidP="00103C5B">
      <w:pPr>
        <w:jc w:val="both"/>
        <w:rPr>
          <w:sz w:val="22"/>
          <w:szCs w:val="22"/>
          <w:lang w:val="pl-PL"/>
        </w:rPr>
      </w:pPr>
    </w:p>
    <w:p w:rsidR="00103C5B" w:rsidRPr="005044EC" w:rsidRDefault="00103C5B" w:rsidP="00103C5B">
      <w:pPr>
        <w:pStyle w:val="Akapitzlist0"/>
        <w:spacing w:after="120"/>
        <w:ind w:left="0"/>
        <w:jc w:val="both"/>
        <w:rPr>
          <w:sz w:val="22"/>
          <w:szCs w:val="22"/>
        </w:rPr>
      </w:pPr>
      <w:r w:rsidRPr="005044EC">
        <w:rPr>
          <w:bCs/>
          <w:sz w:val="22"/>
          <w:szCs w:val="22"/>
        </w:rPr>
        <w:t>4.</w:t>
      </w:r>
      <w:r w:rsidRPr="005044EC">
        <w:rPr>
          <w:b/>
          <w:bCs/>
          <w:sz w:val="22"/>
          <w:szCs w:val="22"/>
        </w:rPr>
        <w:t xml:space="preserve">OŚWIADCZAMY, </w:t>
      </w:r>
      <w:r w:rsidRPr="005044EC">
        <w:rPr>
          <w:sz w:val="22"/>
          <w:szCs w:val="22"/>
        </w:rPr>
        <w:t>że zapoznaliśmy się i akceptujemy projekt umowy, stanowiący Załącznik nr 3 do Specyfikacji Warunków Zamówienia.</w:t>
      </w:r>
    </w:p>
    <w:p w:rsidR="00103C5B" w:rsidRPr="005044EC" w:rsidRDefault="00103C5B" w:rsidP="00103C5B">
      <w:pPr>
        <w:pStyle w:val="Akapitzlist0"/>
        <w:spacing w:after="120"/>
        <w:ind w:left="0"/>
        <w:jc w:val="both"/>
        <w:rPr>
          <w:sz w:val="22"/>
          <w:szCs w:val="22"/>
        </w:rPr>
      </w:pPr>
    </w:p>
    <w:p w:rsidR="00103C5B" w:rsidRPr="00EE193D" w:rsidRDefault="00103C5B" w:rsidP="00103C5B">
      <w:pPr>
        <w:pStyle w:val="Tekstpodstawowy"/>
        <w:widowControl/>
        <w:suppressAutoHyphens w:val="0"/>
        <w:overflowPunct/>
        <w:autoSpaceDE/>
        <w:autoSpaceDN/>
        <w:adjustRightInd/>
        <w:spacing w:after="0"/>
        <w:jc w:val="both"/>
        <w:textAlignment w:val="auto"/>
        <w:rPr>
          <w:sz w:val="22"/>
          <w:szCs w:val="22"/>
          <w:lang w:val="pl-PL"/>
        </w:rPr>
      </w:pPr>
      <w:r w:rsidRPr="002E03CD">
        <w:rPr>
          <w:sz w:val="22"/>
          <w:szCs w:val="22"/>
          <w:lang w:val="pl-PL"/>
        </w:rPr>
        <w:t xml:space="preserve">5. </w:t>
      </w:r>
      <w:r>
        <w:rPr>
          <w:sz w:val="22"/>
          <w:szCs w:val="22"/>
        </w:rPr>
        <w:t>Oferujemy dostawę sprzętu</w:t>
      </w:r>
      <w:r w:rsidRPr="002E03CD">
        <w:rPr>
          <w:sz w:val="22"/>
          <w:szCs w:val="22"/>
        </w:rPr>
        <w:t xml:space="preserve"> o parametrach określonych w załączniku nr 1 do SW</w:t>
      </w:r>
      <w:r>
        <w:rPr>
          <w:sz w:val="22"/>
          <w:szCs w:val="22"/>
        </w:rPr>
        <w:t xml:space="preserve">Z, zgodnie z </w:t>
      </w:r>
      <w:r w:rsidRPr="008D7ACF">
        <w:rPr>
          <w:sz w:val="22"/>
          <w:szCs w:val="22"/>
        </w:rPr>
        <w:t>Formularzem asortymentowo - cenowym stanowiącym</w:t>
      </w:r>
      <w:r w:rsidRPr="002E03CD">
        <w:rPr>
          <w:sz w:val="22"/>
          <w:szCs w:val="22"/>
        </w:rPr>
        <w:t xml:space="preserve"> załącznik do oferty za wynagrodzeniem w kwocie:</w:t>
      </w:r>
      <w:r>
        <w:rPr>
          <w:sz w:val="22"/>
          <w:szCs w:val="22"/>
          <w:lang w:val="pl-PL"/>
        </w:rPr>
        <w:t xml:space="preserve"> </w:t>
      </w:r>
    </w:p>
    <w:p w:rsidR="00103C5B" w:rsidRPr="002E03CD" w:rsidRDefault="00103C5B" w:rsidP="00103C5B">
      <w:pPr>
        <w:spacing w:after="120"/>
        <w:jc w:val="both"/>
        <w:rPr>
          <w:sz w:val="22"/>
          <w:szCs w:val="22"/>
          <w:lang w:val="pl-PL"/>
        </w:rPr>
      </w:pPr>
    </w:p>
    <w:p w:rsidR="00103C5B" w:rsidRPr="002E03CD" w:rsidRDefault="00103C5B" w:rsidP="00103C5B">
      <w:pPr>
        <w:spacing w:after="120"/>
        <w:jc w:val="both"/>
        <w:rPr>
          <w:sz w:val="22"/>
          <w:szCs w:val="22"/>
          <w:lang w:val="pl-PL"/>
        </w:rPr>
      </w:pPr>
      <w:r w:rsidRPr="002E03CD">
        <w:rPr>
          <w:sz w:val="22"/>
          <w:szCs w:val="22"/>
          <w:lang w:val="pl-PL"/>
        </w:rPr>
        <w:t>„netto” ...................... PLN, (słownie: .....................................................................................................</w:t>
      </w:r>
    </w:p>
    <w:p w:rsidR="00103C5B" w:rsidRPr="002E03CD" w:rsidRDefault="00103C5B" w:rsidP="00103C5B">
      <w:pPr>
        <w:spacing w:after="120"/>
        <w:jc w:val="both"/>
        <w:rPr>
          <w:sz w:val="22"/>
          <w:szCs w:val="22"/>
          <w:lang w:val="pl-PL"/>
        </w:rPr>
      </w:pPr>
    </w:p>
    <w:p w:rsidR="00103C5B" w:rsidRPr="002E03CD" w:rsidRDefault="00103C5B" w:rsidP="00103C5B">
      <w:pPr>
        <w:spacing w:after="120"/>
        <w:jc w:val="both"/>
        <w:rPr>
          <w:sz w:val="22"/>
          <w:szCs w:val="22"/>
          <w:lang w:val="pl-PL"/>
        </w:rPr>
      </w:pPr>
      <w:r w:rsidRPr="002E03CD">
        <w:rPr>
          <w:sz w:val="22"/>
          <w:szCs w:val="22"/>
          <w:lang w:val="pl-PL"/>
        </w:rPr>
        <w:t>................................................................................... złotych),</w:t>
      </w:r>
    </w:p>
    <w:p w:rsidR="00103C5B" w:rsidRPr="002E03CD" w:rsidRDefault="00103C5B" w:rsidP="00103C5B">
      <w:pPr>
        <w:spacing w:after="120"/>
        <w:ind w:left="420"/>
        <w:jc w:val="both"/>
        <w:rPr>
          <w:sz w:val="22"/>
          <w:szCs w:val="22"/>
          <w:lang w:val="pl-PL"/>
        </w:rPr>
      </w:pPr>
    </w:p>
    <w:p w:rsidR="00103C5B" w:rsidRPr="002E03CD" w:rsidRDefault="00103C5B" w:rsidP="00103C5B">
      <w:pPr>
        <w:spacing w:after="120"/>
        <w:jc w:val="both"/>
        <w:rPr>
          <w:sz w:val="22"/>
          <w:szCs w:val="22"/>
          <w:lang w:val="pl-PL"/>
        </w:rPr>
      </w:pPr>
      <w:r w:rsidRPr="002E03CD">
        <w:rPr>
          <w:sz w:val="22"/>
          <w:szCs w:val="22"/>
          <w:lang w:val="pl-PL"/>
        </w:rPr>
        <w:t>podatek VAT – …….. %: .................. PLN,</w:t>
      </w:r>
    </w:p>
    <w:p w:rsidR="00103C5B" w:rsidRPr="002E03CD" w:rsidRDefault="00103C5B" w:rsidP="00103C5B">
      <w:pPr>
        <w:spacing w:after="120"/>
        <w:ind w:left="420"/>
        <w:jc w:val="both"/>
        <w:rPr>
          <w:sz w:val="22"/>
          <w:szCs w:val="22"/>
          <w:lang w:val="pl-PL"/>
        </w:rPr>
      </w:pPr>
    </w:p>
    <w:p w:rsidR="00103C5B" w:rsidRPr="002E03CD" w:rsidRDefault="00103C5B" w:rsidP="00103C5B">
      <w:pPr>
        <w:spacing w:after="120"/>
        <w:jc w:val="both"/>
        <w:rPr>
          <w:sz w:val="22"/>
          <w:szCs w:val="22"/>
          <w:lang w:val="pl-PL"/>
        </w:rPr>
      </w:pPr>
      <w:r w:rsidRPr="002E03CD">
        <w:rPr>
          <w:sz w:val="22"/>
          <w:szCs w:val="22"/>
          <w:lang w:val="pl-PL"/>
        </w:rPr>
        <w:t>„brutto” ........................ PLN, (słownie: ...................................................................................................</w:t>
      </w:r>
    </w:p>
    <w:p w:rsidR="00103C5B" w:rsidRPr="002E03CD" w:rsidRDefault="00103C5B" w:rsidP="00103C5B">
      <w:pPr>
        <w:spacing w:after="120"/>
        <w:ind w:left="420"/>
        <w:jc w:val="both"/>
        <w:rPr>
          <w:sz w:val="22"/>
          <w:szCs w:val="22"/>
          <w:lang w:val="pl-PL"/>
        </w:rPr>
      </w:pPr>
    </w:p>
    <w:p w:rsidR="00103C5B" w:rsidRDefault="00103C5B" w:rsidP="00103C5B">
      <w:pPr>
        <w:spacing w:after="120"/>
        <w:jc w:val="both"/>
        <w:rPr>
          <w:sz w:val="22"/>
          <w:szCs w:val="22"/>
          <w:lang w:val="pl-PL"/>
        </w:rPr>
      </w:pPr>
      <w:r w:rsidRPr="002E03CD">
        <w:rPr>
          <w:sz w:val="22"/>
          <w:szCs w:val="22"/>
          <w:lang w:val="pl-PL"/>
        </w:rPr>
        <w:t>.................................................................................................... złotych).</w:t>
      </w:r>
    </w:p>
    <w:p w:rsidR="00103C5B" w:rsidRDefault="00103C5B" w:rsidP="00103C5B">
      <w:pPr>
        <w:spacing w:after="120"/>
        <w:jc w:val="both"/>
        <w:rPr>
          <w:sz w:val="22"/>
          <w:szCs w:val="22"/>
          <w:lang w:val="pl-PL"/>
        </w:rPr>
      </w:pPr>
    </w:p>
    <w:p w:rsidR="00103C5B" w:rsidRPr="00EE193D" w:rsidRDefault="00103C5B" w:rsidP="00103C5B">
      <w:pPr>
        <w:spacing w:before="60" w:after="60"/>
        <w:jc w:val="both"/>
        <w:rPr>
          <w:b/>
          <w:sz w:val="22"/>
          <w:szCs w:val="22"/>
        </w:rPr>
      </w:pPr>
      <w:r w:rsidRPr="00EE193D">
        <w:rPr>
          <w:sz w:val="22"/>
          <w:szCs w:val="22"/>
        </w:rPr>
        <w:t xml:space="preserve">Udzielamy ........... </w:t>
      </w:r>
      <w:r w:rsidRPr="00EE193D">
        <w:rPr>
          <w:b/>
          <w:sz w:val="22"/>
          <w:szCs w:val="22"/>
        </w:rPr>
        <w:t>miesięcy gwarancji</w:t>
      </w:r>
      <w:r w:rsidRPr="00EE193D">
        <w:rPr>
          <w:sz w:val="22"/>
          <w:szCs w:val="22"/>
        </w:rPr>
        <w:t>*</w:t>
      </w:r>
    </w:p>
    <w:p w:rsidR="00103C5B" w:rsidRDefault="00103C5B" w:rsidP="00103C5B">
      <w:pPr>
        <w:pStyle w:val="Lista2"/>
        <w:ind w:left="0" w:firstLine="0"/>
        <w:rPr>
          <w:kern w:val="2"/>
          <w:sz w:val="22"/>
          <w:szCs w:val="22"/>
        </w:rPr>
      </w:pPr>
    </w:p>
    <w:p w:rsidR="00103C5B" w:rsidRPr="00DE7D65" w:rsidRDefault="00103C5B" w:rsidP="00103C5B">
      <w:pPr>
        <w:pStyle w:val="Akapitzlist5"/>
        <w:numPr>
          <w:ilvl w:val="0"/>
          <w:numId w:val="30"/>
        </w:numPr>
        <w:spacing w:after="120" w:line="276" w:lineRule="auto"/>
        <w:contextualSpacing/>
        <w:jc w:val="both"/>
        <w:rPr>
          <w:bCs/>
          <w:sz w:val="22"/>
          <w:szCs w:val="22"/>
        </w:rPr>
      </w:pPr>
      <w:r w:rsidRPr="00DE7D65">
        <w:rPr>
          <w:sz w:val="22"/>
          <w:szCs w:val="22"/>
        </w:rPr>
        <w:t xml:space="preserve">OŚWIADCZAMY, iż wykazując spełnianie warunków udziału, o których mowa w art. 112 ust. 1 ustawy </w:t>
      </w:r>
      <w:proofErr w:type="spellStart"/>
      <w:r w:rsidRPr="00DE7D65">
        <w:rPr>
          <w:sz w:val="22"/>
          <w:szCs w:val="22"/>
        </w:rPr>
        <w:t>Pzp</w:t>
      </w:r>
      <w:proofErr w:type="spellEnd"/>
      <w:r w:rsidRPr="00DE7D65">
        <w:rPr>
          <w:sz w:val="22"/>
          <w:szCs w:val="22"/>
        </w:rPr>
        <w:t xml:space="preserve">, </w:t>
      </w:r>
      <w:r w:rsidRPr="00DE7D65">
        <w:rPr>
          <w:i/>
          <w:iCs/>
          <w:sz w:val="22"/>
          <w:szCs w:val="22"/>
        </w:rPr>
        <w:t>będziemy / nie będziemy</w:t>
      </w:r>
      <w:r w:rsidRPr="00DE7D65">
        <w:rPr>
          <w:sz w:val="22"/>
          <w:szCs w:val="22"/>
        </w:rPr>
        <w:t>* polegać na zasobach następujących podmiotów:</w:t>
      </w:r>
    </w:p>
    <w:p w:rsidR="00103C5B" w:rsidRPr="00DE7D65" w:rsidRDefault="00103C5B" w:rsidP="00103C5B">
      <w:pPr>
        <w:pStyle w:val="Tekstpodstawowywcity"/>
        <w:spacing w:line="276" w:lineRule="auto"/>
        <w:ind w:left="357"/>
        <w:contextualSpacing/>
        <w:jc w:val="both"/>
        <w:rPr>
          <w:sz w:val="22"/>
          <w:szCs w:val="22"/>
        </w:rPr>
      </w:pPr>
      <w:r w:rsidRPr="00DE7D65">
        <w:rPr>
          <w:sz w:val="22"/>
          <w:szCs w:val="22"/>
        </w:rPr>
        <w:t>Nazwa (firma) ...............................................................................................................................</w:t>
      </w:r>
    </w:p>
    <w:p w:rsidR="00103C5B" w:rsidRPr="00DE7D65" w:rsidRDefault="00103C5B" w:rsidP="00103C5B">
      <w:pPr>
        <w:pStyle w:val="Tekstpodstawowywcity"/>
        <w:spacing w:line="276" w:lineRule="auto"/>
        <w:ind w:left="360"/>
        <w:contextualSpacing/>
        <w:jc w:val="both"/>
        <w:rPr>
          <w:sz w:val="22"/>
          <w:szCs w:val="22"/>
        </w:rPr>
      </w:pPr>
      <w:r w:rsidRPr="00DE7D65">
        <w:rPr>
          <w:sz w:val="22"/>
          <w:szCs w:val="22"/>
        </w:rPr>
        <w:t>adres ul. ........................................................................................................................................</w:t>
      </w:r>
    </w:p>
    <w:p w:rsidR="00103C5B" w:rsidRPr="00DE7D65" w:rsidRDefault="00103C5B" w:rsidP="00103C5B">
      <w:pPr>
        <w:pStyle w:val="Tekstpodstawowywcity"/>
        <w:spacing w:line="276" w:lineRule="auto"/>
        <w:ind w:left="360"/>
        <w:contextualSpacing/>
        <w:jc w:val="both"/>
        <w:rPr>
          <w:sz w:val="22"/>
          <w:szCs w:val="22"/>
        </w:rPr>
      </w:pPr>
      <w:r w:rsidRPr="00DE7D65">
        <w:rPr>
          <w:sz w:val="22"/>
          <w:szCs w:val="22"/>
        </w:rPr>
        <w:t>kod pocztowy ……………………………… miasto ………………………… .....kraj ……………………………………...</w:t>
      </w:r>
    </w:p>
    <w:p w:rsidR="00103C5B" w:rsidRPr="00DE7D65" w:rsidRDefault="00103C5B" w:rsidP="00103C5B">
      <w:pPr>
        <w:pStyle w:val="Tekstpodstawowywcity"/>
        <w:spacing w:line="276" w:lineRule="auto"/>
        <w:ind w:left="360"/>
        <w:contextualSpacing/>
        <w:jc w:val="both"/>
        <w:rPr>
          <w:sz w:val="22"/>
          <w:szCs w:val="22"/>
        </w:rPr>
      </w:pPr>
      <w:r w:rsidRPr="00DE7D65">
        <w:rPr>
          <w:sz w:val="22"/>
          <w:szCs w:val="22"/>
        </w:rPr>
        <w:t>nr telefonu ......................................................... nr faksu............................................................</w:t>
      </w:r>
    </w:p>
    <w:p w:rsidR="00103C5B" w:rsidRPr="00DE7D65" w:rsidRDefault="00103C5B" w:rsidP="00103C5B">
      <w:pPr>
        <w:pStyle w:val="Tekstpodstawowywcity"/>
        <w:spacing w:line="276" w:lineRule="auto"/>
        <w:ind w:left="360"/>
        <w:contextualSpacing/>
        <w:jc w:val="both"/>
        <w:rPr>
          <w:sz w:val="22"/>
          <w:szCs w:val="22"/>
        </w:rPr>
      </w:pPr>
      <w:r w:rsidRPr="00DE7D65">
        <w:rPr>
          <w:sz w:val="22"/>
          <w:szCs w:val="22"/>
        </w:rPr>
        <w:t>NIP..............................................................., REGON ..................................................................</w:t>
      </w:r>
    </w:p>
    <w:p w:rsidR="00103C5B" w:rsidRPr="00DE7D65" w:rsidRDefault="00103C5B" w:rsidP="00103C5B">
      <w:pPr>
        <w:pStyle w:val="Tekstpodstawowywcity"/>
        <w:spacing w:line="276" w:lineRule="auto"/>
        <w:ind w:left="360"/>
        <w:contextualSpacing/>
        <w:jc w:val="both"/>
        <w:rPr>
          <w:sz w:val="22"/>
          <w:szCs w:val="22"/>
        </w:rPr>
      </w:pPr>
      <w:r w:rsidRPr="00DE7D65">
        <w:rPr>
          <w:sz w:val="22"/>
          <w:szCs w:val="22"/>
        </w:rPr>
        <w:t>Ww. podmiot będzie</w:t>
      </w:r>
      <w:r w:rsidRPr="00DE7D65">
        <w:rPr>
          <w:sz w:val="22"/>
          <w:szCs w:val="22"/>
          <w:vertAlign w:val="superscript"/>
        </w:rPr>
        <w:t>*</w:t>
      </w:r>
      <w:r w:rsidRPr="00DE7D65">
        <w:rPr>
          <w:sz w:val="22"/>
          <w:szCs w:val="22"/>
        </w:rPr>
        <w:t>/nie będzie</w:t>
      </w:r>
      <w:r w:rsidRPr="00DE7D65">
        <w:rPr>
          <w:sz w:val="22"/>
          <w:szCs w:val="22"/>
          <w:vertAlign w:val="superscript"/>
        </w:rPr>
        <w:t>*</w:t>
      </w:r>
      <w:r w:rsidRPr="00DE7D65">
        <w:rPr>
          <w:sz w:val="22"/>
          <w:szCs w:val="22"/>
        </w:rPr>
        <w:t xml:space="preserve"> brał udziału w realizacji części zamówienia. </w:t>
      </w:r>
    </w:p>
    <w:p w:rsidR="00103C5B" w:rsidRPr="00DE7D65" w:rsidRDefault="00103C5B" w:rsidP="00103C5B">
      <w:pPr>
        <w:pStyle w:val="Tekstpodstawowywcity"/>
        <w:spacing w:line="276" w:lineRule="auto"/>
        <w:ind w:left="360"/>
        <w:contextualSpacing/>
        <w:jc w:val="both"/>
        <w:rPr>
          <w:sz w:val="22"/>
          <w:szCs w:val="22"/>
        </w:rPr>
      </w:pPr>
    </w:p>
    <w:p w:rsidR="00103C5B" w:rsidRPr="00DE7D65" w:rsidRDefault="00103C5B" w:rsidP="00103C5B">
      <w:pPr>
        <w:pStyle w:val="Tekstpodstawowywcity"/>
        <w:numPr>
          <w:ilvl w:val="0"/>
          <w:numId w:val="30"/>
        </w:numPr>
        <w:spacing w:line="276" w:lineRule="auto"/>
        <w:contextualSpacing/>
        <w:jc w:val="both"/>
        <w:textAlignment w:val="auto"/>
        <w:rPr>
          <w:sz w:val="22"/>
          <w:szCs w:val="22"/>
        </w:rPr>
      </w:pPr>
      <w:r w:rsidRPr="00DE7D65">
        <w:rPr>
          <w:bCs/>
          <w:sz w:val="22"/>
          <w:szCs w:val="22"/>
        </w:rPr>
        <w:t>ZASTRZEGAMY / NIE ZASTRZEGAMY* informacje/i stanowiące/</w:t>
      </w:r>
      <w:proofErr w:type="spellStart"/>
      <w:r w:rsidRPr="00DE7D65">
        <w:rPr>
          <w:bCs/>
          <w:sz w:val="22"/>
          <w:szCs w:val="22"/>
        </w:rPr>
        <w:t>ych</w:t>
      </w:r>
      <w:proofErr w:type="spellEnd"/>
      <w:r w:rsidRPr="00DE7D65">
        <w:rPr>
          <w:bCs/>
          <w:sz w:val="22"/>
          <w:szCs w:val="22"/>
        </w:rPr>
        <w:t xml:space="preserve"> TAJEMNICĘ PRZEDSIĘBIORSTWA w rozumieniu przepisów o zwalczaniu nieuczciwej konkurencji zgodnie z postanowieniami SWZ. Do oferty dołączamy wymagane uzasadnienie.</w:t>
      </w:r>
    </w:p>
    <w:p w:rsidR="00103C5B" w:rsidRPr="00DE7D65" w:rsidRDefault="00103C5B" w:rsidP="00103C5B">
      <w:pPr>
        <w:pStyle w:val="Tekstpodstawowywcity"/>
        <w:numPr>
          <w:ilvl w:val="0"/>
          <w:numId w:val="30"/>
        </w:numPr>
        <w:spacing w:line="276" w:lineRule="auto"/>
        <w:contextualSpacing/>
        <w:jc w:val="both"/>
        <w:textAlignment w:val="auto"/>
        <w:rPr>
          <w:sz w:val="22"/>
          <w:szCs w:val="22"/>
        </w:rPr>
      </w:pPr>
      <w:r w:rsidRPr="00DE7D65">
        <w:rPr>
          <w:bCs/>
          <w:sz w:val="22"/>
          <w:szCs w:val="22"/>
        </w:rPr>
        <w:t xml:space="preserve">OŚWIADCZAMY, iż – za wyjątkiem informacji zawartych pliku o nazwie: „…………………….................” wszelkie załączniki są jawne i nie zawierają informacji stanowiących tajemnicę przedsiębiorstwa w rozumieniu przepisów o zwalczaniu nieuczciwej konkurencji. Dokumenty stanowiące tajemnicę przedsiębiorstwa zabezpieczyliśmy zgodnie z wytycznymi zawartymi w  SWZ. </w:t>
      </w:r>
    </w:p>
    <w:p w:rsidR="00103C5B" w:rsidRPr="00020ABA" w:rsidRDefault="00103C5B" w:rsidP="00020ABA">
      <w:pPr>
        <w:pStyle w:val="Akapitzlist0"/>
        <w:numPr>
          <w:ilvl w:val="0"/>
          <w:numId w:val="30"/>
        </w:numPr>
        <w:spacing w:before="60" w:after="60"/>
        <w:rPr>
          <w:sz w:val="22"/>
          <w:szCs w:val="22"/>
        </w:rPr>
      </w:pPr>
      <w:bookmarkStart w:id="2" w:name="_GoBack"/>
      <w:bookmarkEnd w:id="2"/>
      <w:r w:rsidRPr="00020ABA">
        <w:rPr>
          <w:bCs/>
          <w:sz w:val="22"/>
          <w:szCs w:val="22"/>
        </w:rPr>
        <w:t xml:space="preserve">OŚWIADCZAMY, że posiadamy wymagane zdolności zawodowe w niniejszym postępowaniu i nie znajdujemy się w sytuacji konfliktu interesów, które mogą mieć negatywny wpływ na realizację zamówienia. Jednocześnie jesteśmy świadomi, że Zamawiający może uznać, że dany wykonawca nie ma wymaganych zdolności zawodowych, jeżeli ustali/-ł, że wykonawca ma sprzeczne interesy, które mogą mieć negatywny wpływ na realizację zamówienia. Zamawiający może, na każdym etapie postępowania, uznać, że wykonawca nie posiada wymaganych zdolności, jeżeli zaangażowanie zasobów technicznych lub zawodowych wykonawcy w inne przedsięwzięcia </w:t>
      </w:r>
      <w:r w:rsidRPr="00020ABA">
        <w:rPr>
          <w:bCs/>
          <w:sz w:val="22"/>
          <w:szCs w:val="22"/>
        </w:rPr>
        <w:lastRenderedPageBreak/>
        <w:t>gospodarcze wykonawcy może mieć negatywny wpływ na realizację zamówienia</w:t>
      </w:r>
    </w:p>
    <w:p w:rsidR="00103C5B" w:rsidRPr="00FE5050" w:rsidRDefault="00103C5B" w:rsidP="00103C5B">
      <w:pPr>
        <w:spacing w:before="60" w:after="60"/>
        <w:rPr>
          <w:color w:val="FF0000"/>
          <w:sz w:val="22"/>
          <w:szCs w:val="22"/>
        </w:rPr>
      </w:pPr>
    </w:p>
    <w:p w:rsidR="00103C5B" w:rsidRPr="006940ED" w:rsidRDefault="00103C5B" w:rsidP="00103C5B">
      <w:pPr>
        <w:widowControl/>
        <w:suppressAutoHyphens w:val="0"/>
        <w:spacing w:after="120"/>
        <w:rPr>
          <w:sz w:val="22"/>
          <w:szCs w:val="22"/>
          <w:lang w:val="pl-PL"/>
        </w:rPr>
      </w:pPr>
      <w:r w:rsidRPr="006940ED">
        <w:rPr>
          <w:sz w:val="22"/>
          <w:szCs w:val="22"/>
          <w:lang w:val="pl-PL"/>
        </w:rPr>
        <w:t>Załączniki do oferty (zgodnie z SWZ dla Wykonawców):</w:t>
      </w:r>
    </w:p>
    <w:p w:rsidR="00103C5B" w:rsidRPr="006940ED" w:rsidRDefault="00103C5B" w:rsidP="00103C5B">
      <w:pPr>
        <w:widowControl/>
        <w:numPr>
          <w:ilvl w:val="0"/>
          <w:numId w:val="3"/>
        </w:numPr>
        <w:suppressAutoHyphens w:val="0"/>
        <w:jc w:val="both"/>
        <w:rPr>
          <w:sz w:val="22"/>
          <w:szCs w:val="22"/>
          <w:lang w:val="pl-PL"/>
        </w:rPr>
      </w:pPr>
      <w:r w:rsidRPr="006940ED">
        <w:rPr>
          <w:sz w:val="22"/>
          <w:szCs w:val="22"/>
          <w:lang w:val="pl-PL"/>
        </w:rPr>
        <w:t>..............................................................................................................................</w:t>
      </w:r>
    </w:p>
    <w:p w:rsidR="00103C5B" w:rsidRPr="006940ED" w:rsidRDefault="00103C5B" w:rsidP="00103C5B">
      <w:pPr>
        <w:widowControl/>
        <w:numPr>
          <w:ilvl w:val="0"/>
          <w:numId w:val="3"/>
        </w:numPr>
        <w:suppressAutoHyphens w:val="0"/>
        <w:jc w:val="both"/>
        <w:rPr>
          <w:sz w:val="22"/>
          <w:szCs w:val="22"/>
          <w:lang w:val="pl-PL"/>
        </w:rPr>
      </w:pPr>
      <w:r w:rsidRPr="006940ED">
        <w:rPr>
          <w:sz w:val="22"/>
          <w:szCs w:val="22"/>
          <w:lang w:val="pl-PL"/>
        </w:rPr>
        <w:t>..............................................................................................................................</w:t>
      </w:r>
    </w:p>
    <w:p w:rsidR="00103C5B" w:rsidRPr="006940ED" w:rsidRDefault="00103C5B" w:rsidP="00103C5B">
      <w:pPr>
        <w:widowControl/>
        <w:numPr>
          <w:ilvl w:val="0"/>
          <w:numId w:val="3"/>
        </w:numPr>
        <w:suppressAutoHyphens w:val="0"/>
        <w:jc w:val="both"/>
        <w:rPr>
          <w:sz w:val="22"/>
          <w:szCs w:val="22"/>
          <w:lang w:val="pl-PL"/>
        </w:rPr>
      </w:pPr>
      <w:r w:rsidRPr="006940ED">
        <w:rPr>
          <w:sz w:val="22"/>
          <w:szCs w:val="22"/>
          <w:lang w:val="pl-PL"/>
        </w:rPr>
        <w:t>..............................................................................................................................</w:t>
      </w:r>
    </w:p>
    <w:p w:rsidR="00103C5B" w:rsidRPr="006940ED" w:rsidRDefault="00103C5B" w:rsidP="00103C5B">
      <w:pPr>
        <w:widowControl/>
        <w:tabs>
          <w:tab w:val="left" w:pos="3705"/>
        </w:tabs>
        <w:suppressAutoHyphens w:val="0"/>
        <w:spacing w:after="120"/>
        <w:ind w:left="283"/>
        <w:rPr>
          <w:i/>
          <w:sz w:val="20"/>
          <w:lang w:val="pl-PL"/>
        </w:rPr>
      </w:pPr>
      <w:r w:rsidRPr="006940ED">
        <w:rPr>
          <w:sz w:val="22"/>
          <w:szCs w:val="22"/>
          <w:lang w:val="pl-PL"/>
        </w:rPr>
        <w:t xml:space="preserve"> </w:t>
      </w:r>
      <w:r w:rsidRPr="006940ED">
        <w:rPr>
          <w:i/>
          <w:sz w:val="20"/>
          <w:lang w:val="pl-PL"/>
        </w:rPr>
        <w:t>(roz</w:t>
      </w:r>
      <w:r>
        <w:rPr>
          <w:i/>
          <w:sz w:val="20"/>
          <w:lang w:val="pl-PL"/>
        </w:rPr>
        <w:t>szerzyć zgodnie z wymaganiami)</w:t>
      </w:r>
      <w:r>
        <w:rPr>
          <w:i/>
          <w:sz w:val="20"/>
          <w:lang w:val="pl-PL"/>
        </w:rPr>
        <w:tab/>
      </w:r>
    </w:p>
    <w:p w:rsidR="00103C5B" w:rsidRPr="006940ED" w:rsidRDefault="00103C5B" w:rsidP="00103C5B">
      <w:pPr>
        <w:widowControl/>
        <w:tabs>
          <w:tab w:val="left" w:pos="3705"/>
        </w:tabs>
        <w:suppressAutoHyphens w:val="0"/>
        <w:spacing w:after="120"/>
        <w:ind w:left="283"/>
        <w:rPr>
          <w:i/>
          <w:sz w:val="20"/>
          <w:lang w:val="pl-PL"/>
        </w:rPr>
      </w:pPr>
    </w:p>
    <w:p w:rsidR="00103C5B" w:rsidRPr="006940ED" w:rsidRDefault="00103C5B" w:rsidP="00103C5B">
      <w:pPr>
        <w:widowControl/>
        <w:pBdr>
          <w:bottom w:val="single" w:sz="12" w:space="5" w:color="auto"/>
        </w:pBdr>
        <w:suppressAutoHyphens w:val="0"/>
        <w:spacing w:after="120"/>
        <w:ind w:left="4956"/>
        <w:jc w:val="center"/>
        <w:rPr>
          <w:sz w:val="20"/>
          <w:lang w:val="pl-PL"/>
        </w:rPr>
      </w:pPr>
      <w:r w:rsidRPr="006940ED">
        <w:rPr>
          <w:sz w:val="22"/>
          <w:szCs w:val="22"/>
          <w:lang w:val="pl-PL"/>
        </w:rPr>
        <w:t xml:space="preserve">.................................................................                            </w:t>
      </w:r>
      <w:r w:rsidRPr="006940ED">
        <w:rPr>
          <w:sz w:val="20"/>
          <w:lang w:val="pl-PL"/>
        </w:rPr>
        <w:t>(Podpis Wykonawcy lub osób                          upoważnionych przez Wykonawcę)</w:t>
      </w:r>
    </w:p>
    <w:p w:rsidR="00103C5B" w:rsidRPr="006940ED" w:rsidRDefault="00103C5B" w:rsidP="00103C5B">
      <w:pPr>
        <w:widowControl/>
        <w:pBdr>
          <w:bottom w:val="single" w:sz="12" w:space="5" w:color="auto"/>
        </w:pBdr>
        <w:suppressAutoHyphens w:val="0"/>
        <w:spacing w:after="120"/>
        <w:ind w:left="4956"/>
        <w:rPr>
          <w:sz w:val="20"/>
          <w:lang w:val="pl-PL"/>
        </w:rPr>
      </w:pPr>
    </w:p>
    <w:p w:rsidR="00103C5B" w:rsidRPr="006940ED" w:rsidRDefault="00103C5B" w:rsidP="00103C5B">
      <w:pPr>
        <w:widowControl/>
        <w:pBdr>
          <w:bottom w:val="single" w:sz="12" w:space="5" w:color="auto"/>
        </w:pBdr>
        <w:suppressAutoHyphens w:val="0"/>
        <w:spacing w:after="120"/>
        <w:ind w:left="4956"/>
        <w:jc w:val="center"/>
        <w:rPr>
          <w:sz w:val="20"/>
          <w:lang w:val="pl-PL"/>
        </w:rPr>
      </w:pPr>
    </w:p>
    <w:p w:rsidR="00103C5B" w:rsidRPr="006940ED" w:rsidRDefault="00103C5B" w:rsidP="00103C5B">
      <w:pPr>
        <w:widowControl/>
        <w:rPr>
          <w:rFonts w:eastAsia="Calibri"/>
          <w:b/>
          <w:i/>
          <w:kern w:val="0"/>
          <w:sz w:val="18"/>
          <w:szCs w:val="18"/>
          <w:lang w:val="pl-PL" w:eastAsia="en-US"/>
        </w:rPr>
      </w:pPr>
      <w:r w:rsidRPr="006940ED">
        <w:rPr>
          <w:rFonts w:eastAsia="Calibri"/>
          <w:i/>
          <w:kern w:val="0"/>
          <w:sz w:val="18"/>
          <w:szCs w:val="18"/>
          <w:vertAlign w:val="superscript"/>
          <w:lang w:val="pl-PL" w:eastAsia="en-US"/>
        </w:rPr>
        <w:t xml:space="preserve">1) </w:t>
      </w:r>
      <w:r w:rsidRPr="006940ED">
        <w:rPr>
          <w:rFonts w:eastAsia="Calibri"/>
          <w:b/>
          <w:i/>
          <w:kern w:val="0"/>
          <w:sz w:val="18"/>
          <w:szCs w:val="18"/>
          <w:lang w:val="pl-PL" w:eastAsia="en-US"/>
        </w:rPr>
        <w:t xml:space="preserve">Mikroprzedsiębiorstwo </w:t>
      </w:r>
      <w:r w:rsidRPr="006940ED">
        <w:rPr>
          <w:rFonts w:eastAsia="Calibri"/>
          <w:i/>
          <w:kern w:val="0"/>
          <w:sz w:val="18"/>
          <w:szCs w:val="18"/>
          <w:lang w:val="pl-PL" w:eastAsia="en-US"/>
        </w:rPr>
        <w:t xml:space="preserve">– przedsiębiorstwo, które zatrudnia </w:t>
      </w:r>
      <w:r w:rsidRPr="006940ED">
        <w:rPr>
          <w:rFonts w:eastAsia="Calibri"/>
          <w:b/>
          <w:i/>
          <w:kern w:val="0"/>
          <w:sz w:val="18"/>
          <w:szCs w:val="18"/>
          <w:lang w:val="pl-PL" w:eastAsia="en-US"/>
        </w:rPr>
        <w:t>mniej niż 10 osób</w:t>
      </w:r>
      <w:r w:rsidRPr="006940ED">
        <w:rPr>
          <w:rFonts w:eastAsia="Calibri"/>
          <w:i/>
          <w:kern w:val="0"/>
          <w:sz w:val="18"/>
          <w:szCs w:val="18"/>
          <w:lang w:val="pl-PL" w:eastAsia="en-US"/>
        </w:rPr>
        <w:t xml:space="preserve"> i którego roczny obrót lub roczna suma bilansowa </w:t>
      </w:r>
      <w:r w:rsidRPr="006940ED">
        <w:rPr>
          <w:rFonts w:eastAsia="Calibri"/>
          <w:b/>
          <w:i/>
          <w:kern w:val="0"/>
          <w:sz w:val="18"/>
          <w:szCs w:val="18"/>
          <w:lang w:val="pl-PL" w:eastAsia="en-US"/>
        </w:rPr>
        <w:t>nie przekracza 2 milionów EUR.</w:t>
      </w:r>
    </w:p>
    <w:p w:rsidR="00103C5B" w:rsidRPr="006940ED" w:rsidRDefault="00103C5B" w:rsidP="00103C5B">
      <w:pPr>
        <w:widowControl/>
        <w:rPr>
          <w:rFonts w:eastAsia="Calibri"/>
          <w:b/>
          <w:i/>
          <w:kern w:val="0"/>
          <w:sz w:val="18"/>
          <w:szCs w:val="18"/>
          <w:lang w:val="pl-PL" w:eastAsia="en-US"/>
        </w:rPr>
      </w:pPr>
      <w:r w:rsidRPr="006940ED">
        <w:rPr>
          <w:rFonts w:eastAsia="Calibri"/>
          <w:b/>
          <w:i/>
          <w:kern w:val="0"/>
          <w:sz w:val="18"/>
          <w:szCs w:val="18"/>
          <w:lang w:val="pl-PL" w:eastAsia="en-US"/>
        </w:rPr>
        <w:t xml:space="preserve">Małe przedsiębiorstwo </w:t>
      </w:r>
      <w:r w:rsidRPr="006940ED">
        <w:rPr>
          <w:rFonts w:eastAsia="Calibri"/>
          <w:i/>
          <w:kern w:val="0"/>
          <w:sz w:val="18"/>
          <w:szCs w:val="18"/>
          <w:lang w:val="pl-PL" w:eastAsia="en-US"/>
        </w:rPr>
        <w:t xml:space="preserve">- przedsiębiorstwo, które zatrudnia </w:t>
      </w:r>
      <w:r w:rsidRPr="006940ED">
        <w:rPr>
          <w:rFonts w:eastAsia="Calibri"/>
          <w:b/>
          <w:i/>
          <w:kern w:val="0"/>
          <w:sz w:val="18"/>
          <w:szCs w:val="18"/>
          <w:lang w:val="pl-PL" w:eastAsia="en-US"/>
        </w:rPr>
        <w:t>mniej niż 50 osób</w:t>
      </w:r>
      <w:r w:rsidRPr="006940ED">
        <w:rPr>
          <w:rFonts w:eastAsia="Calibri"/>
          <w:i/>
          <w:kern w:val="0"/>
          <w:sz w:val="18"/>
          <w:szCs w:val="18"/>
          <w:lang w:val="pl-PL" w:eastAsia="en-US"/>
        </w:rPr>
        <w:t xml:space="preserve"> i którego roczny obrót lub roczna suma bilansowa </w:t>
      </w:r>
      <w:r w:rsidRPr="006940ED">
        <w:rPr>
          <w:rFonts w:eastAsia="Calibri"/>
          <w:b/>
          <w:i/>
          <w:kern w:val="0"/>
          <w:sz w:val="18"/>
          <w:szCs w:val="18"/>
          <w:lang w:val="pl-PL" w:eastAsia="en-US"/>
        </w:rPr>
        <w:t>nie przekracza 10 milionów EUR.</w:t>
      </w:r>
    </w:p>
    <w:p w:rsidR="00103C5B" w:rsidRDefault="00103C5B" w:rsidP="00103C5B">
      <w:pPr>
        <w:widowControl/>
        <w:rPr>
          <w:rFonts w:eastAsia="Calibri"/>
          <w:b/>
          <w:i/>
          <w:kern w:val="0"/>
          <w:sz w:val="18"/>
          <w:szCs w:val="18"/>
          <w:lang w:val="pl-PL" w:eastAsia="en-US"/>
        </w:rPr>
      </w:pPr>
      <w:r w:rsidRPr="006940ED">
        <w:rPr>
          <w:rFonts w:eastAsia="Calibri"/>
          <w:b/>
          <w:i/>
          <w:kern w:val="0"/>
          <w:sz w:val="18"/>
          <w:szCs w:val="18"/>
          <w:lang w:val="pl-PL" w:eastAsia="en-US"/>
        </w:rPr>
        <w:t xml:space="preserve">Średnie przedsiębiorstwo – </w:t>
      </w:r>
      <w:r w:rsidRPr="006940ED">
        <w:rPr>
          <w:rFonts w:eastAsia="Calibri"/>
          <w:i/>
          <w:kern w:val="0"/>
          <w:sz w:val="18"/>
          <w:szCs w:val="18"/>
          <w:lang w:val="pl-PL" w:eastAsia="en-US"/>
        </w:rPr>
        <w:t xml:space="preserve">przedsiębiorstwa, które nie są mikroprzedsiębiorstwami ani małymi przedsiębiorstwami i które zatrudniają </w:t>
      </w:r>
      <w:r w:rsidRPr="006940ED">
        <w:rPr>
          <w:rFonts w:eastAsia="Calibri"/>
          <w:b/>
          <w:i/>
          <w:kern w:val="0"/>
          <w:sz w:val="18"/>
          <w:szCs w:val="18"/>
          <w:lang w:val="pl-PL" w:eastAsia="en-US"/>
        </w:rPr>
        <w:t>mniej niż 250 osób</w:t>
      </w:r>
      <w:r w:rsidRPr="006940ED">
        <w:rPr>
          <w:rFonts w:eastAsia="Calibri"/>
          <w:i/>
          <w:kern w:val="0"/>
          <w:sz w:val="18"/>
          <w:szCs w:val="18"/>
          <w:lang w:val="pl-PL" w:eastAsia="en-US"/>
        </w:rPr>
        <w:t xml:space="preserve"> i których roczny obrót </w:t>
      </w:r>
      <w:r w:rsidRPr="006940ED">
        <w:rPr>
          <w:rFonts w:eastAsia="Calibri"/>
          <w:b/>
          <w:i/>
          <w:kern w:val="0"/>
          <w:sz w:val="18"/>
          <w:szCs w:val="18"/>
          <w:lang w:val="pl-PL" w:eastAsia="en-US"/>
        </w:rPr>
        <w:t xml:space="preserve">nie przekracza 50 milionów EUR </w:t>
      </w:r>
      <w:r w:rsidRPr="006940ED">
        <w:rPr>
          <w:rFonts w:eastAsia="Calibri"/>
          <w:i/>
          <w:kern w:val="0"/>
          <w:sz w:val="18"/>
          <w:szCs w:val="18"/>
          <w:lang w:val="pl-PL" w:eastAsia="en-US"/>
        </w:rPr>
        <w:t>lub roczna suma bilansowa</w:t>
      </w:r>
      <w:r>
        <w:rPr>
          <w:rFonts w:eastAsia="Calibri"/>
          <w:b/>
          <w:i/>
          <w:kern w:val="0"/>
          <w:sz w:val="18"/>
          <w:szCs w:val="18"/>
          <w:lang w:val="pl-PL" w:eastAsia="en-US"/>
        </w:rPr>
        <w:t xml:space="preserve"> nie przekracza 43 milionów EURO</w:t>
      </w:r>
    </w:p>
    <w:p w:rsidR="00103C5B" w:rsidRDefault="00103C5B" w:rsidP="00103C5B">
      <w:pPr>
        <w:widowControl/>
        <w:rPr>
          <w:rFonts w:eastAsia="Calibri"/>
          <w:b/>
          <w:i/>
          <w:kern w:val="0"/>
          <w:sz w:val="18"/>
          <w:szCs w:val="18"/>
          <w:lang w:val="pl-PL" w:eastAsia="en-US"/>
        </w:rPr>
      </w:pPr>
    </w:p>
    <w:p w:rsidR="00103C5B" w:rsidRDefault="00103C5B" w:rsidP="00103C5B">
      <w:pPr>
        <w:spacing w:after="120"/>
        <w:jc w:val="both"/>
        <w:rPr>
          <w:i/>
          <w:sz w:val="18"/>
          <w:szCs w:val="18"/>
        </w:rPr>
      </w:pPr>
      <w:r w:rsidRPr="00BC6BEE">
        <w:rPr>
          <w:i/>
          <w:sz w:val="18"/>
          <w:szCs w:val="18"/>
        </w:rPr>
        <w:t>* Minimalny termin gwarancji 24 miesiące</w:t>
      </w:r>
    </w:p>
    <w:p w:rsidR="00103C5B" w:rsidRPr="00617B93" w:rsidRDefault="00103C5B" w:rsidP="00103C5B">
      <w:pPr>
        <w:widowControl/>
        <w:rPr>
          <w:rFonts w:eastAsia="Calibri"/>
          <w:i/>
          <w:kern w:val="0"/>
          <w:sz w:val="18"/>
          <w:szCs w:val="18"/>
          <w:lang w:val="pl-PL" w:eastAsia="en-US"/>
        </w:rPr>
      </w:pPr>
    </w:p>
    <w:p w:rsidR="00103C5B" w:rsidRDefault="00103C5B" w:rsidP="00103C5B">
      <w:pPr>
        <w:widowControl/>
        <w:suppressAutoHyphens w:val="0"/>
        <w:overflowPunct/>
        <w:autoSpaceDE/>
        <w:autoSpaceDN/>
        <w:adjustRightInd/>
        <w:textAlignment w:val="auto"/>
        <w:rPr>
          <w:i/>
          <w:sz w:val="22"/>
          <w:szCs w:val="22"/>
        </w:rPr>
      </w:pPr>
    </w:p>
    <w:p w:rsidR="00103C5B" w:rsidRDefault="00103C5B" w:rsidP="00103C5B">
      <w:pPr>
        <w:widowControl/>
        <w:suppressAutoHyphens w:val="0"/>
        <w:overflowPunct/>
        <w:autoSpaceDE/>
        <w:autoSpaceDN/>
        <w:adjustRightInd/>
        <w:textAlignment w:val="auto"/>
        <w:rPr>
          <w:i/>
          <w:sz w:val="22"/>
          <w:szCs w:val="22"/>
        </w:rPr>
      </w:pPr>
    </w:p>
    <w:p w:rsidR="00103C5B" w:rsidRDefault="00103C5B" w:rsidP="00103C5B">
      <w:pPr>
        <w:widowControl/>
        <w:suppressAutoHyphens w:val="0"/>
        <w:overflowPunct/>
        <w:autoSpaceDE/>
        <w:autoSpaceDN/>
        <w:adjustRightInd/>
        <w:textAlignment w:val="auto"/>
        <w:rPr>
          <w:i/>
          <w:sz w:val="22"/>
          <w:szCs w:val="22"/>
        </w:rPr>
      </w:pPr>
    </w:p>
    <w:p w:rsidR="00103C5B" w:rsidRDefault="00103C5B" w:rsidP="00103C5B">
      <w:pPr>
        <w:widowControl/>
        <w:suppressAutoHyphens w:val="0"/>
        <w:overflowPunct/>
        <w:autoSpaceDE/>
        <w:autoSpaceDN/>
        <w:adjustRightInd/>
        <w:textAlignment w:val="auto"/>
        <w:rPr>
          <w:i/>
          <w:sz w:val="22"/>
          <w:szCs w:val="22"/>
        </w:rPr>
      </w:pPr>
    </w:p>
    <w:p w:rsidR="00103C5B" w:rsidRDefault="00103C5B" w:rsidP="00103C5B">
      <w:pPr>
        <w:widowControl/>
        <w:suppressAutoHyphens w:val="0"/>
        <w:overflowPunct/>
        <w:autoSpaceDE/>
        <w:autoSpaceDN/>
        <w:adjustRightInd/>
        <w:textAlignment w:val="auto"/>
        <w:rPr>
          <w:i/>
          <w:sz w:val="22"/>
          <w:szCs w:val="22"/>
        </w:rPr>
      </w:pPr>
    </w:p>
    <w:p w:rsidR="00103C5B" w:rsidRDefault="00103C5B" w:rsidP="00103C5B">
      <w:pPr>
        <w:widowControl/>
        <w:suppressAutoHyphens w:val="0"/>
        <w:overflowPunct/>
        <w:autoSpaceDE/>
        <w:autoSpaceDN/>
        <w:adjustRightInd/>
        <w:textAlignment w:val="auto"/>
        <w:rPr>
          <w:i/>
          <w:sz w:val="22"/>
          <w:szCs w:val="22"/>
        </w:rPr>
      </w:pPr>
    </w:p>
    <w:p w:rsidR="00103C5B" w:rsidRDefault="00103C5B" w:rsidP="00103C5B">
      <w:pPr>
        <w:widowControl/>
        <w:suppressAutoHyphens w:val="0"/>
        <w:overflowPunct/>
        <w:autoSpaceDE/>
        <w:autoSpaceDN/>
        <w:adjustRightInd/>
        <w:textAlignment w:val="auto"/>
        <w:rPr>
          <w:i/>
          <w:sz w:val="22"/>
          <w:szCs w:val="22"/>
        </w:rPr>
      </w:pPr>
    </w:p>
    <w:p w:rsidR="00103C5B" w:rsidRDefault="00103C5B" w:rsidP="00103C5B">
      <w:pPr>
        <w:widowControl/>
        <w:suppressAutoHyphens w:val="0"/>
        <w:overflowPunct/>
        <w:autoSpaceDE/>
        <w:autoSpaceDN/>
        <w:adjustRightInd/>
        <w:textAlignment w:val="auto"/>
        <w:rPr>
          <w:i/>
          <w:sz w:val="22"/>
          <w:szCs w:val="22"/>
        </w:rPr>
      </w:pPr>
    </w:p>
    <w:p w:rsidR="00103C5B" w:rsidRDefault="00103C5B" w:rsidP="00103C5B">
      <w:pPr>
        <w:widowControl/>
        <w:suppressAutoHyphens w:val="0"/>
        <w:overflowPunct/>
        <w:autoSpaceDE/>
        <w:autoSpaceDN/>
        <w:adjustRightInd/>
        <w:textAlignment w:val="auto"/>
        <w:rPr>
          <w:i/>
          <w:sz w:val="22"/>
          <w:szCs w:val="22"/>
        </w:rPr>
      </w:pPr>
    </w:p>
    <w:p w:rsidR="00103C5B" w:rsidRDefault="00103C5B" w:rsidP="00103C5B">
      <w:pPr>
        <w:widowControl/>
        <w:suppressAutoHyphens w:val="0"/>
        <w:overflowPunct/>
        <w:autoSpaceDE/>
        <w:autoSpaceDN/>
        <w:adjustRightInd/>
        <w:textAlignment w:val="auto"/>
        <w:rPr>
          <w:i/>
          <w:sz w:val="22"/>
          <w:szCs w:val="22"/>
        </w:rPr>
      </w:pPr>
    </w:p>
    <w:p w:rsidR="00103C5B" w:rsidRDefault="00103C5B" w:rsidP="00103C5B">
      <w:pPr>
        <w:widowControl/>
        <w:suppressAutoHyphens w:val="0"/>
        <w:overflowPunct/>
        <w:autoSpaceDE/>
        <w:autoSpaceDN/>
        <w:adjustRightInd/>
        <w:textAlignment w:val="auto"/>
        <w:rPr>
          <w:i/>
          <w:sz w:val="22"/>
          <w:szCs w:val="22"/>
        </w:rPr>
      </w:pPr>
    </w:p>
    <w:p w:rsidR="00103C5B" w:rsidRDefault="00103C5B" w:rsidP="00103C5B">
      <w:pPr>
        <w:widowControl/>
        <w:suppressAutoHyphens w:val="0"/>
        <w:overflowPunct/>
        <w:autoSpaceDE/>
        <w:autoSpaceDN/>
        <w:adjustRightInd/>
        <w:textAlignment w:val="auto"/>
        <w:rPr>
          <w:i/>
          <w:sz w:val="22"/>
          <w:szCs w:val="22"/>
        </w:rPr>
      </w:pPr>
    </w:p>
    <w:p w:rsidR="00103C5B" w:rsidRDefault="00103C5B" w:rsidP="00103C5B">
      <w:pPr>
        <w:widowControl/>
        <w:suppressAutoHyphens w:val="0"/>
        <w:overflowPunct/>
        <w:autoSpaceDE/>
        <w:autoSpaceDN/>
        <w:adjustRightInd/>
        <w:textAlignment w:val="auto"/>
        <w:rPr>
          <w:i/>
          <w:sz w:val="22"/>
          <w:szCs w:val="22"/>
        </w:rPr>
      </w:pPr>
    </w:p>
    <w:p w:rsidR="00103C5B" w:rsidRDefault="00103C5B" w:rsidP="00103C5B">
      <w:pPr>
        <w:widowControl/>
        <w:suppressAutoHyphens w:val="0"/>
        <w:overflowPunct/>
        <w:autoSpaceDE/>
        <w:autoSpaceDN/>
        <w:adjustRightInd/>
        <w:textAlignment w:val="auto"/>
        <w:rPr>
          <w:i/>
          <w:sz w:val="22"/>
          <w:szCs w:val="22"/>
        </w:rPr>
      </w:pPr>
    </w:p>
    <w:p w:rsidR="00103C5B" w:rsidRDefault="00103C5B" w:rsidP="00103C5B">
      <w:pPr>
        <w:widowControl/>
        <w:suppressAutoHyphens w:val="0"/>
        <w:overflowPunct/>
        <w:autoSpaceDE/>
        <w:autoSpaceDN/>
        <w:adjustRightInd/>
        <w:textAlignment w:val="auto"/>
        <w:rPr>
          <w:i/>
          <w:sz w:val="22"/>
          <w:szCs w:val="22"/>
        </w:rPr>
      </w:pPr>
    </w:p>
    <w:p w:rsidR="00103C5B" w:rsidRDefault="00103C5B" w:rsidP="00103C5B">
      <w:pPr>
        <w:widowControl/>
        <w:suppressAutoHyphens w:val="0"/>
        <w:overflowPunct/>
        <w:autoSpaceDE/>
        <w:autoSpaceDN/>
        <w:adjustRightInd/>
        <w:textAlignment w:val="auto"/>
        <w:rPr>
          <w:i/>
          <w:sz w:val="22"/>
          <w:szCs w:val="22"/>
        </w:rPr>
      </w:pPr>
    </w:p>
    <w:p w:rsidR="00103C5B" w:rsidRDefault="00103C5B" w:rsidP="00103C5B">
      <w:pPr>
        <w:widowControl/>
        <w:suppressAutoHyphens w:val="0"/>
        <w:overflowPunct/>
        <w:autoSpaceDE/>
        <w:autoSpaceDN/>
        <w:adjustRightInd/>
        <w:textAlignment w:val="auto"/>
        <w:rPr>
          <w:i/>
          <w:sz w:val="22"/>
          <w:szCs w:val="22"/>
        </w:rPr>
      </w:pPr>
    </w:p>
    <w:p w:rsidR="00103C5B" w:rsidRDefault="00103C5B" w:rsidP="00103C5B">
      <w:pPr>
        <w:widowControl/>
        <w:suppressAutoHyphens w:val="0"/>
        <w:overflowPunct/>
        <w:autoSpaceDE/>
        <w:autoSpaceDN/>
        <w:adjustRightInd/>
        <w:textAlignment w:val="auto"/>
        <w:rPr>
          <w:i/>
          <w:sz w:val="22"/>
          <w:szCs w:val="22"/>
        </w:rPr>
      </w:pPr>
    </w:p>
    <w:p w:rsidR="00103C5B" w:rsidRDefault="00103C5B" w:rsidP="00103C5B">
      <w:pPr>
        <w:widowControl/>
        <w:suppressAutoHyphens w:val="0"/>
        <w:overflowPunct/>
        <w:autoSpaceDE/>
        <w:autoSpaceDN/>
        <w:adjustRightInd/>
        <w:textAlignment w:val="auto"/>
        <w:rPr>
          <w:i/>
          <w:sz w:val="22"/>
          <w:szCs w:val="22"/>
        </w:rPr>
      </w:pPr>
    </w:p>
    <w:p w:rsidR="00103C5B" w:rsidRDefault="00103C5B" w:rsidP="00103C5B">
      <w:pPr>
        <w:widowControl/>
        <w:suppressAutoHyphens w:val="0"/>
        <w:overflowPunct/>
        <w:autoSpaceDE/>
        <w:autoSpaceDN/>
        <w:adjustRightInd/>
        <w:textAlignment w:val="auto"/>
        <w:rPr>
          <w:i/>
          <w:sz w:val="22"/>
          <w:szCs w:val="22"/>
        </w:rPr>
      </w:pPr>
    </w:p>
    <w:p w:rsidR="00103C5B" w:rsidRDefault="00103C5B" w:rsidP="00103C5B">
      <w:pPr>
        <w:widowControl/>
        <w:suppressAutoHyphens w:val="0"/>
        <w:overflowPunct/>
        <w:autoSpaceDE/>
        <w:autoSpaceDN/>
        <w:adjustRightInd/>
        <w:textAlignment w:val="auto"/>
        <w:rPr>
          <w:i/>
          <w:sz w:val="22"/>
          <w:szCs w:val="22"/>
        </w:rPr>
      </w:pPr>
    </w:p>
    <w:p w:rsidR="00103C5B" w:rsidRDefault="00103C5B" w:rsidP="00103C5B">
      <w:pPr>
        <w:widowControl/>
        <w:suppressAutoHyphens w:val="0"/>
        <w:overflowPunct/>
        <w:autoSpaceDE/>
        <w:autoSpaceDN/>
        <w:adjustRightInd/>
        <w:textAlignment w:val="auto"/>
        <w:rPr>
          <w:i/>
          <w:sz w:val="22"/>
          <w:szCs w:val="22"/>
        </w:rPr>
      </w:pPr>
    </w:p>
    <w:p w:rsidR="00103C5B" w:rsidRDefault="00103C5B" w:rsidP="00103C5B">
      <w:pPr>
        <w:widowControl/>
        <w:suppressAutoHyphens w:val="0"/>
        <w:overflowPunct/>
        <w:autoSpaceDE/>
        <w:autoSpaceDN/>
        <w:adjustRightInd/>
        <w:textAlignment w:val="auto"/>
        <w:rPr>
          <w:i/>
          <w:sz w:val="22"/>
          <w:szCs w:val="22"/>
        </w:rPr>
      </w:pPr>
    </w:p>
    <w:p w:rsidR="00103C5B" w:rsidRDefault="00103C5B" w:rsidP="00103C5B">
      <w:pPr>
        <w:widowControl/>
        <w:suppressAutoHyphens w:val="0"/>
        <w:overflowPunct/>
        <w:autoSpaceDE/>
        <w:autoSpaceDN/>
        <w:adjustRightInd/>
        <w:textAlignment w:val="auto"/>
        <w:rPr>
          <w:i/>
          <w:sz w:val="22"/>
          <w:szCs w:val="22"/>
        </w:rPr>
      </w:pPr>
    </w:p>
    <w:p w:rsidR="00103C5B" w:rsidRDefault="00103C5B" w:rsidP="00103C5B">
      <w:pPr>
        <w:widowControl/>
        <w:suppressAutoHyphens w:val="0"/>
        <w:overflowPunct/>
        <w:autoSpaceDE/>
        <w:autoSpaceDN/>
        <w:adjustRightInd/>
        <w:textAlignment w:val="auto"/>
        <w:rPr>
          <w:i/>
          <w:sz w:val="22"/>
          <w:szCs w:val="22"/>
        </w:rPr>
      </w:pPr>
    </w:p>
    <w:p w:rsidR="00103C5B" w:rsidRDefault="00103C5B" w:rsidP="00103C5B">
      <w:pPr>
        <w:widowControl/>
        <w:suppressAutoHyphens w:val="0"/>
        <w:overflowPunct/>
        <w:autoSpaceDE/>
        <w:autoSpaceDN/>
        <w:adjustRightInd/>
        <w:textAlignment w:val="auto"/>
        <w:rPr>
          <w:i/>
          <w:sz w:val="22"/>
          <w:szCs w:val="22"/>
        </w:rPr>
      </w:pPr>
    </w:p>
    <w:p w:rsidR="00103C5B" w:rsidRDefault="00103C5B" w:rsidP="00103C5B">
      <w:pPr>
        <w:widowControl/>
        <w:suppressAutoHyphens w:val="0"/>
        <w:overflowPunct/>
        <w:autoSpaceDE/>
        <w:autoSpaceDN/>
        <w:adjustRightInd/>
        <w:textAlignment w:val="auto"/>
        <w:rPr>
          <w:i/>
          <w:sz w:val="22"/>
          <w:szCs w:val="22"/>
        </w:rPr>
      </w:pPr>
    </w:p>
    <w:p w:rsidR="00103C5B" w:rsidRDefault="00103C5B" w:rsidP="00103C5B">
      <w:pPr>
        <w:widowControl/>
        <w:suppressAutoHyphens w:val="0"/>
        <w:overflowPunct/>
        <w:autoSpaceDE/>
        <w:autoSpaceDN/>
        <w:adjustRightInd/>
        <w:textAlignment w:val="auto"/>
        <w:rPr>
          <w:i/>
          <w:sz w:val="22"/>
          <w:szCs w:val="22"/>
        </w:rPr>
      </w:pPr>
    </w:p>
    <w:p w:rsidR="00103C5B" w:rsidRDefault="00103C5B" w:rsidP="00103C5B">
      <w:pPr>
        <w:widowControl/>
        <w:suppressAutoHyphens w:val="0"/>
        <w:overflowPunct/>
        <w:autoSpaceDE/>
        <w:autoSpaceDN/>
        <w:adjustRightInd/>
        <w:textAlignment w:val="auto"/>
        <w:rPr>
          <w:i/>
          <w:sz w:val="22"/>
          <w:szCs w:val="22"/>
        </w:rPr>
      </w:pPr>
    </w:p>
    <w:p w:rsidR="00103C5B" w:rsidRDefault="00103C5B" w:rsidP="00103C5B">
      <w:pPr>
        <w:widowControl/>
        <w:suppressAutoHyphens w:val="0"/>
        <w:overflowPunct/>
        <w:autoSpaceDE/>
        <w:autoSpaceDN/>
        <w:adjustRightInd/>
        <w:textAlignment w:val="auto"/>
        <w:rPr>
          <w:i/>
          <w:sz w:val="22"/>
          <w:szCs w:val="22"/>
        </w:rPr>
      </w:pPr>
    </w:p>
    <w:p w:rsidR="00103C5B" w:rsidRPr="005044EC" w:rsidRDefault="00103C5B" w:rsidP="00103C5B">
      <w:pPr>
        <w:rPr>
          <w:kern w:val="2"/>
          <w:sz w:val="22"/>
          <w:lang w:val="pl-PL"/>
        </w:rPr>
      </w:pPr>
      <w:r w:rsidRPr="005044EC">
        <w:rPr>
          <w:i/>
          <w:sz w:val="22"/>
          <w:lang w:val="pl-PL"/>
        </w:rPr>
        <w:lastRenderedPageBreak/>
        <w:t xml:space="preserve">Załącznik nr 4  do SWZ </w:t>
      </w:r>
    </w:p>
    <w:p w:rsidR="00103C5B" w:rsidRPr="005044EC" w:rsidRDefault="00103C5B" w:rsidP="00103C5B">
      <w:pPr>
        <w:rPr>
          <w:i/>
          <w:sz w:val="22"/>
          <w:lang w:val="pl-PL"/>
        </w:rPr>
      </w:pPr>
    </w:p>
    <w:p w:rsidR="00103C5B" w:rsidRPr="00EA26AA" w:rsidRDefault="00103C5B" w:rsidP="00103C5B">
      <w:pPr>
        <w:ind w:left="5246" w:firstLine="708"/>
        <w:rPr>
          <w:b/>
          <w:sz w:val="22"/>
          <w:szCs w:val="22"/>
        </w:rPr>
      </w:pPr>
      <w:r w:rsidRPr="00EA26AA">
        <w:rPr>
          <w:b/>
          <w:sz w:val="22"/>
          <w:szCs w:val="22"/>
          <w:u w:val="single"/>
        </w:rPr>
        <w:t>Zamawiający:</w:t>
      </w:r>
    </w:p>
    <w:p w:rsidR="00103C5B" w:rsidRPr="00EA26AA" w:rsidRDefault="00103C5B" w:rsidP="00103C5B">
      <w:pPr>
        <w:jc w:val="right"/>
        <w:rPr>
          <w:b/>
          <w:sz w:val="22"/>
          <w:szCs w:val="22"/>
        </w:rPr>
      </w:pPr>
      <w:r w:rsidRPr="00EA26AA">
        <w:rPr>
          <w:b/>
          <w:sz w:val="22"/>
          <w:szCs w:val="22"/>
        </w:rPr>
        <w:t>Specjalistyczny Szpital im. dra Alfreda Sokołowskiego</w:t>
      </w:r>
    </w:p>
    <w:p w:rsidR="00103C5B" w:rsidRPr="00EA26AA" w:rsidRDefault="00103C5B" w:rsidP="00103C5B">
      <w:pPr>
        <w:ind w:left="5953"/>
        <w:rPr>
          <w:b/>
          <w:sz w:val="22"/>
          <w:szCs w:val="22"/>
        </w:rPr>
      </w:pPr>
      <w:r w:rsidRPr="00EA26AA">
        <w:rPr>
          <w:b/>
          <w:sz w:val="22"/>
          <w:szCs w:val="22"/>
        </w:rPr>
        <w:t>ul. Sokołowskiego 4</w:t>
      </w:r>
    </w:p>
    <w:p w:rsidR="00103C5B" w:rsidRPr="00EA26AA" w:rsidRDefault="00103C5B" w:rsidP="00103C5B">
      <w:pPr>
        <w:ind w:left="5953"/>
        <w:rPr>
          <w:rFonts w:ascii="Arial" w:hAnsi="Arial"/>
          <w:sz w:val="22"/>
          <w:szCs w:val="22"/>
        </w:rPr>
      </w:pPr>
      <w:r w:rsidRPr="00EA26AA">
        <w:rPr>
          <w:b/>
          <w:sz w:val="22"/>
          <w:szCs w:val="22"/>
        </w:rPr>
        <w:t>58-309 Wałbrzych</w:t>
      </w:r>
    </w:p>
    <w:p w:rsidR="00103C5B" w:rsidRPr="005044EC" w:rsidRDefault="00103C5B" w:rsidP="00103C5B">
      <w:pPr>
        <w:rPr>
          <w:b/>
        </w:rPr>
      </w:pPr>
      <w:r w:rsidRPr="005044EC">
        <w:rPr>
          <w:b/>
        </w:rPr>
        <w:t>Wykonawca:</w:t>
      </w:r>
    </w:p>
    <w:p w:rsidR="00103C5B" w:rsidRPr="005044EC" w:rsidRDefault="00103C5B" w:rsidP="00103C5B">
      <w:pPr>
        <w:rPr>
          <w:b/>
        </w:rPr>
      </w:pPr>
    </w:p>
    <w:p w:rsidR="00103C5B" w:rsidRPr="005044EC" w:rsidRDefault="00103C5B" w:rsidP="00103C5B">
      <w:pPr>
        <w:spacing w:line="480" w:lineRule="auto"/>
        <w:ind w:right="5954"/>
        <w:rPr>
          <w:i/>
          <w:sz w:val="16"/>
        </w:rPr>
      </w:pPr>
      <w:r w:rsidRPr="005044EC">
        <w:rPr>
          <w:sz w:val="20"/>
        </w:rPr>
        <w:t>……………………</w:t>
      </w:r>
    </w:p>
    <w:p w:rsidR="00103C5B" w:rsidRPr="005044EC" w:rsidRDefault="00103C5B" w:rsidP="00103C5B">
      <w:pPr>
        <w:jc w:val="center"/>
        <w:rPr>
          <w:b/>
          <w:sz w:val="28"/>
          <w:u w:val="single"/>
        </w:rPr>
      </w:pPr>
      <w:r w:rsidRPr="005044EC">
        <w:rPr>
          <w:b/>
          <w:sz w:val="28"/>
          <w:u w:val="single"/>
        </w:rPr>
        <w:t>Oświadczenie wykonawcy / wykonawcy wspólnie ubiegajacego sie o udzielenie zamówienia</w:t>
      </w:r>
    </w:p>
    <w:p w:rsidR="00103C5B" w:rsidRPr="005044EC" w:rsidRDefault="00103C5B" w:rsidP="00103C5B">
      <w:pPr>
        <w:spacing w:line="360" w:lineRule="auto"/>
        <w:jc w:val="center"/>
        <w:rPr>
          <w:b/>
          <w:sz w:val="22"/>
        </w:rPr>
      </w:pPr>
      <w:r w:rsidRPr="005044EC">
        <w:rPr>
          <w:b/>
          <w:sz w:val="22"/>
        </w:rPr>
        <w:t xml:space="preserve">składane na podstawie art. </w:t>
      </w:r>
      <w:r w:rsidRPr="005044EC">
        <w:rPr>
          <w:rFonts w:ascii="TrebuchetMS-Bold" w:hAnsi="TrebuchetMS-Bold"/>
          <w:b/>
          <w:bCs/>
          <w:sz w:val="22"/>
          <w:szCs w:val="22"/>
        </w:rPr>
        <w:t>125 ust. 1 ustawy z dnia 11 września 2019r.</w:t>
      </w:r>
      <w:r w:rsidRPr="005044EC">
        <w:t xml:space="preserve"> </w:t>
      </w:r>
      <w:r w:rsidRPr="005044EC">
        <w:rPr>
          <w:b/>
          <w:sz w:val="22"/>
        </w:rPr>
        <w:t xml:space="preserve"> </w:t>
      </w:r>
    </w:p>
    <w:p w:rsidR="00103C5B" w:rsidRPr="005044EC" w:rsidRDefault="00103C5B" w:rsidP="00103C5B">
      <w:pPr>
        <w:spacing w:line="360" w:lineRule="auto"/>
        <w:jc w:val="center"/>
        <w:rPr>
          <w:b/>
          <w:u w:val="single"/>
        </w:rPr>
      </w:pPr>
      <w:r w:rsidRPr="005044EC">
        <w:rPr>
          <w:b/>
          <w:sz w:val="22"/>
        </w:rPr>
        <w:t xml:space="preserve">Prawo zamówień publicznych (dalej jako: ustawa Pzp), </w:t>
      </w:r>
    </w:p>
    <w:p w:rsidR="00103C5B" w:rsidRPr="005044EC" w:rsidRDefault="00103C5B" w:rsidP="00103C5B">
      <w:pPr>
        <w:jc w:val="both"/>
        <w:textAlignment w:val="auto"/>
        <w:rPr>
          <w:b/>
          <w:bCs/>
          <w:sz w:val="22"/>
          <w:szCs w:val="22"/>
          <w:lang w:val="pl-PL"/>
        </w:rPr>
      </w:pPr>
      <w:r w:rsidRPr="005044EC">
        <w:rPr>
          <w:sz w:val="22"/>
        </w:rPr>
        <w:t xml:space="preserve">Na potrzeby postępowania o </w:t>
      </w:r>
      <w:r w:rsidRPr="005044EC">
        <w:rPr>
          <w:sz w:val="22"/>
          <w:szCs w:val="22"/>
        </w:rPr>
        <w:t>udzielenie zamówienia publicznego pn.</w:t>
      </w:r>
      <w:r w:rsidRPr="005044EC">
        <w:rPr>
          <w:b/>
          <w:bCs/>
          <w:sz w:val="22"/>
          <w:szCs w:val="22"/>
        </w:rPr>
        <w:t xml:space="preserve"> </w:t>
      </w:r>
      <w:r w:rsidRPr="005044EC">
        <w:rPr>
          <w:rStyle w:val="Wyrnienie"/>
          <w:b/>
          <w:bCs/>
          <w:i w:val="0"/>
          <w:sz w:val="22"/>
          <w:szCs w:val="22"/>
        </w:rPr>
        <w:t>na</w:t>
      </w:r>
      <w:r w:rsidRPr="005044EC">
        <w:rPr>
          <w:rStyle w:val="Wyrnienie"/>
          <w:b/>
          <w:bCs/>
          <w:sz w:val="22"/>
          <w:szCs w:val="22"/>
        </w:rPr>
        <w:t xml:space="preserve"> </w:t>
      </w:r>
      <w:r w:rsidRPr="005044EC">
        <w:rPr>
          <w:b/>
          <w:bCs/>
          <w:sz w:val="22"/>
          <w:szCs w:val="22"/>
        </w:rPr>
        <w:t>„</w:t>
      </w:r>
      <w:r w:rsidRPr="00EA26AA">
        <w:rPr>
          <w:b/>
          <w:sz w:val="22"/>
          <w:szCs w:val="22"/>
        </w:rPr>
        <w:t>Dostawa aparatu USG dla Szpitalnego Oddziału Ratunkowego</w:t>
      </w:r>
      <w:r>
        <w:rPr>
          <w:b/>
          <w:sz w:val="22"/>
          <w:szCs w:val="22"/>
          <w:lang w:val="pl-PL"/>
        </w:rPr>
        <w:t>”</w:t>
      </w:r>
      <w:r w:rsidRPr="005D4B54">
        <w:rPr>
          <w:b/>
          <w:sz w:val="22"/>
          <w:szCs w:val="22"/>
        </w:rPr>
        <w:t xml:space="preserve"> </w:t>
      </w:r>
      <w:r w:rsidRPr="005D4B54">
        <w:rPr>
          <w:b/>
          <w:bCs/>
          <w:sz w:val="22"/>
          <w:szCs w:val="22"/>
        </w:rPr>
        <w:t>-</w:t>
      </w:r>
      <w:r w:rsidRPr="005D4B54">
        <w:rPr>
          <w:b/>
          <w:bCs/>
          <w:color w:val="FF0000"/>
          <w:sz w:val="22"/>
          <w:szCs w:val="22"/>
        </w:rPr>
        <w:t xml:space="preserve"> </w:t>
      </w:r>
      <w:r>
        <w:rPr>
          <w:b/>
          <w:bCs/>
          <w:sz w:val="22"/>
          <w:szCs w:val="22"/>
        </w:rPr>
        <w:t>Zp/18/TP/24</w:t>
      </w:r>
      <w:r w:rsidRPr="005044EC">
        <w:rPr>
          <w:sz w:val="22"/>
          <w:szCs w:val="22"/>
        </w:rPr>
        <w:t xml:space="preserve">, prowadzonego przez </w:t>
      </w:r>
      <w:r w:rsidRPr="005044EC">
        <w:rPr>
          <w:b/>
          <w:sz w:val="22"/>
          <w:szCs w:val="22"/>
        </w:rPr>
        <w:t>Specjalistyczny Szpital im. dra Alfreda Sokołowskiego w Wałbrzychu</w:t>
      </w:r>
      <w:r w:rsidRPr="005044EC">
        <w:rPr>
          <w:sz w:val="22"/>
          <w:szCs w:val="22"/>
        </w:rPr>
        <w:t xml:space="preserve"> oświadczam</w:t>
      </w:r>
      <w:r w:rsidRPr="005044EC">
        <w:rPr>
          <w:sz w:val="22"/>
        </w:rPr>
        <w:t>, co następuje:</w:t>
      </w:r>
    </w:p>
    <w:p w:rsidR="00103C5B" w:rsidRPr="005044EC" w:rsidRDefault="00103C5B" w:rsidP="00103C5B">
      <w:pPr>
        <w:overflowPunct/>
        <w:autoSpaceDE/>
        <w:autoSpaceDN/>
        <w:adjustRightInd/>
        <w:jc w:val="both"/>
        <w:rPr>
          <w:rFonts w:eastAsia="Lucida Sans Unicode"/>
          <w:b/>
          <w:bCs/>
          <w:sz w:val="22"/>
          <w:szCs w:val="22"/>
          <w:lang w:val="pl-PL" w:eastAsia="ar-SA"/>
        </w:rPr>
      </w:pPr>
    </w:p>
    <w:p w:rsidR="00103C5B" w:rsidRPr="005044EC" w:rsidRDefault="00103C5B" w:rsidP="00103C5B">
      <w:pPr>
        <w:shd w:val="clear" w:color="auto" w:fill="C0C0C0"/>
        <w:jc w:val="center"/>
        <w:rPr>
          <w:b/>
          <w:sz w:val="20"/>
        </w:rPr>
      </w:pPr>
      <w:r w:rsidRPr="005044EC">
        <w:rPr>
          <w:b/>
          <w:sz w:val="20"/>
        </w:rPr>
        <w:t>OŚWIADCZENIA DOTYCZĄCE WYKONAWCY:</w:t>
      </w:r>
    </w:p>
    <w:p w:rsidR="00103C5B" w:rsidRPr="005044EC" w:rsidRDefault="00103C5B" w:rsidP="00103C5B">
      <w:pPr>
        <w:shd w:val="clear" w:color="auto" w:fill="C0C0C0"/>
        <w:jc w:val="center"/>
        <w:rPr>
          <w:b/>
          <w:sz w:val="20"/>
        </w:rPr>
      </w:pPr>
    </w:p>
    <w:p w:rsidR="00103C5B" w:rsidRPr="005044EC" w:rsidRDefault="00103C5B" w:rsidP="00103C5B">
      <w:pPr>
        <w:jc w:val="both"/>
        <w:rPr>
          <w:b/>
          <w:sz w:val="20"/>
          <w:lang w:val="pl-PL"/>
        </w:rPr>
      </w:pPr>
      <w:r w:rsidRPr="005044EC">
        <w:rPr>
          <w:b/>
          <w:sz w:val="20"/>
          <w:lang w:val="pl-PL"/>
        </w:rPr>
        <w:t xml:space="preserve">Oświadczam, że nie podlegam wykluczeniu z postępowania na podstawie art. </w:t>
      </w:r>
      <w:r w:rsidRPr="005044EC">
        <w:rPr>
          <w:b/>
          <w:sz w:val="20"/>
        </w:rPr>
        <w:t xml:space="preserve">108 ust. 1 </w:t>
      </w:r>
      <w:r w:rsidRPr="005044EC">
        <w:rPr>
          <w:b/>
          <w:sz w:val="20"/>
          <w:lang w:val="pl-PL"/>
        </w:rPr>
        <w:t xml:space="preserve">ustawy </w:t>
      </w:r>
      <w:proofErr w:type="spellStart"/>
      <w:r w:rsidRPr="005044EC">
        <w:rPr>
          <w:b/>
          <w:sz w:val="20"/>
          <w:lang w:val="pl-PL"/>
        </w:rPr>
        <w:t>Pzp</w:t>
      </w:r>
      <w:proofErr w:type="spellEnd"/>
      <w:r w:rsidRPr="005044EC">
        <w:rPr>
          <w:b/>
          <w:sz w:val="20"/>
          <w:lang w:val="pl-PL"/>
        </w:rPr>
        <w:t>.</w:t>
      </w:r>
    </w:p>
    <w:p w:rsidR="00103C5B" w:rsidRPr="005044EC" w:rsidRDefault="00103C5B" w:rsidP="00103C5B">
      <w:pPr>
        <w:jc w:val="both"/>
        <w:rPr>
          <w:b/>
          <w:sz w:val="20"/>
          <w:lang w:val="pl-PL"/>
        </w:rPr>
      </w:pPr>
      <w:r w:rsidRPr="005044EC">
        <w:rPr>
          <w:b/>
          <w:sz w:val="20"/>
          <w:lang w:val="pl-PL"/>
        </w:rPr>
        <w:t xml:space="preserve">Oświadczam, że nie podlegam wykluczeniu z postępowania na podstawie </w:t>
      </w:r>
      <w:r w:rsidRPr="005044EC">
        <w:rPr>
          <w:b/>
          <w:sz w:val="20"/>
        </w:rPr>
        <w:t>art. 109 ust. 1 pkt 4</w:t>
      </w:r>
      <w:r w:rsidRPr="005044EC">
        <w:rPr>
          <w:b/>
          <w:sz w:val="20"/>
          <w:lang w:val="pl-PL"/>
        </w:rPr>
        <w:t xml:space="preserve"> ustawy </w:t>
      </w:r>
      <w:proofErr w:type="spellStart"/>
      <w:r w:rsidRPr="005044EC">
        <w:rPr>
          <w:b/>
          <w:sz w:val="20"/>
          <w:lang w:val="pl-PL"/>
        </w:rPr>
        <w:t>Pzp</w:t>
      </w:r>
      <w:proofErr w:type="spellEnd"/>
      <w:r w:rsidRPr="005044EC">
        <w:rPr>
          <w:b/>
          <w:sz w:val="20"/>
          <w:lang w:val="pl-PL"/>
        </w:rPr>
        <w:t>.</w:t>
      </w:r>
    </w:p>
    <w:p w:rsidR="00103C5B" w:rsidRPr="005044EC" w:rsidRDefault="00103C5B" w:rsidP="00103C5B">
      <w:pPr>
        <w:jc w:val="both"/>
        <w:rPr>
          <w:b/>
          <w:sz w:val="20"/>
        </w:rPr>
      </w:pPr>
      <w:r w:rsidRPr="005044EC">
        <w:rPr>
          <w:b/>
          <w:sz w:val="20"/>
        </w:rPr>
        <w:t>Oświadczam, że spełniam warunki udziału w postępowaniu określone przez Zamawiającego w  SWZ.</w:t>
      </w:r>
    </w:p>
    <w:p w:rsidR="00103C5B" w:rsidRPr="005044EC" w:rsidRDefault="00103C5B" w:rsidP="00103C5B">
      <w:pPr>
        <w:spacing w:line="360" w:lineRule="auto"/>
        <w:ind w:left="4248"/>
        <w:jc w:val="both"/>
        <w:rPr>
          <w:sz w:val="20"/>
        </w:rPr>
      </w:pPr>
    </w:p>
    <w:p w:rsidR="00103C5B" w:rsidRPr="005044EC" w:rsidRDefault="00103C5B" w:rsidP="00103C5B">
      <w:pPr>
        <w:spacing w:line="360" w:lineRule="auto"/>
        <w:ind w:left="4248"/>
        <w:jc w:val="both"/>
        <w:rPr>
          <w:sz w:val="20"/>
        </w:rPr>
      </w:pPr>
      <w:r w:rsidRPr="005044EC">
        <w:rPr>
          <w:sz w:val="20"/>
        </w:rPr>
        <w:t xml:space="preserve">                …………………………………………</w:t>
      </w:r>
    </w:p>
    <w:p w:rsidR="00103C5B" w:rsidRPr="005044EC" w:rsidRDefault="00103C5B" w:rsidP="00103C5B">
      <w:pPr>
        <w:spacing w:line="360" w:lineRule="auto"/>
        <w:ind w:firstLine="708"/>
        <w:jc w:val="both"/>
        <w:rPr>
          <w:i/>
          <w:sz w:val="18"/>
          <w:szCs w:val="18"/>
        </w:rPr>
      </w:pPr>
      <w:r w:rsidRPr="005044EC">
        <w:rPr>
          <w:i/>
          <w:sz w:val="18"/>
          <w:szCs w:val="18"/>
        </w:rPr>
        <w:t xml:space="preserve">                                                                                                              (</w:t>
      </w:r>
      <w:r>
        <w:rPr>
          <w:i/>
          <w:sz w:val="18"/>
          <w:szCs w:val="18"/>
        </w:rPr>
        <w:t xml:space="preserve">data i </w:t>
      </w:r>
      <w:r w:rsidRPr="005044EC">
        <w:rPr>
          <w:i/>
          <w:sz w:val="18"/>
          <w:szCs w:val="18"/>
        </w:rPr>
        <w:t>podpis)</w:t>
      </w:r>
    </w:p>
    <w:p w:rsidR="00103C5B" w:rsidRPr="005044EC" w:rsidRDefault="00103C5B" w:rsidP="00103C5B">
      <w:pPr>
        <w:jc w:val="both"/>
        <w:rPr>
          <w:sz w:val="20"/>
        </w:rPr>
      </w:pPr>
      <w:r w:rsidRPr="005044EC">
        <w:rPr>
          <w:sz w:val="20"/>
        </w:rPr>
        <w:t>Oświadczam, że zachodzą w stosunku do mnie podstawy wykluczenia z postępowania na podstawie art. …………. ustawy Pzp (podać mającą zastosowanie podstawę wykluczenia spośród wymienionych w art. 108 ust. 1 pkt 1, 2 i 5 oraz art. 109 ust.1 pkt 4  ustawy Pzp). Jednocześnie oświadczam, że w związku z ww. okolicznością, na podstawie art. 110 ust. 2 ustawy Pzp podjąłem następujące środki naprawcze:</w:t>
      </w:r>
    </w:p>
    <w:p w:rsidR="00103C5B" w:rsidRPr="005044EC" w:rsidRDefault="00103C5B" w:rsidP="00103C5B">
      <w:pPr>
        <w:spacing w:line="360" w:lineRule="auto"/>
        <w:jc w:val="both"/>
        <w:rPr>
          <w:sz w:val="18"/>
          <w:szCs w:val="18"/>
          <w:lang w:val="pl-PL"/>
        </w:rPr>
      </w:pPr>
      <w:r w:rsidRPr="005044EC">
        <w:rPr>
          <w:sz w:val="18"/>
          <w:szCs w:val="18"/>
          <w:lang w:val="pl-PL"/>
        </w:rPr>
        <w:t>………………………………………………………………………………………………………………....................</w:t>
      </w:r>
      <w:r w:rsidRPr="005044EC">
        <w:rPr>
          <w:sz w:val="18"/>
          <w:szCs w:val="18"/>
          <w:lang w:val="pl-PL"/>
        </w:rPr>
        <w:tab/>
      </w:r>
    </w:p>
    <w:p w:rsidR="00103C5B" w:rsidRPr="005044EC" w:rsidRDefault="00103C5B" w:rsidP="00103C5B">
      <w:pPr>
        <w:spacing w:line="360" w:lineRule="auto"/>
        <w:ind w:left="5664"/>
        <w:jc w:val="both"/>
        <w:rPr>
          <w:i/>
          <w:sz w:val="18"/>
          <w:szCs w:val="18"/>
          <w:lang w:val="pl-PL"/>
        </w:rPr>
      </w:pPr>
      <w:r w:rsidRPr="005044EC">
        <w:rPr>
          <w:sz w:val="18"/>
          <w:szCs w:val="18"/>
          <w:lang w:val="pl-PL"/>
        </w:rPr>
        <w:t xml:space="preserve">…………………………………………                                                                                             </w:t>
      </w:r>
      <w:r>
        <w:rPr>
          <w:sz w:val="18"/>
          <w:szCs w:val="18"/>
          <w:lang w:val="pl-PL"/>
        </w:rPr>
        <w:t xml:space="preserve">                 </w:t>
      </w:r>
      <w:r w:rsidRPr="005044EC">
        <w:rPr>
          <w:i/>
          <w:sz w:val="18"/>
          <w:szCs w:val="18"/>
          <w:lang w:val="pl-PL"/>
        </w:rPr>
        <w:t>(</w:t>
      </w:r>
      <w:r>
        <w:rPr>
          <w:i/>
          <w:sz w:val="18"/>
          <w:szCs w:val="18"/>
          <w:lang w:val="pl-PL"/>
        </w:rPr>
        <w:t xml:space="preserve">data i </w:t>
      </w:r>
      <w:r w:rsidRPr="005044EC">
        <w:rPr>
          <w:i/>
          <w:sz w:val="18"/>
          <w:szCs w:val="18"/>
          <w:lang w:val="pl-PL"/>
        </w:rPr>
        <w:t>podpis)</w:t>
      </w:r>
    </w:p>
    <w:p w:rsidR="00103C5B" w:rsidRPr="005044EC" w:rsidRDefault="00103C5B" w:rsidP="00103C5B">
      <w:pPr>
        <w:jc w:val="both"/>
        <w:rPr>
          <w:b/>
          <w:sz w:val="20"/>
          <w:lang w:val="pl-PL"/>
        </w:rPr>
      </w:pPr>
    </w:p>
    <w:p w:rsidR="00103C5B" w:rsidRPr="005044EC" w:rsidRDefault="00103C5B" w:rsidP="00103C5B">
      <w:pPr>
        <w:jc w:val="both"/>
        <w:rPr>
          <w:b/>
          <w:sz w:val="22"/>
          <w:szCs w:val="22"/>
          <w:lang w:val="pl-PL"/>
        </w:rPr>
      </w:pPr>
    </w:p>
    <w:p w:rsidR="00103C5B" w:rsidRPr="005044EC" w:rsidRDefault="00103C5B" w:rsidP="00103C5B">
      <w:pPr>
        <w:jc w:val="both"/>
        <w:rPr>
          <w:b/>
          <w:sz w:val="20"/>
          <w:lang w:val="pl-PL"/>
        </w:rPr>
      </w:pPr>
      <w:r w:rsidRPr="005044EC">
        <w:rPr>
          <w:sz w:val="20"/>
        </w:rPr>
        <w:t>Oświadczam, że nie zachodzą w stosunku do mnie przesłanki wykluczenia z postępowania na podstawie art.  7 ust. 1 ustawy z dnia 13 kwietnia 2022 r.</w:t>
      </w:r>
      <w:r w:rsidRPr="005044EC">
        <w:rPr>
          <w:iCs/>
          <w:sz w:val="20"/>
        </w:rPr>
        <w:t xml:space="preserve"> o szczególnych rozwiązaniach w zakresie przeciwdziałania wspieraniu agresji na Ukrainę oraz służących ochronie bezpieczeństwa narodowego (Dz. U. poz. 835)</w:t>
      </w:r>
    </w:p>
    <w:p w:rsidR="00103C5B" w:rsidRPr="005044EC" w:rsidRDefault="00103C5B" w:rsidP="00103C5B">
      <w:pPr>
        <w:spacing w:line="360" w:lineRule="auto"/>
        <w:jc w:val="both"/>
        <w:rPr>
          <w:sz w:val="18"/>
          <w:szCs w:val="18"/>
        </w:rPr>
      </w:pPr>
    </w:p>
    <w:p w:rsidR="00103C5B" w:rsidRPr="005044EC" w:rsidRDefault="00103C5B" w:rsidP="00103C5B">
      <w:pPr>
        <w:spacing w:line="360" w:lineRule="auto"/>
        <w:ind w:left="4248"/>
        <w:jc w:val="both"/>
        <w:rPr>
          <w:sz w:val="20"/>
        </w:rPr>
      </w:pPr>
      <w:r w:rsidRPr="005044EC">
        <w:rPr>
          <w:sz w:val="20"/>
        </w:rPr>
        <w:t xml:space="preserve">                …………………………………………</w:t>
      </w:r>
    </w:p>
    <w:p w:rsidR="00103C5B" w:rsidRPr="005044EC" w:rsidRDefault="00103C5B" w:rsidP="00103C5B">
      <w:pPr>
        <w:spacing w:line="360" w:lineRule="auto"/>
        <w:ind w:firstLine="708"/>
        <w:jc w:val="both"/>
        <w:rPr>
          <w:i/>
          <w:sz w:val="20"/>
        </w:rPr>
      </w:pPr>
      <w:r w:rsidRPr="005044EC">
        <w:rPr>
          <w:i/>
          <w:sz w:val="20"/>
        </w:rPr>
        <w:t xml:space="preserve">                                                                                                    </w:t>
      </w:r>
      <w:r>
        <w:rPr>
          <w:i/>
          <w:sz w:val="20"/>
        </w:rPr>
        <w:t xml:space="preserve">                  </w:t>
      </w:r>
      <w:r w:rsidRPr="005044EC">
        <w:rPr>
          <w:i/>
          <w:sz w:val="20"/>
        </w:rPr>
        <w:t xml:space="preserve"> (</w:t>
      </w:r>
      <w:r>
        <w:rPr>
          <w:i/>
          <w:sz w:val="20"/>
        </w:rPr>
        <w:t xml:space="preserve">data i </w:t>
      </w:r>
      <w:r w:rsidRPr="005044EC">
        <w:rPr>
          <w:i/>
          <w:sz w:val="20"/>
        </w:rPr>
        <w:t>podpis)</w:t>
      </w:r>
    </w:p>
    <w:p w:rsidR="00103C5B" w:rsidRPr="005044EC" w:rsidRDefault="00103C5B" w:rsidP="00103C5B">
      <w:pPr>
        <w:spacing w:line="360" w:lineRule="auto"/>
        <w:ind w:left="5664"/>
        <w:jc w:val="both"/>
        <w:rPr>
          <w:sz w:val="18"/>
          <w:szCs w:val="18"/>
          <w:lang w:val="pl-PL"/>
        </w:rPr>
      </w:pPr>
    </w:p>
    <w:p w:rsidR="00103C5B" w:rsidRPr="005044EC" w:rsidRDefault="00103C5B" w:rsidP="00103C5B">
      <w:pPr>
        <w:shd w:val="clear" w:color="auto" w:fill="C0C0C0"/>
        <w:spacing w:line="360" w:lineRule="auto"/>
        <w:jc w:val="center"/>
        <w:rPr>
          <w:sz w:val="18"/>
          <w:szCs w:val="18"/>
          <w:lang w:val="pl-PL"/>
        </w:rPr>
      </w:pPr>
      <w:r w:rsidRPr="005044EC">
        <w:rPr>
          <w:sz w:val="18"/>
          <w:szCs w:val="18"/>
          <w:lang w:val="pl-PL"/>
        </w:rPr>
        <w:t>OŚWIADCZENIE DOTYCZĄCE PODANYCH INFORMACJI:</w:t>
      </w:r>
    </w:p>
    <w:p w:rsidR="00103C5B" w:rsidRPr="005044EC" w:rsidRDefault="00103C5B" w:rsidP="00103C5B">
      <w:pPr>
        <w:spacing w:line="360" w:lineRule="auto"/>
        <w:jc w:val="both"/>
        <w:rPr>
          <w:sz w:val="18"/>
          <w:szCs w:val="18"/>
          <w:lang w:val="pl-PL"/>
        </w:rPr>
      </w:pPr>
      <w:r w:rsidRPr="005044EC">
        <w:rPr>
          <w:sz w:val="18"/>
          <w:szCs w:val="18"/>
          <w:lang w:val="pl-PL"/>
        </w:rPr>
        <w:t>Oświadczam, że wszystkie informacje podane w powyższych oświadczeniach są aktualne i zgodne z prawdą oraz zostały przedstawione z pełną świadomością konsekwencji wprowadzenia zamawiającego w błąd przy przedstawianiu informacji.</w:t>
      </w:r>
    </w:p>
    <w:p w:rsidR="00103C5B" w:rsidRPr="005044EC" w:rsidRDefault="00103C5B" w:rsidP="00103C5B">
      <w:pPr>
        <w:spacing w:line="360" w:lineRule="auto"/>
        <w:jc w:val="both"/>
        <w:rPr>
          <w:sz w:val="18"/>
          <w:szCs w:val="18"/>
          <w:lang w:val="pl-PL"/>
        </w:rPr>
      </w:pPr>
    </w:p>
    <w:p w:rsidR="00103C5B" w:rsidRPr="005044EC" w:rsidRDefault="00103C5B" w:rsidP="00103C5B">
      <w:pPr>
        <w:jc w:val="both"/>
        <w:rPr>
          <w:sz w:val="18"/>
          <w:szCs w:val="18"/>
          <w:lang w:val="pl-PL"/>
        </w:rPr>
      </w:pPr>
      <w:r w:rsidRPr="005044EC">
        <w:rPr>
          <w:sz w:val="18"/>
          <w:szCs w:val="18"/>
          <w:lang w:val="pl-PL"/>
        </w:rPr>
        <w:tab/>
      </w:r>
      <w:r w:rsidRPr="005044EC">
        <w:rPr>
          <w:sz w:val="18"/>
          <w:szCs w:val="18"/>
          <w:lang w:val="pl-PL"/>
        </w:rPr>
        <w:tab/>
      </w:r>
      <w:r w:rsidRPr="005044EC">
        <w:rPr>
          <w:sz w:val="18"/>
          <w:szCs w:val="18"/>
          <w:lang w:val="pl-PL"/>
        </w:rPr>
        <w:tab/>
      </w:r>
      <w:r w:rsidRPr="005044EC">
        <w:rPr>
          <w:sz w:val="18"/>
          <w:szCs w:val="18"/>
          <w:lang w:val="pl-PL"/>
        </w:rPr>
        <w:tab/>
      </w:r>
      <w:r w:rsidRPr="005044EC">
        <w:rPr>
          <w:sz w:val="18"/>
          <w:szCs w:val="18"/>
          <w:lang w:val="pl-PL"/>
        </w:rPr>
        <w:tab/>
      </w:r>
      <w:r w:rsidRPr="005044EC">
        <w:rPr>
          <w:sz w:val="18"/>
          <w:szCs w:val="18"/>
          <w:lang w:val="pl-PL"/>
        </w:rPr>
        <w:tab/>
        <w:t xml:space="preserve">                </w:t>
      </w:r>
      <w:r w:rsidRPr="005044EC">
        <w:rPr>
          <w:sz w:val="18"/>
          <w:szCs w:val="18"/>
          <w:lang w:val="pl-PL"/>
        </w:rPr>
        <w:tab/>
        <w:t>…………………………………………</w:t>
      </w:r>
    </w:p>
    <w:p w:rsidR="00103C5B" w:rsidRPr="005044EC" w:rsidRDefault="00103C5B" w:rsidP="00103C5B">
      <w:pPr>
        <w:jc w:val="both"/>
        <w:rPr>
          <w:i/>
          <w:sz w:val="18"/>
          <w:szCs w:val="18"/>
          <w:lang w:val="pl-PL"/>
        </w:rPr>
      </w:pPr>
      <w:r w:rsidRPr="005044EC">
        <w:rPr>
          <w:i/>
          <w:sz w:val="18"/>
          <w:szCs w:val="18"/>
          <w:lang w:val="pl-PL"/>
        </w:rPr>
        <w:t xml:space="preserve">                                                                                                                              </w:t>
      </w:r>
      <w:r>
        <w:rPr>
          <w:i/>
          <w:sz w:val="18"/>
          <w:szCs w:val="18"/>
          <w:lang w:val="pl-PL"/>
        </w:rPr>
        <w:t xml:space="preserve">                  </w:t>
      </w:r>
      <w:r w:rsidRPr="005044EC">
        <w:rPr>
          <w:i/>
          <w:sz w:val="18"/>
          <w:szCs w:val="18"/>
          <w:lang w:val="pl-PL"/>
        </w:rPr>
        <w:t xml:space="preserve"> (</w:t>
      </w:r>
      <w:r>
        <w:rPr>
          <w:i/>
          <w:sz w:val="18"/>
          <w:szCs w:val="18"/>
          <w:lang w:val="pl-PL"/>
        </w:rPr>
        <w:t xml:space="preserve">data i </w:t>
      </w:r>
      <w:r w:rsidRPr="005044EC">
        <w:rPr>
          <w:i/>
          <w:sz w:val="18"/>
          <w:szCs w:val="18"/>
          <w:lang w:val="pl-PL"/>
        </w:rPr>
        <w:t>podpis)</w:t>
      </w:r>
    </w:p>
    <w:p w:rsidR="00103C5B" w:rsidRPr="005044EC" w:rsidRDefault="00103C5B" w:rsidP="00103C5B">
      <w:pPr>
        <w:rPr>
          <w:i/>
          <w:sz w:val="22"/>
          <w:lang w:val="pl-PL"/>
        </w:rPr>
      </w:pPr>
    </w:p>
    <w:p w:rsidR="00103C5B" w:rsidRPr="00547A1E" w:rsidRDefault="00103C5B" w:rsidP="00103C5B">
      <w:pPr>
        <w:rPr>
          <w:i/>
          <w:color w:val="FF0000"/>
          <w:sz w:val="22"/>
          <w:lang w:val="pl-PL"/>
        </w:rPr>
      </w:pPr>
    </w:p>
    <w:p w:rsidR="00103C5B" w:rsidRPr="00547A1E" w:rsidRDefault="00103C5B" w:rsidP="00103C5B">
      <w:pPr>
        <w:rPr>
          <w:i/>
          <w:color w:val="FF0000"/>
          <w:sz w:val="22"/>
          <w:lang w:val="pl-PL"/>
        </w:rPr>
      </w:pPr>
    </w:p>
    <w:p w:rsidR="00103C5B" w:rsidRPr="005044EC" w:rsidRDefault="00103C5B" w:rsidP="00103C5B">
      <w:pPr>
        <w:rPr>
          <w:i/>
          <w:sz w:val="22"/>
          <w:lang w:val="pl-PL"/>
        </w:rPr>
      </w:pPr>
      <w:r w:rsidRPr="005044EC">
        <w:rPr>
          <w:i/>
          <w:sz w:val="22"/>
          <w:lang w:val="pl-PL"/>
        </w:rPr>
        <w:lastRenderedPageBreak/>
        <w:t>Załącznik nr 4a  do SWZ</w:t>
      </w:r>
    </w:p>
    <w:p w:rsidR="00103C5B" w:rsidRPr="005044EC" w:rsidRDefault="00103C5B" w:rsidP="00103C5B">
      <w:pPr>
        <w:rPr>
          <w:sz w:val="22"/>
          <w:lang w:val="pl-PL"/>
        </w:rPr>
      </w:pPr>
      <w:r w:rsidRPr="005044EC">
        <w:rPr>
          <w:i/>
          <w:sz w:val="22"/>
          <w:lang w:val="pl-PL"/>
        </w:rPr>
        <w:t xml:space="preserve">(jeśli dotyczy) </w:t>
      </w:r>
    </w:p>
    <w:p w:rsidR="00103C5B" w:rsidRPr="00EA26AA" w:rsidRDefault="00103C5B" w:rsidP="00103C5B">
      <w:pPr>
        <w:ind w:left="5246" w:firstLine="708"/>
        <w:rPr>
          <w:b/>
          <w:sz w:val="22"/>
          <w:szCs w:val="22"/>
        </w:rPr>
      </w:pPr>
      <w:r w:rsidRPr="00EA26AA">
        <w:rPr>
          <w:b/>
          <w:sz w:val="22"/>
          <w:szCs w:val="22"/>
          <w:u w:val="single"/>
        </w:rPr>
        <w:t>Zamawiający:</w:t>
      </w:r>
    </w:p>
    <w:p w:rsidR="00103C5B" w:rsidRPr="00EA26AA" w:rsidRDefault="00103C5B" w:rsidP="00103C5B">
      <w:pPr>
        <w:jc w:val="right"/>
        <w:rPr>
          <w:b/>
          <w:sz w:val="22"/>
          <w:szCs w:val="22"/>
        </w:rPr>
      </w:pPr>
      <w:r w:rsidRPr="00EA26AA">
        <w:rPr>
          <w:b/>
          <w:sz w:val="22"/>
          <w:szCs w:val="22"/>
        </w:rPr>
        <w:t>Specjalistyczny Szpital im. dra Alfreda Sokołowskiego</w:t>
      </w:r>
    </w:p>
    <w:p w:rsidR="00103C5B" w:rsidRPr="00EA26AA" w:rsidRDefault="00103C5B" w:rsidP="00103C5B">
      <w:pPr>
        <w:ind w:left="5953"/>
        <w:rPr>
          <w:b/>
          <w:sz w:val="22"/>
          <w:szCs w:val="22"/>
        </w:rPr>
      </w:pPr>
      <w:r w:rsidRPr="00EA26AA">
        <w:rPr>
          <w:b/>
          <w:sz w:val="22"/>
          <w:szCs w:val="22"/>
        </w:rPr>
        <w:t>ul. Sokołowskiego 4</w:t>
      </w:r>
    </w:p>
    <w:p w:rsidR="00103C5B" w:rsidRPr="00EA26AA" w:rsidRDefault="00103C5B" w:rsidP="00103C5B">
      <w:pPr>
        <w:ind w:left="5953"/>
        <w:rPr>
          <w:b/>
          <w:sz w:val="22"/>
          <w:szCs w:val="22"/>
        </w:rPr>
      </w:pPr>
      <w:r w:rsidRPr="00EA26AA">
        <w:rPr>
          <w:b/>
          <w:sz w:val="22"/>
          <w:szCs w:val="22"/>
        </w:rPr>
        <w:t>58-309 Wałbrzych</w:t>
      </w:r>
      <w:r w:rsidRPr="00EA26AA">
        <w:rPr>
          <w:rFonts w:ascii="Arial" w:hAnsi="Arial"/>
          <w:sz w:val="22"/>
          <w:szCs w:val="22"/>
        </w:rPr>
        <w:t xml:space="preserve">                                                                       </w:t>
      </w:r>
    </w:p>
    <w:p w:rsidR="00103C5B" w:rsidRPr="00EA26AA" w:rsidRDefault="00103C5B" w:rsidP="00103C5B">
      <w:pPr>
        <w:rPr>
          <w:b/>
          <w:sz w:val="22"/>
          <w:szCs w:val="22"/>
        </w:rPr>
      </w:pPr>
      <w:r w:rsidRPr="00EA26AA">
        <w:rPr>
          <w:b/>
          <w:sz w:val="22"/>
          <w:szCs w:val="22"/>
        </w:rPr>
        <w:t>Wykonawca:</w:t>
      </w:r>
    </w:p>
    <w:p w:rsidR="00103C5B" w:rsidRPr="005044EC" w:rsidRDefault="00103C5B" w:rsidP="00103C5B">
      <w:pPr>
        <w:rPr>
          <w:sz w:val="20"/>
        </w:rPr>
      </w:pPr>
    </w:p>
    <w:p w:rsidR="00103C5B" w:rsidRPr="005044EC" w:rsidRDefault="00103C5B" w:rsidP="00103C5B">
      <w:pPr>
        <w:spacing w:line="480" w:lineRule="auto"/>
        <w:ind w:right="5954"/>
        <w:rPr>
          <w:i/>
          <w:sz w:val="16"/>
        </w:rPr>
      </w:pPr>
      <w:r w:rsidRPr="005044EC">
        <w:rPr>
          <w:sz w:val="20"/>
        </w:rPr>
        <w:t>…………………</w:t>
      </w:r>
    </w:p>
    <w:p w:rsidR="00103C5B" w:rsidRPr="005044EC" w:rsidRDefault="00103C5B" w:rsidP="00103C5B">
      <w:pPr>
        <w:jc w:val="center"/>
        <w:rPr>
          <w:b/>
          <w:sz w:val="28"/>
          <w:u w:val="single"/>
        </w:rPr>
      </w:pPr>
      <w:r w:rsidRPr="005044EC">
        <w:rPr>
          <w:b/>
          <w:sz w:val="28"/>
          <w:u w:val="single"/>
        </w:rPr>
        <w:t>Oświadczenie podmiotu udostępniającego zasoby</w:t>
      </w:r>
    </w:p>
    <w:p w:rsidR="00103C5B" w:rsidRPr="005044EC" w:rsidRDefault="00103C5B" w:rsidP="00103C5B">
      <w:pPr>
        <w:spacing w:line="360" w:lineRule="auto"/>
        <w:jc w:val="center"/>
        <w:rPr>
          <w:b/>
          <w:sz w:val="22"/>
        </w:rPr>
      </w:pPr>
      <w:r w:rsidRPr="005044EC">
        <w:rPr>
          <w:b/>
          <w:sz w:val="22"/>
        </w:rPr>
        <w:t xml:space="preserve">składane na podstawie art. </w:t>
      </w:r>
      <w:r w:rsidRPr="005044EC">
        <w:rPr>
          <w:rFonts w:ascii="TrebuchetMS-Bold" w:hAnsi="TrebuchetMS-Bold"/>
          <w:b/>
          <w:bCs/>
          <w:sz w:val="22"/>
          <w:szCs w:val="22"/>
        </w:rPr>
        <w:t>125 ust. 1 ustawy z dnia 11 września 2019r.</w:t>
      </w:r>
      <w:r w:rsidRPr="005044EC">
        <w:t xml:space="preserve"> </w:t>
      </w:r>
      <w:r w:rsidRPr="005044EC">
        <w:rPr>
          <w:b/>
          <w:sz w:val="22"/>
        </w:rPr>
        <w:t xml:space="preserve"> </w:t>
      </w:r>
    </w:p>
    <w:p w:rsidR="00103C5B" w:rsidRPr="005044EC" w:rsidRDefault="00103C5B" w:rsidP="00103C5B">
      <w:pPr>
        <w:spacing w:line="360" w:lineRule="auto"/>
        <w:jc w:val="center"/>
        <w:rPr>
          <w:b/>
          <w:u w:val="single"/>
        </w:rPr>
      </w:pPr>
      <w:r w:rsidRPr="005044EC">
        <w:rPr>
          <w:b/>
          <w:sz w:val="22"/>
        </w:rPr>
        <w:t xml:space="preserve">Prawo zamówień publicznych (dalej jako: ustawa Pzp), </w:t>
      </w:r>
    </w:p>
    <w:p w:rsidR="00103C5B" w:rsidRPr="005044EC" w:rsidRDefault="00103C5B" w:rsidP="00103C5B">
      <w:pPr>
        <w:jc w:val="both"/>
        <w:textAlignment w:val="auto"/>
        <w:rPr>
          <w:b/>
          <w:bCs/>
          <w:sz w:val="22"/>
          <w:szCs w:val="22"/>
          <w:lang w:val="pl-PL"/>
        </w:rPr>
      </w:pPr>
      <w:r w:rsidRPr="005044EC">
        <w:rPr>
          <w:sz w:val="22"/>
        </w:rPr>
        <w:t xml:space="preserve">Na potrzeby postępowania o udzielenie </w:t>
      </w:r>
      <w:r w:rsidRPr="005044EC">
        <w:rPr>
          <w:sz w:val="22"/>
          <w:szCs w:val="22"/>
        </w:rPr>
        <w:t>zamówienia publicznego pn.</w:t>
      </w:r>
      <w:r w:rsidRPr="005044EC">
        <w:rPr>
          <w:b/>
          <w:bCs/>
          <w:sz w:val="22"/>
          <w:szCs w:val="22"/>
        </w:rPr>
        <w:t xml:space="preserve"> -</w:t>
      </w:r>
      <w:r>
        <w:rPr>
          <w:b/>
          <w:bCs/>
          <w:sz w:val="22"/>
          <w:szCs w:val="22"/>
        </w:rPr>
        <w:t xml:space="preserve"> </w:t>
      </w:r>
      <w:r w:rsidRPr="00EA26AA">
        <w:rPr>
          <w:b/>
          <w:bCs/>
          <w:sz w:val="22"/>
          <w:szCs w:val="22"/>
        </w:rPr>
        <w:t>„Dostawa aparatu USG dla Szpitalnego Oddziału Ratunkowego” - Zp/18/TP/24</w:t>
      </w:r>
      <w:r w:rsidRPr="005044EC">
        <w:rPr>
          <w:sz w:val="22"/>
          <w:szCs w:val="22"/>
        </w:rPr>
        <w:t>, prowadzonego</w:t>
      </w:r>
      <w:r w:rsidRPr="005044EC">
        <w:rPr>
          <w:sz w:val="22"/>
        </w:rPr>
        <w:t xml:space="preserve"> przez </w:t>
      </w:r>
      <w:r w:rsidRPr="005044EC">
        <w:rPr>
          <w:b/>
          <w:sz w:val="22"/>
        </w:rPr>
        <w:t>Specjalistyczny Szpital im. dra Alfreda Sokołowskiego w Wałbrzychu</w:t>
      </w:r>
      <w:r w:rsidRPr="005044EC">
        <w:rPr>
          <w:sz w:val="22"/>
        </w:rPr>
        <w:t xml:space="preserve"> oświadczam, co następuje:</w:t>
      </w:r>
    </w:p>
    <w:p w:rsidR="00103C5B" w:rsidRPr="005044EC" w:rsidRDefault="00103C5B" w:rsidP="00103C5B">
      <w:pPr>
        <w:overflowPunct/>
        <w:autoSpaceDE/>
        <w:autoSpaceDN/>
        <w:adjustRightInd/>
        <w:jc w:val="both"/>
        <w:rPr>
          <w:rFonts w:eastAsia="Lucida Sans Unicode"/>
          <w:b/>
          <w:bCs/>
          <w:sz w:val="22"/>
          <w:szCs w:val="22"/>
          <w:lang w:val="pl-PL" w:eastAsia="ar-SA"/>
        </w:rPr>
      </w:pPr>
    </w:p>
    <w:p w:rsidR="00103C5B" w:rsidRPr="005044EC" w:rsidRDefault="00103C5B" w:rsidP="00103C5B">
      <w:pPr>
        <w:shd w:val="clear" w:color="auto" w:fill="C0C0C0"/>
        <w:jc w:val="center"/>
        <w:rPr>
          <w:b/>
          <w:sz w:val="20"/>
        </w:rPr>
      </w:pPr>
      <w:r w:rsidRPr="005044EC">
        <w:rPr>
          <w:b/>
          <w:sz w:val="20"/>
        </w:rPr>
        <w:t>OŚWIADCZENIE DOTYCZĄCE PODMIOTU UDOSTĘPNIAJĄCEGO ZASOBY:</w:t>
      </w:r>
    </w:p>
    <w:p w:rsidR="00103C5B" w:rsidRPr="005044EC" w:rsidRDefault="00103C5B" w:rsidP="00103C5B">
      <w:pPr>
        <w:shd w:val="clear" w:color="auto" w:fill="C0C0C0"/>
        <w:jc w:val="center"/>
        <w:rPr>
          <w:b/>
          <w:sz w:val="20"/>
        </w:rPr>
      </w:pPr>
    </w:p>
    <w:p w:rsidR="00103C5B" w:rsidRPr="005044EC" w:rsidRDefault="00103C5B" w:rsidP="00103C5B">
      <w:pPr>
        <w:jc w:val="both"/>
        <w:rPr>
          <w:b/>
          <w:sz w:val="20"/>
          <w:lang w:val="pl-PL"/>
        </w:rPr>
      </w:pPr>
      <w:r w:rsidRPr="005044EC">
        <w:rPr>
          <w:b/>
          <w:sz w:val="20"/>
          <w:lang w:val="pl-PL"/>
        </w:rPr>
        <w:t xml:space="preserve">Oświadczam, że nie podlegam wykluczeniu z postępowania na podstawie art. </w:t>
      </w:r>
      <w:r w:rsidRPr="005044EC">
        <w:rPr>
          <w:b/>
          <w:sz w:val="20"/>
        </w:rPr>
        <w:t xml:space="preserve">108 ust. 1 </w:t>
      </w:r>
      <w:r w:rsidRPr="005044EC">
        <w:rPr>
          <w:b/>
          <w:sz w:val="20"/>
          <w:lang w:val="pl-PL"/>
        </w:rPr>
        <w:t xml:space="preserve">ustawy </w:t>
      </w:r>
      <w:proofErr w:type="spellStart"/>
      <w:r w:rsidRPr="005044EC">
        <w:rPr>
          <w:b/>
          <w:sz w:val="20"/>
          <w:lang w:val="pl-PL"/>
        </w:rPr>
        <w:t>Pzp</w:t>
      </w:r>
      <w:proofErr w:type="spellEnd"/>
      <w:r w:rsidRPr="005044EC">
        <w:rPr>
          <w:b/>
          <w:sz w:val="20"/>
          <w:lang w:val="pl-PL"/>
        </w:rPr>
        <w:t>.</w:t>
      </w:r>
    </w:p>
    <w:p w:rsidR="00103C5B" w:rsidRPr="005044EC" w:rsidRDefault="00103C5B" w:rsidP="00103C5B">
      <w:pPr>
        <w:jc w:val="both"/>
        <w:rPr>
          <w:b/>
          <w:sz w:val="20"/>
          <w:lang w:val="pl-PL"/>
        </w:rPr>
      </w:pPr>
      <w:r w:rsidRPr="005044EC">
        <w:rPr>
          <w:b/>
          <w:sz w:val="20"/>
          <w:lang w:val="pl-PL"/>
        </w:rPr>
        <w:t xml:space="preserve">Oświadczam, że nie podlegam wykluczeniu z postępowania na podstawie </w:t>
      </w:r>
      <w:r w:rsidRPr="005044EC">
        <w:rPr>
          <w:b/>
          <w:sz w:val="20"/>
        </w:rPr>
        <w:t>art. 109 ust. 1 pkt 4</w:t>
      </w:r>
      <w:r w:rsidRPr="005044EC">
        <w:rPr>
          <w:b/>
          <w:sz w:val="20"/>
          <w:lang w:val="pl-PL"/>
        </w:rPr>
        <w:t xml:space="preserve"> ustawy </w:t>
      </w:r>
      <w:proofErr w:type="spellStart"/>
      <w:r w:rsidRPr="005044EC">
        <w:rPr>
          <w:b/>
          <w:sz w:val="20"/>
          <w:lang w:val="pl-PL"/>
        </w:rPr>
        <w:t>Pzp</w:t>
      </w:r>
      <w:proofErr w:type="spellEnd"/>
      <w:r w:rsidRPr="005044EC">
        <w:rPr>
          <w:b/>
          <w:sz w:val="20"/>
          <w:lang w:val="pl-PL"/>
        </w:rPr>
        <w:t>.</w:t>
      </w:r>
    </w:p>
    <w:p w:rsidR="00103C5B" w:rsidRPr="005044EC" w:rsidRDefault="00103C5B" w:rsidP="00103C5B">
      <w:pPr>
        <w:jc w:val="both"/>
        <w:rPr>
          <w:b/>
          <w:sz w:val="20"/>
        </w:rPr>
      </w:pPr>
      <w:r w:rsidRPr="005044EC">
        <w:rPr>
          <w:b/>
          <w:sz w:val="20"/>
        </w:rPr>
        <w:t>Oświadczam, że spełniam warunki udziału w postępowaniu określone przez Zamawiającego w  SWZ.</w:t>
      </w:r>
    </w:p>
    <w:p w:rsidR="00103C5B" w:rsidRPr="005044EC" w:rsidRDefault="00103C5B" w:rsidP="00103C5B">
      <w:pPr>
        <w:spacing w:line="360" w:lineRule="auto"/>
        <w:ind w:left="4248"/>
        <w:jc w:val="both"/>
        <w:rPr>
          <w:sz w:val="20"/>
        </w:rPr>
      </w:pPr>
    </w:p>
    <w:p w:rsidR="00103C5B" w:rsidRPr="005044EC" w:rsidRDefault="00103C5B" w:rsidP="00103C5B">
      <w:pPr>
        <w:spacing w:line="360" w:lineRule="auto"/>
        <w:ind w:left="4248"/>
        <w:jc w:val="both"/>
        <w:rPr>
          <w:sz w:val="20"/>
        </w:rPr>
      </w:pPr>
      <w:r w:rsidRPr="005044EC">
        <w:rPr>
          <w:sz w:val="20"/>
        </w:rPr>
        <w:t xml:space="preserve">                …………………………………………</w:t>
      </w:r>
    </w:p>
    <w:p w:rsidR="00103C5B" w:rsidRPr="005044EC" w:rsidRDefault="00103C5B" w:rsidP="00103C5B">
      <w:pPr>
        <w:spacing w:line="360" w:lineRule="auto"/>
        <w:ind w:firstLine="708"/>
        <w:jc w:val="both"/>
        <w:rPr>
          <w:i/>
          <w:sz w:val="18"/>
          <w:szCs w:val="18"/>
        </w:rPr>
      </w:pPr>
      <w:r w:rsidRPr="005044EC">
        <w:rPr>
          <w:i/>
          <w:sz w:val="18"/>
          <w:szCs w:val="18"/>
        </w:rPr>
        <w:t xml:space="preserve">                                                                                                             </w:t>
      </w:r>
      <w:r>
        <w:rPr>
          <w:i/>
          <w:sz w:val="18"/>
          <w:szCs w:val="18"/>
        </w:rPr>
        <w:t xml:space="preserve">                </w:t>
      </w:r>
      <w:r w:rsidRPr="005044EC">
        <w:rPr>
          <w:i/>
          <w:sz w:val="18"/>
          <w:szCs w:val="18"/>
        </w:rPr>
        <w:t xml:space="preserve"> (</w:t>
      </w:r>
      <w:r>
        <w:rPr>
          <w:i/>
          <w:sz w:val="18"/>
          <w:szCs w:val="18"/>
        </w:rPr>
        <w:t xml:space="preserve">data i </w:t>
      </w:r>
      <w:r w:rsidRPr="005044EC">
        <w:rPr>
          <w:i/>
          <w:sz w:val="18"/>
          <w:szCs w:val="18"/>
        </w:rPr>
        <w:t>podpis)</w:t>
      </w:r>
    </w:p>
    <w:p w:rsidR="00103C5B" w:rsidRPr="005044EC" w:rsidRDefault="00103C5B" w:rsidP="00103C5B">
      <w:pPr>
        <w:jc w:val="both"/>
        <w:rPr>
          <w:b/>
          <w:sz w:val="20"/>
          <w:lang w:val="pl-PL"/>
        </w:rPr>
      </w:pPr>
    </w:p>
    <w:p w:rsidR="00103C5B" w:rsidRPr="005044EC" w:rsidRDefault="00103C5B" w:rsidP="00103C5B">
      <w:pPr>
        <w:jc w:val="both"/>
        <w:rPr>
          <w:b/>
          <w:sz w:val="22"/>
          <w:szCs w:val="22"/>
          <w:lang w:val="pl-PL"/>
        </w:rPr>
      </w:pPr>
    </w:p>
    <w:p w:rsidR="00103C5B" w:rsidRPr="005044EC" w:rsidRDefault="00103C5B" w:rsidP="00103C5B">
      <w:pPr>
        <w:jc w:val="both"/>
        <w:rPr>
          <w:b/>
          <w:sz w:val="20"/>
          <w:lang w:val="pl-PL"/>
        </w:rPr>
      </w:pPr>
      <w:r w:rsidRPr="005044EC">
        <w:rPr>
          <w:sz w:val="20"/>
        </w:rPr>
        <w:t>Oświadczam, że nie zachodzą w stosunku do mnie przesłanki wykluczenia z postępowania na podstawie art.  7 ust. 1 ustawy z dnia 13 kwietnia 2022 r.</w:t>
      </w:r>
      <w:r w:rsidRPr="005044EC">
        <w:rPr>
          <w:iCs/>
          <w:sz w:val="20"/>
        </w:rPr>
        <w:t xml:space="preserve"> o szczególnych rozwiązaniach w zakresie przeciwdziałania wspieraniu agresji na Ukrainę oraz służących ochronie bezpieczeństwa narodowego (Dz. U. poz. 835)</w:t>
      </w:r>
    </w:p>
    <w:p w:rsidR="00103C5B" w:rsidRPr="005044EC" w:rsidRDefault="00103C5B" w:rsidP="00103C5B">
      <w:pPr>
        <w:spacing w:line="360" w:lineRule="auto"/>
        <w:jc w:val="both"/>
        <w:rPr>
          <w:sz w:val="18"/>
          <w:szCs w:val="18"/>
        </w:rPr>
      </w:pPr>
    </w:p>
    <w:p w:rsidR="00103C5B" w:rsidRPr="005044EC" w:rsidRDefault="00103C5B" w:rsidP="00103C5B">
      <w:pPr>
        <w:spacing w:line="360" w:lineRule="auto"/>
        <w:ind w:left="4248"/>
        <w:jc w:val="both"/>
        <w:rPr>
          <w:sz w:val="20"/>
        </w:rPr>
      </w:pPr>
      <w:r w:rsidRPr="005044EC">
        <w:rPr>
          <w:sz w:val="20"/>
        </w:rPr>
        <w:t xml:space="preserve">                …………………………………………</w:t>
      </w:r>
    </w:p>
    <w:p w:rsidR="00103C5B" w:rsidRPr="005044EC" w:rsidRDefault="00103C5B" w:rsidP="00103C5B">
      <w:pPr>
        <w:spacing w:line="360" w:lineRule="auto"/>
        <w:ind w:firstLine="708"/>
        <w:jc w:val="both"/>
        <w:rPr>
          <w:i/>
          <w:sz w:val="20"/>
        </w:rPr>
      </w:pPr>
      <w:r w:rsidRPr="005044EC">
        <w:rPr>
          <w:i/>
          <w:sz w:val="20"/>
        </w:rPr>
        <w:t xml:space="preserve">                                                                                                     </w:t>
      </w:r>
      <w:r>
        <w:rPr>
          <w:i/>
          <w:sz w:val="20"/>
        </w:rPr>
        <w:t xml:space="preserve">             </w:t>
      </w:r>
      <w:r w:rsidRPr="005044EC">
        <w:rPr>
          <w:i/>
          <w:sz w:val="20"/>
        </w:rPr>
        <w:t>(</w:t>
      </w:r>
      <w:r>
        <w:rPr>
          <w:i/>
          <w:sz w:val="20"/>
        </w:rPr>
        <w:t xml:space="preserve">data i </w:t>
      </w:r>
      <w:r w:rsidRPr="005044EC">
        <w:rPr>
          <w:i/>
          <w:sz w:val="20"/>
        </w:rPr>
        <w:t>podpis)</w:t>
      </w:r>
    </w:p>
    <w:p w:rsidR="00103C5B" w:rsidRPr="005044EC" w:rsidRDefault="00103C5B" w:rsidP="00103C5B">
      <w:pPr>
        <w:spacing w:line="360" w:lineRule="auto"/>
        <w:ind w:left="5664"/>
        <w:jc w:val="both"/>
        <w:rPr>
          <w:sz w:val="18"/>
          <w:szCs w:val="18"/>
          <w:lang w:val="pl-PL"/>
        </w:rPr>
      </w:pPr>
    </w:p>
    <w:p w:rsidR="00103C5B" w:rsidRPr="005044EC" w:rsidRDefault="00103C5B" w:rsidP="00103C5B">
      <w:pPr>
        <w:spacing w:line="360" w:lineRule="auto"/>
        <w:ind w:left="5664"/>
        <w:jc w:val="both"/>
        <w:rPr>
          <w:sz w:val="18"/>
          <w:szCs w:val="18"/>
          <w:lang w:val="pl-PL"/>
        </w:rPr>
      </w:pPr>
    </w:p>
    <w:p w:rsidR="00103C5B" w:rsidRPr="005044EC" w:rsidRDefault="00103C5B" w:rsidP="00103C5B">
      <w:pPr>
        <w:shd w:val="clear" w:color="auto" w:fill="C0C0C0"/>
        <w:spacing w:line="360" w:lineRule="auto"/>
        <w:jc w:val="center"/>
        <w:rPr>
          <w:sz w:val="18"/>
          <w:szCs w:val="18"/>
          <w:lang w:val="pl-PL"/>
        </w:rPr>
      </w:pPr>
      <w:r w:rsidRPr="005044EC">
        <w:rPr>
          <w:sz w:val="18"/>
          <w:szCs w:val="18"/>
          <w:lang w:val="pl-PL"/>
        </w:rPr>
        <w:t>OŚWIADCZENIE DOTYCZĄCE PODANYCH INFORMACJI:</w:t>
      </w:r>
    </w:p>
    <w:p w:rsidR="00103C5B" w:rsidRPr="005044EC" w:rsidRDefault="00103C5B" w:rsidP="00103C5B">
      <w:pPr>
        <w:spacing w:line="360" w:lineRule="auto"/>
        <w:jc w:val="both"/>
        <w:rPr>
          <w:sz w:val="18"/>
          <w:szCs w:val="18"/>
          <w:lang w:val="pl-PL"/>
        </w:rPr>
      </w:pPr>
      <w:r w:rsidRPr="005044EC">
        <w:rPr>
          <w:sz w:val="18"/>
          <w:szCs w:val="18"/>
          <w:lang w:val="pl-PL"/>
        </w:rPr>
        <w:t>Oświadczam, że wszystkie informacje podane w powyższych oświadczeniach są aktualne i zgodne z prawdą oraz zostały przedstawione z pełną świadomością konsekwencji wprowadzenia zamawiającego w błąd przy przedstawianiu informacji.</w:t>
      </w:r>
    </w:p>
    <w:p w:rsidR="00103C5B" w:rsidRPr="005044EC" w:rsidRDefault="00103C5B" w:rsidP="00103C5B">
      <w:pPr>
        <w:spacing w:line="360" w:lineRule="auto"/>
        <w:jc w:val="both"/>
        <w:rPr>
          <w:sz w:val="18"/>
          <w:szCs w:val="18"/>
          <w:lang w:val="pl-PL"/>
        </w:rPr>
      </w:pPr>
    </w:p>
    <w:p w:rsidR="00103C5B" w:rsidRPr="005044EC" w:rsidRDefault="00103C5B" w:rsidP="00103C5B">
      <w:pPr>
        <w:jc w:val="both"/>
        <w:rPr>
          <w:sz w:val="18"/>
          <w:szCs w:val="18"/>
          <w:lang w:val="pl-PL"/>
        </w:rPr>
      </w:pPr>
      <w:r w:rsidRPr="005044EC">
        <w:rPr>
          <w:sz w:val="18"/>
          <w:szCs w:val="18"/>
          <w:lang w:val="pl-PL"/>
        </w:rPr>
        <w:tab/>
      </w:r>
      <w:r w:rsidRPr="005044EC">
        <w:rPr>
          <w:sz w:val="18"/>
          <w:szCs w:val="18"/>
          <w:lang w:val="pl-PL"/>
        </w:rPr>
        <w:tab/>
      </w:r>
      <w:r w:rsidRPr="005044EC">
        <w:rPr>
          <w:sz w:val="18"/>
          <w:szCs w:val="18"/>
          <w:lang w:val="pl-PL"/>
        </w:rPr>
        <w:tab/>
      </w:r>
      <w:r w:rsidRPr="005044EC">
        <w:rPr>
          <w:sz w:val="18"/>
          <w:szCs w:val="18"/>
          <w:lang w:val="pl-PL"/>
        </w:rPr>
        <w:tab/>
      </w:r>
      <w:r w:rsidRPr="005044EC">
        <w:rPr>
          <w:sz w:val="18"/>
          <w:szCs w:val="18"/>
          <w:lang w:val="pl-PL"/>
        </w:rPr>
        <w:tab/>
      </w:r>
      <w:r w:rsidRPr="005044EC">
        <w:rPr>
          <w:sz w:val="18"/>
          <w:szCs w:val="18"/>
          <w:lang w:val="pl-PL"/>
        </w:rPr>
        <w:tab/>
        <w:t xml:space="preserve">                </w:t>
      </w:r>
      <w:r w:rsidRPr="005044EC">
        <w:rPr>
          <w:sz w:val="18"/>
          <w:szCs w:val="18"/>
          <w:lang w:val="pl-PL"/>
        </w:rPr>
        <w:tab/>
        <w:t>…………………………………………</w:t>
      </w:r>
    </w:p>
    <w:p w:rsidR="00103C5B" w:rsidRPr="005044EC" w:rsidRDefault="00103C5B" w:rsidP="00103C5B">
      <w:pPr>
        <w:jc w:val="both"/>
        <w:rPr>
          <w:i/>
          <w:sz w:val="18"/>
          <w:szCs w:val="18"/>
          <w:lang w:val="pl-PL"/>
        </w:rPr>
      </w:pPr>
      <w:r w:rsidRPr="005044EC">
        <w:rPr>
          <w:i/>
          <w:sz w:val="18"/>
          <w:szCs w:val="18"/>
          <w:lang w:val="pl-PL"/>
        </w:rPr>
        <w:t xml:space="preserve">                                                                                                                               </w:t>
      </w:r>
      <w:r>
        <w:rPr>
          <w:i/>
          <w:sz w:val="18"/>
          <w:szCs w:val="18"/>
          <w:lang w:val="pl-PL"/>
        </w:rPr>
        <w:t xml:space="preserve">                 </w:t>
      </w:r>
      <w:r w:rsidRPr="005044EC">
        <w:rPr>
          <w:i/>
          <w:sz w:val="18"/>
          <w:szCs w:val="18"/>
          <w:lang w:val="pl-PL"/>
        </w:rPr>
        <w:t>(</w:t>
      </w:r>
      <w:r>
        <w:rPr>
          <w:i/>
          <w:sz w:val="18"/>
          <w:szCs w:val="18"/>
          <w:lang w:val="pl-PL"/>
        </w:rPr>
        <w:t xml:space="preserve">data i </w:t>
      </w:r>
      <w:r w:rsidRPr="005044EC">
        <w:rPr>
          <w:i/>
          <w:sz w:val="18"/>
          <w:szCs w:val="18"/>
          <w:lang w:val="pl-PL"/>
        </w:rPr>
        <w:t>podpis)</w:t>
      </w:r>
    </w:p>
    <w:p w:rsidR="00103C5B" w:rsidRPr="005044EC" w:rsidRDefault="00103C5B" w:rsidP="00103C5B">
      <w:pPr>
        <w:rPr>
          <w:i/>
          <w:sz w:val="22"/>
          <w:lang w:val="pl-PL"/>
        </w:rPr>
      </w:pPr>
    </w:p>
    <w:p w:rsidR="00103C5B" w:rsidRPr="005044EC" w:rsidRDefault="00103C5B" w:rsidP="00103C5B">
      <w:pPr>
        <w:rPr>
          <w:i/>
          <w:sz w:val="22"/>
          <w:lang w:val="pl-PL"/>
        </w:rPr>
      </w:pPr>
    </w:p>
    <w:p w:rsidR="00103C5B" w:rsidRPr="005044EC" w:rsidRDefault="00103C5B" w:rsidP="00103C5B">
      <w:pPr>
        <w:rPr>
          <w:i/>
          <w:sz w:val="22"/>
          <w:lang w:val="pl-PL"/>
        </w:rPr>
      </w:pPr>
    </w:p>
    <w:p w:rsidR="00103C5B" w:rsidRPr="005044EC" w:rsidRDefault="00103C5B" w:rsidP="00103C5B">
      <w:pPr>
        <w:rPr>
          <w:i/>
          <w:sz w:val="22"/>
          <w:lang w:val="pl-PL"/>
        </w:rPr>
      </w:pPr>
    </w:p>
    <w:p w:rsidR="00103C5B" w:rsidRPr="005044EC" w:rsidRDefault="00103C5B" w:rsidP="00103C5B">
      <w:pPr>
        <w:rPr>
          <w:i/>
          <w:sz w:val="22"/>
          <w:lang w:val="pl-PL"/>
        </w:rPr>
      </w:pPr>
    </w:p>
    <w:p w:rsidR="00103C5B" w:rsidRPr="005044EC" w:rsidRDefault="00103C5B" w:rsidP="00103C5B">
      <w:pPr>
        <w:rPr>
          <w:i/>
          <w:sz w:val="22"/>
          <w:lang w:val="pl-PL"/>
        </w:rPr>
      </w:pPr>
    </w:p>
    <w:p w:rsidR="00103C5B" w:rsidRPr="005044EC" w:rsidRDefault="00103C5B" w:rsidP="00103C5B">
      <w:pPr>
        <w:rPr>
          <w:i/>
          <w:sz w:val="22"/>
          <w:lang w:val="pl-PL"/>
        </w:rPr>
      </w:pPr>
    </w:p>
    <w:p w:rsidR="00103C5B" w:rsidRDefault="00103C5B" w:rsidP="00103C5B">
      <w:pPr>
        <w:rPr>
          <w:i/>
          <w:sz w:val="22"/>
          <w:lang w:val="pl-PL"/>
        </w:rPr>
      </w:pPr>
    </w:p>
    <w:p w:rsidR="00103C5B" w:rsidRPr="005044EC" w:rsidRDefault="00103C5B" w:rsidP="00103C5B">
      <w:pPr>
        <w:rPr>
          <w:i/>
          <w:sz w:val="22"/>
          <w:lang w:val="pl-PL"/>
        </w:rPr>
      </w:pPr>
    </w:p>
    <w:p w:rsidR="00103C5B" w:rsidRPr="005044EC" w:rsidRDefault="00103C5B" w:rsidP="00103C5B">
      <w:pPr>
        <w:rPr>
          <w:i/>
          <w:sz w:val="22"/>
          <w:lang w:val="pl-PL"/>
        </w:rPr>
      </w:pPr>
    </w:p>
    <w:p w:rsidR="00103C5B" w:rsidRPr="005044EC" w:rsidRDefault="00103C5B" w:rsidP="00103C5B">
      <w:pPr>
        <w:rPr>
          <w:i/>
          <w:sz w:val="22"/>
          <w:lang w:val="pl-PL"/>
        </w:rPr>
      </w:pPr>
    </w:p>
    <w:p w:rsidR="00103C5B" w:rsidRPr="005044EC" w:rsidRDefault="00103C5B" w:rsidP="00103C5B">
      <w:pPr>
        <w:rPr>
          <w:i/>
          <w:sz w:val="22"/>
          <w:lang w:val="pl-PL"/>
        </w:rPr>
      </w:pPr>
      <w:r w:rsidRPr="005044EC">
        <w:rPr>
          <w:i/>
          <w:sz w:val="22"/>
          <w:lang w:val="pl-PL"/>
        </w:rPr>
        <w:lastRenderedPageBreak/>
        <w:t>Załącznik nr 5 do SWZ</w:t>
      </w:r>
    </w:p>
    <w:p w:rsidR="00103C5B" w:rsidRPr="005044EC" w:rsidRDefault="00103C5B" w:rsidP="00103C5B">
      <w:pPr>
        <w:rPr>
          <w:sz w:val="22"/>
          <w:lang w:val="pl-PL"/>
        </w:rPr>
      </w:pPr>
      <w:r w:rsidRPr="005044EC">
        <w:rPr>
          <w:i/>
          <w:sz w:val="22"/>
          <w:lang w:val="pl-PL"/>
        </w:rPr>
        <w:t xml:space="preserve">(jeśli dotyczy) </w:t>
      </w:r>
    </w:p>
    <w:p w:rsidR="00103C5B" w:rsidRPr="005044EC" w:rsidRDefault="00103C5B" w:rsidP="00103C5B">
      <w:pPr>
        <w:suppressAutoHyphens w:val="0"/>
        <w:rPr>
          <w:b/>
          <w:bCs/>
          <w:sz w:val="22"/>
          <w:szCs w:val="22"/>
        </w:rPr>
      </w:pPr>
    </w:p>
    <w:p w:rsidR="00103C5B" w:rsidRPr="005044EC" w:rsidRDefault="00103C5B" w:rsidP="00103C5B">
      <w:pPr>
        <w:suppressAutoHyphens w:val="0"/>
      </w:pPr>
      <w:r w:rsidRPr="005044EC">
        <w:rPr>
          <w:b/>
          <w:bCs/>
          <w:sz w:val="22"/>
          <w:szCs w:val="22"/>
        </w:rPr>
        <w:t>Wykonawcy wspólnie ubiegający się o udzielenie zamówienia:</w:t>
      </w:r>
    </w:p>
    <w:p w:rsidR="00103C5B" w:rsidRPr="005044EC" w:rsidRDefault="00103C5B" w:rsidP="00103C5B">
      <w:pPr>
        <w:suppressAutoHyphens w:val="0"/>
      </w:pPr>
      <w:r w:rsidRPr="005044EC">
        <w:t>……………………………………</w:t>
      </w:r>
      <w:r w:rsidRPr="005044EC">
        <w:rPr>
          <w:sz w:val="22"/>
          <w:szCs w:val="22"/>
        </w:rPr>
        <w:t>.</w:t>
      </w:r>
    </w:p>
    <w:p w:rsidR="00103C5B" w:rsidRPr="005044EC" w:rsidRDefault="00103C5B" w:rsidP="00103C5B">
      <w:pPr>
        <w:suppressAutoHyphens w:val="0"/>
      </w:pPr>
      <w:r w:rsidRPr="005044EC">
        <w:t>……………………………………</w:t>
      </w:r>
      <w:r w:rsidRPr="005044EC">
        <w:rPr>
          <w:sz w:val="20"/>
        </w:rPr>
        <w:t>.</w:t>
      </w:r>
    </w:p>
    <w:p w:rsidR="00103C5B" w:rsidRPr="005044EC" w:rsidRDefault="00103C5B" w:rsidP="00103C5B">
      <w:pPr>
        <w:suppressAutoHyphens w:val="0"/>
        <w:spacing w:before="100" w:beforeAutospacing="1"/>
      </w:pPr>
      <w:r w:rsidRPr="005044EC">
        <w:rPr>
          <w:i/>
          <w:iCs/>
          <w:sz w:val="20"/>
        </w:rPr>
        <w:t>(pełna nazwa/firma,adres, w zalezności od podmiotu NIP/PESEL, KRS/CEiDG)</w:t>
      </w:r>
    </w:p>
    <w:p w:rsidR="00103C5B" w:rsidRPr="00547A1E" w:rsidRDefault="00103C5B" w:rsidP="00103C5B">
      <w:pPr>
        <w:suppressAutoHyphens w:val="0"/>
        <w:spacing w:before="100" w:beforeAutospacing="1"/>
        <w:rPr>
          <w:color w:val="FF0000"/>
        </w:rPr>
      </w:pPr>
    </w:p>
    <w:p w:rsidR="00103C5B" w:rsidRPr="005044EC" w:rsidRDefault="00103C5B" w:rsidP="00103C5B">
      <w:pPr>
        <w:suppressAutoHyphens w:val="0"/>
        <w:spacing w:line="276" w:lineRule="auto"/>
        <w:jc w:val="center"/>
        <w:rPr>
          <w:szCs w:val="24"/>
          <w:u w:val="single"/>
        </w:rPr>
      </w:pPr>
      <w:r w:rsidRPr="005044EC">
        <w:rPr>
          <w:b/>
          <w:bCs/>
          <w:szCs w:val="24"/>
          <w:u w:val="single"/>
        </w:rPr>
        <w:t>Oświadczenie Wykonawców wspólnie ubiegających się o udzielenie zamówienia</w:t>
      </w:r>
    </w:p>
    <w:p w:rsidR="00103C5B" w:rsidRPr="005044EC" w:rsidRDefault="00103C5B" w:rsidP="00103C5B">
      <w:pPr>
        <w:suppressAutoHyphens w:val="0"/>
        <w:spacing w:line="276" w:lineRule="auto"/>
        <w:jc w:val="center"/>
        <w:rPr>
          <w:szCs w:val="24"/>
        </w:rPr>
      </w:pPr>
      <w:r w:rsidRPr="005044EC">
        <w:rPr>
          <w:b/>
          <w:bCs/>
          <w:szCs w:val="24"/>
        </w:rPr>
        <w:t>składane na podstawie</w:t>
      </w:r>
    </w:p>
    <w:p w:rsidR="00103C5B" w:rsidRPr="005044EC" w:rsidRDefault="00103C5B" w:rsidP="00103C5B">
      <w:pPr>
        <w:suppressAutoHyphens w:val="0"/>
        <w:spacing w:line="276" w:lineRule="auto"/>
        <w:jc w:val="center"/>
        <w:rPr>
          <w:szCs w:val="24"/>
        </w:rPr>
      </w:pPr>
      <w:r w:rsidRPr="005044EC">
        <w:rPr>
          <w:b/>
          <w:bCs/>
          <w:szCs w:val="24"/>
        </w:rPr>
        <w:t>art. 117 ust. 4 ustawy z dnia 11 września 2019 r.</w:t>
      </w:r>
    </w:p>
    <w:p w:rsidR="00103C5B" w:rsidRPr="005044EC" w:rsidRDefault="00103C5B" w:rsidP="00103C5B">
      <w:pPr>
        <w:suppressAutoHyphens w:val="0"/>
        <w:spacing w:line="276" w:lineRule="auto"/>
        <w:jc w:val="center"/>
        <w:rPr>
          <w:szCs w:val="24"/>
        </w:rPr>
      </w:pPr>
      <w:r w:rsidRPr="005044EC">
        <w:rPr>
          <w:b/>
          <w:bCs/>
          <w:szCs w:val="24"/>
        </w:rPr>
        <w:t>Prawo zamówień publicznych (dalej jako: pzp)</w:t>
      </w:r>
    </w:p>
    <w:p w:rsidR="00103C5B" w:rsidRPr="005044EC" w:rsidRDefault="00103C5B" w:rsidP="00103C5B">
      <w:pPr>
        <w:suppressAutoHyphens w:val="0"/>
        <w:spacing w:line="276" w:lineRule="auto"/>
        <w:jc w:val="center"/>
        <w:rPr>
          <w:sz w:val="22"/>
          <w:szCs w:val="22"/>
        </w:rPr>
      </w:pPr>
      <w:r w:rsidRPr="005044EC">
        <w:rPr>
          <w:b/>
          <w:bCs/>
          <w:sz w:val="22"/>
          <w:szCs w:val="22"/>
        </w:rPr>
        <w:t>DOTYCZĄCE DOSTAW, USŁUG LUB ROBÓT BUDOWLANYCH,</w:t>
      </w:r>
    </w:p>
    <w:p w:rsidR="00103C5B" w:rsidRPr="005044EC" w:rsidRDefault="00103C5B" w:rsidP="00103C5B">
      <w:pPr>
        <w:suppressAutoHyphens w:val="0"/>
        <w:spacing w:line="276" w:lineRule="auto"/>
        <w:jc w:val="center"/>
        <w:rPr>
          <w:sz w:val="22"/>
          <w:szCs w:val="22"/>
        </w:rPr>
      </w:pPr>
      <w:r w:rsidRPr="005044EC">
        <w:rPr>
          <w:b/>
          <w:bCs/>
          <w:iCs/>
          <w:sz w:val="22"/>
          <w:szCs w:val="22"/>
        </w:rPr>
        <w:t>KTÓRE WYKONAJĄ POSZCZEGÓLNI WYKONAWCY</w:t>
      </w:r>
    </w:p>
    <w:p w:rsidR="00103C5B" w:rsidRPr="005044EC" w:rsidRDefault="00103C5B" w:rsidP="00103C5B">
      <w:pPr>
        <w:suppressAutoHyphens w:val="0"/>
        <w:spacing w:line="276" w:lineRule="auto"/>
        <w:jc w:val="center"/>
        <w:rPr>
          <w:sz w:val="22"/>
          <w:szCs w:val="22"/>
        </w:rPr>
      </w:pPr>
    </w:p>
    <w:p w:rsidR="00103C5B" w:rsidRPr="005044EC" w:rsidRDefault="00103C5B" w:rsidP="00103C5B">
      <w:pPr>
        <w:suppressAutoHyphens w:val="0"/>
        <w:spacing w:line="276" w:lineRule="auto"/>
        <w:jc w:val="center"/>
        <w:rPr>
          <w:sz w:val="22"/>
          <w:szCs w:val="22"/>
        </w:rPr>
      </w:pPr>
    </w:p>
    <w:p w:rsidR="00103C5B" w:rsidRPr="005044EC" w:rsidRDefault="00103C5B" w:rsidP="00103C5B">
      <w:pPr>
        <w:overflowPunct/>
        <w:autoSpaceDE/>
        <w:autoSpaceDN/>
        <w:adjustRightInd/>
        <w:jc w:val="both"/>
        <w:textAlignment w:val="auto"/>
        <w:rPr>
          <w:rFonts w:eastAsia="Lucida Sans Unicode"/>
          <w:kern w:val="2"/>
          <w:sz w:val="22"/>
          <w:szCs w:val="24"/>
          <w:lang w:eastAsia="ar-SA"/>
        </w:rPr>
      </w:pPr>
      <w:r w:rsidRPr="005044EC">
        <w:rPr>
          <w:sz w:val="22"/>
          <w:szCs w:val="22"/>
        </w:rPr>
        <w:t>Na potrzeby postępowania o udzielenie zamówienia publicznego pn. </w:t>
      </w:r>
      <w:r w:rsidRPr="005044EC">
        <w:rPr>
          <w:bCs/>
          <w:sz w:val="22"/>
          <w:szCs w:val="22"/>
        </w:rPr>
        <w:t>:</w:t>
      </w:r>
      <w:r w:rsidRPr="005044EC">
        <w:rPr>
          <w:rStyle w:val="Wyrnienie"/>
          <w:b/>
          <w:bCs/>
          <w:sz w:val="22"/>
          <w:szCs w:val="22"/>
        </w:rPr>
        <w:t xml:space="preserve"> </w:t>
      </w:r>
      <w:r w:rsidRPr="00EA26AA">
        <w:rPr>
          <w:b/>
          <w:bCs/>
          <w:sz w:val="22"/>
          <w:szCs w:val="22"/>
        </w:rPr>
        <w:t>„Dostawa aparatu USG dla Szpitalnego Oddziału Ratunkowego” - Zp/18/TP/24</w:t>
      </w:r>
      <w:r w:rsidRPr="005044EC">
        <w:rPr>
          <w:sz w:val="22"/>
          <w:szCs w:val="22"/>
        </w:rPr>
        <w:t>,</w:t>
      </w:r>
      <w:r w:rsidRPr="005044EC">
        <w:rPr>
          <w:sz w:val="22"/>
          <w:szCs w:val="22"/>
          <w:lang w:val="pl-PL"/>
        </w:rPr>
        <w:t xml:space="preserve"> oświadczam, że:</w:t>
      </w:r>
    </w:p>
    <w:p w:rsidR="00103C5B" w:rsidRPr="005044EC" w:rsidRDefault="00103C5B" w:rsidP="00103C5B">
      <w:pPr>
        <w:suppressAutoHyphens w:val="0"/>
        <w:spacing w:line="276" w:lineRule="auto"/>
        <w:jc w:val="both"/>
        <w:rPr>
          <w:sz w:val="22"/>
          <w:szCs w:val="22"/>
        </w:rPr>
      </w:pPr>
    </w:p>
    <w:p w:rsidR="00103C5B" w:rsidRPr="005044EC" w:rsidRDefault="00103C5B" w:rsidP="00103C5B">
      <w:pPr>
        <w:suppressAutoHyphens w:val="0"/>
        <w:jc w:val="center"/>
      </w:pPr>
      <w:r w:rsidRPr="005044EC">
        <w:t>•</w:t>
      </w:r>
      <w:r w:rsidRPr="005044EC">
        <w:rPr>
          <w:sz w:val="22"/>
          <w:szCs w:val="22"/>
        </w:rPr>
        <w:t>Wykonawca………………………………………………………………………………………….......</w:t>
      </w:r>
      <w:r w:rsidRPr="005044EC">
        <w:rPr>
          <w:i/>
          <w:iCs/>
          <w:sz w:val="20"/>
        </w:rPr>
        <w:t>(nazwa i adres Wykonawcy)</w:t>
      </w:r>
    </w:p>
    <w:p w:rsidR="00103C5B" w:rsidRPr="005044EC" w:rsidRDefault="00103C5B" w:rsidP="00103C5B">
      <w:pPr>
        <w:suppressAutoHyphens w:val="0"/>
      </w:pPr>
      <w:r w:rsidRPr="005044EC">
        <w:rPr>
          <w:sz w:val="22"/>
          <w:szCs w:val="22"/>
        </w:rPr>
        <w:t>zrealizuje następujące dostawy, usługi lub roboty budowlane:</w:t>
      </w:r>
    </w:p>
    <w:p w:rsidR="00103C5B" w:rsidRPr="005044EC" w:rsidRDefault="00103C5B" w:rsidP="00103C5B">
      <w:pPr>
        <w:suppressAutoHyphens w:val="0"/>
      </w:pPr>
      <w:r w:rsidRPr="005044EC">
        <w:t>……………………………………………………………………………………………...........</w:t>
      </w:r>
    </w:p>
    <w:p w:rsidR="00103C5B" w:rsidRPr="005044EC" w:rsidRDefault="00103C5B" w:rsidP="00103C5B">
      <w:pPr>
        <w:suppressAutoHyphens w:val="0"/>
        <w:jc w:val="center"/>
      </w:pPr>
    </w:p>
    <w:p w:rsidR="00103C5B" w:rsidRPr="005044EC" w:rsidRDefault="00103C5B" w:rsidP="00103C5B">
      <w:pPr>
        <w:suppressAutoHyphens w:val="0"/>
        <w:jc w:val="center"/>
        <w:rPr>
          <w:i/>
          <w:iCs/>
          <w:sz w:val="20"/>
        </w:rPr>
      </w:pPr>
      <w:r w:rsidRPr="005044EC">
        <w:t>•</w:t>
      </w:r>
      <w:r w:rsidRPr="005044EC">
        <w:rPr>
          <w:sz w:val="22"/>
          <w:szCs w:val="22"/>
        </w:rPr>
        <w:t>Wykonawca………………………………………………………………………………………….......</w:t>
      </w:r>
      <w:r w:rsidRPr="005044EC">
        <w:rPr>
          <w:i/>
          <w:iCs/>
          <w:sz w:val="20"/>
        </w:rPr>
        <w:t>(nazwa i adres Wykonawcy)</w:t>
      </w:r>
    </w:p>
    <w:p w:rsidR="00103C5B" w:rsidRPr="005044EC" w:rsidRDefault="00103C5B" w:rsidP="00103C5B">
      <w:pPr>
        <w:suppressAutoHyphens w:val="0"/>
        <w:jc w:val="center"/>
      </w:pPr>
    </w:p>
    <w:p w:rsidR="00103C5B" w:rsidRPr="005044EC" w:rsidRDefault="00103C5B" w:rsidP="00103C5B">
      <w:pPr>
        <w:suppressAutoHyphens w:val="0"/>
      </w:pPr>
      <w:r w:rsidRPr="005044EC">
        <w:rPr>
          <w:sz w:val="22"/>
          <w:szCs w:val="22"/>
        </w:rPr>
        <w:t>zrealizuje następujące dostawy, usługi lub roboty budowlane:</w:t>
      </w:r>
    </w:p>
    <w:p w:rsidR="00103C5B" w:rsidRPr="005044EC" w:rsidRDefault="00103C5B" w:rsidP="00103C5B">
      <w:pPr>
        <w:suppressAutoHyphens w:val="0"/>
        <w:spacing w:before="100" w:beforeAutospacing="1"/>
      </w:pPr>
      <w:r w:rsidRPr="005044EC">
        <w:t>……………………………………………………………………………………………..........</w:t>
      </w:r>
    </w:p>
    <w:p w:rsidR="00103C5B" w:rsidRPr="005044EC" w:rsidRDefault="00103C5B" w:rsidP="00103C5B">
      <w:pPr>
        <w:suppressAutoHyphens w:val="0"/>
        <w:jc w:val="center"/>
        <w:rPr>
          <w:i/>
          <w:iCs/>
          <w:sz w:val="20"/>
        </w:rPr>
      </w:pPr>
      <w:r w:rsidRPr="005044EC">
        <w:t>•</w:t>
      </w:r>
      <w:r w:rsidRPr="005044EC">
        <w:rPr>
          <w:sz w:val="22"/>
          <w:szCs w:val="22"/>
        </w:rPr>
        <w:t>Wykonawca………………………………………………………………………………………….......</w:t>
      </w:r>
      <w:r w:rsidRPr="005044EC">
        <w:rPr>
          <w:i/>
          <w:iCs/>
          <w:sz w:val="20"/>
        </w:rPr>
        <w:t>(nazwa i adres Wykonawcy)</w:t>
      </w:r>
    </w:p>
    <w:p w:rsidR="00103C5B" w:rsidRPr="005044EC" w:rsidRDefault="00103C5B" w:rsidP="00103C5B">
      <w:pPr>
        <w:suppressAutoHyphens w:val="0"/>
        <w:jc w:val="center"/>
      </w:pPr>
    </w:p>
    <w:p w:rsidR="00103C5B" w:rsidRPr="005044EC" w:rsidRDefault="00103C5B" w:rsidP="00103C5B">
      <w:pPr>
        <w:suppressAutoHyphens w:val="0"/>
      </w:pPr>
      <w:r w:rsidRPr="005044EC">
        <w:rPr>
          <w:sz w:val="22"/>
          <w:szCs w:val="22"/>
        </w:rPr>
        <w:t>zrealizuje następujące dostawy, usługi lub roboty budowlane:</w:t>
      </w:r>
    </w:p>
    <w:p w:rsidR="00103C5B" w:rsidRPr="005044EC" w:rsidRDefault="00103C5B" w:rsidP="00103C5B">
      <w:pPr>
        <w:suppressAutoHyphens w:val="0"/>
        <w:spacing w:before="100" w:beforeAutospacing="1"/>
      </w:pPr>
      <w:r w:rsidRPr="005044EC">
        <w:t>……………………………………………………………………………………………..........</w:t>
      </w:r>
    </w:p>
    <w:p w:rsidR="00103C5B" w:rsidRPr="005044EC" w:rsidRDefault="00103C5B" w:rsidP="00103C5B">
      <w:pPr>
        <w:suppressAutoHyphens w:val="0"/>
        <w:spacing w:before="100" w:beforeAutospacing="1"/>
      </w:pPr>
    </w:p>
    <w:p w:rsidR="00103C5B" w:rsidRPr="005044EC" w:rsidRDefault="00103C5B" w:rsidP="00103C5B">
      <w:pPr>
        <w:suppressAutoHyphens w:val="0"/>
        <w:spacing w:before="100" w:beforeAutospacing="1"/>
      </w:pPr>
    </w:p>
    <w:p w:rsidR="00103C5B" w:rsidRPr="005044EC" w:rsidRDefault="00103C5B" w:rsidP="00103C5B">
      <w:pPr>
        <w:suppressAutoHyphens w:val="0"/>
        <w:spacing w:before="100" w:beforeAutospacing="1"/>
      </w:pPr>
    </w:p>
    <w:p w:rsidR="00103C5B" w:rsidRPr="005044EC" w:rsidRDefault="00103C5B" w:rsidP="00103C5B">
      <w:pPr>
        <w:pStyle w:val="Tekstpodstawowywcity"/>
        <w:rPr>
          <w:szCs w:val="24"/>
        </w:rPr>
      </w:pPr>
      <w:r w:rsidRPr="005044EC">
        <w:t xml:space="preserve">                                                                             .................................................................</w:t>
      </w:r>
    </w:p>
    <w:p w:rsidR="00103C5B" w:rsidRPr="005044EC" w:rsidRDefault="00103C5B" w:rsidP="00103C5B">
      <w:pPr>
        <w:pStyle w:val="Tekstpodstawowywcity"/>
        <w:rPr>
          <w:sz w:val="18"/>
          <w:szCs w:val="18"/>
        </w:rPr>
      </w:pPr>
      <w:r w:rsidRPr="005044EC">
        <w:rPr>
          <w:sz w:val="18"/>
          <w:szCs w:val="18"/>
        </w:rPr>
        <w:t xml:space="preserve">                                                                                  </w:t>
      </w:r>
      <w:r>
        <w:rPr>
          <w:sz w:val="18"/>
          <w:szCs w:val="18"/>
        </w:rPr>
        <w:t xml:space="preserve">                                                     ( data i podpis </w:t>
      </w:r>
      <w:r w:rsidRPr="005044EC">
        <w:rPr>
          <w:sz w:val="18"/>
          <w:szCs w:val="18"/>
        </w:rPr>
        <w:t>)</w:t>
      </w:r>
    </w:p>
    <w:p w:rsidR="00103C5B" w:rsidRPr="005044EC" w:rsidRDefault="00103C5B" w:rsidP="00103C5B">
      <w:pPr>
        <w:rPr>
          <w:i/>
          <w:sz w:val="22"/>
          <w:lang w:val="pl-PL"/>
        </w:rPr>
      </w:pPr>
    </w:p>
    <w:p w:rsidR="00103C5B" w:rsidRPr="005044EC" w:rsidRDefault="00103C5B" w:rsidP="00103C5B">
      <w:pPr>
        <w:suppressAutoHyphens w:val="0"/>
        <w:spacing w:before="100" w:beforeAutospacing="1"/>
      </w:pPr>
    </w:p>
    <w:p w:rsidR="00103C5B" w:rsidRPr="00547A1E" w:rsidRDefault="00103C5B" w:rsidP="00103C5B">
      <w:pPr>
        <w:widowControl/>
        <w:suppressAutoHyphens w:val="0"/>
        <w:overflowPunct/>
        <w:autoSpaceDE/>
        <w:autoSpaceDN/>
        <w:adjustRightInd/>
        <w:spacing w:after="160" w:line="259" w:lineRule="auto"/>
        <w:contextualSpacing/>
        <w:textAlignment w:val="auto"/>
        <w:rPr>
          <w:i/>
          <w:color w:val="FF0000"/>
          <w:sz w:val="22"/>
          <w:lang w:val="pl-PL"/>
        </w:rPr>
      </w:pPr>
    </w:p>
    <w:p w:rsidR="00103C5B" w:rsidRPr="00547A1E" w:rsidRDefault="00103C5B" w:rsidP="00103C5B">
      <w:pPr>
        <w:widowControl/>
        <w:suppressAutoHyphens w:val="0"/>
        <w:overflowPunct/>
        <w:autoSpaceDE/>
        <w:autoSpaceDN/>
        <w:adjustRightInd/>
        <w:spacing w:after="160" w:line="259" w:lineRule="auto"/>
        <w:contextualSpacing/>
        <w:textAlignment w:val="auto"/>
        <w:rPr>
          <w:i/>
          <w:color w:val="FF0000"/>
          <w:sz w:val="22"/>
          <w:lang w:val="pl-PL"/>
        </w:rPr>
      </w:pPr>
    </w:p>
    <w:p w:rsidR="00103C5B" w:rsidRPr="005044EC" w:rsidRDefault="00103C5B" w:rsidP="00103C5B">
      <w:pPr>
        <w:widowControl/>
        <w:suppressAutoHyphens w:val="0"/>
        <w:overflowPunct/>
        <w:autoSpaceDE/>
        <w:autoSpaceDN/>
        <w:adjustRightInd/>
        <w:spacing w:after="160" w:line="259" w:lineRule="auto"/>
        <w:contextualSpacing/>
        <w:textAlignment w:val="auto"/>
        <w:rPr>
          <w:i/>
          <w:sz w:val="22"/>
          <w:lang w:val="pl-PL"/>
        </w:rPr>
      </w:pPr>
      <w:r w:rsidRPr="005044EC">
        <w:rPr>
          <w:i/>
          <w:sz w:val="22"/>
          <w:lang w:val="pl-PL"/>
        </w:rPr>
        <w:t>Załącznik nr 6 do SWZ</w:t>
      </w:r>
    </w:p>
    <w:p w:rsidR="00103C5B" w:rsidRPr="005044EC" w:rsidRDefault="00103C5B" w:rsidP="00103C5B">
      <w:pPr>
        <w:widowControl/>
        <w:suppressAutoHyphens w:val="0"/>
        <w:overflowPunct/>
        <w:autoSpaceDE/>
        <w:autoSpaceDN/>
        <w:adjustRightInd/>
        <w:spacing w:after="160" w:line="259" w:lineRule="auto"/>
        <w:ind w:left="-567"/>
        <w:contextualSpacing/>
        <w:textAlignment w:val="auto"/>
        <w:rPr>
          <w:i/>
          <w:sz w:val="22"/>
          <w:lang w:val="pl-PL"/>
        </w:rPr>
      </w:pPr>
    </w:p>
    <w:p w:rsidR="00103C5B" w:rsidRPr="005044EC" w:rsidRDefault="00103C5B" w:rsidP="00103C5B">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5044EC">
        <w:rPr>
          <w:rFonts w:eastAsia="Calibri"/>
          <w:kern w:val="0"/>
          <w:sz w:val="20"/>
          <w:lang w:val="pl-PL" w:eastAsia="en-US"/>
        </w:rPr>
        <w:t xml:space="preserve">Wykonawca udostępniający zasoby </w:t>
      </w:r>
      <w:r w:rsidRPr="005044EC">
        <w:rPr>
          <w:rFonts w:eastAsia="Calibri"/>
          <w:i/>
          <w:kern w:val="0"/>
          <w:sz w:val="20"/>
          <w:lang w:val="pl-PL" w:eastAsia="en-US"/>
        </w:rPr>
        <w:t>(jeżeli dotyczy)</w:t>
      </w:r>
    </w:p>
    <w:p w:rsidR="00103C5B" w:rsidRPr="005044EC" w:rsidRDefault="00103C5B" w:rsidP="00103C5B">
      <w:pPr>
        <w:widowControl/>
        <w:suppressAutoHyphens w:val="0"/>
        <w:overflowPunct/>
        <w:autoSpaceDE/>
        <w:autoSpaceDN/>
        <w:adjustRightInd/>
        <w:spacing w:after="160" w:line="259" w:lineRule="auto"/>
        <w:textAlignment w:val="auto"/>
        <w:rPr>
          <w:rFonts w:eastAsia="Calibri"/>
          <w:kern w:val="0"/>
          <w:sz w:val="20"/>
          <w:lang w:val="pl-PL" w:eastAsia="en-US"/>
        </w:rPr>
      </w:pPr>
      <w:r w:rsidRPr="005044EC">
        <w:rPr>
          <w:rFonts w:eastAsia="Calibri"/>
          <w:kern w:val="0"/>
          <w:sz w:val="20"/>
          <w:lang w:val="pl-PL" w:eastAsia="en-US"/>
        </w:rPr>
        <w:t>………………………………………………….</w:t>
      </w:r>
    </w:p>
    <w:p w:rsidR="00103C5B" w:rsidRPr="005044EC" w:rsidRDefault="00103C5B" w:rsidP="00103C5B">
      <w:pPr>
        <w:widowControl/>
        <w:suppressAutoHyphens w:val="0"/>
        <w:overflowPunct/>
        <w:autoSpaceDE/>
        <w:autoSpaceDN/>
        <w:adjustRightInd/>
        <w:spacing w:after="160" w:line="259" w:lineRule="auto"/>
        <w:textAlignment w:val="auto"/>
        <w:rPr>
          <w:rFonts w:eastAsia="Calibri"/>
          <w:kern w:val="0"/>
          <w:sz w:val="20"/>
          <w:lang w:val="pl-PL" w:eastAsia="en-US"/>
        </w:rPr>
      </w:pPr>
      <w:r w:rsidRPr="005044EC">
        <w:rPr>
          <w:rFonts w:eastAsia="Calibri"/>
          <w:kern w:val="0"/>
          <w:sz w:val="20"/>
          <w:lang w:val="pl-PL" w:eastAsia="en-US"/>
        </w:rPr>
        <w:t>………………………………………………….</w:t>
      </w:r>
    </w:p>
    <w:p w:rsidR="00103C5B" w:rsidRPr="005044EC" w:rsidRDefault="00103C5B" w:rsidP="00103C5B">
      <w:pPr>
        <w:widowControl/>
        <w:suppressAutoHyphens w:val="0"/>
        <w:overflowPunct/>
        <w:autoSpaceDE/>
        <w:autoSpaceDN/>
        <w:adjustRightInd/>
        <w:spacing w:after="160" w:line="259" w:lineRule="auto"/>
        <w:textAlignment w:val="auto"/>
        <w:rPr>
          <w:rFonts w:eastAsia="Calibri"/>
          <w:kern w:val="0"/>
          <w:sz w:val="20"/>
          <w:lang w:val="pl-PL" w:eastAsia="en-US"/>
        </w:rPr>
      </w:pPr>
      <w:r w:rsidRPr="005044EC">
        <w:rPr>
          <w:rFonts w:eastAsia="Calibri"/>
          <w:kern w:val="0"/>
          <w:sz w:val="20"/>
          <w:lang w:val="pl-PL" w:eastAsia="en-US"/>
        </w:rPr>
        <w:t>………………………………………………….</w:t>
      </w:r>
    </w:p>
    <w:p w:rsidR="00103C5B" w:rsidRPr="005044EC" w:rsidRDefault="00103C5B" w:rsidP="00103C5B">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5044EC">
        <w:rPr>
          <w:rFonts w:eastAsia="Calibri"/>
          <w:i/>
          <w:kern w:val="0"/>
          <w:sz w:val="18"/>
          <w:szCs w:val="18"/>
          <w:lang w:val="pl-PL" w:eastAsia="en-US"/>
        </w:rPr>
        <w:t>(pełna nazwa/</w:t>
      </w:r>
      <w:proofErr w:type="spellStart"/>
      <w:r w:rsidRPr="005044EC">
        <w:rPr>
          <w:rFonts w:eastAsia="Calibri"/>
          <w:i/>
          <w:kern w:val="0"/>
          <w:sz w:val="18"/>
          <w:szCs w:val="18"/>
          <w:lang w:val="pl-PL" w:eastAsia="en-US"/>
        </w:rPr>
        <w:t>firma,adres</w:t>
      </w:r>
      <w:proofErr w:type="spellEnd"/>
      <w:r w:rsidRPr="005044EC">
        <w:rPr>
          <w:rFonts w:eastAsia="Calibri"/>
          <w:i/>
          <w:kern w:val="0"/>
          <w:sz w:val="18"/>
          <w:szCs w:val="18"/>
          <w:lang w:val="pl-PL" w:eastAsia="en-US"/>
        </w:rPr>
        <w:t>,</w:t>
      </w:r>
    </w:p>
    <w:p w:rsidR="00103C5B" w:rsidRPr="005044EC" w:rsidRDefault="00103C5B" w:rsidP="00103C5B">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5044EC">
        <w:rPr>
          <w:rFonts w:eastAsia="Calibri"/>
          <w:i/>
          <w:kern w:val="0"/>
          <w:sz w:val="18"/>
          <w:szCs w:val="18"/>
          <w:lang w:val="pl-PL" w:eastAsia="en-US"/>
        </w:rPr>
        <w:t>NIP, Nr KRS/CEIDG</w:t>
      </w:r>
      <w:r w:rsidRPr="005044EC">
        <w:rPr>
          <w:rFonts w:eastAsia="Calibri"/>
          <w:kern w:val="0"/>
          <w:sz w:val="18"/>
          <w:szCs w:val="18"/>
          <w:lang w:val="pl-PL" w:eastAsia="en-US"/>
        </w:rPr>
        <w:t>)</w:t>
      </w:r>
    </w:p>
    <w:p w:rsidR="00103C5B" w:rsidRPr="005044EC" w:rsidRDefault="00103C5B" w:rsidP="00103C5B">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rsidR="00103C5B" w:rsidRPr="005044EC" w:rsidRDefault="00103C5B" w:rsidP="00103C5B">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5044EC">
        <w:rPr>
          <w:rFonts w:eastAsia="Calibri"/>
          <w:kern w:val="0"/>
          <w:sz w:val="20"/>
          <w:u w:val="single"/>
          <w:lang w:val="pl-PL" w:eastAsia="en-US"/>
        </w:rPr>
        <w:t>reprezentowany przez:</w:t>
      </w:r>
    </w:p>
    <w:p w:rsidR="00103C5B" w:rsidRPr="005044EC" w:rsidRDefault="00103C5B" w:rsidP="00103C5B">
      <w:pPr>
        <w:widowControl/>
        <w:suppressAutoHyphens w:val="0"/>
        <w:overflowPunct/>
        <w:autoSpaceDE/>
        <w:autoSpaceDN/>
        <w:adjustRightInd/>
        <w:spacing w:after="160" w:line="259" w:lineRule="auto"/>
        <w:textAlignment w:val="auto"/>
        <w:rPr>
          <w:rFonts w:eastAsia="Calibri"/>
          <w:kern w:val="0"/>
          <w:sz w:val="20"/>
          <w:lang w:val="pl-PL" w:eastAsia="en-US"/>
        </w:rPr>
      </w:pPr>
      <w:r w:rsidRPr="005044EC">
        <w:rPr>
          <w:rFonts w:eastAsia="Calibri"/>
          <w:kern w:val="0"/>
          <w:sz w:val="20"/>
          <w:lang w:val="pl-PL" w:eastAsia="en-US"/>
        </w:rPr>
        <w:t xml:space="preserve"> ..............................................................................</w:t>
      </w:r>
    </w:p>
    <w:p w:rsidR="00103C5B" w:rsidRPr="005044EC" w:rsidRDefault="00103C5B" w:rsidP="00103C5B">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5044EC">
        <w:rPr>
          <w:rFonts w:eastAsia="Calibri"/>
          <w:kern w:val="0"/>
          <w:sz w:val="20"/>
          <w:lang w:val="pl-PL" w:eastAsia="en-US"/>
        </w:rPr>
        <w:t>…………………………………………………..</w:t>
      </w:r>
    </w:p>
    <w:p w:rsidR="00103C5B" w:rsidRPr="005044EC" w:rsidRDefault="00103C5B" w:rsidP="00103C5B">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5044EC">
        <w:rPr>
          <w:rFonts w:eastAsia="Calibri"/>
          <w:kern w:val="0"/>
          <w:sz w:val="20"/>
          <w:lang w:val="pl-PL" w:eastAsia="en-US"/>
        </w:rPr>
        <w:t>…………………………………………………..</w:t>
      </w:r>
    </w:p>
    <w:p w:rsidR="00103C5B" w:rsidRPr="005044EC" w:rsidRDefault="00103C5B" w:rsidP="00103C5B">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5044EC">
        <w:rPr>
          <w:rFonts w:eastAsia="Calibri"/>
          <w:kern w:val="0"/>
          <w:sz w:val="20"/>
          <w:lang w:val="pl-PL" w:eastAsia="en-US"/>
        </w:rPr>
        <w:t xml:space="preserve">                   </w:t>
      </w:r>
      <w:r w:rsidRPr="005044EC">
        <w:rPr>
          <w:rFonts w:eastAsia="Calibri"/>
          <w:i/>
          <w:kern w:val="0"/>
          <w:sz w:val="18"/>
          <w:szCs w:val="18"/>
          <w:lang w:val="pl-PL" w:eastAsia="en-US"/>
        </w:rPr>
        <w:t>(imię i nazwisko,</w:t>
      </w:r>
    </w:p>
    <w:p w:rsidR="00103C5B" w:rsidRPr="005044EC" w:rsidRDefault="00103C5B" w:rsidP="00103C5B">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5044EC">
        <w:rPr>
          <w:rFonts w:eastAsia="Calibri"/>
          <w:i/>
          <w:kern w:val="0"/>
          <w:sz w:val="18"/>
          <w:szCs w:val="18"/>
          <w:lang w:val="pl-PL" w:eastAsia="en-US"/>
        </w:rPr>
        <w:t>stanowisko/podstawa do reprezentacji</w:t>
      </w:r>
      <w:r w:rsidRPr="005044EC">
        <w:rPr>
          <w:rFonts w:eastAsia="Calibri"/>
          <w:i/>
          <w:kern w:val="0"/>
          <w:sz w:val="20"/>
          <w:lang w:val="pl-PL" w:eastAsia="en-US"/>
        </w:rPr>
        <w:t>)</w:t>
      </w:r>
    </w:p>
    <w:p w:rsidR="00103C5B" w:rsidRPr="005044EC" w:rsidRDefault="00103C5B" w:rsidP="00103C5B">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rsidR="00103C5B" w:rsidRPr="005044EC" w:rsidRDefault="00103C5B" w:rsidP="00103C5B">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rsidR="00103C5B" w:rsidRPr="005044EC" w:rsidRDefault="00103C5B" w:rsidP="00103C5B">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5044EC">
        <w:rPr>
          <w:rFonts w:eastAsia="Calibri"/>
          <w:b/>
          <w:kern w:val="0"/>
          <w:szCs w:val="24"/>
          <w:u w:val="single"/>
          <w:lang w:val="pl-PL" w:eastAsia="en-US"/>
        </w:rPr>
        <w:t>ZOBOWIĄZANIE PODMIOTU UDOSTĘPNIAJĄCEGO ZASOBY WYKONAWCY</w:t>
      </w:r>
    </w:p>
    <w:p w:rsidR="00103C5B" w:rsidRPr="005044EC" w:rsidRDefault="00103C5B" w:rsidP="00103C5B">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5044EC">
        <w:rPr>
          <w:rFonts w:eastAsia="Calibri"/>
          <w:b/>
          <w:kern w:val="0"/>
          <w:sz w:val="22"/>
          <w:szCs w:val="22"/>
          <w:lang w:val="pl-PL" w:eastAsia="en-US"/>
        </w:rPr>
        <w:t>Na podstawie art. 118 ust.3 Ustawy z dnia 11 września 2019 roku –</w:t>
      </w:r>
    </w:p>
    <w:p w:rsidR="00103C5B" w:rsidRPr="005044EC" w:rsidRDefault="00103C5B" w:rsidP="00103C5B">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5044EC">
        <w:rPr>
          <w:rFonts w:eastAsia="Calibri"/>
          <w:b/>
          <w:kern w:val="0"/>
          <w:sz w:val="22"/>
          <w:szCs w:val="22"/>
          <w:lang w:val="pl-PL" w:eastAsia="en-US"/>
        </w:rPr>
        <w:t xml:space="preserve">Prawo zamówień publicznych </w:t>
      </w:r>
    </w:p>
    <w:p w:rsidR="00103C5B" w:rsidRPr="005044EC" w:rsidRDefault="00103C5B" w:rsidP="00103C5B">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rsidR="00103C5B" w:rsidRPr="005044EC" w:rsidRDefault="00103C5B" w:rsidP="00103C5B">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5044EC">
        <w:rPr>
          <w:rFonts w:eastAsia="Calibri"/>
          <w:kern w:val="0"/>
          <w:sz w:val="22"/>
          <w:szCs w:val="22"/>
          <w:lang w:val="pl-PL" w:eastAsia="en-US"/>
        </w:rPr>
        <w:t>Oświadczam, że udostępniam swoje zasoby Wykonawcy:……………………………………………</w:t>
      </w:r>
    </w:p>
    <w:p w:rsidR="00103C5B" w:rsidRPr="005044EC" w:rsidRDefault="00103C5B" w:rsidP="00103C5B">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5044EC">
        <w:rPr>
          <w:rFonts w:eastAsia="Calibri"/>
          <w:kern w:val="0"/>
          <w:sz w:val="22"/>
          <w:szCs w:val="22"/>
          <w:lang w:val="pl-PL" w:eastAsia="en-US"/>
        </w:rPr>
        <w:t>…………………………………………………………………………………………………………</w:t>
      </w:r>
    </w:p>
    <w:p w:rsidR="00103C5B" w:rsidRPr="005044EC" w:rsidRDefault="00103C5B" w:rsidP="00103C5B">
      <w:pPr>
        <w:overflowPunct/>
        <w:autoSpaceDE/>
        <w:autoSpaceDN/>
        <w:adjustRightInd/>
        <w:jc w:val="both"/>
        <w:textAlignment w:val="auto"/>
        <w:rPr>
          <w:rFonts w:eastAsia="Lucida Sans Unicode"/>
          <w:b/>
          <w:kern w:val="2"/>
          <w:sz w:val="22"/>
          <w:szCs w:val="22"/>
          <w:lang w:eastAsia="ar-SA"/>
        </w:rPr>
      </w:pPr>
      <w:r w:rsidRPr="005044EC">
        <w:rPr>
          <w:rFonts w:eastAsia="Calibri"/>
          <w:kern w:val="0"/>
          <w:sz w:val="22"/>
          <w:szCs w:val="22"/>
          <w:lang w:val="pl-PL" w:eastAsia="en-US"/>
        </w:rPr>
        <w:t>przystępującemu do postepowania o udzielenie zamówienia publicznego pod nazwą:</w:t>
      </w:r>
      <w:r w:rsidRPr="0085770D">
        <w:rPr>
          <w:b/>
          <w:sz w:val="22"/>
          <w:szCs w:val="22"/>
        </w:rPr>
        <w:t xml:space="preserve"> </w:t>
      </w:r>
      <w:r w:rsidRPr="00EA26AA">
        <w:rPr>
          <w:b/>
          <w:bCs/>
          <w:sz w:val="22"/>
          <w:szCs w:val="22"/>
        </w:rPr>
        <w:t>„Dostawa aparatu USG dla Szpitalnego Oddziału Ratunkowego” - Zp/18/TP/24</w:t>
      </w:r>
      <w:r w:rsidRPr="005044EC">
        <w:rPr>
          <w:b/>
          <w:sz w:val="22"/>
          <w:szCs w:val="22"/>
        </w:rPr>
        <w:t xml:space="preserve"> </w:t>
      </w:r>
      <w:r w:rsidRPr="005044EC">
        <w:rPr>
          <w:sz w:val="22"/>
          <w:szCs w:val="22"/>
          <w:lang w:val="pl-PL"/>
        </w:rPr>
        <w:t>w zakresie</w:t>
      </w:r>
    </w:p>
    <w:p w:rsidR="00103C5B" w:rsidRPr="005044EC" w:rsidRDefault="00103C5B" w:rsidP="00103C5B">
      <w:pPr>
        <w:pStyle w:val="Bezodstpw0"/>
        <w:jc w:val="both"/>
        <w:rPr>
          <w:b/>
          <w:sz w:val="22"/>
          <w:szCs w:val="22"/>
          <w:lang w:val="pl-PL"/>
        </w:rPr>
      </w:pPr>
      <w:r w:rsidRPr="005044EC">
        <w:rPr>
          <w:rFonts w:eastAsia="Calibri"/>
          <w:kern w:val="0"/>
          <w:sz w:val="22"/>
          <w:szCs w:val="22"/>
          <w:lang w:val="pl-PL" w:eastAsia="en-US"/>
        </w:rPr>
        <w:t>…………………………………………………………………………………………………………………………………………………………………………………………………………………………</w:t>
      </w:r>
      <w:r w:rsidRPr="005044EC">
        <w:rPr>
          <w:rFonts w:eastAsia="Calibri"/>
          <w:kern w:val="0"/>
          <w:sz w:val="18"/>
          <w:szCs w:val="18"/>
          <w:lang w:val="pl-PL" w:eastAsia="en-US"/>
        </w:rPr>
        <w:t>(podać zakres udostępnianych zasobów).</w:t>
      </w:r>
    </w:p>
    <w:p w:rsidR="00103C5B" w:rsidRPr="005044EC" w:rsidRDefault="00103C5B" w:rsidP="00103C5B">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rsidR="00103C5B" w:rsidRPr="005044EC" w:rsidRDefault="00103C5B" w:rsidP="00103C5B">
      <w:pPr>
        <w:widowControl/>
        <w:suppressAutoHyphens w:val="0"/>
        <w:overflowPunct/>
        <w:autoSpaceDE/>
        <w:autoSpaceDN/>
        <w:adjustRightInd/>
        <w:spacing w:after="160" w:line="259" w:lineRule="auto"/>
        <w:textAlignment w:val="auto"/>
        <w:rPr>
          <w:rFonts w:eastAsia="Calibri"/>
          <w:kern w:val="0"/>
          <w:sz w:val="20"/>
          <w:lang w:val="pl-PL" w:eastAsia="en-US"/>
        </w:rPr>
      </w:pPr>
      <w:r w:rsidRPr="005044EC">
        <w:rPr>
          <w:rFonts w:eastAsia="Calibri"/>
          <w:kern w:val="0"/>
          <w:sz w:val="20"/>
          <w:lang w:val="pl-PL" w:eastAsia="en-US"/>
        </w:rPr>
        <w:t>Jednocześnie oświadczam, iż:</w:t>
      </w:r>
    </w:p>
    <w:p w:rsidR="00103C5B" w:rsidRPr="005044EC" w:rsidRDefault="00103C5B" w:rsidP="00103C5B">
      <w:pPr>
        <w:widowControl/>
        <w:numPr>
          <w:ilvl w:val="0"/>
          <w:numId w:val="10"/>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5044EC">
        <w:rPr>
          <w:rFonts w:eastAsia="Calibri"/>
          <w:kern w:val="0"/>
          <w:sz w:val="20"/>
          <w:lang w:val="pl-PL" w:eastAsia="en-US"/>
        </w:rPr>
        <w:t>Udostępnione przeze mnie zasoby zostaną wykorzystane przy wykonywaniu zamówienia</w:t>
      </w:r>
    </w:p>
    <w:p w:rsidR="00103C5B" w:rsidRPr="005044EC" w:rsidRDefault="00103C5B" w:rsidP="00103C5B">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5044EC">
        <w:rPr>
          <w:rFonts w:eastAsia="Calibri"/>
          <w:kern w:val="0"/>
          <w:sz w:val="20"/>
          <w:lang w:val="pl-PL" w:eastAsia="en-US"/>
        </w:rPr>
        <w:t>………………………………………………………………………………………………………  (podać sposób udostępniania i wykorzystania zasobów) w okresie……………………………………….</w:t>
      </w:r>
    </w:p>
    <w:p w:rsidR="00103C5B" w:rsidRPr="005044EC" w:rsidRDefault="00103C5B" w:rsidP="00103C5B">
      <w:pPr>
        <w:widowControl/>
        <w:numPr>
          <w:ilvl w:val="0"/>
          <w:numId w:val="10"/>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5044EC">
        <w:rPr>
          <w:rFonts w:eastAsia="Calibri"/>
          <w:kern w:val="0"/>
          <w:sz w:val="20"/>
          <w:lang w:val="pl-PL" w:eastAsia="en-US"/>
        </w:rPr>
        <w:t>W odniesieniu do warunków udziału w postępowaniu dotyczących wykształcenia, kwalifikacji zawodowych lub doświadczenia zrealizuje usługę/usługi/roboty budowlane………………………………………………..(podać zakres)</w:t>
      </w:r>
    </w:p>
    <w:p w:rsidR="00103C5B" w:rsidRPr="005044EC" w:rsidRDefault="00103C5B" w:rsidP="00103C5B">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103C5B" w:rsidRPr="005044EC" w:rsidRDefault="00103C5B" w:rsidP="00103C5B">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103C5B" w:rsidRPr="005044EC" w:rsidRDefault="00103C5B" w:rsidP="00103C5B">
      <w:pPr>
        <w:widowControl/>
        <w:suppressAutoHyphens w:val="0"/>
        <w:overflowPunct/>
        <w:autoSpaceDE/>
        <w:autoSpaceDN/>
        <w:adjustRightInd/>
        <w:spacing w:after="160" w:line="259" w:lineRule="auto"/>
        <w:ind w:left="1080"/>
        <w:contextualSpacing/>
        <w:jc w:val="right"/>
        <w:textAlignment w:val="auto"/>
        <w:rPr>
          <w:rFonts w:eastAsia="Calibri"/>
          <w:kern w:val="0"/>
          <w:sz w:val="22"/>
          <w:szCs w:val="22"/>
          <w:lang w:val="pl-PL" w:eastAsia="en-US"/>
        </w:rPr>
      </w:pPr>
      <w:r w:rsidRPr="005044EC">
        <w:rPr>
          <w:rFonts w:eastAsia="Calibri"/>
          <w:kern w:val="0"/>
          <w:sz w:val="22"/>
          <w:szCs w:val="22"/>
          <w:lang w:val="pl-PL" w:eastAsia="en-US"/>
        </w:rPr>
        <w:t>…………………………………………………………………………</w:t>
      </w:r>
    </w:p>
    <w:p w:rsidR="00103C5B" w:rsidRPr="005044EC" w:rsidRDefault="00103C5B" w:rsidP="00103C5B">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r w:rsidRPr="005044EC">
        <w:rPr>
          <w:rFonts w:eastAsia="Calibri"/>
          <w:kern w:val="0"/>
          <w:sz w:val="18"/>
          <w:szCs w:val="18"/>
          <w:lang w:val="pl-PL" w:eastAsia="en-US"/>
        </w:rPr>
        <w:t>(podpis upełnomocnio</w:t>
      </w:r>
      <w:r>
        <w:rPr>
          <w:rFonts w:eastAsia="Calibri"/>
          <w:kern w:val="0"/>
          <w:sz w:val="18"/>
          <w:szCs w:val="18"/>
          <w:lang w:val="pl-PL" w:eastAsia="en-US"/>
        </w:rPr>
        <w:t>nych przedstawicieli Wykonawcy)</w:t>
      </w:r>
    </w:p>
    <w:p w:rsidR="00103C5B" w:rsidRPr="005044EC" w:rsidRDefault="00103C5B" w:rsidP="00103C5B">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103C5B" w:rsidRPr="005044EC" w:rsidRDefault="00103C5B" w:rsidP="00103C5B">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5044EC">
        <w:rPr>
          <w:rFonts w:eastAsia="Calibri"/>
          <w:kern w:val="0"/>
          <w:sz w:val="18"/>
          <w:szCs w:val="18"/>
          <w:lang w:val="pl-PL" w:eastAsia="en-US"/>
        </w:rPr>
        <w:t>……………………</w:t>
      </w:r>
    </w:p>
    <w:p w:rsidR="00103C5B" w:rsidRPr="005044EC" w:rsidRDefault="00103C5B" w:rsidP="00103C5B">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5044EC">
        <w:rPr>
          <w:rFonts w:eastAsia="Calibri"/>
          <w:kern w:val="0"/>
          <w:sz w:val="18"/>
          <w:szCs w:val="18"/>
          <w:lang w:val="pl-PL" w:eastAsia="en-US"/>
        </w:rPr>
        <w:t>(Data)</w:t>
      </w:r>
    </w:p>
    <w:p w:rsidR="00103C5B" w:rsidRPr="005044EC" w:rsidRDefault="00103C5B" w:rsidP="00103C5B">
      <w:pPr>
        <w:rPr>
          <w:i/>
        </w:rPr>
      </w:pPr>
    </w:p>
    <w:p w:rsidR="00103C5B" w:rsidRPr="005044EC" w:rsidRDefault="00103C5B" w:rsidP="00103C5B">
      <w:pPr>
        <w:pStyle w:val="Tekstpodstawowywcity"/>
        <w:rPr>
          <w:szCs w:val="24"/>
        </w:rPr>
      </w:pPr>
      <w:r w:rsidRPr="005044EC">
        <w:t xml:space="preserve">                                                                             .................................................................</w:t>
      </w:r>
    </w:p>
    <w:p w:rsidR="00103C5B" w:rsidRPr="005044EC" w:rsidRDefault="00103C5B" w:rsidP="00103C5B">
      <w:pPr>
        <w:pStyle w:val="Tekstpodstawowywcity"/>
        <w:rPr>
          <w:sz w:val="18"/>
          <w:szCs w:val="18"/>
        </w:rPr>
      </w:pPr>
      <w:r w:rsidRPr="005044EC">
        <w:rPr>
          <w:sz w:val="18"/>
          <w:szCs w:val="18"/>
        </w:rPr>
        <w:t xml:space="preserve">                                                                                  </w:t>
      </w:r>
      <w:r>
        <w:rPr>
          <w:sz w:val="18"/>
          <w:szCs w:val="18"/>
        </w:rPr>
        <w:t xml:space="preserve">                                                     ( data i podpis </w:t>
      </w:r>
      <w:r w:rsidRPr="005044EC">
        <w:rPr>
          <w:sz w:val="18"/>
          <w:szCs w:val="18"/>
        </w:rPr>
        <w:t>)</w:t>
      </w:r>
    </w:p>
    <w:p w:rsidR="00103C5B" w:rsidRPr="005044EC" w:rsidRDefault="00103C5B" w:rsidP="00103C5B">
      <w:pPr>
        <w:rPr>
          <w:i/>
          <w:sz w:val="22"/>
          <w:szCs w:val="22"/>
        </w:rPr>
      </w:pPr>
    </w:p>
    <w:p w:rsidR="00103C5B" w:rsidRDefault="00103C5B" w:rsidP="00103C5B">
      <w:pPr>
        <w:rPr>
          <w:i/>
          <w:sz w:val="22"/>
          <w:szCs w:val="22"/>
        </w:rPr>
      </w:pPr>
    </w:p>
    <w:p w:rsidR="00103C5B" w:rsidRPr="005044EC" w:rsidRDefault="00103C5B" w:rsidP="00103C5B">
      <w:pPr>
        <w:rPr>
          <w:i/>
          <w:sz w:val="22"/>
          <w:szCs w:val="22"/>
        </w:rPr>
      </w:pPr>
    </w:p>
    <w:p w:rsidR="00103C5B" w:rsidRPr="005044EC" w:rsidRDefault="00103C5B" w:rsidP="00103C5B">
      <w:pPr>
        <w:rPr>
          <w:i/>
          <w:sz w:val="22"/>
          <w:szCs w:val="22"/>
        </w:rPr>
      </w:pPr>
    </w:p>
    <w:p w:rsidR="00103C5B" w:rsidRPr="005044EC" w:rsidRDefault="00103C5B" w:rsidP="00103C5B">
      <w:r w:rsidRPr="005044EC">
        <w:rPr>
          <w:i/>
          <w:sz w:val="22"/>
          <w:lang w:val="pl-PL"/>
        </w:rPr>
        <w:t>Załącznik nr 7 do SWZ ( jeżeli dotyczy)</w:t>
      </w:r>
    </w:p>
    <w:p w:rsidR="00103C5B" w:rsidRPr="005044EC" w:rsidRDefault="00103C5B" w:rsidP="00103C5B">
      <w:pPr>
        <w:rPr>
          <w:rFonts w:ascii="Arial" w:hAnsi="Arial"/>
          <w:i/>
          <w:sz w:val="16"/>
        </w:rPr>
      </w:pPr>
    </w:p>
    <w:p w:rsidR="00103C5B" w:rsidRPr="005044EC" w:rsidRDefault="00103C5B" w:rsidP="00103C5B">
      <w:pPr>
        <w:ind w:left="5954"/>
        <w:rPr>
          <w:b/>
          <w:sz w:val="22"/>
        </w:rPr>
      </w:pPr>
      <w:r w:rsidRPr="005044EC">
        <w:rPr>
          <w:rFonts w:ascii="Arial" w:hAnsi="Arial"/>
          <w:i/>
          <w:sz w:val="16"/>
        </w:rPr>
        <w:t xml:space="preserve">                                                                                                    </w:t>
      </w:r>
      <w:r w:rsidRPr="005044EC">
        <w:rPr>
          <w:b/>
          <w:u w:val="single"/>
        </w:rPr>
        <w:t>Zamawiający:</w:t>
      </w:r>
    </w:p>
    <w:p w:rsidR="00103C5B" w:rsidRPr="005044EC" w:rsidRDefault="00103C5B" w:rsidP="00103C5B">
      <w:pPr>
        <w:jc w:val="right"/>
        <w:rPr>
          <w:b/>
        </w:rPr>
      </w:pPr>
      <w:r w:rsidRPr="005044EC">
        <w:rPr>
          <w:b/>
          <w:sz w:val="22"/>
        </w:rPr>
        <w:t>Specjalistyczny Szpital im. dra Alfreda Sokołowskiego</w:t>
      </w:r>
    </w:p>
    <w:p w:rsidR="00103C5B" w:rsidRPr="005044EC" w:rsidRDefault="00103C5B" w:rsidP="00103C5B">
      <w:pPr>
        <w:ind w:left="5953"/>
        <w:rPr>
          <w:b/>
          <w:sz w:val="22"/>
          <w:szCs w:val="22"/>
        </w:rPr>
      </w:pPr>
      <w:r w:rsidRPr="005044EC">
        <w:rPr>
          <w:b/>
          <w:sz w:val="22"/>
          <w:szCs w:val="22"/>
        </w:rPr>
        <w:t>ul. Sokołowskiego 4</w:t>
      </w:r>
    </w:p>
    <w:p w:rsidR="00103C5B" w:rsidRPr="005044EC" w:rsidRDefault="00103C5B" w:rsidP="00103C5B">
      <w:pPr>
        <w:ind w:left="5245" w:firstLine="708"/>
        <w:rPr>
          <w:rFonts w:ascii="Arial" w:hAnsi="Arial"/>
          <w:i/>
          <w:sz w:val="22"/>
          <w:szCs w:val="22"/>
        </w:rPr>
      </w:pPr>
      <w:r w:rsidRPr="005044EC">
        <w:rPr>
          <w:b/>
          <w:sz w:val="22"/>
          <w:szCs w:val="22"/>
        </w:rPr>
        <w:t>58-309 Wałbrzych</w:t>
      </w:r>
    </w:p>
    <w:p w:rsidR="00103C5B" w:rsidRPr="005044EC" w:rsidRDefault="00103C5B" w:rsidP="00103C5B">
      <w:pPr>
        <w:rPr>
          <w:rFonts w:ascii="Arial" w:hAnsi="Arial"/>
          <w:i/>
          <w:sz w:val="16"/>
        </w:rPr>
      </w:pPr>
    </w:p>
    <w:p w:rsidR="00103C5B" w:rsidRPr="005044EC" w:rsidRDefault="00103C5B" w:rsidP="00103C5B">
      <w:pPr>
        <w:rPr>
          <w:rFonts w:ascii="Arial" w:hAnsi="Arial"/>
          <w:i/>
          <w:sz w:val="16"/>
        </w:rPr>
      </w:pPr>
    </w:p>
    <w:p w:rsidR="00103C5B" w:rsidRPr="005044EC" w:rsidRDefault="00103C5B" w:rsidP="00103C5B">
      <w:pPr>
        <w:rPr>
          <w:b/>
          <w:sz w:val="22"/>
          <w:szCs w:val="22"/>
        </w:rPr>
      </w:pPr>
      <w:r w:rsidRPr="005044EC">
        <w:rPr>
          <w:sz w:val="16"/>
        </w:rPr>
        <w:t xml:space="preserve"> </w:t>
      </w:r>
      <w:r w:rsidRPr="005044EC">
        <w:rPr>
          <w:b/>
          <w:sz w:val="22"/>
          <w:szCs w:val="22"/>
        </w:rPr>
        <w:t>Wykonawca:</w:t>
      </w:r>
    </w:p>
    <w:p w:rsidR="00103C5B" w:rsidRPr="005044EC" w:rsidRDefault="00103C5B" w:rsidP="00103C5B">
      <w:pPr>
        <w:rPr>
          <w:rFonts w:ascii="Arial" w:hAnsi="Arial"/>
          <w:i/>
          <w:sz w:val="16"/>
        </w:rPr>
      </w:pPr>
    </w:p>
    <w:p w:rsidR="00103C5B" w:rsidRPr="005044EC" w:rsidRDefault="00103C5B" w:rsidP="00103C5B">
      <w:pPr>
        <w:rPr>
          <w:rFonts w:ascii="Arial" w:hAnsi="Arial"/>
          <w:i/>
          <w:sz w:val="16"/>
        </w:rPr>
      </w:pPr>
    </w:p>
    <w:p w:rsidR="00103C5B" w:rsidRPr="005044EC" w:rsidRDefault="00103C5B" w:rsidP="00103C5B">
      <w:pPr>
        <w:rPr>
          <w:rFonts w:ascii="Arial" w:hAnsi="Arial"/>
          <w:i/>
          <w:sz w:val="16"/>
        </w:rPr>
      </w:pPr>
    </w:p>
    <w:p w:rsidR="00103C5B" w:rsidRPr="005044EC" w:rsidRDefault="00103C5B" w:rsidP="00103C5B">
      <w:pPr>
        <w:rPr>
          <w:rFonts w:ascii="Arial" w:hAnsi="Arial"/>
          <w:i/>
          <w:sz w:val="16"/>
        </w:rPr>
      </w:pPr>
      <w:r w:rsidRPr="005044EC">
        <w:rPr>
          <w:rFonts w:ascii="Arial" w:hAnsi="Arial"/>
          <w:i/>
          <w:sz w:val="16"/>
        </w:rPr>
        <w:t>................................................................</w:t>
      </w:r>
    </w:p>
    <w:p w:rsidR="00103C5B" w:rsidRPr="005044EC" w:rsidRDefault="00103C5B" w:rsidP="00103C5B">
      <w:pPr>
        <w:rPr>
          <w:rFonts w:ascii="Arial" w:hAnsi="Arial"/>
          <w:i/>
          <w:sz w:val="16"/>
        </w:rPr>
      </w:pPr>
    </w:p>
    <w:p w:rsidR="00103C5B" w:rsidRPr="005044EC" w:rsidRDefault="00103C5B" w:rsidP="00103C5B">
      <w:pPr>
        <w:rPr>
          <w:rFonts w:ascii="Arial" w:hAnsi="Arial"/>
          <w:i/>
          <w:sz w:val="20"/>
        </w:rPr>
      </w:pPr>
    </w:p>
    <w:p w:rsidR="00103C5B" w:rsidRPr="005044EC" w:rsidRDefault="00103C5B" w:rsidP="00103C5B">
      <w:pPr>
        <w:jc w:val="center"/>
        <w:rPr>
          <w:b/>
          <w:sz w:val="28"/>
          <w:szCs w:val="28"/>
        </w:rPr>
      </w:pPr>
      <w:r w:rsidRPr="005044EC">
        <w:rPr>
          <w:b/>
          <w:sz w:val="28"/>
          <w:szCs w:val="28"/>
        </w:rPr>
        <w:t>TABELA – PODWYKONAWCY</w:t>
      </w:r>
    </w:p>
    <w:p w:rsidR="00103C5B" w:rsidRPr="005044EC" w:rsidRDefault="00103C5B" w:rsidP="00103C5B"/>
    <w:p w:rsidR="00103C5B" w:rsidRPr="005044EC" w:rsidRDefault="00103C5B" w:rsidP="00103C5B">
      <w:pPr>
        <w:widowControl/>
        <w:suppressAutoHyphens w:val="0"/>
        <w:spacing w:line="360" w:lineRule="auto"/>
        <w:jc w:val="both"/>
        <w:rPr>
          <w:sz w:val="22"/>
          <w:szCs w:val="22"/>
          <w:lang w:val="pl-PL"/>
        </w:rPr>
      </w:pPr>
      <w:r w:rsidRPr="005044EC">
        <w:rPr>
          <w:sz w:val="22"/>
          <w:szCs w:val="22"/>
          <w:lang w:val="pl-PL"/>
        </w:rPr>
        <w:t>Nazwa Wykonawcy:</w:t>
      </w:r>
    </w:p>
    <w:p w:rsidR="00103C5B" w:rsidRPr="005044EC" w:rsidRDefault="00103C5B" w:rsidP="00103C5B">
      <w:pPr>
        <w:spacing w:after="120"/>
        <w:ind w:left="846" w:hanging="426"/>
        <w:jc w:val="both"/>
        <w:rPr>
          <w:sz w:val="22"/>
          <w:szCs w:val="22"/>
          <w:lang w:val="pl-PL"/>
        </w:rPr>
      </w:pPr>
      <w:r w:rsidRPr="005044EC">
        <w:rPr>
          <w:sz w:val="22"/>
          <w:szCs w:val="22"/>
          <w:lang w:val="pl-PL"/>
        </w:rPr>
        <w:t>..................................................................................................................................</w:t>
      </w:r>
    </w:p>
    <w:p w:rsidR="00103C5B" w:rsidRPr="005044EC" w:rsidRDefault="00103C5B" w:rsidP="00103C5B">
      <w:pPr>
        <w:widowControl/>
        <w:suppressAutoHyphens w:val="0"/>
        <w:spacing w:line="360" w:lineRule="auto"/>
        <w:jc w:val="both"/>
        <w:rPr>
          <w:sz w:val="22"/>
          <w:szCs w:val="22"/>
          <w:lang w:val="pl-PL"/>
        </w:rPr>
      </w:pPr>
      <w:r w:rsidRPr="005044EC">
        <w:rPr>
          <w:sz w:val="22"/>
          <w:szCs w:val="22"/>
          <w:lang w:val="pl-PL"/>
        </w:rPr>
        <w:t>Adres Wykonawcy:</w:t>
      </w:r>
    </w:p>
    <w:p w:rsidR="00103C5B" w:rsidRPr="005044EC" w:rsidRDefault="00103C5B" w:rsidP="00103C5B">
      <w:pPr>
        <w:spacing w:after="120"/>
        <w:ind w:left="426"/>
        <w:jc w:val="both"/>
        <w:rPr>
          <w:sz w:val="22"/>
          <w:szCs w:val="22"/>
          <w:lang w:val="pl-PL"/>
        </w:rPr>
      </w:pPr>
      <w:r w:rsidRPr="005044EC">
        <w:rPr>
          <w:sz w:val="22"/>
          <w:szCs w:val="22"/>
          <w:lang w:val="pl-PL"/>
        </w:rPr>
        <w:t>...................................................................................................................................</w:t>
      </w:r>
    </w:p>
    <w:p w:rsidR="00103C5B" w:rsidRPr="005044EC" w:rsidRDefault="00103C5B" w:rsidP="00103C5B">
      <w:pPr>
        <w:spacing w:line="360" w:lineRule="auto"/>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
        <w:gridCol w:w="3813"/>
        <w:gridCol w:w="3969"/>
      </w:tblGrid>
      <w:tr w:rsidR="00103C5B" w:rsidRPr="005044EC" w:rsidTr="00A67423">
        <w:trPr>
          <w:trHeight w:val="746"/>
        </w:trPr>
        <w:tc>
          <w:tcPr>
            <w:tcW w:w="1077" w:type="dxa"/>
            <w:shd w:val="clear" w:color="auto" w:fill="BFBFBF" w:themeFill="background1" w:themeFillShade="BF"/>
          </w:tcPr>
          <w:p w:rsidR="00103C5B" w:rsidRPr="005044EC" w:rsidRDefault="00103C5B" w:rsidP="00A67423"/>
          <w:p w:rsidR="00103C5B" w:rsidRPr="005044EC" w:rsidRDefault="00103C5B" w:rsidP="00A67423">
            <w:pPr>
              <w:jc w:val="center"/>
            </w:pPr>
            <w:r w:rsidRPr="005044EC">
              <w:t>Lp.</w:t>
            </w:r>
          </w:p>
        </w:tc>
        <w:tc>
          <w:tcPr>
            <w:tcW w:w="3813" w:type="dxa"/>
            <w:shd w:val="clear" w:color="auto" w:fill="BFBFBF" w:themeFill="background1" w:themeFillShade="BF"/>
          </w:tcPr>
          <w:p w:rsidR="00103C5B" w:rsidRPr="005044EC" w:rsidRDefault="00103C5B" w:rsidP="00A67423"/>
          <w:p w:rsidR="00103C5B" w:rsidRPr="005044EC" w:rsidRDefault="00103C5B" w:rsidP="00A67423">
            <w:pPr>
              <w:jc w:val="center"/>
            </w:pPr>
            <w:r w:rsidRPr="005044EC">
              <w:t>Nazwa podwykonawcy</w:t>
            </w:r>
          </w:p>
        </w:tc>
        <w:tc>
          <w:tcPr>
            <w:tcW w:w="3969" w:type="dxa"/>
            <w:shd w:val="clear" w:color="auto" w:fill="BFBFBF" w:themeFill="background1" w:themeFillShade="BF"/>
          </w:tcPr>
          <w:p w:rsidR="00103C5B" w:rsidRPr="005044EC" w:rsidRDefault="00103C5B" w:rsidP="00A67423"/>
          <w:p w:rsidR="00103C5B" w:rsidRPr="005044EC" w:rsidRDefault="00103C5B" w:rsidP="00A67423">
            <w:pPr>
              <w:jc w:val="center"/>
            </w:pPr>
            <w:r w:rsidRPr="005044EC">
              <w:t>Zakres zlecony podwykonawcy</w:t>
            </w:r>
          </w:p>
        </w:tc>
      </w:tr>
      <w:tr w:rsidR="00103C5B" w:rsidRPr="005044EC" w:rsidTr="00A67423">
        <w:trPr>
          <w:trHeight w:val="575"/>
        </w:trPr>
        <w:tc>
          <w:tcPr>
            <w:tcW w:w="1077" w:type="dxa"/>
          </w:tcPr>
          <w:p w:rsidR="00103C5B" w:rsidRPr="005044EC" w:rsidRDefault="00103C5B" w:rsidP="00A67423"/>
        </w:tc>
        <w:tc>
          <w:tcPr>
            <w:tcW w:w="3813" w:type="dxa"/>
          </w:tcPr>
          <w:p w:rsidR="00103C5B" w:rsidRPr="005044EC" w:rsidRDefault="00103C5B" w:rsidP="00A67423"/>
        </w:tc>
        <w:tc>
          <w:tcPr>
            <w:tcW w:w="3969" w:type="dxa"/>
          </w:tcPr>
          <w:p w:rsidR="00103C5B" w:rsidRPr="005044EC" w:rsidRDefault="00103C5B" w:rsidP="00A67423"/>
        </w:tc>
      </w:tr>
      <w:tr w:rsidR="00103C5B" w:rsidRPr="005044EC" w:rsidTr="00A67423">
        <w:trPr>
          <w:trHeight w:val="571"/>
        </w:trPr>
        <w:tc>
          <w:tcPr>
            <w:tcW w:w="1077" w:type="dxa"/>
          </w:tcPr>
          <w:p w:rsidR="00103C5B" w:rsidRPr="005044EC" w:rsidRDefault="00103C5B" w:rsidP="00A67423"/>
        </w:tc>
        <w:tc>
          <w:tcPr>
            <w:tcW w:w="3813" w:type="dxa"/>
          </w:tcPr>
          <w:p w:rsidR="00103C5B" w:rsidRPr="005044EC" w:rsidRDefault="00103C5B" w:rsidP="00A67423"/>
        </w:tc>
        <w:tc>
          <w:tcPr>
            <w:tcW w:w="3969" w:type="dxa"/>
          </w:tcPr>
          <w:p w:rsidR="00103C5B" w:rsidRPr="005044EC" w:rsidRDefault="00103C5B" w:rsidP="00A67423"/>
        </w:tc>
      </w:tr>
    </w:tbl>
    <w:p w:rsidR="00103C5B" w:rsidRPr="005044EC" w:rsidRDefault="00103C5B" w:rsidP="00103C5B">
      <w:pPr>
        <w:overflowPunct/>
        <w:autoSpaceDE/>
        <w:autoSpaceDN/>
        <w:adjustRightInd/>
        <w:jc w:val="both"/>
        <w:textAlignment w:val="auto"/>
        <w:rPr>
          <w:b/>
          <w:bCs/>
          <w:sz w:val="22"/>
          <w:szCs w:val="22"/>
          <w:lang w:val="pl-PL"/>
        </w:rPr>
      </w:pPr>
      <w:r w:rsidRPr="005044EC">
        <w:rPr>
          <w:sz w:val="22"/>
          <w:szCs w:val="22"/>
        </w:rPr>
        <w:t xml:space="preserve">Przedmiot Zamówienia </w:t>
      </w:r>
      <w:r w:rsidRPr="00EA26AA">
        <w:rPr>
          <w:b/>
          <w:bCs/>
          <w:sz w:val="22"/>
          <w:szCs w:val="22"/>
        </w:rPr>
        <w:t>„Dostawa aparatu USG dla Szpitalnego Oddziału Ratunkowego” - Zp/18/TP/24</w:t>
      </w:r>
    </w:p>
    <w:p w:rsidR="00103C5B" w:rsidRPr="005044EC" w:rsidRDefault="00103C5B" w:rsidP="00103C5B">
      <w:pPr>
        <w:jc w:val="both"/>
        <w:rPr>
          <w:rFonts w:ascii="Arial" w:hAnsi="Arial"/>
          <w:sz w:val="28"/>
          <w:szCs w:val="28"/>
        </w:rPr>
      </w:pPr>
    </w:p>
    <w:p w:rsidR="00103C5B" w:rsidRPr="005044EC" w:rsidRDefault="00103C5B" w:rsidP="00103C5B">
      <w:pPr>
        <w:tabs>
          <w:tab w:val="left" w:pos="2316"/>
        </w:tabs>
        <w:rPr>
          <w:b/>
          <w:sz w:val="18"/>
          <w:szCs w:val="18"/>
        </w:rPr>
      </w:pPr>
    </w:p>
    <w:p w:rsidR="00103C5B" w:rsidRPr="005044EC" w:rsidRDefault="00103C5B" w:rsidP="00103C5B">
      <w:pPr>
        <w:rPr>
          <w:rFonts w:ascii="Arial" w:hAnsi="Arial"/>
          <w:sz w:val="28"/>
          <w:szCs w:val="28"/>
        </w:rPr>
      </w:pPr>
    </w:p>
    <w:p w:rsidR="00103C5B" w:rsidRPr="005044EC" w:rsidRDefault="00103C5B" w:rsidP="00103C5B">
      <w:pPr>
        <w:rPr>
          <w:rFonts w:ascii="Arial" w:hAnsi="Arial"/>
          <w:sz w:val="28"/>
          <w:szCs w:val="28"/>
        </w:rPr>
      </w:pPr>
    </w:p>
    <w:p w:rsidR="00103C5B" w:rsidRPr="005044EC" w:rsidRDefault="00103C5B" w:rsidP="00103C5B">
      <w:pPr>
        <w:rPr>
          <w:rFonts w:ascii="Arial" w:hAnsi="Arial"/>
          <w:sz w:val="28"/>
          <w:szCs w:val="28"/>
        </w:rPr>
      </w:pPr>
    </w:p>
    <w:p w:rsidR="00103C5B" w:rsidRPr="005044EC" w:rsidRDefault="00103C5B" w:rsidP="00103C5B">
      <w:pPr>
        <w:rPr>
          <w:rFonts w:ascii="Arial" w:hAnsi="Arial"/>
          <w:sz w:val="28"/>
          <w:szCs w:val="28"/>
        </w:rPr>
      </w:pPr>
    </w:p>
    <w:p w:rsidR="00103C5B" w:rsidRPr="005044EC" w:rsidRDefault="00103C5B" w:rsidP="00103C5B">
      <w:pPr>
        <w:rPr>
          <w:rFonts w:ascii="Arial" w:hAnsi="Arial"/>
          <w:sz w:val="28"/>
          <w:szCs w:val="28"/>
        </w:rPr>
      </w:pPr>
    </w:p>
    <w:p w:rsidR="00103C5B" w:rsidRPr="005044EC" w:rsidRDefault="00103C5B" w:rsidP="00103C5B">
      <w:pPr>
        <w:jc w:val="right"/>
      </w:pPr>
      <w:r w:rsidRPr="005044EC">
        <w:t>..................................................................</w:t>
      </w:r>
    </w:p>
    <w:p w:rsidR="00103C5B" w:rsidRPr="005044EC" w:rsidRDefault="00103C5B" w:rsidP="00103C5B">
      <w:pPr>
        <w:ind w:left="4956" w:firstLine="708"/>
        <w:jc w:val="center"/>
        <w:rPr>
          <w:rFonts w:ascii="Arial" w:hAnsi="Arial"/>
          <w:i/>
          <w:sz w:val="16"/>
        </w:rPr>
      </w:pPr>
      <w:r>
        <w:rPr>
          <w:rFonts w:ascii="Arial" w:hAnsi="Arial"/>
          <w:i/>
          <w:sz w:val="16"/>
        </w:rPr>
        <w:t>(data i podpis</w:t>
      </w:r>
      <w:r w:rsidRPr="005044EC">
        <w:rPr>
          <w:rFonts w:ascii="Arial" w:hAnsi="Arial"/>
          <w:i/>
          <w:sz w:val="16"/>
        </w:rPr>
        <w:t>)</w:t>
      </w:r>
    </w:p>
    <w:p w:rsidR="00103C5B" w:rsidRPr="005044EC" w:rsidRDefault="00103C5B" w:rsidP="00103C5B">
      <w:pPr>
        <w:spacing w:line="360" w:lineRule="auto"/>
        <w:ind w:left="5664" w:firstLine="708"/>
        <w:jc w:val="both"/>
        <w:rPr>
          <w:rFonts w:ascii="Arial" w:hAnsi="Arial" w:cs="Arial"/>
          <w:i/>
          <w:sz w:val="16"/>
          <w:szCs w:val="16"/>
        </w:rPr>
      </w:pPr>
    </w:p>
    <w:p w:rsidR="00103C5B" w:rsidRPr="005044EC" w:rsidRDefault="00103C5B" w:rsidP="00103C5B">
      <w:pPr>
        <w:spacing w:line="360" w:lineRule="auto"/>
        <w:jc w:val="both"/>
        <w:rPr>
          <w:rFonts w:ascii="Arial" w:hAnsi="Arial" w:cs="Arial"/>
          <w:i/>
          <w:sz w:val="16"/>
          <w:szCs w:val="16"/>
        </w:rPr>
      </w:pPr>
    </w:p>
    <w:p w:rsidR="00103C5B" w:rsidRDefault="00103C5B" w:rsidP="00103C5B">
      <w:pPr>
        <w:spacing w:line="360" w:lineRule="auto"/>
        <w:ind w:left="5664" w:firstLine="708"/>
        <w:jc w:val="both"/>
        <w:rPr>
          <w:rFonts w:ascii="Arial" w:hAnsi="Arial" w:cs="Arial"/>
          <w:i/>
          <w:sz w:val="16"/>
          <w:szCs w:val="16"/>
        </w:rPr>
      </w:pPr>
    </w:p>
    <w:p w:rsidR="00103C5B" w:rsidRDefault="00103C5B" w:rsidP="00103C5B">
      <w:pPr>
        <w:rPr>
          <w:i/>
          <w:iCs/>
          <w:sz w:val="22"/>
          <w:szCs w:val="22"/>
        </w:rPr>
      </w:pPr>
    </w:p>
    <w:p w:rsidR="00103C5B" w:rsidRDefault="00103C5B" w:rsidP="00103C5B">
      <w:pPr>
        <w:rPr>
          <w:i/>
          <w:iCs/>
          <w:sz w:val="22"/>
          <w:szCs w:val="22"/>
        </w:rPr>
      </w:pPr>
    </w:p>
    <w:p w:rsidR="00103C5B" w:rsidRDefault="00103C5B" w:rsidP="00103C5B">
      <w:pPr>
        <w:rPr>
          <w:i/>
          <w:iCs/>
          <w:sz w:val="22"/>
          <w:szCs w:val="22"/>
        </w:rPr>
      </w:pPr>
    </w:p>
    <w:p w:rsidR="00103C5B" w:rsidRDefault="00103C5B" w:rsidP="00103C5B">
      <w:pPr>
        <w:rPr>
          <w:i/>
          <w:iCs/>
          <w:sz w:val="22"/>
          <w:szCs w:val="22"/>
        </w:rPr>
      </w:pPr>
    </w:p>
    <w:p w:rsidR="00103C5B" w:rsidRDefault="00103C5B" w:rsidP="00103C5B">
      <w:pPr>
        <w:rPr>
          <w:i/>
          <w:iCs/>
          <w:sz w:val="22"/>
          <w:szCs w:val="22"/>
        </w:rPr>
      </w:pPr>
    </w:p>
    <w:p w:rsidR="00103C5B" w:rsidRDefault="00103C5B" w:rsidP="00103C5B">
      <w:pPr>
        <w:rPr>
          <w:i/>
          <w:iCs/>
          <w:sz w:val="22"/>
          <w:szCs w:val="22"/>
        </w:rPr>
      </w:pPr>
    </w:p>
    <w:p w:rsidR="00103C5B" w:rsidRDefault="00103C5B" w:rsidP="00103C5B">
      <w:pPr>
        <w:rPr>
          <w:i/>
          <w:iCs/>
          <w:sz w:val="22"/>
          <w:szCs w:val="22"/>
        </w:rPr>
      </w:pPr>
    </w:p>
    <w:p w:rsidR="00103C5B" w:rsidRDefault="00103C5B" w:rsidP="00103C5B">
      <w:pPr>
        <w:rPr>
          <w:i/>
          <w:iCs/>
          <w:sz w:val="22"/>
          <w:szCs w:val="22"/>
        </w:rPr>
      </w:pPr>
    </w:p>
    <w:p w:rsidR="00103C5B" w:rsidRPr="005044EC" w:rsidRDefault="00103C5B" w:rsidP="00103C5B">
      <w:r w:rsidRPr="005044EC">
        <w:rPr>
          <w:i/>
          <w:sz w:val="22"/>
          <w:lang w:val="pl-PL"/>
        </w:rPr>
        <w:t>Za</w:t>
      </w:r>
      <w:r>
        <w:rPr>
          <w:i/>
          <w:sz w:val="22"/>
          <w:lang w:val="pl-PL"/>
        </w:rPr>
        <w:t>łącznik nr 8 do SWZ</w:t>
      </w:r>
    </w:p>
    <w:p w:rsidR="00103C5B" w:rsidRDefault="00103C5B" w:rsidP="00103C5B">
      <w:pPr>
        <w:rPr>
          <w:i/>
          <w:iCs/>
          <w:sz w:val="22"/>
          <w:szCs w:val="22"/>
        </w:rPr>
      </w:pPr>
    </w:p>
    <w:p w:rsidR="00103C5B" w:rsidRDefault="00103C5B" w:rsidP="00103C5B">
      <w:pPr>
        <w:rPr>
          <w:i/>
          <w:iCs/>
          <w:sz w:val="22"/>
          <w:szCs w:val="22"/>
        </w:rPr>
      </w:pPr>
    </w:p>
    <w:p w:rsidR="00103C5B" w:rsidRDefault="00103C5B" w:rsidP="00103C5B">
      <w:pPr>
        <w:rPr>
          <w:i/>
          <w:iCs/>
          <w:sz w:val="22"/>
          <w:szCs w:val="22"/>
        </w:rPr>
      </w:pPr>
    </w:p>
    <w:p w:rsidR="00103C5B" w:rsidRDefault="00103C5B" w:rsidP="00103C5B">
      <w:pPr>
        <w:rPr>
          <w:i/>
          <w:iCs/>
          <w:sz w:val="22"/>
          <w:szCs w:val="22"/>
        </w:rPr>
      </w:pPr>
    </w:p>
    <w:p w:rsidR="00103C5B" w:rsidRDefault="00103C5B" w:rsidP="00103C5B">
      <w:pPr>
        <w:rPr>
          <w:i/>
          <w:iCs/>
          <w:sz w:val="22"/>
          <w:szCs w:val="22"/>
        </w:rPr>
      </w:pPr>
    </w:p>
    <w:p w:rsidR="00103C5B" w:rsidRDefault="00103C5B" w:rsidP="00103C5B">
      <w:pPr>
        <w:ind w:firstLine="708"/>
        <w:rPr>
          <w:rFonts w:ascii="Arial" w:hAnsi="Arial"/>
        </w:rPr>
      </w:pPr>
      <w:r>
        <w:rPr>
          <w:rFonts w:ascii="Arial" w:hAnsi="Arial"/>
        </w:rPr>
        <w:t xml:space="preserve">                                                       .......................................................                                                </w:t>
      </w:r>
    </w:p>
    <w:p w:rsidR="00103C5B" w:rsidRPr="001E3C9D" w:rsidRDefault="00103C5B" w:rsidP="00103C5B">
      <w:pPr>
        <w:ind w:left="4248" w:firstLine="708"/>
        <w:rPr>
          <w:sz w:val="20"/>
        </w:rPr>
      </w:pPr>
      <w:r>
        <w:rPr>
          <w:rFonts w:ascii="Arial" w:hAnsi="Arial"/>
        </w:rPr>
        <w:t xml:space="preserve">       </w:t>
      </w:r>
      <w:r>
        <w:rPr>
          <w:rFonts w:ascii="Arial" w:hAnsi="Arial"/>
          <w:sz w:val="16"/>
        </w:rPr>
        <w:t xml:space="preserve">    </w:t>
      </w:r>
      <w:r w:rsidRPr="001E3C9D">
        <w:rPr>
          <w:sz w:val="20"/>
        </w:rPr>
        <w:t>(Wykonawc</w:t>
      </w:r>
      <w:r>
        <w:rPr>
          <w:sz w:val="20"/>
        </w:rPr>
        <w:t>a</w:t>
      </w:r>
      <w:r w:rsidRPr="001E3C9D">
        <w:rPr>
          <w:sz w:val="20"/>
        </w:rPr>
        <w:t xml:space="preserve">)                                                                                      </w:t>
      </w:r>
      <w:r>
        <w:rPr>
          <w:sz w:val="20"/>
        </w:rPr>
        <w:t xml:space="preserve">              </w:t>
      </w:r>
    </w:p>
    <w:p w:rsidR="00103C5B" w:rsidRPr="00611892" w:rsidRDefault="00103C5B" w:rsidP="00103C5B">
      <w:pPr>
        <w:pStyle w:val="NormalnyWeb"/>
        <w:spacing w:line="360" w:lineRule="auto"/>
        <w:ind w:firstLine="567"/>
        <w:jc w:val="center"/>
        <w:rPr>
          <w:b/>
          <w:color w:val="FF0000"/>
          <w:szCs w:val="24"/>
          <w:lang w:val="fr-FR"/>
        </w:rPr>
      </w:pPr>
    </w:p>
    <w:p w:rsidR="00103C5B" w:rsidRPr="00A16785" w:rsidRDefault="00103C5B" w:rsidP="00103C5B">
      <w:pPr>
        <w:pStyle w:val="NormalnyWeb"/>
        <w:spacing w:line="360" w:lineRule="auto"/>
        <w:ind w:firstLine="567"/>
        <w:jc w:val="center"/>
        <w:rPr>
          <w:b/>
          <w:szCs w:val="24"/>
          <w:lang w:val="fr-FR"/>
        </w:rPr>
      </w:pPr>
      <w:r w:rsidRPr="00A16785">
        <w:rPr>
          <w:b/>
          <w:szCs w:val="24"/>
          <w:lang w:val="fr-FR"/>
        </w:rPr>
        <w:t>Wykaz dostaw</w:t>
      </w:r>
    </w:p>
    <w:p w:rsidR="00103C5B" w:rsidRPr="00A16785" w:rsidRDefault="00103C5B" w:rsidP="00103C5B">
      <w:pPr>
        <w:ind w:right="-567"/>
        <w:jc w:val="both"/>
        <w:rPr>
          <w:sz w:val="22"/>
          <w:szCs w:val="22"/>
        </w:rPr>
      </w:pPr>
    </w:p>
    <w:p w:rsidR="00103C5B" w:rsidRPr="00A16785" w:rsidRDefault="00103C5B" w:rsidP="00103C5B">
      <w:pPr>
        <w:overflowPunct/>
        <w:autoSpaceDE/>
        <w:autoSpaceDN/>
        <w:adjustRightInd/>
        <w:jc w:val="both"/>
        <w:textAlignment w:val="auto"/>
        <w:rPr>
          <w:sz w:val="22"/>
          <w:szCs w:val="22"/>
        </w:rPr>
      </w:pPr>
      <w:r w:rsidRPr="00A16785">
        <w:rPr>
          <w:sz w:val="22"/>
          <w:szCs w:val="22"/>
        </w:rPr>
        <w:t xml:space="preserve">Składając ofertę w postępowaniu o udzielenie zamówienia publicznego prowadzonym w trybie podstawowym pn. </w:t>
      </w:r>
      <w:r w:rsidRPr="00EA26AA">
        <w:rPr>
          <w:b/>
          <w:sz w:val="22"/>
          <w:szCs w:val="22"/>
        </w:rPr>
        <w:t>„Dostawa aparatu USG dla Szpitalnego Oddziału Ratunkowego” - Zp/18/TP/24</w:t>
      </w:r>
      <w:r w:rsidRPr="00A16785">
        <w:rPr>
          <w:b/>
          <w:sz w:val="22"/>
          <w:szCs w:val="22"/>
        </w:rPr>
        <w:t xml:space="preserve">  </w:t>
      </w:r>
      <w:r w:rsidRPr="00A16785">
        <w:rPr>
          <w:sz w:val="22"/>
          <w:szCs w:val="22"/>
        </w:rPr>
        <w:t xml:space="preserve">oświadczamy że zrealizowaliśmy w ciągu ostatnich 3 lat przed terminem składania ofert (a jeżeli okres działalności jest krótszy to w tym okresie) następujące zamówienia: </w:t>
      </w:r>
    </w:p>
    <w:p w:rsidR="00103C5B" w:rsidRPr="00A16785" w:rsidRDefault="00103C5B" w:rsidP="00103C5B">
      <w:pPr>
        <w:overflowPunct/>
        <w:autoSpaceDE/>
        <w:autoSpaceDN/>
        <w:adjustRightInd/>
        <w:jc w:val="both"/>
        <w:textAlignment w:val="auto"/>
        <w:rPr>
          <w:b/>
          <w:bCs/>
          <w:sz w:val="22"/>
          <w:szCs w:val="22"/>
          <w:lang w:val="pl-PL"/>
        </w:rPr>
      </w:pPr>
    </w:p>
    <w:tbl>
      <w:tblPr>
        <w:tblStyle w:val="Tabela-Siatka"/>
        <w:tblpPr w:leftFromText="141" w:rightFromText="141" w:vertAnchor="text" w:horzAnchor="margin" w:tblpY="63"/>
        <w:tblW w:w="5000" w:type="pct"/>
        <w:tblLook w:val="04A0" w:firstRow="1" w:lastRow="0" w:firstColumn="1" w:lastColumn="0" w:noHBand="0" w:noVBand="1"/>
      </w:tblPr>
      <w:tblGrid>
        <w:gridCol w:w="683"/>
        <w:gridCol w:w="1623"/>
        <w:gridCol w:w="1810"/>
        <w:gridCol w:w="1888"/>
        <w:gridCol w:w="1873"/>
        <w:gridCol w:w="1183"/>
      </w:tblGrid>
      <w:tr w:rsidR="00103C5B" w:rsidRPr="00A16785" w:rsidTr="00A67423">
        <w:trPr>
          <w:trHeight w:val="510"/>
        </w:trPr>
        <w:tc>
          <w:tcPr>
            <w:tcW w:w="403" w:type="pct"/>
            <w:vMerge w:val="restart"/>
            <w:shd w:val="clear" w:color="auto" w:fill="D9D9D9" w:themeFill="background1" w:themeFillShade="D9"/>
            <w:vAlign w:val="center"/>
          </w:tcPr>
          <w:p w:rsidR="00103C5B" w:rsidRPr="00A16785" w:rsidRDefault="00103C5B" w:rsidP="00A67423">
            <w:pPr>
              <w:pStyle w:val="Akapitzlist0"/>
              <w:ind w:left="0" w:right="113"/>
              <w:jc w:val="center"/>
              <w:rPr>
                <w:b/>
              </w:rPr>
            </w:pPr>
            <w:r w:rsidRPr="00A16785">
              <w:rPr>
                <w:b/>
              </w:rPr>
              <w:t>Lp.</w:t>
            </w:r>
          </w:p>
        </w:tc>
        <w:tc>
          <w:tcPr>
            <w:tcW w:w="1035" w:type="pct"/>
            <w:vMerge w:val="restart"/>
            <w:shd w:val="clear" w:color="auto" w:fill="D9D9D9" w:themeFill="background1" w:themeFillShade="D9"/>
            <w:vAlign w:val="center"/>
          </w:tcPr>
          <w:p w:rsidR="00103C5B" w:rsidRPr="00A16785" w:rsidRDefault="00103C5B" w:rsidP="00A67423">
            <w:pPr>
              <w:pStyle w:val="Akapitzlist0"/>
              <w:ind w:left="0" w:right="113"/>
              <w:jc w:val="center"/>
              <w:rPr>
                <w:b/>
              </w:rPr>
            </w:pPr>
            <w:r w:rsidRPr="00A16785">
              <w:rPr>
                <w:b/>
              </w:rPr>
              <w:t xml:space="preserve">Zakres wykonanych dostaw, w tym m.in. </w:t>
            </w:r>
          </w:p>
        </w:tc>
        <w:tc>
          <w:tcPr>
            <w:tcW w:w="2290" w:type="pct"/>
            <w:gridSpan w:val="2"/>
            <w:shd w:val="clear" w:color="auto" w:fill="D9D9D9" w:themeFill="background1" w:themeFillShade="D9"/>
            <w:vAlign w:val="center"/>
          </w:tcPr>
          <w:p w:rsidR="00103C5B" w:rsidRPr="00A16785" w:rsidRDefault="00103C5B" w:rsidP="00A67423">
            <w:pPr>
              <w:pStyle w:val="Akapitzlist0"/>
              <w:ind w:left="0" w:right="113"/>
              <w:jc w:val="center"/>
              <w:rPr>
                <w:b/>
              </w:rPr>
            </w:pPr>
            <w:r w:rsidRPr="00A16785">
              <w:rPr>
                <w:b/>
              </w:rPr>
              <w:t>Termin realizacji zamówienia</w:t>
            </w:r>
          </w:p>
        </w:tc>
        <w:tc>
          <w:tcPr>
            <w:tcW w:w="1137" w:type="pct"/>
            <w:vMerge w:val="restart"/>
            <w:shd w:val="clear" w:color="auto" w:fill="D9D9D9" w:themeFill="background1" w:themeFillShade="D9"/>
            <w:vAlign w:val="center"/>
          </w:tcPr>
          <w:p w:rsidR="00103C5B" w:rsidRPr="00A16785" w:rsidRDefault="00103C5B" w:rsidP="00A67423">
            <w:pPr>
              <w:pStyle w:val="Akapitzlist0"/>
              <w:ind w:left="0" w:right="113"/>
              <w:jc w:val="center"/>
              <w:rPr>
                <w:b/>
              </w:rPr>
            </w:pPr>
            <w:r w:rsidRPr="00A16785">
              <w:rPr>
                <w:b/>
                <w:iCs/>
              </w:rPr>
              <w:t>Zamawiający/ Odbiorca zamówienia (nazwa i adres, adres e-mail)</w:t>
            </w:r>
          </w:p>
        </w:tc>
        <w:tc>
          <w:tcPr>
            <w:tcW w:w="134" w:type="pct"/>
            <w:vMerge w:val="restart"/>
            <w:shd w:val="clear" w:color="auto" w:fill="D9D9D9" w:themeFill="background1" w:themeFillShade="D9"/>
          </w:tcPr>
          <w:p w:rsidR="00103C5B" w:rsidRPr="00A16785" w:rsidRDefault="00103C5B" w:rsidP="00A67423">
            <w:pPr>
              <w:pStyle w:val="Akapitzlist0"/>
              <w:ind w:left="0" w:right="113"/>
              <w:jc w:val="center"/>
              <w:rPr>
                <w:b/>
                <w:iCs/>
              </w:rPr>
            </w:pPr>
            <w:r w:rsidRPr="00A16785">
              <w:rPr>
                <w:b/>
                <w:iCs/>
              </w:rPr>
              <w:t xml:space="preserve">Wartość dostaw </w:t>
            </w:r>
          </w:p>
        </w:tc>
      </w:tr>
      <w:tr w:rsidR="00103C5B" w:rsidRPr="00A16785" w:rsidTr="00A67423">
        <w:trPr>
          <w:trHeight w:val="510"/>
        </w:trPr>
        <w:tc>
          <w:tcPr>
            <w:tcW w:w="403" w:type="pct"/>
            <w:vMerge/>
            <w:vAlign w:val="center"/>
          </w:tcPr>
          <w:p w:rsidR="00103C5B" w:rsidRPr="00A16785" w:rsidRDefault="00103C5B" w:rsidP="00A67423">
            <w:pPr>
              <w:pStyle w:val="Akapitzlist0"/>
              <w:ind w:left="0" w:right="113"/>
              <w:jc w:val="center"/>
              <w:rPr>
                <w:b/>
              </w:rPr>
            </w:pPr>
          </w:p>
        </w:tc>
        <w:tc>
          <w:tcPr>
            <w:tcW w:w="1035" w:type="pct"/>
            <w:vMerge/>
            <w:vAlign w:val="center"/>
          </w:tcPr>
          <w:p w:rsidR="00103C5B" w:rsidRPr="00A16785" w:rsidRDefault="00103C5B" w:rsidP="00A67423">
            <w:pPr>
              <w:pStyle w:val="Akapitzlist0"/>
              <w:ind w:left="0" w:right="113"/>
              <w:jc w:val="center"/>
              <w:rPr>
                <w:b/>
              </w:rPr>
            </w:pPr>
          </w:p>
        </w:tc>
        <w:tc>
          <w:tcPr>
            <w:tcW w:w="1145" w:type="pct"/>
            <w:shd w:val="clear" w:color="auto" w:fill="D9D9D9" w:themeFill="background1" w:themeFillShade="D9"/>
            <w:vAlign w:val="center"/>
          </w:tcPr>
          <w:p w:rsidR="00103C5B" w:rsidRPr="00A16785" w:rsidRDefault="00103C5B" w:rsidP="00A67423">
            <w:pPr>
              <w:pStyle w:val="Akapitzlist0"/>
              <w:ind w:left="0" w:right="113"/>
              <w:jc w:val="center"/>
              <w:rPr>
                <w:b/>
              </w:rPr>
            </w:pPr>
            <w:r w:rsidRPr="00A16785">
              <w:rPr>
                <w:b/>
                <w:bCs/>
              </w:rPr>
              <w:t>Rozpoczęcie (dd/mm/rrrr)</w:t>
            </w:r>
          </w:p>
        </w:tc>
        <w:tc>
          <w:tcPr>
            <w:tcW w:w="1145" w:type="pct"/>
            <w:shd w:val="clear" w:color="auto" w:fill="D9D9D9" w:themeFill="background1" w:themeFillShade="D9"/>
            <w:vAlign w:val="center"/>
          </w:tcPr>
          <w:p w:rsidR="00103C5B" w:rsidRPr="00A16785" w:rsidRDefault="00103C5B" w:rsidP="00A67423">
            <w:pPr>
              <w:pStyle w:val="Akapitzlist0"/>
              <w:ind w:left="0" w:right="113"/>
              <w:jc w:val="center"/>
              <w:rPr>
                <w:b/>
                <w:bCs/>
              </w:rPr>
            </w:pPr>
            <w:r w:rsidRPr="00A16785">
              <w:rPr>
                <w:b/>
                <w:bCs/>
              </w:rPr>
              <w:t>Zakończenie</w:t>
            </w:r>
          </w:p>
          <w:p w:rsidR="00103C5B" w:rsidRPr="00A16785" w:rsidRDefault="00103C5B" w:rsidP="00A67423">
            <w:pPr>
              <w:pStyle w:val="Akapitzlist0"/>
              <w:ind w:left="0" w:right="113"/>
              <w:jc w:val="center"/>
              <w:rPr>
                <w:b/>
              </w:rPr>
            </w:pPr>
            <w:r w:rsidRPr="00A16785">
              <w:rPr>
                <w:b/>
                <w:bCs/>
              </w:rPr>
              <w:t>(dd/mm/rrrr)</w:t>
            </w:r>
          </w:p>
        </w:tc>
        <w:tc>
          <w:tcPr>
            <w:tcW w:w="1137" w:type="pct"/>
            <w:vMerge/>
            <w:vAlign w:val="center"/>
          </w:tcPr>
          <w:p w:rsidR="00103C5B" w:rsidRPr="00A16785" w:rsidRDefault="00103C5B" w:rsidP="00A67423">
            <w:pPr>
              <w:pStyle w:val="Akapitzlist0"/>
              <w:ind w:left="0" w:right="113"/>
              <w:jc w:val="center"/>
              <w:rPr>
                <w:b/>
              </w:rPr>
            </w:pPr>
          </w:p>
        </w:tc>
        <w:tc>
          <w:tcPr>
            <w:tcW w:w="134" w:type="pct"/>
            <w:vMerge/>
          </w:tcPr>
          <w:p w:rsidR="00103C5B" w:rsidRPr="00A16785" w:rsidRDefault="00103C5B" w:rsidP="00A67423">
            <w:pPr>
              <w:pStyle w:val="Akapitzlist0"/>
              <w:ind w:left="0" w:right="113"/>
              <w:jc w:val="center"/>
              <w:rPr>
                <w:b/>
              </w:rPr>
            </w:pPr>
          </w:p>
        </w:tc>
      </w:tr>
      <w:tr w:rsidR="00103C5B" w:rsidRPr="00A16785" w:rsidTr="00A67423">
        <w:trPr>
          <w:trHeight w:val="510"/>
        </w:trPr>
        <w:tc>
          <w:tcPr>
            <w:tcW w:w="403" w:type="pct"/>
            <w:vAlign w:val="center"/>
          </w:tcPr>
          <w:p w:rsidR="00103C5B" w:rsidRPr="00A16785" w:rsidRDefault="00103C5B" w:rsidP="00A67423">
            <w:pPr>
              <w:pStyle w:val="Akapitzlist0"/>
              <w:ind w:left="0" w:right="113"/>
              <w:jc w:val="center"/>
              <w:rPr>
                <w:b/>
              </w:rPr>
            </w:pPr>
            <w:r w:rsidRPr="00A16785">
              <w:rPr>
                <w:b/>
              </w:rPr>
              <w:t>1</w:t>
            </w:r>
          </w:p>
        </w:tc>
        <w:tc>
          <w:tcPr>
            <w:tcW w:w="1035" w:type="pct"/>
            <w:vAlign w:val="center"/>
          </w:tcPr>
          <w:p w:rsidR="00103C5B" w:rsidRPr="00A16785" w:rsidRDefault="00103C5B" w:rsidP="00A67423">
            <w:pPr>
              <w:pStyle w:val="Akapitzlist0"/>
              <w:ind w:left="0" w:right="113"/>
              <w:rPr>
                <w:bCs/>
              </w:rPr>
            </w:pPr>
          </w:p>
          <w:p w:rsidR="00103C5B" w:rsidRPr="00A16785" w:rsidRDefault="00103C5B" w:rsidP="00A67423">
            <w:pPr>
              <w:pStyle w:val="Akapitzlist0"/>
              <w:ind w:left="0" w:right="113"/>
              <w:rPr>
                <w:bCs/>
              </w:rPr>
            </w:pPr>
          </w:p>
          <w:p w:rsidR="00103C5B" w:rsidRPr="00A16785" w:rsidRDefault="00103C5B" w:rsidP="00A67423">
            <w:pPr>
              <w:pStyle w:val="Akapitzlist0"/>
              <w:ind w:left="0" w:right="113"/>
              <w:rPr>
                <w:bCs/>
              </w:rPr>
            </w:pPr>
          </w:p>
          <w:p w:rsidR="00103C5B" w:rsidRPr="00A16785" w:rsidRDefault="00103C5B" w:rsidP="00A67423">
            <w:pPr>
              <w:pStyle w:val="Akapitzlist0"/>
              <w:ind w:left="0" w:right="113"/>
              <w:rPr>
                <w:bCs/>
              </w:rPr>
            </w:pPr>
          </w:p>
          <w:p w:rsidR="00103C5B" w:rsidRPr="00A16785" w:rsidRDefault="00103C5B" w:rsidP="00A67423">
            <w:pPr>
              <w:pStyle w:val="Akapitzlist0"/>
              <w:ind w:left="0" w:right="113"/>
              <w:rPr>
                <w:bCs/>
              </w:rPr>
            </w:pPr>
          </w:p>
          <w:p w:rsidR="00103C5B" w:rsidRPr="00A16785" w:rsidRDefault="00103C5B" w:rsidP="00A67423">
            <w:pPr>
              <w:pStyle w:val="Akapitzlist0"/>
              <w:ind w:left="0" w:right="113"/>
              <w:rPr>
                <w:bCs/>
              </w:rPr>
            </w:pPr>
          </w:p>
          <w:p w:rsidR="00103C5B" w:rsidRPr="00A16785" w:rsidRDefault="00103C5B" w:rsidP="00A67423">
            <w:pPr>
              <w:pStyle w:val="Akapitzlist0"/>
              <w:ind w:left="0" w:right="113"/>
              <w:rPr>
                <w:bCs/>
              </w:rPr>
            </w:pPr>
          </w:p>
          <w:p w:rsidR="00103C5B" w:rsidRPr="00A16785" w:rsidRDefault="00103C5B" w:rsidP="00A67423">
            <w:pPr>
              <w:pStyle w:val="Akapitzlist0"/>
              <w:ind w:left="0" w:right="113"/>
              <w:rPr>
                <w:bCs/>
              </w:rPr>
            </w:pPr>
          </w:p>
          <w:p w:rsidR="00103C5B" w:rsidRPr="00A16785" w:rsidRDefault="00103C5B" w:rsidP="00A67423">
            <w:pPr>
              <w:pStyle w:val="Akapitzlist0"/>
              <w:ind w:left="0" w:right="113"/>
              <w:rPr>
                <w:bCs/>
              </w:rPr>
            </w:pPr>
          </w:p>
        </w:tc>
        <w:tc>
          <w:tcPr>
            <w:tcW w:w="1145" w:type="pct"/>
            <w:vAlign w:val="center"/>
          </w:tcPr>
          <w:p w:rsidR="00103C5B" w:rsidRPr="00A16785" w:rsidRDefault="00103C5B" w:rsidP="00A67423">
            <w:pPr>
              <w:pStyle w:val="Akapitzlist0"/>
              <w:ind w:left="0" w:right="113"/>
              <w:jc w:val="center"/>
              <w:rPr>
                <w:bCs/>
              </w:rPr>
            </w:pPr>
          </w:p>
        </w:tc>
        <w:tc>
          <w:tcPr>
            <w:tcW w:w="1145" w:type="pct"/>
            <w:vAlign w:val="center"/>
          </w:tcPr>
          <w:p w:rsidR="00103C5B" w:rsidRPr="00A16785" w:rsidRDefault="00103C5B" w:rsidP="00A67423">
            <w:pPr>
              <w:pStyle w:val="Akapitzlist0"/>
              <w:ind w:left="0" w:right="113"/>
              <w:jc w:val="center"/>
              <w:rPr>
                <w:bCs/>
              </w:rPr>
            </w:pPr>
          </w:p>
        </w:tc>
        <w:tc>
          <w:tcPr>
            <w:tcW w:w="1137" w:type="pct"/>
            <w:vAlign w:val="center"/>
          </w:tcPr>
          <w:p w:rsidR="00103C5B" w:rsidRPr="00A16785" w:rsidRDefault="00103C5B" w:rsidP="00A67423">
            <w:pPr>
              <w:pStyle w:val="Akapitzlist0"/>
              <w:ind w:left="0" w:right="113"/>
              <w:rPr>
                <w:bCs/>
              </w:rPr>
            </w:pPr>
          </w:p>
        </w:tc>
        <w:tc>
          <w:tcPr>
            <w:tcW w:w="134" w:type="pct"/>
          </w:tcPr>
          <w:p w:rsidR="00103C5B" w:rsidRPr="00A16785" w:rsidRDefault="00103C5B" w:rsidP="00A67423">
            <w:pPr>
              <w:pStyle w:val="Akapitzlist0"/>
              <w:ind w:left="0" w:right="113"/>
              <w:rPr>
                <w:bCs/>
              </w:rPr>
            </w:pPr>
          </w:p>
        </w:tc>
      </w:tr>
      <w:tr w:rsidR="00103C5B" w:rsidRPr="00A16785" w:rsidTr="00A67423">
        <w:trPr>
          <w:trHeight w:val="1755"/>
        </w:trPr>
        <w:tc>
          <w:tcPr>
            <w:tcW w:w="403" w:type="pct"/>
            <w:vAlign w:val="center"/>
          </w:tcPr>
          <w:p w:rsidR="00103C5B" w:rsidRPr="00A16785" w:rsidRDefault="00103C5B" w:rsidP="00A67423">
            <w:pPr>
              <w:pStyle w:val="Akapitzlist0"/>
              <w:ind w:left="0" w:right="113"/>
              <w:jc w:val="center"/>
              <w:rPr>
                <w:b/>
              </w:rPr>
            </w:pPr>
            <w:r w:rsidRPr="00A16785">
              <w:rPr>
                <w:b/>
              </w:rPr>
              <w:t>2</w:t>
            </w:r>
          </w:p>
        </w:tc>
        <w:tc>
          <w:tcPr>
            <w:tcW w:w="1035" w:type="pct"/>
            <w:vAlign w:val="center"/>
          </w:tcPr>
          <w:p w:rsidR="00103C5B" w:rsidRPr="00A16785" w:rsidRDefault="00103C5B" w:rsidP="00A67423">
            <w:pPr>
              <w:pStyle w:val="Akapitzlist0"/>
              <w:ind w:left="0" w:right="113"/>
              <w:rPr>
                <w:bCs/>
              </w:rPr>
            </w:pPr>
          </w:p>
        </w:tc>
        <w:tc>
          <w:tcPr>
            <w:tcW w:w="1145" w:type="pct"/>
            <w:vAlign w:val="center"/>
          </w:tcPr>
          <w:p w:rsidR="00103C5B" w:rsidRPr="00A16785" w:rsidRDefault="00103C5B" w:rsidP="00A67423">
            <w:pPr>
              <w:pStyle w:val="Akapitzlist0"/>
              <w:ind w:left="0" w:right="113"/>
              <w:jc w:val="center"/>
              <w:rPr>
                <w:bCs/>
              </w:rPr>
            </w:pPr>
          </w:p>
        </w:tc>
        <w:tc>
          <w:tcPr>
            <w:tcW w:w="1145" w:type="pct"/>
            <w:vAlign w:val="center"/>
          </w:tcPr>
          <w:p w:rsidR="00103C5B" w:rsidRPr="00A16785" w:rsidRDefault="00103C5B" w:rsidP="00A67423">
            <w:pPr>
              <w:pStyle w:val="Akapitzlist0"/>
              <w:ind w:left="0" w:right="113"/>
              <w:jc w:val="center"/>
              <w:rPr>
                <w:bCs/>
              </w:rPr>
            </w:pPr>
          </w:p>
        </w:tc>
        <w:tc>
          <w:tcPr>
            <w:tcW w:w="1137" w:type="pct"/>
            <w:vAlign w:val="center"/>
          </w:tcPr>
          <w:p w:rsidR="00103C5B" w:rsidRPr="00A16785" w:rsidRDefault="00103C5B" w:rsidP="00A67423">
            <w:pPr>
              <w:pStyle w:val="Akapitzlist0"/>
              <w:ind w:left="0" w:right="113"/>
              <w:rPr>
                <w:bCs/>
              </w:rPr>
            </w:pPr>
          </w:p>
        </w:tc>
        <w:tc>
          <w:tcPr>
            <w:tcW w:w="134" w:type="pct"/>
          </w:tcPr>
          <w:p w:rsidR="00103C5B" w:rsidRPr="00A16785" w:rsidRDefault="00103C5B" w:rsidP="00A67423">
            <w:pPr>
              <w:pStyle w:val="Akapitzlist0"/>
              <w:ind w:left="0" w:right="113"/>
              <w:rPr>
                <w:bCs/>
              </w:rPr>
            </w:pPr>
          </w:p>
        </w:tc>
      </w:tr>
    </w:tbl>
    <w:p w:rsidR="00103C5B" w:rsidRPr="00A16785" w:rsidRDefault="00103C5B" w:rsidP="00103C5B">
      <w:pPr>
        <w:spacing w:line="320" w:lineRule="exact"/>
        <w:jc w:val="both"/>
        <w:rPr>
          <w:sz w:val="22"/>
          <w:szCs w:val="22"/>
        </w:rPr>
      </w:pPr>
    </w:p>
    <w:p w:rsidR="00103C5B" w:rsidRPr="00A16785" w:rsidRDefault="00103C5B" w:rsidP="00103C5B">
      <w:pPr>
        <w:spacing w:line="320" w:lineRule="exact"/>
        <w:jc w:val="both"/>
        <w:rPr>
          <w:sz w:val="22"/>
          <w:szCs w:val="22"/>
        </w:rPr>
      </w:pPr>
      <w:r w:rsidRPr="00A16785">
        <w:rPr>
          <w:sz w:val="22"/>
          <w:szCs w:val="22"/>
          <w:u w:val="single"/>
        </w:rPr>
        <w:t>UWAGA:</w:t>
      </w:r>
      <w:r w:rsidRPr="00A16785">
        <w:rPr>
          <w:sz w:val="22"/>
          <w:szCs w:val="22"/>
        </w:rPr>
        <w:t xml:space="preserve"> Do każdej dostawy wymienionej w wykazie należy załączyć </w:t>
      </w:r>
      <w:r w:rsidRPr="00A16785">
        <w:rPr>
          <w:b/>
          <w:sz w:val="22"/>
          <w:szCs w:val="22"/>
        </w:rPr>
        <w:t>referencje</w:t>
      </w:r>
      <w:r w:rsidRPr="00A16785">
        <w:rPr>
          <w:sz w:val="22"/>
          <w:szCs w:val="22"/>
        </w:rPr>
        <w:t xml:space="preserve"> lub dokument potwierdzający, że zamówienia te zostały wykonane należycie.</w:t>
      </w:r>
    </w:p>
    <w:p w:rsidR="00103C5B" w:rsidRPr="00A16785" w:rsidRDefault="00103C5B" w:rsidP="00103C5B">
      <w:pPr>
        <w:spacing w:line="340" w:lineRule="atLeast"/>
        <w:jc w:val="both"/>
        <w:rPr>
          <w:sz w:val="22"/>
          <w:szCs w:val="22"/>
        </w:rPr>
      </w:pPr>
    </w:p>
    <w:p w:rsidR="00103C5B" w:rsidRPr="00A16785" w:rsidRDefault="00103C5B" w:rsidP="00103C5B">
      <w:pPr>
        <w:jc w:val="both"/>
        <w:rPr>
          <w:sz w:val="22"/>
          <w:szCs w:val="22"/>
        </w:rPr>
      </w:pPr>
    </w:p>
    <w:p w:rsidR="00103C5B" w:rsidRPr="00A16785" w:rsidRDefault="00103C5B" w:rsidP="00103C5B">
      <w:pPr>
        <w:spacing w:line="360" w:lineRule="auto"/>
        <w:jc w:val="both"/>
        <w:rPr>
          <w:rFonts w:ascii="Arial" w:hAnsi="Arial" w:cs="Arial"/>
          <w:sz w:val="21"/>
          <w:szCs w:val="21"/>
        </w:rPr>
      </w:pPr>
      <w:r w:rsidRPr="00A16785">
        <w:rPr>
          <w:rFonts w:ascii="Arial" w:hAnsi="Arial" w:cs="Arial"/>
          <w:sz w:val="21"/>
          <w:szCs w:val="21"/>
        </w:rPr>
        <w:t xml:space="preserve">                                                                                    …………………………………….</w:t>
      </w:r>
    </w:p>
    <w:p w:rsidR="00103C5B" w:rsidRDefault="00103C5B" w:rsidP="00103C5B">
      <w:pPr>
        <w:spacing w:line="360" w:lineRule="auto"/>
        <w:jc w:val="both"/>
        <w:rPr>
          <w:i/>
          <w:sz w:val="16"/>
          <w:szCs w:val="16"/>
        </w:rPr>
      </w:pPr>
      <w:r w:rsidRPr="00A16785">
        <w:rPr>
          <w:rFonts w:ascii="Arial" w:hAnsi="Arial" w:cs="Arial"/>
          <w:sz w:val="21"/>
          <w:szCs w:val="21"/>
        </w:rPr>
        <w:tab/>
      </w:r>
      <w:r w:rsidRPr="00A16785">
        <w:rPr>
          <w:rFonts w:ascii="Arial" w:hAnsi="Arial" w:cs="Arial"/>
          <w:sz w:val="21"/>
          <w:szCs w:val="21"/>
        </w:rPr>
        <w:tab/>
      </w:r>
      <w:r w:rsidRPr="00A16785">
        <w:rPr>
          <w:rFonts w:ascii="Arial" w:hAnsi="Arial" w:cs="Arial"/>
          <w:sz w:val="21"/>
          <w:szCs w:val="21"/>
        </w:rPr>
        <w:tab/>
      </w:r>
      <w:r w:rsidRPr="00A16785">
        <w:rPr>
          <w:rFonts w:ascii="Arial" w:hAnsi="Arial" w:cs="Arial"/>
          <w:sz w:val="21"/>
          <w:szCs w:val="21"/>
        </w:rPr>
        <w:tab/>
      </w:r>
      <w:r w:rsidRPr="00A16785">
        <w:rPr>
          <w:rFonts w:ascii="Arial" w:hAnsi="Arial" w:cs="Arial"/>
          <w:sz w:val="21"/>
          <w:szCs w:val="21"/>
        </w:rPr>
        <w:tab/>
      </w:r>
      <w:r w:rsidRPr="00A16785">
        <w:rPr>
          <w:rFonts w:ascii="Arial" w:hAnsi="Arial" w:cs="Arial"/>
          <w:sz w:val="21"/>
          <w:szCs w:val="21"/>
        </w:rPr>
        <w:tab/>
      </w:r>
      <w:r w:rsidRPr="00A16785">
        <w:rPr>
          <w:rFonts w:ascii="Arial" w:hAnsi="Arial" w:cs="Arial"/>
          <w:i/>
          <w:sz w:val="21"/>
          <w:szCs w:val="21"/>
        </w:rPr>
        <w:tab/>
      </w:r>
      <w:r w:rsidRPr="00A16785">
        <w:rPr>
          <w:rFonts w:ascii="Arial" w:hAnsi="Arial" w:cs="Arial"/>
          <w:i/>
          <w:sz w:val="16"/>
          <w:szCs w:val="16"/>
        </w:rPr>
        <w:t xml:space="preserve">                 (</w:t>
      </w:r>
      <w:r w:rsidRPr="00A16785">
        <w:rPr>
          <w:i/>
          <w:sz w:val="16"/>
          <w:szCs w:val="16"/>
        </w:rPr>
        <w:t>data</w:t>
      </w:r>
      <w:r>
        <w:rPr>
          <w:i/>
          <w:sz w:val="16"/>
          <w:szCs w:val="16"/>
        </w:rPr>
        <w:t xml:space="preserve"> i</w:t>
      </w:r>
      <w:r w:rsidRPr="00A16785">
        <w:rPr>
          <w:i/>
          <w:sz w:val="16"/>
          <w:szCs w:val="16"/>
        </w:rPr>
        <w:t xml:space="preserve">  podpis)</w:t>
      </w:r>
    </w:p>
    <w:p w:rsidR="00103C5B" w:rsidRDefault="00103C5B" w:rsidP="00103C5B">
      <w:pPr>
        <w:widowControl/>
        <w:suppressAutoHyphens w:val="0"/>
        <w:overflowPunct/>
        <w:autoSpaceDE/>
        <w:autoSpaceDN/>
        <w:adjustRightInd/>
        <w:spacing w:after="160" w:line="259" w:lineRule="auto"/>
        <w:contextualSpacing/>
        <w:textAlignment w:val="auto"/>
        <w:rPr>
          <w:i/>
          <w:sz w:val="22"/>
          <w:lang w:val="pl-PL"/>
        </w:rPr>
      </w:pPr>
    </w:p>
    <w:p w:rsidR="00103C5B" w:rsidRPr="003C3936" w:rsidRDefault="00103C5B" w:rsidP="00103C5B">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lastRenderedPageBreak/>
        <w:t xml:space="preserve">Załącznik nr </w:t>
      </w:r>
      <w:r>
        <w:rPr>
          <w:i/>
          <w:sz w:val="22"/>
          <w:lang w:val="pl-PL"/>
        </w:rPr>
        <w:t>9</w:t>
      </w:r>
      <w:r w:rsidRPr="003C3936">
        <w:rPr>
          <w:i/>
          <w:sz w:val="22"/>
          <w:lang w:val="pl-PL"/>
        </w:rPr>
        <w:t xml:space="preserve"> do SWZ</w:t>
      </w:r>
    </w:p>
    <w:p w:rsidR="00103C5B" w:rsidRPr="00FD48EB" w:rsidRDefault="00103C5B" w:rsidP="00103C5B">
      <w:pPr>
        <w:rPr>
          <w:i/>
        </w:rPr>
      </w:pPr>
    </w:p>
    <w:p w:rsidR="00103C5B" w:rsidRPr="00FD48EB" w:rsidRDefault="00103C5B" w:rsidP="00103C5B">
      <w:pPr>
        <w:rPr>
          <w:rFonts w:ascii="Arial" w:hAnsi="Arial"/>
        </w:rPr>
      </w:pPr>
    </w:p>
    <w:p w:rsidR="00103C5B" w:rsidRPr="00FD48EB" w:rsidRDefault="00103C5B" w:rsidP="00103C5B">
      <w:pPr>
        <w:rPr>
          <w:rFonts w:ascii="Arial" w:hAnsi="Arial"/>
        </w:rPr>
      </w:pPr>
      <w:r w:rsidRPr="00FD48EB">
        <w:rPr>
          <w:rFonts w:ascii="Arial" w:hAnsi="Arial"/>
        </w:rPr>
        <w:t>..................................................</w:t>
      </w:r>
      <w:r w:rsidRPr="00FD48EB">
        <w:rPr>
          <w:rFonts w:ascii="Arial" w:hAnsi="Arial"/>
        </w:rPr>
        <w:tab/>
      </w:r>
      <w:r w:rsidRPr="00FD48EB">
        <w:rPr>
          <w:rFonts w:ascii="Arial" w:hAnsi="Arial"/>
        </w:rPr>
        <w:tab/>
      </w:r>
      <w:r w:rsidRPr="00FD48EB">
        <w:rPr>
          <w:rFonts w:ascii="Arial" w:hAnsi="Arial"/>
        </w:rPr>
        <w:tab/>
      </w:r>
      <w:r w:rsidRPr="00FD48EB">
        <w:rPr>
          <w:rFonts w:ascii="Arial" w:hAnsi="Arial"/>
        </w:rPr>
        <w:tab/>
        <w:t xml:space="preserve">             ................................</w:t>
      </w:r>
    </w:p>
    <w:p w:rsidR="00103C5B" w:rsidRPr="00FD48EB" w:rsidRDefault="00103C5B" w:rsidP="00103C5B">
      <w:pPr>
        <w:rPr>
          <w:sz w:val="18"/>
          <w:szCs w:val="18"/>
        </w:rPr>
      </w:pPr>
      <w:r w:rsidRPr="00FD48EB">
        <w:rPr>
          <w:rFonts w:ascii="Arial" w:hAnsi="Arial"/>
          <w:sz w:val="16"/>
        </w:rPr>
        <w:t xml:space="preserve">                      </w:t>
      </w:r>
      <w:r w:rsidRPr="00FD48EB">
        <w:rPr>
          <w:sz w:val="18"/>
          <w:szCs w:val="18"/>
        </w:rPr>
        <w:t>(Wykonawca)                                                                                                            (miejscowość i data)</w:t>
      </w:r>
    </w:p>
    <w:p w:rsidR="00103C5B" w:rsidRPr="00FD48EB" w:rsidRDefault="00103C5B" w:rsidP="00103C5B">
      <w:pPr>
        <w:rPr>
          <w:rFonts w:cs="Arial Unicode MS"/>
          <w:i/>
          <w:szCs w:val="24"/>
        </w:rPr>
      </w:pPr>
    </w:p>
    <w:p w:rsidR="00103C5B" w:rsidRPr="00FD48EB" w:rsidRDefault="00103C5B" w:rsidP="00103C5B">
      <w:pPr>
        <w:pStyle w:val="NormalnyWeb"/>
        <w:spacing w:line="360" w:lineRule="auto"/>
        <w:ind w:firstLine="567"/>
        <w:jc w:val="both"/>
        <w:rPr>
          <w:sz w:val="22"/>
          <w:szCs w:val="22"/>
          <w:lang w:val="pl-PL"/>
        </w:rPr>
      </w:pPr>
    </w:p>
    <w:p w:rsidR="00103C5B" w:rsidRPr="00FD48EB" w:rsidRDefault="00103C5B" w:rsidP="00103C5B">
      <w:pPr>
        <w:pStyle w:val="NormalnyWeb"/>
        <w:spacing w:line="360" w:lineRule="auto"/>
        <w:ind w:firstLine="567"/>
        <w:jc w:val="both"/>
        <w:rPr>
          <w:sz w:val="28"/>
          <w:szCs w:val="28"/>
          <w:lang w:val="fr-FR"/>
        </w:rPr>
      </w:pPr>
      <w:r w:rsidRPr="00FD48EB">
        <w:rPr>
          <w:sz w:val="28"/>
          <w:szCs w:val="28"/>
          <w:lang w:val="fr-FR"/>
        </w:rPr>
        <w:t xml:space="preserve">                                      </w:t>
      </w:r>
    </w:p>
    <w:p w:rsidR="00103C5B" w:rsidRPr="00FD48EB" w:rsidRDefault="00103C5B" w:rsidP="00103C5B">
      <w:pPr>
        <w:pStyle w:val="NormalnyWeb"/>
        <w:spacing w:line="360" w:lineRule="auto"/>
        <w:ind w:left="2124" w:firstLine="708"/>
        <w:rPr>
          <w:sz w:val="32"/>
          <w:szCs w:val="32"/>
          <w:lang w:val="pl-PL"/>
        </w:rPr>
      </w:pPr>
      <w:r w:rsidRPr="00FD48EB">
        <w:rPr>
          <w:sz w:val="28"/>
          <w:szCs w:val="28"/>
          <w:lang w:val="fr-FR"/>
        </w:rPr>
        <w:t xml:space="preserve">           </w:t>
      </w:r>
      <w:r w:rsidRPr="00FD48EB">
        <w:rPr>
          <w:sz w:val="32"/>
          <w:szCs w:val="32"/>
          <w:lang w:val="fr-FR"/>
        </w:rPr>
        <w:t>Oświadczenie</w:t>
      </w:r>
    </w:p>
    <w:p w:rsidR="00103C5B" w:rsidRPr="00FD48EB" w:rsidRDefault="00103C5B" w:rsidP="00103C5B">
      <w:pPr>
        <w:pStyle w:val="NormalnyWeb"/>
        <w:spacing w:line="360" w:lineRule="auto"/>
        <w:jc w:val="both"/>
        <w:rPr>
          <w:sz w:val="22"/>
          <w:szCs w:val="22"/>
          <w:lang w:val="pl-PL"/>
        </w:rPr>
      </w:pPr>
      <w:r w:rsidRPr="00FD48EB">
        <w:rPr>
          <w:sz w:val="22"/>
          <w:szCs w:val="22"/>
          <w:lang w:val="fr-FR"/>
        </w:rPr>
        <w:t>Oświadczamy, że oferowany przez naszą firmę przedmiot zamówienia posiada aktualne i ważne przez cały okres trwania umowy dokumenty dopuszczające do obrotu i stosowania na terytorium RP, zgodnie z ustawą</w:t>
      </w:r>
      <w:r w:rsidRPr="00A4714E">
        <w:rPr>
          <w:sz w:val="22"/>
          <w:szCs w:val="22"/>
          <w:lang w:val="fr-FR"/>
        </w:rPr>
        <w:t xml:space="preserve"> z dnia 7 kwietnia 2022 r. o wyrobach medycznych (Dz. U. z 2022r. poz. 974)</w:t>
      </w:r>
      <w:r w:rsidRPr="00FD48EB">
        <w:rPr>
          <w:sz w:val="22"/>
          <w:szCs w:val="22"/>
          <w:lang w:val="fr-FR"/>
        </w:rPr>
        <w:t>. Na każde żądanie Zamawiającego jesteśmy w stanie przedstawić stosowne dokumenty.</w:t>
      </w:r>
    </w:p>
    <w:p w:rsidR="00103C5B" w:rsidRPr="00FD48EB" w:rsidRDefault="00103C5B" w:rsidP="00103C5B">
      <w:pPr>
        <w:pStyle w:val="NormalnyWeb"/>
        <w:spacing w:line="360" w:lineRule="auto"/>
        <w:ind w:firstLine="567"/>
        <w:jc w:val="both"/>
        <w:rPr>
          <w:sz w:val="22"/>
          <w:szCs w:val="22"/>
          <w:lang w:val="pl-PL"/>
        </w:rPr>
      </w:pPr>
    </w:p>
    <w:p w:rsidR="00103C5B" w:rsidRPr="00FD48EB" w:rsidRDefault="00103C5B" w:rsidP="00103C5B">
      <w:pPr>
        <w:pStyle w:val="Tekstpodstawowywcity"/>
        <w:rPr>
          <w:szCs w:val="24"/>
        </w:rPr>
      </w:pPr>
      <w:r w:rsidRPr="00FD48EB">
        <w:t xml:space="preserve">                                                                             .................................................................</w:t>
      </w:r>
    </w:p>
    <w:p w:rsidR="00103C5B" w:rsidRDefault="00103C5B" w:rsidP="00103C5B">
      <w:pPr>
        <w:spacing w:line="360" w:lineRule="auto"/>
        <w:jc w:val="both"/>
        <w:rPr>
          <w:i/>
          <w:sz w:val="18"/>
          <w:szCs w:val="18"/>
        </w:rPr>
      </w:pPr>
      <w:r w:rsidRPr="00FD48EB">
        <w:rPr>
          <w:sz w:val="18"/>
          <w:szCs w:val="18"/>
        </w:rPr>
        <w:t xml:space="preserve">                                                                                             </w:t>
      </w:r>
      <w:r>
        <w:rPr>
          <w:sz w:val="18"/>
          <w:szCs w:val="18"/>
        </w:rPr>
        <w:t xml:space="preserve">                                                                      </w:t>
      </w:r>
      <w:r w:rsidRPr="00FD48EB">
        <w:rPr>
          <w:sz w:val="18"/>
          <w:szCs w:val="18"/>
        </w:rPr>
        <w:t xml:space="preserve"> </w:t>
      </w:r>
      <w:r w:rsidRPr="003A1EAB">
        <w:rPr>
          <w:i/>
          <w:sz w:val="18"/>
          <w:szCs w:val="18"/>
        </w:rPr>
        <w:t>( data, podpis</w:t>
      </w:r>
      <w:r>
        <w:rPr>
          <w:i/>
          <w:sz w:val="18"/>
          <w:szCs w:val="18"/>
        </w:rPr>
        <w:t>)</w:t>
      </w:r>
    </w:p>
    <w:p w:rsidR="00103C5B" w:rsidRDefault="00103C5B" w:rsidP="00103C5B">
      <w:pPr>
        <w:spacing w:line="360" w:lineRule="auto"/>
        <w:jc w:val="both"/>
        <w:rPr>
          <w:i/>
          <w:sz w:val="18"/>
          <w:szCs w:val="18"/>
        </w:rPr>
      </w:pPr>
    </w:p>
    <w:p w:rsidR="00103C5B" w:rsidRDefault="00103C5B" w:rsidP="00103C5B">
      <w:pPr>
        <w:spacing w:line="360" w:lineRule="auto"/>
        <w:jc w:val="both"/>
        <w:rPr>
          <w:i/>
          <w:sz w:val="18"/>
          <w:szCs w:val="18"/>
        </w:rPr>
      </w:pPr>
    </w:p>
    <w:p w:rsidR="00103C5B" w:rsidRDefault="00103C5B" w:rsidP="00103C5B">
      <w:pPr>
        <w:spacing w:line="360" w:lineRule="auto"/>
        <w:jc w:val="both"/>
        <w:rPr>
          <w:i/>
          <w:sz w:val="18"/>
          <w:szCs w:val="18"/>
        </w:rPr>
      </w:pPr>
    </w:p>
    <w:p w:rsidR="00103C5B" w:rsidRDefault="00103C5B" w:rsidP="00103C5B">
      <w:pPr>
        <w:spacing w:line="360" w:lineRule="auto"/>
        <w:jc w:val="both"/>
        <w:rPr>
          <w:i/>
          <w:sz w:val="18"/>
          <w:szCs w:val="18"/>
        </w:rPr>
      </w:pPr>
    </w:p>
    <w:p w:rsidR="00103C5B" w:rsidRDefault="00103C5B" w:rsidP="00103C5B">
      <w:pPr>
        <w:spacing w:line="360" w:lineRule="auto"/>
        <w:jc w:val="both"/>
        <w:rPr>
          <w:i/>
          <w:sz w:val="18"/>
          <w:szCs w:val="18"/>
        </w:rPr>
      </w:pPr>
    </w:p>
    <w:p w:rsidR="00103C5B" w:rsidRDefault="00103C5B" w:rsidP="00103C5B">
      <w:pPr>
        <w:spacing w:line="360" w:lineRule="auto"/>
        <w:jc w:val="both"/>
        <w:rPr>
          <w:i/>
          <w:sz w:val="18"/>
          <w:szCs w:val="18"/>
        </w:rPr>
      </w:pPr>
    </w:p>
    <w:p w:rsidR="00103C5B" w:rsidRDefault="00103C5B" w:rsidP="00103C5B">
      <w:pPr>
        <w:spacing w:line="360" w:lineRule="auto"/>
        <w:jc w:val="both"/>
        <w:rPr>
          <w:i/>
          <w:sz w:val="18"/>
          <w:szCs w:val="18"/>
        </w:rPr>
      </w:pPr>
    </w:p>
    <w:p w:rsidR="00103C5B" w:rsidRDefault="00103C5B" w:rsidP="00103C5B">
      <w:pPr>
        <w:spacing w:line="360" w:lineRule="auto"/>
        <w:jc w:val="both"/>
        <w:rPr>
          <w:i/>
          <w:sz w:val="18"/>
          <w:szCs w:val="18"/>
        </w:rPr>
      </w:pPr>
    </w:p>
    <w:p w:rsidR="00103C5B" w:rsidRDefault="00103C5B" w:rsidP="00103C5B">
      <w:pPr>
        <w:spacing w:line="360" w:lineRule="auto"/>
        <w:jc w:val="both"/>
        <w:rPr>
          <w:i/>
          <w:sz w:val="18"/>
          <w:szCs w:val="18"/>
        </w:rPr>
      </w:pPr>
    </w:p>
    <w:p w:rsidR="00103C5B" w:rsidRDefault="00103C5B" w:rsidP="00103C5B">
      <w:pPr>
        <w:spacing w:line="360" w:lineRule="auto"/>
        <w:jc w:val="both"/>
        <w:rPr>
          <w:i/>
          <w:sz w:val="18"/>
          <w:szCs w:val="18"/>
        </w:rPr>
      </w:pPr>
    </w:p>
    <w:p w:rsidR="00103C5B" w:rsidRDefault="00103C5B" w:rsidP="00103C5B">
      <w:pPr>
        <w:spacing w:line="360" w:lineRule="auto"/>
        <w:jc w:val="both"/>
        <w:rPr>
          <w:i/>
          <w:sz w:val="18"/>
          <w:szCs w:val="18"/>
        </w:rPr>
      </w:pPr>
    </w:p>
    <w:p w:rsidR="00103C5B" w:rsidRDefault="00103C5B" w:rsidP="00103C5B">
      <w:pPr>
        <w:spacing w:line="360" w:lineRule="auto"/>
        <w:jc w:val="both"/>
        <w:rPr>
          <w:i/>
          <w:sz w:val="18"/>
          <w:szCs w:val="18"/>
        </w:rPr>
      </w:pPr>
    </w:p>
    <w:p w:rsidR="00103C5B" w:rsidRDefault="00103C5B" w:rsidP="00103C5B">
      <w:pPr>
        <w:spacing w:line="360" w:lineRule="auto"/>
        <w:jc w:val="both"/>
        <w:rPr>
          <w:i/>
          <w:sz w:val="18"/>
          <w:szCs w:val="18"/>
        </w:rPr>
      </w:pPr>
    </w:p>
    <w:p w:rsidR="00103C5B" w:rsidRDefault="00103C5B" w:rsidP="00103C5B">
      <w:pPr>
        <w:spacing w:line="360" w:lineRule="auto"/>
        <w:jc w:val="both"/>
        <w:rPr>
          <w:i/>
          <w:sz w:val="18"/>
          <w:szCs w:val="18"/>
        </w:rPr>
      </w:pPr>
    </w:p>
    <w:p w:rsidR="00103C5B" w:rsidRDefault="00103C5B" w:rsidP="00103C5B">
      <w:pPr>
        <w:spacing w:line="360" w:lineRule="auto"/>
        <w:jc w:val="both"/>
        <w:rPr>
          <w:i/>
          <w:sz w:val="18"/>
          <w:szCs w:val="18"/>
        </w:rPr>
      </w:pPr>
    </w:p>
    <w:p w:rsidR="00103C5B" w:rsidRDefault="00103C5B" w:rsidP="00103C5B">
      <w:pPr>
        <w:spacing w:line="360" w:lineRule="auto"/>
        <w:jc w:val="both"/>
        <w:rPr>
          <w:i/>
          <w:sz w:val="18"/>
          <w:szCs w:val="18"/>
        </w:rPr>
      </w:pPr>
    </w:p>
    <w:p w:rsidR="00103C5B" w:rsidRDefault="00103C5B" w:rsidP="00103C5B">
      <w:pPr>
        <w:spacing w:line="360" w:lineRule="auto"/>
        <w:jc w:val="both"/>
        <w:rPr>
          <w:i/>
          <w:sz w:val="18"/>
          <w:szCs w:val="18"/>
        </w:rPr>
      </w:pPr>
    </w:p>
    <w:p w:rsidR="00103C5B" w:rsidRDefault="00103C5B" w:rsidP="00103C5B">
      <w:pPr>
        <w:spacing w:line="360" w:lineRule="auto"/>
        <w:jc w:val="both"/>
        <w:rPr>
          <w:i/>
          <w:sz w:val="18"/>
          <w:szCs w:val="18"/>
        </w:rPr>
      </w:pPr>
    </w:p>
    <w:p w:rsidR="00103C5B" w:rsidRDefault="00103C5B" w:rsidP="00103C5B">
      <w:pPr>
        <w:spacing w:line="360" w:lineRule="auto"/>
        <w:jc w:val="both"/>
        <w:rPr>
          <w:i/>
          <w:sz w:val="18"/>
          <w:szCs w:val="18"/>
        </w:rPr>
      </w:pPr>
    </w:p>
    <w:p w:rsidR="00103C5B" w:rsidRDefault="00103C5B" w:rsidP="00103C5B">
      <w:pPr>
        <w:spacing w:line="360" w:lineRule="auto"/>
        <w:jc w:val="both"/>
        <w:rPr>
          <w:i/>
          <w:sz w:val="18"/>
          <w:szCs w:val="18"/>
        </w:rPr>
      </w:pPr>
    </w:p>
    <w:p w:rsidR="00103C5B" w:rsidRDefault="00103C5B" w:rsidP="00103C5B">
      <w:pPr>
        <w:rPr>
          <w:i/>
          <w:sz w:val="22"/>
          <w:lang w:val="pl-PL"/>
        </w:rPr>
        <w:sectPr w:rsidR="00103C5B" w:rsidSect="00A32844">
          <w:headerReference w:type="default" r:id="rId7"/>
          <w:footerReference w:type="default" r:id="rId8"/>
          <w:footnotePr>
            <w:pos w:val="beneathText"/>
          </w:footnotePr>
          <w:pgSz w:w="11906" w:h="16838"/>
          <w:pgMar w:top="1418" w:right="1418" w:bottom="1418" w:left="1418" w:header="709" w:footer="709" w:gutter="0"/>
          <w:cols w:space="708"/>
          <w:docGrid w:linePitch="326"/>
        </w:sectPr>
      </w:pPr>
    </w:p>
    <w:p w:rsidR="00103C5B" w:rsidRDefault="00103C5B" w:rsidP="00103C5B">
      <w:pPr>
        <w:rPr>
          <w:i/>
          <w:sz w:val="22"/>
          <w:lang w:val="pl-PL"/>
        </w:rPr>
      </w:pPr>
      <w:r>
        <w:rPr>
          <w:i/>
          <w:sz w:val="22"/>
          <w:lang w:val="pl-PL"/>
        </w:rPr>
        <w:lastRenderedPageBreak/>
        <w:t>Załącznik nr 10</w:t>
      </w:r>
      <w:r w:rsidRPr="00644103">
        <w:rPr>
          <w:i/>
          <w:sz w:val="22"/>
          <w:lang w:val="pl-PL"/>
        </w:rPr>
        <w:t xml:space="preserve"> do SWZ</w:t>
      </w:r>
    </w:p>
    <w:p w:rsidR="00103C5B" w:rsidRPr="00644103" w:rsidRDefault="00103C5B" w:rsidP="00103C5B">
      <w:pPr>
        <w:rPr>
          <w:i/>
          <w:sz w:val="22"/>
          <w:lang w:val="pl-PL"/>
        </w:rPr>
      </w:pPr>
    </w:p>
    <w:p w:rsidR="00103C5B" w:rsidRPr="00CC70F4" w:rsidRDefault="00103C5B" w:rsidP="00103C5B">
      <w:pPr>
        <w:rPr>
          <w:i/>
        </w:rPr>
      </w:pPr>
    </w:p>
    <w:p w:rsidR="00103C5B" w:rsidRPr="00CC70F4" w:rsidRDefault="00103C5B" w:rsidP="00103C5B">
      <w:pPr>
        <w:rPr>
          <w:rFonts w:ascii="Calibri" w:eastAsia="Calibri" w:hAnsi="Calibri"/>
          <w:szCs w:val="24"/>
        </w:rPr>
      </w:pPr>
      <w:r w:rsidRPr="00CC70F4">
        <w:rPr>
          <w:rFonts w:ascii="Calibri" w:eastAsia="Calibri" w:hAnsi="Calibri"/>
          <w:b/>
          <w:bCs/>
          <w:szCs w:val="24"/>
        </w:rPr>
        <w:t>NAZWA ADMINISTRATORA</w:t>
      </w:r>
      <w:r w:rsidRPr="00CC70F4">
        <w:rPr>
          <w:rFonts w:ascii="Calibri" w:eastAsia="Calibri" w:hAnsi="Calibri"/>
          <w:szCs w:val="24"/>
        </w:rPr>
        <w:t>:</w:t>
      </w:r>
    </w:p>
    <w:p w:rsidR="00103C5B" w:rsidRPr="00CC70F4" w:rsidRDefault="00103C5B" w:rsidP="00103C5B">
      <w:pPr>
        <w:rPr>
          <w:rFonts w:ascii="Calibri" w:eastAsia="Calibri" w:hAnsi="Calibri"/>
          <w:szCs w:val="24"/>
        </w:rPr>
      </w:pPr>
      <w:r w:rsidRPr="00CC70F4">
        <w:rPr>
          <w:rFonts w:ascii="Calibri" w:eastAsia="Calibri" w:hAnsi="Calibri"/>
          <w:szCs w:val="24"/>
        </w:rPr>
        <w:t>SPECJALISTYCZNY SZPITAL im. dra ALFREDA SOKOŁOWSKIEGO w WAŁBRZYCHU</w:t>
      </w:r>
    </w:p>
    <w:p w:rsidR="00103C5B" w:rsidRPr="00CC70F4" w:rsidRDefault="00103C5B" w:rsidP="00103C5B">
      <w:pPr>
        <w:jc w:val="center"/>
        <w:rPr>
          <w:rFonts w:ascii="Calibri" w:eastAsia="Calibri" w:hAnsi="Calibri"/>
          <w:sz w:val="28"/>
          <w:szCs w:val="28"/>
        </w:rPr>
      </w:pPr>
    </w:p>
    <w:p w:rsidR="00103C5B" w:rsidRPr="00CC70F4" w:rsidRDefault="00103C5B" w:rsidP="00103C5B">
      <w:pPr>
        <w:jc w:val="center"/>
        <w:rPr>
          <w:rFonts w:ascii="Calibri" w:eastAsia="Calibri" w:hAnsi="Calibri"/>
          <w:b/>
          <w:sz w:val="28"/>
          <w:szCs w:val="28"/>
        </w:rPr>
      </w:pPr>
      <w:r w:rsidRPr="00CC70F4">
        <w:rPr>
          <w:rFonts w:ascii="Calibri" w:eastAsia="Calibri" w:hAnsi="Calibri"/>
          <w:b/>
          <w:sz w:val="28"/>
          <w:szCs w:val="28"/>
        </w:rPr>
        <w:t>KWESTIONARIUSZ  OCENY  PODMIOTU  PRZETWARZAJĄCEGO  DANE  W  IMIENIU  ADMINISTARTORA</w:t>
      </w:r>
    </w:p>
    <w:p w:rsidR="00103C5B" w:rsidRPr="00CC70F4" w:rsidRDefault="00103C5B" w:rsidP="00103C5B">
      <w:pPr>
        <w:jc w:val="center"/>
        <w:rPr>
          <w:rFonts w:ascii="Calibri" w:eastAsia="Calibri" w:hAnsi="Calibri"/>
          <w:szCs w:val="24"/>
        </w:rPr>
      </w:pPr>
      <w:r w:rsidRPr="00CC70F4">
        <w:rPr>
          <w:rFonts w:ascii="Calibri" w:eastAsia="Calibri" w:hAnsi="Calibri"/>
          <w:szCs w:val="24"/>
        </w:rPr>
        <w:t>(potencjalnego Podmiotu Przetwarzającego na podstawie art. 28 ust. 1 RODO)</w:t>
      </w:r>
    </w:p>
    <w:p w:rsidR="00103C5B" w:rsidRPr="00CC70F4" w:rsidRDefault="00103C5B" w:rsidP="00103C5B">
      <w:pPr>
        <w:numPr>
          <w:ilvl w:val="0"/>
          <w:numId w:val="39"/>
        </w:numPr>
        <w:contextualSpacing/>
        <w:jc w:val="center"/>
        <w:rPr>
          <w:rFonts w:ascii="Calibri" w:eastAsia="Calibri" w:hAnsi="Calibri"/>
          <w:b/>
          <w:szCs w:val="24"/>
        </w:rPr>
      </w:pPr>
      <w:r w:rsidRPr="00CC70F4">
        <w:rPr>
          <w:rFonts w:ascii="Calibri" w:eastAsia="Calibri" w:hAnsi="Calibri"/>
          <w:b/>
          <w:szCs w:val="24"/>
        </w:rPr>
        <w:t>DANE   INFORMACYJNE</w:t>
      </w:r>
    </w:p>
    <w:tbl>
      <w:tblPr>
        <w:tblStyle w:val="Tabela-Siatka41"/>
        <w:tblW w:w="13887" w:type="dxa"/>
        <w:tblLook w:val="04A0" w:firstRow="1" w:lastRow="0" w:firstColumn="1" w:lastColumn="0" w:noHBand="0" w:noVBand="1"/>
      </w:tblPr>
      <w:tblGrid>
        <w:gridCol w:w="2584"/>
        <w:gridCol w:w="11303"/>
      </w:tblGrid>
      <w:tr w:rsidR="00103C5B" w:rsidRPr="00CC70F4" w:rsidTr="00A67423">
        <w:trPr>
          <w:trHeight w:val="454"/>
        </w:trPr>
        <w:tc>
          <w:tcPr>
            <w:tcW w:w="2584" w:type="dxa"/>
            <w:vAlign w:val="center"/>
          </w:tcPr>
          <w:p w:rsidR="00103C5B" w:rsidRPr="00CC70F4" w:rsidRDefault="00103C5B" w:rsidP="00A67423">
            <w:pPr>
              <w:rPr>
                <w:szCs w:val="24"/>
              </w:rPr>
            </w:pPr>
            <w:r w:rsidRPr="00CC70F4">
              <w:rPr>
                <w:szCs w:val="24"/>
              </w:rPr>
              <w:t>NAZWA PODMIOTU</w:t>
            </w:r>
          </w:p>
        </w:tc>
        <w:tc>
          <w:tcPr>
            <w:tcW w:w="11303" w:type="dxa"/>
          </w:tcPr>
          <w:p w:rsidR="00103C5B" w:rsidRPr="00CC70F4" w:rsidRDefault="00103C5B" w:rsidP="00A67423"/>
        </w:tc>
      </w:tr>
      <w:tr w:rsidR="00103C5B" w:rsidRPr="00CC70F4" w:rsidTr="00A67423">
        <w:trPr>
          <w:trHeight w:val="454"/>
        </w:trPr>
        <w:tc>
          <w:tcPr>
            <w:tcW w:w="2584" w:type="dxa"/>
            <w:vAlign w:val="center"/>
          </w:tcPr>
          <w:p w:rsidR="00103C5B" w:rsidRPr="00CC70F4" w:rsidRDefault="00103C5B" w:rsidP="00A67423">
            <w:pPr>
              <w:rPr>
                <w:szCs w:val="24"/>
              </w:rPr>
            </w:pPr>
            <w:r w:rsidRPr="00CC70F4">
              <w:rPr>
                <w:szCs w:val="24"/>
              </w:rPr>
              <w:t>ADRES/SIEDZIBA</w:t>
            </w:r>
          </w:p>
        </w:tc>
        <w:tc>
          <w:tcPr>
            <w:tcW w:w="11303" w:type="dxa"/>
          </w:tcPr>
          <w:p w:rsidR="00103C5B" w:rsidRPr="00CC70F4" w:rsidRDefault="00103C5B" w:rsidP="00A67423"/>
        </w:tc>
      </w:tr>
      <w:tr w:rsidR="00103C5B" w:rsidRPr="00CC70F4" w:rsidTr="00A67423">
        <w:trPr>
          <w:trHeight w:val="512"/>
        </w:trPr>
        <w:tc>
          <w:tcPr>
            <w:tcW w:w="2584" w:type="dxa"/>
            <w:vAlign w:val="center"/>
          </w:tcPr>
          <w:p w:rsidR="00103C5B" w:rsidRPr="00CC70F4" w:rsidRDefault="00103C5B" w:rsidP="00A67423">
            <w:pPr>
              <w:rPr>
                <w:szCs w:val="24"/>
              </w:rPr>
            </w:pPr>
            <w:r w:rsidRPr="00CC70F4">
              <w:rPr>
                <w:szCs w:val="24"/>
              </w:rPr>
              <w:t>NIP</w:t>
            </w:r>
          </w:p>
        </w:tc>
        <w:tc>
          <w:tcPr>
            <w:tcW w:w="11303" w:type="dxa"/>
          </w:tcPr>
          <w:p w:rsidR="00103C5B" w:rsidRPr="00CC70F4" w:rsidRDefault="00103C5B" w:rsidP="00A67423"/>
        </w:tc>
      </w:tr>
      <w:tr w:rsidR="00103C5B" w:rsidRPr="00CC70F4" w:rsidTr="00A67423">
        <w:trPr>
          <w:trHeight w:val="518"/>
        </w:trPr>
        <w:tc>
          <w:tcPr>
            <w:tcW w:w="2584" w:type="dxa"/>
            <w:vAlign w:val="center"/>
          </w:tcPr>
          <w:p w:rsidR="00103C5B" w:rsidRPr="00CC70F4" w:rsidRDefault="00103C5B" w:rsidP="00A67423">
            <w:pPr>
              <w:rPr>
                <w:szCs w:val="24"/>
              </w:rPr>
            </w:pPr>
            <w:r w:rsidRPr="00CC70F4">
              <w:rPr>
                <w:szCs w:val="24"/>
              </w:rPr>
              <w:t>REGON</w:t>
            </w:r>
          </w:p>
        </w:tc>
        <w:tc>
          <w:tcPr>
            <w:tcW w:w="11303" w:type="dxa"/>
          </w:tcPr>
          <w:p w:rsidR="00103C5B" w:rsidRPr="00CC70F4" w:rsidRDefault="00103C5B" w:rsidP="00A67423"/>
        </w:tc>
      </w:tr>
      <w:tr w:rsidR="00103C5B" w:rsidRPr="00CC70F4" w:rsidTr="00A67423">
        <w:trPr>
          <w:trHeight w:val="454"/>
        </w:trPr>
        <w:tc>
          <w:tcPr>
            <w:tcW w:w="2584" w:type="dxa"/>
            <w:vAlign w:val="center"/>
          </w:tcPr>
          <w:p w:rsidR="00103C5B" w:rsidRPr="00CC70F4" w:rsidRDefault="00103C5B" w:rsidP="00A67423">
            <w:pPr>
              <w:rPr>
                <w:szCs w:val="24"/>
              </w:rPr>
            </w:pPr>
            <w:r w:rsidRPr="00CC70F4">
              <w:rPr>
                <w:szCs w:val="24"/>
              </w:rPr>
              <w:t>KRS</w:t>
            </w:r>
          </w:p>
        </w:tc>
        <w:tc>
          <w:tcPr>
            <w:tcW w:w="11303" w:type="dxa"/>
          </w:tcPr>
          <w:p w:rsidR="00103C5B" w:rsidRPr="00CC70F4" w:rsidRDefault="00103C5B" w:rsidP="00A67423"/>
        </w:tc>
      </w:tr>
    </w:tbl>
    <w:p w:rsidR="00103C5B" w:rsidRPr="00CC70F4" w:rsidRDefault="00103C5B" w:rsidP="00103C5B">
      <w:pPr>
        <w:rPr>
          <w:rFonts w:ascii="Calibri" w:eastAsia="Calibri" w:hAnsi="Calibri"/>
        </w:rPr>
      </w:pPr>
    </w:p>
    <w:p w:rsidR="00103C5B" w:rsidRPr="00CC70F4" w:rsidRDefault="00103C5B" w:rsidP="00103C5B">
      <w:pPr>
        <w:numPr>
          <w:ilvl w:val="0"/>
          <w:numId w:val="39"/>
        </w:numPr>
        <w:contextualSpacing/>
        <w:jc w:val="center"/>
        <w:rPr>
          <w:rFonts w:ascii="Calibri" w:eastAsia="Calibri" w:hAnsi="Calibri"/>
          <w:b/>
          <w:szCs w:val="24"/>
        </w:rPr>
      </w:pPr>
      <w:r w:rsidRPr="00CC70F4">
        <w:rPr>
          <w:rFonts w:ascii="Calibri" w:eastAsia="Calibri" w:hAnsi="Calibri"/>
          <w:b/>
          <w:szCs w:val="24"/>
        </w:rPr>
        <w:t>KWESTIONARIUSZ</w:t>
      </w:r>
    </w:p>
    <w:tbl>
      <w:tblPr>
        <w:tblStyle w:val="Tabela-Siatka41"/>
        <w:tblW w:w="13887" w:type="dxa"/>
        <w:tblLayout w:type="fixed"/>
        <w:tblLook w:val="04A0" w:firstRow="1" w:lastRow="0" w:firstColumn="1" w:lastColumn="0" w:noHBand="0" w:noVBand="1"/>
      </w:tblPr>
      <w:tblGrid>
        <w:gridCol w:w="564"/>
        <w:gridCol w:w="4529"/>
        <w:gridCol w:w="855"/>
        <w:gridCol w:w="855"/>
        <w:gridCol w:w="1134"/>
        <w:gridCol w:w="3073"/>
        <w:gridCol w:w="2877"/>
      </w:tblGrid>
      <w:tr w:rsidR="00103C5B" w:rsidRPr="00BC008D" w:rsidTr="00A67423">
        <w:trPr>
          <w:trHeight w:val="495"/>
        </w:trPr>
        <w:tc>
          <w:tcPr>
            <w:tcW w:w="564" w:type="dxa"/>
            <w:vMerge w:val="restart"/>
            <w:vAlign w:val="center"/>
          </w:tcPr>
          <w:p w:rsidR="00103C5B" w:rsidRPr="00CC70F4" w:rsidRDefault="00103C5B" w:rsidP="00A67423">
            <w:pPr>
              <w:contextualSpacing/>
              <w:jc w:val="center"/>
              <w:rPr>
                <w:szCs w:val="24"/>
              </w:rPr>
            </w:pPr>
            <w:r w:rsidRPr="00CC70F4">
              <w:rPr>
                <w:szCs w:val="24"/>
              </w:rPr>
              <w:t>LP</w:t>
            </w:r>
          </w:p>
        </w:tc>
        <w:tc>
          <w:tcPr>
            <w:tcW w:w="4529" w:type="dxa"/>
            <w:vMerge w:val="restart"/>
            <w:vAlign w:val="center"/>
          </w:tcPr>
          <w:p w:rsidR="00103C5B" w:rsidRPr="00BC008D" w:rsidRDefault="00103C5B" w:rsidP="00A67423">
            <w:pPr>
              <w:contextualSpacing/>
              <w:jc w:val="center"/>
              <w:rPr>
                <w:szCs w:val="24"/>
                <w:lang w:val="pl-PL"/>
              </w:rPr>
            </w:pPr>
            <w:r w:rsidRPr="00BC008D">
              <w:rPr>
                <w:szCs w:val="24"/>
                <w:lang w:val="pl-PL"/>
              </w:rPr>
              <w:t>PYTANIE</w:t>
            </w:r>
          </w:p>
          <w:p w:rsidR="00103C5B" w:rsidRPr="00BC008D" w:rsidRDefault="00103C5B" w:rsidP="00A67423">
            <w:pPr>
              <w:contextualSpacing/>
              <w:jc w:val="center"/>
              <w:rPr>
                <w:szCs w:val="24"/>
                <w:lang w:val="pl-PL"/>
              </w:rPr>
            </w:pPr>
            <w:r w:rsidRPr="00BC008D">
              <w:rPr>
                <w:szCs w:val="24"/>
                <w:lang w:val="pl-PL"/>
              </w:rPr>
              <w:t>PODSTAWA PRAWNA RODO</w:t>
            </w:r>
          </w:p>
        </w:tc>
        <w:tc>
          <w:tcPr>
            <w:tcW w:w="2844" w:type="dxa"/>
            <w:gridSpan w:val="3"/>
            <w:vAlign w:val="center"/>
          </w:tcPr>
          <w:p w:rsidR="00103C5B" w:rsidRPr="00BC008D" w:rsidRDefault="00103C5B" w:rsidP="00A67423">
            <w:pPr>
              <w:contextualSpacing/>
              <w:jc w:val="center"/>
              <w:rPr>
                <w:szCs w:val="24"/>
                <w:lang w:val="pl-PL"/>
              </w:rPr>
            </w:pPr>
            <w:r w:rsidRPr="00BC008D">
              <w:rPr>
                <w:szCs w:val="24"/>
                <w:lang w:val="pl-PL"/>
              </w:rPr>
              <w:t>ODPOWIEDŹ</w:t>
            </w:r>
          </w:p>
        </w:tc>
        <w:tc>
          <w:tcPr>
            <w:tcW w:w="3073" w:type="dxa"/>
            <w:vMerge w:val="restart"/>
            <w:vAlign w:val="center"/>
          </w:tcPr>
          <w:p w:rsidR="00103C5B" w:rsidRPr="00BC008D" w:rsidRDefault="00103C5B" w:rsidP="00A67423">
            <w:pPr>
              <w:contextualSpacing/>
              <w:jc w:val="center"/>
              <w:rPr>
                <w:szCs w:val="24"/>
                <w:lang w:val="pl-PL"/>
              </w:rPr>
            </w:pPr>
            <w:r w:rsidRPr="00BC008D">
              <w:rPr>
                <w:szCs w:val="24"/>
                <w:lang w:val="pl-PL"/>
              </w:rPr>
              <w:t>INFORMACJE DODATKOWE,</w:t>
            </w:r>
          </w:p>
          <w:p w:rsidR="00103C5B" w:rsidRPr="00BC008D" w:rsidRDefault="00103C5B" w:rsidP="00A67423">
            <w:pPr>
              <w:contextualSpacing/>
              <w:jc w:val="center"/>
              <w:rPr>
                <w:szCs w:val="24"/>
                <w:lang w:val="pl-PL"/>
              </w:rPr>
            </w:pPr>
            <w:r w:rsidRPr="00BC008D">
              <w:rPr>
                <w:szCs w:val="24"/>
                <w:lang w:val="pl-PL"/>
              </w:rPr>
              <w:t>UWAGI PODMIOTU PRZETWARZAJĄCEGO</w:t>
            </w:r>
          </w:p>
        </w:tc>
        <w:tc>
          <w:tcPr>
            <w:tcW w:w="2877" w:type="dxa"/>
            <w:vMerge w:val="restart"/>
            <w:vAlign w:val="center"/>
          </w:tcPr>
          <w:p w:rsidR="00103C5B" w:rsidRPr="00BC008D" w:rsidRDefault="00103C5B" w:rsidP="00A67423">
            <w:pPr>
              <w:contextualSpacing/>
              <w:jc w:val="center"/>
              <w:rPr>
                <w:szCs w:val="24"/>
                <w:lang w:val="pl-PL"/>
              </w:rPr>
            </w:pPr>
            <w:r w:rsidRPr="00BC008D">
              <w:rPr>
                <w:szCs w:val="24"/>
                <w:lang w:val="pl-PL"/>
              </w:rPr>
              <w:t>UWAGI   ADO</w:t>
            </w:r>
          </w:p>
        </w:tc>
      </w:tr>
      <w:tr w:rsidR="00103C5B" w:rsidRPr="00BC008D" w:rsidTr="00A67423">
        <w:trPr>
          <w:trHeight w:val="383"/>
        </w:trPr>
        <w:tc>
          <w:tcPr>
            <w:tcW w:w="564" w:type="dxa"/>
            <w:vMerge/>
          </w:tcPr>
          <w:p w:rsidR="00103C5B" w:rsidRPr="00CC70F4" w:rsidRDefault="00103C5B" w:rsidP="00A67423">
            <w:pPr>
              <w:contextualSpacing/>
              <w:rPr>
                <w:szCs w:val="24"/>
              </w:rPr>
            </w:pPr>
          </w:p>
        </w:tc>
        <w:tc>
          <w:tcPr>
            <w:tcW w:w="4529" w:type="dxa"/>
            <w:vMerge/>
          </w:tcPr>
          <w:p w:rsidR="00103C5B" w:rsidRPr="00BC008D" w:rsidRDefault="00103C5B" w:rsidP="00A67423">
            <w:pPr>
              <w:contextualSpacing/>
              <w:rPr>
                <w:szCs w:val="24"/>
                <w:lang w:val="pl-PL"/>
              </w:rPr>
            </w:pPr>
          </w:p>
        </w:tc>
        <w:tc>
          <w:tcPr>
            <w:tcW w:w="855" w:type="dxa"/>
            <w:vAlign w:val="center"/>
          </w:tcPr>
          <w:p w:rsidR="00103C5B" w:rsidRPr="00BC008D" w:rsidRDefault="00103C5B" w:rsidP="00A67423">
            <w:pPr>
              <w:contextualSpacing/>
              <w:jc w:val="center"/>
              <w:rPr>
                <w:szCs w:val="24"/>
                <w:lang w:val="pl-PL"/>
              </w:rPr>
            </w:pPr>
            <w:r w:rsidRPr="00BC008D">
              <w:rPr>
                <w:szCs w:val="24"/>
                <w:lang w:val="pl-PL"/>
              </w:rPr>
              <w:t>TAK</w:t>
            </w:r>
          </w:p>
        </w:tc>
        <w:tc>
          <w:tcPr>
            <w:tcW w:w="855" w:type="dxa"/>
            <w:vAlign w:val="center"/>
          </w:tcPr>
          <w:p w:rsidR="00103C5B" w:rsidRPr="00BC008D" w:rsidRDefault="00103C5B" w:rsidP="00A67423">
            <w:pPr>
              <w:contextualSpacing/>
              <w:jc w:val="center"/>
              <w:rPr>
                <w:szCs w:val="24"/>
                <w:lang w:val="pl-PL"/>
              </w:rPr>
            </w:pPr>
            <w:r w:rsidRPr="00BC008D">
              <w:rPr>
                <w:szCs w:val="24"/>
                <w:lang w:val="pl-PL"/>
              </w:rPr>
              <w:t>NIE</w:t>
            </w:r>
          </w:p>
        </w:tc>
        <w:tc>
          <w:tcPr>
            <w:tcW w:w="1134" w:type="dxa"/>
            <w:vAlign w:val="center"/>
          </w:tcPr>
          <w:p w:rsidR="00103C5B" w:rsidRPr="00BC008D" w:rsidRDefault="00103C5B" w:rsidP="00A67423">
            <w:pPr>
              <w:contextualSpacing/>
              <w:jc w:val="center"/>
              <w:rPr>
                <w:szCs w:val="24"/>
                <w:lang w:val="pl-PL"/>
              </w:rPr>
            </w:pPr>
            <w:r w:rsidRPr="00BC008D">
              <w:rPr>
                <w:szCs w:val="24"/>
                <w:lang w:val="pl-PL"/>
              </w:rPr>
              <w:t>NIE DOTYCZY</w:t>
            </w:r>
          </w:p>
        </w:tc>
        <w:tc>
          <w:tcPr>
            <w:tcW w:w="3073" w:type="dxa"/>
            <w:vMerge/>
          </w:tcPr>
          <w:p w:rsidR="00103C5B" w:rsidRPr="00BC008D" w:rsidRDefault="00103C5B" w:rsidP="00A67423">
            <w:pPr>
              <w:contextualSpacing/>
              <w:rPr>
                <w:szCs w:val="24"/>
                <w:lang w:val="pl-PL"/>
              </w:rPr>
            </w:pPr>
          </w:p>
        </w:tc>
        <w:tc>
          <w:tcPr>
            <w:tcW w:w="2877" w:type="dxa"/>
            <w:vMerge/>
          </w:tcPr>
          <w:p w:rsidR="00103C5B" w:rsidRPr="00BC008D" w:rsidRDefault="00103C5B" w:rsidP="00A67423">
            <w:pPr>
              <w:contextualSpacing/>
              <w:rPr>
                <w:szCs w:val="24"/>
                <w:lang w:val="pl-PL"/>
              </w:rPr>
            </w:pPr>
          </w:p>
        </w:tc>
      </w:tr>
      <w:tr w:rsidR="00103C5B" w:rsidRPr="00BC008D" w:rsidTr="00A67423">
        <w:trPr>
          <w:trHeight w:val="429"/>
        </w:trPr>
        <w:tc>
          <w:tcPr>
            <w:tcW w:w="564" w:type="dxa"/>
            <w:vAlign w:val="center"/>
          </w:tcPr>
          <w:p w:rsidR="00103C5B" w:rsidRPr="00CC70F4" w:rsidRDefault="00103C5B" w:rsidP="00A67423">
            <w:pPr>
              <w:contextualSpacing/>
              <w:rPr>
                <w:szCs w:val="24"/>
              </w:rPr>
            </w:pPr>
            <w:r w:rsidRPr="00CC70F4">
              <w:rPr>
                <w:szCs w:val="24"/>
              </w:rPr>
              <w:t>1.</w:t>
            </w:r>
          </w:p>
        </w:tc>
        <w:tc>
          <w:tcPr>
            <w:tcW w:w="4529" w:type="dxa"/>
          </w:tcPr>
          <w:p w:rsidR="00103C5B" w:rsidRPr="00BC008D" w:rsidRDefault="00103C5B" w:rsidP="00A67423">
            <w:pPr>
              <w:contextualSpacing/>
              <w:rPr>
                <w:szCs w:val="24"/>
                <w:lang w:val="pl-PL"/>
              </w:rPr>
            </w:pPr>
            <w:r w:rsidRPr="00BC008D">
              <w:rPr>
                <w:szCs w:val="24"/>
                <w:lang w:val="pl-PL"/>
              </w:rPr>
              <w:t>Czy przepisy prawa wymagają, aby Podmiot przetwarzający wyznaczył inspektora ochrony danych?  ( art. 37 )</w:t>
            </w:r>
          </w:p>
        </w:tc>
        <w:tc>
          <w:tcPr>
            <w:tcW w:w="855" w:type="dxa"/>
          </w:tcPr>
          <w:p w:rsidR="00103C5B" w:rsidRPr="00BC008D" w:rsidRDefault="00103C5B" w:rsidP="00A67423">
            <w:pPr>
              <w:contextualSpacing/>
              <w:rPr>
                <w:szCs w:val="24"/>
                <w:lang w:val="pl-PL"/>
              </w:rPr>
            </w:pPr>
          </w:p>
        </w:tc>
        <w:tc>
          <w:tcPr>
            <w:tcW w:w="855" w:type="dxa"/>
          </w:tcPr>
          <w:p w:rsidR="00103C5B" w:rsidRPr="00BC008D" w:rsidRDefault="00103C5B" w:rsidP="00A67423">
            <w:pPr>
              <w:contextualSpacing/>
              <w:rPr>
                <w:szCs w:val="24"/>
                <w:lang w:val="pl-PL"/>
              </w:rPr>
            </w:pPr>
          </w:p>
        </w:tc>
        <w:tc>
          <w:tcPr>
            <w:tcW w:w="1134" w:type="dxa"/>
          </w:tcPr>
          <w:p w:rsidR="00103C5B" w:rsidRPr="00BC008D" w:rsidRDefault="00103C5B" w:rsidP="00A67423">
            <w:pPr>
              <w:contextualSpacing/>
              <w:rPr>
                <w:szCs w:val="24"/>
                <w:lang w:val="pl-PL"/>
              </w:rPr>
            </w:pPr>
          </w:p>
        </w:tc>
        <w:tc>
          <w:tcPr>
            <w:tcW w:w="3073" w:type="dxa"/>
          </w:tcPr>
          <w:p w:rsidR="00103C5B" w:rsidRPr="00BC008D" w:rsidRDefault="00103C5B" w:rsidP="00A67423">
            <w:pPr>
              <w:contextualSpacing/>
              <w:rPr>
                <w:szCs w:val="24"/>
                <w:lang w:val="pl-PL"/>
              </w:rPr>
            </w:pPr>
          </w:p>
        </w:tc>
        <w:tc>
          <w:tcPr>
            <w:tcW w:w="2877" w:type="dxa"/>
          </w:tcPr>
          <w:p w:rsidR="00103C5B" w:rsidRPr="00BC008D" w:rsidRDefault="00103C5B" w:rsidP="00A67423">
            <w:pPr>
              <w:contextualSpacing/>
              <w:rPr>
                <w:szCs w:val="24"/>
                <w:lang w:val="pl-PL"/>
              </w:rPr>
            </w:pPr>
          </w:p>
        </w:tc>
      </w:tr>
      <w:tr w:rsidR="00103C5B" w:rsidRPr="00BC008D" w:rsidTr="00A67423">
        <w:trPr>
          <w:trHeight w:val="429"/>
        </w:trPr>
        <w:tc>
          <w:tcPr>
            <w:tcW w:w="564" w:type="dxa"/>
            <w:vAlign w:val="center"/>
          </w:tcPr>
          <w:p w:rsidR="00103C5B" w:rsidRPr="00CC70F4" w:rsidRDefault="00103C5B" w:rsidP="00A67423">
            <w:pPr>
              <w:contextualSpacing/>
              <w:rPr>
                <w:szCs w:val="24"/>
              </w:rPr>
            </w:pPr>
            <w:r w:rsidRPr="00CC70F4">
              <w:rPr>
                <w:szCs w:val="24"/>
              </w:rPr>
              <w:t>2.</w:t>
            </w:r>
          </w:p>
        </w:tc>
        <w:tc>
          <w:tcPr>
            <w:tcW w:w="4529" w:type="dxa"/>
          </w:tcPr>
          <w:p w:rsidR="00103C5B" w:rsidRPr="00BC008D" w:rsidRDefault="00103C5B" w:rsidP="00A67423">
            <w:pPr>
              <w:contextualSpacing/>
              <w:rPr>
                <w:szCs w:val="24"/>
                <w:lang w:val="pl-PL"/>
              </w:rPr>
            </w:pPr>
            <w:r w:rsidRPr="00BC008D">
              <w:rPr>
                <w:szCs w:val="24"/>
                <w:lang w:val="pl-PL"/>
              </w:rPr>
              <w:t>Czy Podmiot przetwarzający wyznaczył inspektora ochrony danych? ( art. 37 )</w:t>
            </w:r>
          </w:p>
        </w:tc>
        <w:tc>
          <w:tcPr>
            <w:tcW w:w="855" w:type="dxa"/>
          </w:tcPr>
          <w:p w:rsidR="00103C5B" w:rsidRPr="00BC008D" w:rsidRDefault="00103C5B" w:rsidP="00A67423">
            <w:pPr>
              <w:contextualSpacing/>
              <w:rPr>
                <w:szCs w:val="24"/>
                <w:lang w:val="pl-PL"/>
              </w:rPr>
            </w:pPr>
          </w:p>
        </w:tc>
        <w:tc>
          <w:tcPr>
            <w:tcW w:w="855" w:type="dxa"/>
          </w:tcPr>
          <w:p w:rsidR="00103C5B" w:rsidRPr="00BC008D" w:rsidRDefault="00103C5B" w:rsidP="00A67423">
            <w:pPr>
              <w:contextualSpacing/>
              <w:rPr>
                <w:szCs w:val="24"/>
                <w:lang w:val="pl-PL"/>
              </w:rPr>
            </w:pPr>
          </w:p>
        </w:tc>
        <w:tc>
          <w:tcPr>
            <w:tcW w:w="1134" w:type="dxa"/>
          </w:tcPr>
          <w:p w:rsidR="00103C5B" w:rsidRPr="00BC008D" w:rsidRDefault="00103C5B" w:rsidP="00A67423">
            <w:pPr>
              <w:contextualSpacing/>
              <w:rPr>
                <w:szCs w:val="24"/>
                <w:lang w:val="pl-PL"/>
              </w:rPr>
            </w:pPr>
          </w:p>
        </w:tc>
        <w:tc>
          <w:tcPr>
            <w:tcW w:w="3073" w:type="dxa"/>
          </w:tcPr>
          <w:p w:rsidR="00103C5B" w:rsidRPr="00BC008D" w:rsidRDefault="00103C5B" w:rsidP="00A67423">
            <w:pPr>
              <w:contextualSpacing/>
              <w:rPr>
                <w:szCs w:val="24"/>
                <w:lang w:val="pl-PL"/>
              </w:rPr>
            </w:pPr>
          </w:p>
        </w:tc>
        <w:tc>
          <w:tcPr>
            <w:tcW w:w="2877" w:type="dxa"/>
          </w:tcPr>
          <w:p w:rsidR="00103C5B" w:rsidRPr="00BC008D" w:rsidRDefault="00103C5B" w:rsidP="00A67423">
            <w:pPr>
              <w:contextualSpacing/>
              <w:rPr>
                <w:szCs w:val="24"/>
                <w:lang w:val="pl-PL"/>
              </w:rPr>
            </w:pPr>
          </w:p>
        </w:tc>
      </w:tr>
      <w:tr w:rsidR="00103C5B" w:rsidRPr="00BC008D" w:rsidTr="00A67423">
        <w:trPr>
          <w:trHeight w:val="429"/>
        </w:trPr>
        <w:tc>
          <w:tcPr>
            <w:tcW w:w="564" w:type="dxa"/>
            <w:vAlign w:val="center"/>
          </w:tcPr>
          <w:p w:rsidR="00103C5B" w:rsidRPr="00CC70F4" w:rsidRDefault="00103C5B" w:rsidP="00A67423">
            <w:pPr>
              <w:contextualSpacing/>
              <w:rPr>
                <w:szCs w:val="24"/>
              </w:rPr>
            </w:pPr>
            <w:r w:rsidRPr="00CC70F4">
              <w:rPr>
                <w:szCs w:val="24"/>
              </w:rPr>
              <w:t>3.</w:t>
            </w:r>
          </w:p>
        </w:tc>
        <w:tc>
          <w:tcPr>
            <w:tcW w:w="4529" w:type="dxa"/>
          </w:tcPr>
          <w:p w:rsidR="00103C5B" w:rsidRPr="00BC008D" w:rsidRDefault="00103C5B" w:rsidP="00A67423">
            <w:pPr>
              <w:contextualSpacing/>
              <w:rPr>
                <w:szCs w:val="24"/>
                <w:lang w:val="pl-PL"/>
              </w:rPr>
            </w:pPr>
            <w:r w:rsidRPr="00BC008D">
              <w:rPr>
                <w:szCs w:val="24"/>
                <w:lang w:val="pl-PL"/>
              </w:rPr>
              <w:t xml:space="preserve">Czy Podmiot przetwarzający wyznaczył inną osobę lub zespół osób odpowiedzialny </w:t>
            </w:r>
            <w:r w:rsidRPr="00BC008D">
              <w:rPr>
                <w:szCs w:val="24"/>
                <w:lang w:val="pl-PL"/>
              </w:rPr>
              <w:lastRenderedPageBreak/>
              <w:t>za nadzór nad ochroną danych osobowych w organizacji? ( art. 24 )</w:t>
            </w:r>
          </w:p>
        </w:tc>
        <w:tc>
          <w:tcPr>
            <w:tcW w:w="855" w:type="dxa"/>
          </w:tcPr>
          <w:p w:rsidR="00103C5B" w:rsidRPr="00BC008D" w:rsidRDefault="00103C5B" w:rsidP="00A67423">
            <w:pPr>
              <w:contextualSpacing/>
              <w:rPr>
                <w:szCs w:val="24"/>
                <w:lang w:val="pl-PL"/>
              </w:rPr>
            </w:pPr>
          </w:p>
        </w:tc>
        <w:tc>
          <w:tcPr>
            <w:tcW w:w="855" w:type="dxa"/>
          </w:tcPr>
          <w:p w:rsidR="00103C5B" w:rsidRPr="00BC008D" w:rsidRDefault="00103C5B" w:rsidP="00A67423">
            <w:pPr>
              <w:contextualSpacing/>
              <w:rPr>
                <w:szCs w:val="24"/>
                <w:lang w:val="pl-PL"/>
              </w:rPr>
            </w:pPr>
          </w:p>
        </w:tc>
        <w:tc>
          <w:tcPr>
            <w:tcW w:w="1134" w:type="dxa"/>
          </w:tcPr>
          <w:p w:rsidR="00103C5B" w:rsidRPr="00BC008D" w:rsidRDefault="00103C5B" w:rsidP="00A67423">
            <w:pPr>
              <w:contextualSpacing/>
              <w:rPr>
                <w:szCs w:val="24"/>
                <w:lang w:val="pl-PL"/>
              </w:rPr>
            </w:pPr>
          </w:p>
        </w:tc>
        <w:tc>
          <w:tcPr>
            <w:tcW w:w="3073" w:type="dxa"/>
          </w:tcPr>
          <w:p w:rsidR="00103C5B" w:rsidRPr="00BC008D" w:rsidRDefault="00103C5B" w:rsidP="00A67423">
            <w:pPr>
              <w:contextualSpacing/>
              <w:rPr>
                <w:szCs w:val="24"/>
                <w:lang w:val="pl-PL"/>
              </w:rPr>
            </w:pPr>
          </w:p>
        </w:tc>
        <w:tc>
          <w:tcPr>
            <w:tcW w:w="2877" w:type="dxa"/>
          </w:tcPr>
          <w:p w:rsidR="00103C5B" w:rsidRPr="00BC008D" w:rsidRDefault="00103C5B" w:rsidP="00A67423">
            <w:pPr>
              <w:contextualSpacing/>
              <w:rPr>
                <w:sz w:val="16"/>
                <w:szCs w:val="16"/>
                <w:lang w:val="pl-PL"/>
              </w:rPr>
            </w:pPr>
            <w:r w:rsidRPr="00BC008D">
              <w:rPr>
                <w:sz w:val="16"/>
                <w:szCs w:val="16"/>
                <w:lang w:val="pl-PL"/>
              </w:rPr>
              <w:t>Proszę wypełnić jeśli odpowiedzi na pytania 1 i 2 są negatywne.</w:t>
            </w:r>
          </w:p>
        </w:tc>
      </w:tr>
      <w:tr w:rsidR="00103C5B" w:rsidRPr="00BC008D" w:rsidTr="00A67423">
        <w:trPr>
          <w:trHeight w:val="451"/>
        </w:trPr>
        <w:tc>
          <w:tcPr>
            <w:tcW w:w="564" w:type="dxa"/>
            <w:vAlign w:val="center"/>
          </w:tcPr>
          <w:p w:rsidR="00103C5B" w:rsidRPr="00CC70F4" w:rsidRDefault="00103C5B" w:rsidP="00A67423">
            <w:pPr>
              <w:contextualSpacing/>
              <w:rPr>
                <w:szCs w:val="24"/>
              </w:rPr>
            </w:pPr>
            <w:r w:rsidRPr="00CC70F4">
              <w:rPr>
                <w:szCs w:val="24"/>
              </w:rPr>
              <w:t>4.</w:t>
            </w:r>
          </w:p>
        </w:tc>
        <w:tc>
          <w:tcPr>
            <w:tcW w:w="4529" w:type="dxa"/>
          </w:tcPr>
          <w:p w:rsidR="00103C5B" w:rsidRPr="00BC008D" w:rsidRDefault="00103C5B" w:rsidP="00A67423">
            <w:pPr>
              <w:contextualSpacing/>
              <w:rPr>
                <w:szCs w:val="24"/>
                <w:lang w:val="pl-PL"/>
              </w:rPr>
            </w:pPr>
            <w:r w:rsidRPr="00BC008D">
              <w:rPr>
                <w:szCs w:val="24"/>
                <w:lang w:val="pl-PL"/>
              </w:rPr>
              <w:t>Czy personel Podmiotu przetwarzającego dedykowany do obsługi administratora został przeszkolony z zakresu przepisów o ochronie danych osobowych? ( art. 24. )</w:t>
            </w:r>
          </w:p>
        </w:tc>
        <w:tc>
          <w:tcPr>
            <w:tcW w:w="855" w:type="dxa"/>
          </w:tcPr>
          <w:p w:rsidR="00103C5B" w:rsidRPr="00BC008D" w:rsidRDefault="00103C5B" w:rsidP="00A67423">
            <w:pPr>
              <w:contextualSpacing/>
              <w:rPr>
                <w:szCs w:val="24"/>
                <w:lang w:val="pl-PL"/>
              </w:rPr>
            </w:pPr>
          </w:p>
        </w:tc>
        <w:tc>
          <w:tcPr>
            <w:tcW w:w="855" w:type="dxa"/>
          </w:tcPr>
          <w:p w:rsidR="00103C5B" w:rsidRPr="00BC008D" w:rsidRDefault="00103C5B" w:rsidP="00A67423">
            <w:pPr>
              <w:contextualSpacing/>
              <w:rPr>
                <w:szCs w:val="24"/>
                <w:lang w:val="pl-PL"/>
              </w:rPr>
            </w:pPr>
          </w:p>
        </w:tc>
        <w:tc>
          <w:tcPr>
            <w:tcW w:w="1134" w:type="dxa"/>
          </w:tcPr>
          <w:p w:rsidR="00103C5B" w:rsidRPr="00BC008D" w:rsidRDefault="00103C5B" w:rsidP="00A67423">
            <w:pPr>
              <w:contextualSpacing/>
              <w:rPr>
                <w:szCs w:val="24"/>
                <w:lang w:val="pl-PL"/>
              </w:rPr>
            </w:pPr>
          </w:p>
        </w:tc>
        <w:tc>
          <w:tcPr>
            <w:tcW w:w="3073" w:type="dxa"/>
          </w:tcPr>
          <w:p w:rsidR="00103C5B" w:rsidRPr="00BC008D" w:rsidRDefault="00103C5B" w:rsidP="00A67423">
            <w:pPr>
              <w:contextualSpacing/>
              <w:rPr>
                <w:szCs w:val="24"/>
                <w:lang w:val="pl-PL"/>
              </w:rPr>
            </w:pPr>
          </w:p>
        </w:tc>
        <w:tc>
          <w:tcPr>
            <w:tcW w:w="2877" w:type="dxa"/>
          </w:tcPr>
          <w:p w:rsidR="00103C5B" w:rsidRPr="00BC008D" w:rsidRDefault="00103C5B" w:rsidP="00A67423">
            <w:pPr>
              <w:contextualSpacing/>
              <w:rPr>
                <w:szCs w:val="24"/>
                <w:lang w:val="pl-PL"/>
              </w:rPr>
            </w:pPr>
          </w:p>
        </w:tc>
      </w:tr>
      <w:tr w:rsidR="00103C5B" w:rsidRPr="00BC008D" w:rsidTr="00A67423">
        <w:trPr>
          <w:trHeight w:val="429"/>
        </w:trPr>
        <w:tc>
          <w:tcPr>
            <w:tcW w:w="564" w:type="dxa"/>
            <w:vAlign w:val="center"/>
          </w:tcPr>
          <w:p w:rsidR="00103C5B" w:rsidRPr="00CC70F4" w:rsidRDefault="00103C5B" w:rsidP="00A67423">
            <w:pPr>
              <w:contextualSpacing/>
              <w:rPr>
                <w:szCs w:val="24"/>
              </w:rPr>
            </w:pPr>
            <w:r w:rsidRPr="00CC70F4">
              <w:rPr>
                <w:szCs w:val="24"/>
              </w:rPr>
              <w:t>5.</w:t>
            </w:r>
          </w:p>
        </w:tc>
        <w:tc>
          <w:tcPr>
            <w:tcW w:w="4529" w:type="dxa"/>
          </w:tcPr>
          <w:p w:rsidR="00103C5B" w:rsidRPr="00BC008D" w:rsidRDefault="00103C5B" w:rsidP="00A67423">
            <w:pPr>
              <w:contextualSpacing/>
              <w:rPr>
                <w:szCs w:val="24"/>
                <w:lang w:val="pl-PL"/>
              </w:rPr>
            </w:pPr>
            <w:r w:rsidRPr="00BC008D">
              <w:rPr>
                <w:szCs w:val="24"/>
                <w:lang w:val="pl-PL"/>
              </w:rPr>
              <w:t>Czy fakt przeszkolenia personelu (pkt. 4) jest udokumentowany? ( art. 24 )</w:t>
            </w:r>
          </w:p>
        </w:tc>
        <w:tc>
          <w:tcPr>
            <w:tcW w:w="855" w:type="dxa"/>
          </w:tcPr>
          <w:p w:rsidR="00103C5B" w:rsidRPr="00BC008D" w:rsidRDefault="00103C5B" w:rsidP="00A67423">
            <w:pPr>
              <w:contextualSpacing/>
              <w:rPr>
                <w:szCs w:val="24"/>
                <w:lang w:val="pl-PL"/>
              </w:rPr>
            </w:pPr>
          </w:p>
        </w:tc>
        <w:tc>
          <w:tcPr>
            <w:tcW w:w="855" w:type="dxa"/>
          </w:tcPr>
          <w:p w:rsidR="00103C5B" w:rsidRPr="00BC008D" w:rsidRDefault="00103C5B" w:rsidP="00A67423">
            <w:pPr>
              <w:contextualSpacing/>
              <w:rPr>
                <w:szCs w:val="24"/>
                <w:lang w:val="pl-PL"/>
              </w:rPr>
            </w:pPr>
          </w:p>
        </w:tc>
        <w:tc>
          <w:tcPr>
            <w:tcW w:w="1134" w:type="dxa"/>
          </w:tcPr>
          <w:p w:rsidR="00103C5B" w:rsidRPr="00BC008D" w:rsidRDefault="00103C5B" w:rsidP="00A67423">
            <w:pPr>
              <w:contextualSpacing/>
              <w:rPr>
                <w:szCs w:val="24"/>
                <w:lang w:val="pl-PL"/>
              </w:rPr>
            </w:pPr>
          </w:p>
        </w:tc>
        <w:tc>
          <w:tcPr>
            <w:tcW w:w="3073" w:type="dxa"/>
          </w:tcPr>
          <w:p w:rsidR="00103C5B" w:rsidRPr="00BC008D" w:rsidRDefault="00103C5B" w:rsidP="00A67423">
            <w:pPr>
              <w:contextualSpacing/>
              <w:rPr>
                <w:szCs w:val="24"/>
                <w:lang w:val="pl-PL"/>
              </w:rPr>
            </w:pPr>
          </w:p>
        </w:tc>
        <w:tc>
          <w:tcPr>
            <w:tcW w:w="2877" w:type="dxa"/>
          </w:tcPr>
          <w:p w:rsidR="00103C5B" w:rsidRPr="00BC008D" w:rsidRDefault="00103C5B" w:rsidP="00A67423">
            <w:pPr>
              <w:contextualSpacing/>
              <w:rPr>
                <w:szCs w:val="24"/>
                <w:lang w:val="pl-PL"/>
              </w:rPr>
            </w:pPr>
          </w:p>
        </w:tc>
      </w:tr>
      <w:tr w:rsidR="00103C5B" w:rsidRPr="00BC008D" w:rsidTr="00A67423">
        <w:trPr>
          <w:trHeight w:val="429"/>
        </w:trPr>
        <w:tc>
          <w:tcPr>
            <w:tcW w:w="564" w:type="dxa"/>
            <w:vAlign w:val="center"/>
          </w:tcPr>
          <w:p w:rsidR="00103C5B" w:rsidRPr="00CC70F4" w:rsidRDefault="00103C5B" w:rsidP="00A67423">
            <w:pPr>
              <w:contextualSpacing/>
              <w:rPr>
                <w:szCs w:val="24"/>
              </w:rPr>
            </w:pPr>
            <w:r w:rsidRPr="00CC70F4">
              <w:rPr>
                <w:szCs w:val="24"/>
              </w:rPr>
              <w:t>6.</w:t>
            </w:r>
          </w:p>
        </w:tc>
        <w:tc>
          <w:tcPr>
            <w:tcW w:w="4529" w:type="dxa"/>
          </w:tcPr>
          <w:p w:rsidR="00103C5B" w:rsidRPr="00BC008D" w:rsidRDefault="00103C5B" w:rsidP="00A67423">
            <w:pPr>
              <w:contextualSpacing/>
              <w:rPr>
                <w:szCs w:val="24"/>
                <w:lang w:val="pl-PL"/>
              </w:rPr>
            </w:pPr>
            <w:r w:rsidRPr="00BC008D">
              <w:rPr>
                <w:szCs w:val="24"/>
                <w:lang w:val="pl-PL"/>
              </w:rPr>
              <w:t>Czy personel Podmiotu przetwarzającego został przeszkolony w zakresie  bezpieczeństwa informatycznego? ( art. 24 )</w:t>
            </w:r>
          </w:p>
        </w:tc>
        <w:tc>
          <w:tcPr>
            <w:tcW w:w="855" w:type="dxa"/>
          </w:tcPr>
          <w:p w:rsidR="00103C5B" w:rsidRPr="00BC008D" w:rsidRDefault="00103C5B" w:rsidP="00A67423">
            <w:pPr>
              <w:contextualSpacing/>
              <w:rPr>
                <w:szCs w:val="24"/>
                <w:lang w:val="pl-PL"/>
              </w:rPr>
            </w:pPr>
          </w:p>
        </w:tc>
        <w:tc>
          <w:tcPr>
            <w:tcW w:w="855" w:type="dxa"/>
          </w:tcPr>
          <w:p w:rsidR="00103C5B" w:rsidRPr="00BC008D" w:rsidRDefault="00103C5B" w:rsidP="00A67423">
            <w:pPr>
              <w:contextualSpacing/>
              <w:rPr>
                <w:szCs w:val="24"/>
                <w:lang w:val="pl-PL"/>
              </w:rPr>
            </w:pPr>
          </w:p>
        </w:tc>
        <w:tc>
          <w:tcPr>
            <w:tcW w:w="1134" w:type="dxa"/>
          </w:tcPr>
          <w:p w:rsidR="00103C5B" w:rsidRPr="00BC008D" w:rsidRDefault="00103C5B" w:rsidP="00A67423">
            <w:pPr>
              <w:contextualSpacing/>
              <w:rPr>
                <w:szCs w:val="24"/>
                <w:lang w:val="pl-PL"/>
              </w:rPr>
            </w:pPr>
          </w:p>
        </w:tc>
        <w:tc>
          <w:tcPr>
            <w:tcW w:w="3073" w:type="dxa"/>
          </w:tcPr>
          <w:p w:rsidR="00103C5B" w:rsidRPr="00BC008D" w:rsidRDefault="00103C5B" w:rsidP="00A67423">
            <w:pPr>
              <w:contextualSpacing/>
              <w:rPr>
                <w:szCs w:val="24"/>
                <w:lang w:val="pl-PL"/>
              </w:rPr>
            </w:pPr>
          </w:p>
        </w:tc>
        <w:tc>
          <w:tcPr>
            <w:tcW w:w="2877" w:type="dxa"/>
          </w:tcPr>
          <w:p w:rsidR="00103C5B" w:rsidRPr="00BC008D" w:rsidRDefault="00103C5B" w:rsidP="00A67423">
            <w:pPr>
              <w:contextualSpacing/>
              <w:rPr>
                <w:szCs w:val="24"/>
                <w:lang w:val="pl-PL"/>
              </w:rPr>
            </w:pPr>
          </w:p>
        </w:tc>
      </w:tr>
      <w:tr w:rsidR="00103C5B" w:rsidRPr="00BC008D" w:rsidTr="00A67423">
        <w:trPr>
          <w:trHeight w:val="429"/>
        </w:trPr>
        <w:tc>
          <w:tcPr>
            <w:tcW w:w="564" w:type="dxa"/>
            <w:vAlign w:val="center"/>
          </w:tcPr>
          <w:p w:rsidR="00103C5B" w:rsidRPr="00CC70F4" w:rsidRDefault="00103C5B" w:rsidP="00A67423">
            <w:pPr>
              <w:contextualSpacing/>
              <w:rPr>
                <w:szCs w:val="24"/>
              </w:rPr>
            </w:pPr>
            <w:r w:rsidRPr="00CC70F4">
              <w:rPr>
                <w:szCs w:val="24"/>
              </w:rPr>
              <w:t>7.</w:t>
            </w:r>
          </w:p>
        </w:tc>
        <w:tc>
          <w:tcPr>
            <w:tcW w:w="4529" w:type="dxa"/>
          </w:tcPr>
          <w:p w:rsidR="00103C5B" w:rsidRPr="00BC008D" w:rsidRDefault="00103C5B" w:rsidP="00A67423">
            <w:pPr>
              <w:contextualSpacing/>
              <w:rPr>
                <w:szCs w:val="24"/>
                <w:lang w:val="pl-PL"/>
              </w:rPr>
            </w:pPr>
            <w:r w:rsidRPr="00BC008D">
              <w:rPr>
                <w:szCs w:val="24"/>
                <w:lang w:val="pl-PL"/>
              </w:rPr>
              <w:t>Czy personelowi Podmiotu przetwarzającego wydawane są upoważnienia do przetwarzania danych osobowych? ( art. 24,29 )</w:t>
            </w:r>
          </w:p>
        </w:tc>
        <w:tc>
          <w:tcPr>
            <w:tcW w:w="855" w:type="dxa"/>
          </w:tcPr>
          <w:p w:rsidR="00103C5B" w:rsidRPr="00BC008D" w:rsidRDefault="00103C5B" w:rsidP="00A67423">
            <w:pPr>
              <w:contextualSpacing/>
              <w:rPr>
                <w:szCs w:val="24"/>
                <w:lang w:val="pl-PL"/>
              </w:rPr>
            </w:pPr>
          </w:p>
        </w:tc>
        <w:tc>
          <w:tcPr>
            <w:tcW w:w="855" w:type="dxa"/>
          </w:tcPr>
          <w:p w:rsidR="00103C5B" w:rsidRPr="00BC008D" w:rsidRDefault="00103C5B" w:rsidP="00A67423">
            <w:pPr>
              <w:contextualSpacing/>
              <w:rPr>
                <w:szCs w:val="24"/>
                <w:lang w:val="pl-PL"/>
              </w:rPr>
            </w:pPr>
          </w:p>
        </w:tc>
        <w:tc>
          <w:tcPr>
            <w:tcW w:w="1134" w:type="dxa"/>
          </w:tcPr>
          <w:p w:rsidR="00103C5B" w:rsidRPr="00BC008D" w:rsidRDefault="00103C5B" w:rsidP="00A67423">
            <w:pPr>
              <w:contextualSpacing/>
              <w:rPr>
                <w:szCs w:val="24"/>
                <w:lang w:val="pl-PL"/>
              </w:rPr>
            </w:pPr>
          </w:p>
        </w:tc>
        <w:tc>
          <w:tcPr>
            <w:tcW w:w="3073" w:type="dxa"/>
          </w:tcPr>
          <w:p w:rsidR="00103C5B" w:rsidRPr="00BC008D" w:rsidRDefault="00103C5B" w:rsidP="00A67423">
            <w:pPr>
              <w:contextualSpacing/>
              <w:rPr>
                <w:szCs w:val="24"/>
                <w:lang w:val="pl-PL"/>
              </w:rPr>
            </w:pPr>
          </w:p>
        </w:tc>
        <w:tc>
          <w:tcPr>
            <w:tcW w:w="2877" w:type="dxa"/>
          </w:tcPr>
          <w:p w:rsidR="00103C5B" w:rsidRPr="00BC008D" w:rsidRDefault="00103C5B" w:rsidP="00A67423">
            <w:pPr>
              <w:contextualSpacing/>
              <w:rPr>
                <w:szCs w:val="24"/>
                <w:lang w:val="pl-PL"/>
              </w:rPr>
            </w:pPr>
          </w:p>
        </w:tc>
      </w:tr>
      <w:tr w:rsidR="00103C5B" w:rsidRPr="00BC008D" w:rsidTr="00A67423">
        <w:trPr>
          <w:trHeight w:val="429"/>
        </w:trPr>
        <w:tc>
          <w:tcPr>
            <w:tcW w:w="564" w:type="dxa"/>
            <w:vAlign w:val="center"/>
          </w:tcPr>
          <w:p w:rsidR="00103C5B" w:rsidRPr="00CC70F4" w:rsidRDefault="00103C5B" w:rsidP="00A67423">
            <w:pPr>
              <w:contextualSpacing/>
              <w:rPr>
                <w:szCs w:val="24"/>
              </w:rPr>
            </w:pPr>
            <w:r w:rsidRPr="00CC70F4">
              <w:rPr>
                <w:szCs w:val="24"/>
              </w:rPr>
              <w:t>8.</w:t>
            </w:r>
          </w:p>
        </w:tc>
        <w:tc>
          <w:tcPr>
            <w:tcW w:w="4529" w:type="dxa"/>
          </w:tcPr>
          <w:p w:rsidR="00103C5B" w:rsidRPr="00BC008D" w:rsidRDefault="00103C5B" w:rsidP="00A67423">
            <w:pPr>
              <w:contextualSpacing/>
              <w:rPr>
                <w:szCs w:val="24"/>
                <w:lang w:val="pl-PL"/>
              </w:rPr>
            </w:pPr>
            <w:r w:rsidRPr="00BC008D">
              <w:rPr>
                <w:szCs w:val="24"/>
                <w:lang w:val="pl-PL"/>
              </w:rPr>
              <w:t>Czy personel Podmiotu przetwarzającego został zobowiązany do zachowaniu w poufności danych osobowych? ( art. 24,28 )</w:t>
            </w:r>
          </w:p>
        </w:tc>
        <w:tc>
          <w:tcPr>
            <w:tcW w:w="855" w:type="dxa"/>
          </w:tcPr>
          <w:p w:rsidR="00103C5B" w:rsidRPr="00BC008D" w:rsidRDefault="00103C5B" w:rsidP="00A67423">
            <w:pPr>
              <w:contextualSpacing/>
              <w:rPr>
                <w:szCs w:val="24"/>
                <w:lang w:val="pl-PL"/>
              </w:rPr>
            </w:pPr>
          </w:p>
        </w:tc>
        <w:tc>
          <w:tcPr>
            <w:tcW w:w="855" w:type="dxa"/>
          </w:tcPr>
          <w:p w:rsidR="00103C5B" w:rsidRPr="00BC008D" w:rsidRDefault="00103C5B" w:rsidP="00A67423">
            <w:pPr>
              <w:contextualSpacing/>
              <w:rPr>
                <w:szCs w:val="24"/>
                <w:lang w:val="pl-PL"/>
              </w:rPr>
            </w:pPr>
          </w:p>
        </w:tc>
        <w:tc>
          <w:tcPr>
            <w:tcW w:w="1134" w:type="dxa"/>
          </w:tcPr>
          <w:p w:rsidR="00103C5B" w:rsidRPr="00BC008D" w:rsidRDefault="00103C5B" w:rsidP="00A67423">
            <w:pPr>
              <w:contextualSpacing/>
              <w:rPr>
                <w:szCs w:val="24"/>
                <w:lang w:val="pl-PL"/>
              </w:rPr>
            </w:pPr>
          </w:p>
        </w:tc>
        <w:tc>
          <w:tcPr>
            <w:tcW w:w="3073" w:type="dxa"/>
          </w:tcPr>
          <w:p w:rsidR="00103C5B" w:rsidRPr="00BC008D" w:rsidRDefault="00103C5B" w:rsidP="00A67423">
            <w:pPr>
              <w:contextualSpacing/>
              <w:rPr>
                <w:szCs w:val="24"/>
                <w:lang w:val="pl-PL"/>
              </w:rPr>
            </w:pPr>
          </w:p>
        </w:tc>
        <w:tc>
          <w:tcPr>
            <w:tcW w:w="2877" w:type="dxa"/>
          </w:tcPr>
          <w:p w:rsidR="00103C5B" w:rsidRPr="00BC008D" w:rsidRDefault="00103C5B" w:rsidP="00A67423">
            <w:pPr>
              <w:contextualSpacing/>
              <w:rPr>
                <w:szCs w:val="24"/>
                <w:lang w:val="pl-PL"/>
              </w:rPr>
            </w:pPr>
          </w:p>
        </w:tc>
      </w:tr>
      <w:tr w:rsidR="00103C5B" w:rsidRPr="00BC008D" w:rsidTr="00A67423">
        <w:trPr>
          <w:trHeight w:val="451"/>
        </w:trPr>
        <w:tc>
          <w:tcPr>
            <w:tcW w:w="564" w:type="dxa"/>
            <w:vAlign w:val="center"/>
          </w:tcPr>
          <w:p w:rsidR="00103C5B" w:rsidRPr="00CC70F4" w:rsidRDefault="00103C5B" w:rsidP="00A67423">
            <w:pPr>
              <w:contextualSpacing/>
              <w:rPr>
                <w:szCs w:val="24"/>
              </w:rPr>
            </w:pPr>
            <w:r w:rsidRPr="00CC70F4">
              <w:rPr>
                <w:szCs w:val="24"/>
              </w:rPr>
              <w:t>9.</w:t>
            </w:r>
          </w:p>
        </w:tc>
        <w:tc>
          <w:tcPr>
            <w:tcW w:w="4529" w:type="dxa"/>
          </w:tcPr>
          <w:p w:rsidR="00103C5B" w:rsidRPr="00BC008D" w:rsidRDefault="00103C5B" w:rsidP="00A67423">
            <w:pPr>
              <w:contextualSpacing/>
              <w:rPr>
                <w:szCs w:val="24"/>
                <w:lang w:val="pl-PL"/>
              </w:rPr>
            </w:pPr>
            <w:r w:rsidRPr="00BC008D">
              <w:rPr>
                <w:szCs w:val="24"/>
                <w:lang w:val="pl-PL"/>
              </w:rPr>
              <w:t>Czy w odniesieniu do Podmiotu przetwarzającego została wydana prawomocna decyzja organu nadzorczego lub wyrok sądu stwierdzający naruszenie zasad ochrony danych osobowych? Czy naruszenie zostało usunięte? ( art. 24 )</w:t>
            </w:r>
          </w:p>
        </w:tc>
        <w:tc>
          <w:tcPr>
            <w:tcW w:w="855" w:type="dxa"/>
          </w:tcPr>
          <w:p w:rsidR="00103C5B" w:rsidRPr="00BC008D" w:rsidRDefault="00103C5B" w:rsidP="00A67423">
            <w:pPr>
              <w:contextualSpacing/>
              <w:rPr>
                <w:szCs w:val="24"/>
                <w:lang w:val="pl-PL"/>
              </w:rPr>
            </w:pPr>
          </w:p>
        </w:tc>
        <w:tc>
          <w:tcPr>
            <w:tcW w:w="855" w:type="dxa"/>
          </w:tcPr>
          <w:p w:rsidR="00103C5B" w:rsidRPr="00BC008D" w:rsidRDefault="00103C5B" w:rsidP="00A67423">
            <w:pPr>
              <w:contextualSpacing/>
              <w:rPr>
                <w:szCs w:val="24"/>
                <w:lang w:val="pl-PL"/>
              </w:rPr>
            </w:pPr>
          </w:p>
        </w:tc>
        <w:tc>
          <w:tcPr>
            <w:tcW w:w="1134" w:type="dxa"/>
          </w:tcPr>
          <w:p w:rsidR="00103C5B" w:rsidRPr="00BC008D" w:rsidRDefault="00103C5B" w:rsidP="00A67423">
            <w:pPr>
              <w:contextualSpacing/>
              <w:rPr>
                <w:szCs w:val="24"/>
                <w:lang w:val="pl-PL"/>
              </w:rPr>
            </w:pPr>
          </w:p>
        </w:tc>
        <w:tc>
          <w:tcPr>
            <w:tcW w:w="3073" w:type="dxa"/>
          </w:tcPr>
          <w:p w:rsidR="00103C5B" w:rsidRPr="00BC008D" w:rsidRDefault="00103C5B" w:rsidP="00A67423">
            <w:pPr>
              <w:contextualSpacing/>
              <w:rPr>
                <w:szCs w:val="24"/>
                <w:lang w:val="pl-PL"/>
              </w:rPr>
            </w:pPr>
          </w:p>
        </w:tc>
        <w:tc>
          <w:tcPr>
            <w:tcW w:w="2877" w:type="dxa"/>
          </w:tcPr>
          <w:p w:rsidR="00103C5B" w:rsidRPr="00BC008D" w:rsidRDefault="00103C5B" w:rsidP="00A67423">
            <w:pPr>
              <w:contextualSpacing/>
              <w:rPr>
                <w:szCs w:val="24"/>
                <w:lang w:val="pl-PL"/>
              </w:rPr>
            </w:pPr>
          </w:p>
        </w:tc>
      </w:tr>
      <w:tr w:rsidR="00103C5B" w:rsidRPr="00BC008D" w:rsidTr="00A67423">
        <w:trPr>
          <w:trHeight w:val="429"/>
        </w:trPr>
        <w:tc>
          <w:tcPr>
            <w:tcW w:w="564" w:type="dxa"/>
            <w:vAlign w:val="center"/>
          </w:tcPr>
          <w:p w:rsidR="00103C5B" w:rsidRPr="00CC70F4" w:rsidRDefault="00103C5B" w:rsidP="00A67423">
            <w:pPr>
              <w:contextualSpacing/>
              <w:rPr>
                <w:szCs w:val="24"/>
              </w:rPr>
            </w:pPr>
            <w:r w:rsidRPr="00CC70F4">
              <w:rPr>
                <w:szCs w:val="24"/>
              </w:rPr>
              <w:t>10.</w:t>
            </w:r>
          </w:p>
        </w:tc>
        <w:tc>
          <w:tcPr>
            <w:tcW w:w="4529" w:type="dxa"/>
          </w:tcPr>
          <w:p w:rsidR="00103C5B" w:rsidRPr="00BC008D" w:rsidRDefault="00103C5B" w:rsidP="00A67423">
            <w:pPr>
              <w:contextualSpacing/>
              <w:rPr>
                <w:szCs w:val="24"/>
                <w:lang w:val="pl-PL"/>
              </w:rPr>
            </w:pPr>
            <w:r w:rsidRPr="00BC008D">
              <w:rPr>
                <w:szCs w:val="24"/>
                <w:lang w:val="pl-PL"/>
              </w:rPr>
              <w:t>Czy Podmiot przetwarzający stosuje się do przyjętych przez organ nadzorczy kodeksów postępowania? Proszę je  wymienić.</w:t>
            </w:r>
          </w:p>
          <w:p w:rsidR="00103C5B" w:rsidRPr="00BC008D" w:rsidRDefault="00103C5B" w:rsidP="00A67423">
            <w:pPr>
              <w:contextualSpacing/>
              <w:rPr>
                <w:szCs w:val="24"/>
                <w:lang w:val="pl-PL"/>
              </w:rPr>
            </w:pPr>
            <w:r w:rsidRPr="00BC008D">
              <w:rPr>
                <w:szCs w:val="24"/>
                <w:lang w:val="pl-PL"/>
              </w:rPr>
              <w:t>( art. 40 )</w:t>
            </w:r>
          </w:p>
        </w:tc>
        <w:tc>
          <w:tcPr>
            <w:tcW w:w="855" w:type="dxa"/>
          </w:tcPr>
          <w:p w:rsidR="00103C5B" w:rsidRPr="00BC008D" w:rsidRDefault="00103C5B" w:rsidP="00A67423">
            <w:pPr>
              <w:contextualSpacing/>
              <w:rPr>
                <w:szCs w:val="24"/>
                <w:lang w:val="pl-PL"/>
              </w:rPr>
            </w:pPr>
          </w:p>
        </w:tc>
        <w:tc>
          <w:tcPr>
            <w:tcW w:w="855" w:type="dxa"/>
          </w:tcPr>
          <w:p w:rsidR="00103C5B" w:rsidRPr="00BC008D" w:rsidRDefault="00103C5B" w:rsidP="00A67423">
            <w:pPr>
              <w:contextualSpacing/>
              <w:rPr>
                <w:szCs w:val="24"/>
                <w:lang w:val="pl-PL"/>
              </w:rPr>
            </w:pPr>
          </w:p>
        </w:tc>
        <w:tc>
          <w:tcPr>
            <w:tcW w:w="1134" w:type="dxa"/>
          </w:tcPr>
          <w:p w:rsidR="00103C5B" w:rsidRPr="00BC008D" w:rsidRDefault="00103C5B" w:rsidP="00A67423">
            <w:pPr>
              <w:contextualSpacing/>
              <w:rPr>
                <w:szCs w:val="24"/>
                <w:lang w:val="pl-PL"/>
              </w:rPr>
            </w:pPr>
          </w:p>
        </w:tc>
        <w:tc>
          <w:tcPr>
            <w:tcW w:w="3073" w:type="dxa"/>
          </w:tcPr>
          <w:p w:rsidR="00103C5B" w:rsidRPr="00BC008D" w:rsidRDefault="00103C5B" w:rsidP="00A67423">
            <w:pPr>
              <w:contextualSpacing/>
              <w:rPr>
                <w:szCs w:val="24"/>
                <w:lang w:val="pl-PL"/>
              </w:rPr>
            </w:pPr>
          </w:p>
        </w:tc>
        <w:tc>
          <w:tcPr>
            <w:tcW w:w="2877" w:type="dxa"/>
          </w:tcPr>
          <w:p w:rsidR="00103C5B" w:rsidRPr="00BC008D" w:rsidRDefault="00103C5B" w:rsidP="00A67423">
            <w:pPr>
              <w:contextualSpacing/>
              <w:rPr>
                <w:szCs w:val="24"/>
                <w:lang w:val="pl-PL"/>
              </w:rPr>
            </w:pPr>
          </w:p>
        </w:tc>
      </w:tr>
      <w:tr w:rsidR="00103C5B" w:rsidRPr="00BC008D" w:rsidTr="00A67423">
        <w:trPr>
          <w:trHeight w:val="429"/>
        </w:trPr>
        <w:tc>
          <w:tcPr>
            <w:tcW w:w="564" w:type="dxa"/>
            <w:vAlign w:val="center"/>
          </w:tcPr>
          <w:p w:rsidR="00103C5B" w:rsidRPr="00CC70F4" w:rsidRDefault="00103C5B" w:rsidP="00A67423">
            <w:pPr>
              <w:contextualSpacing/>
              <w:rPr>
                <w:szCs w:val="24"/>
              </w:rPr>
            </w:pPr>
            <w:r w:rsidRPr="00CC70F4">
              <w:rPr>
                <w:szCs w:val="24"/>
              </w:rPr>
              <w:t>11.</w:t>
            </w:r>
          </w:p>
        </w:tc>
        <w:tc>
          <w:tcPr>
            <w:tcW w:w="4529" w:type="dxa"/>
          </w:tcPr>
          <w:p w:rsidR="00103C5B" w:rsidRPr="00BC008D" w:rsidRDefault="00103C5B" w:rsidP="00A67423">
            <w:pPr>
              <w:contextualSpacing/>
              <w:rPr>
                <w:szCs w:val="24"/>
                <w:lang w:val="pl-PL"/>
              </w:rPr>
            </w:pPr>
            <w:r w:rsidRPr="00BC008D">
              <w:rPr>
                <w:szCs w:val="24"/>
                <w:lang w:val="pl-PL"/>
              </w:rPr>
              <w:t>Czy Podmiot przetwarzający objęty jest monitorowaniem przestrzegania kodeksu postępowania przez akredytowany podmiot monitorujący? ( art. 41 )</w:t>
            </w:r>
          </w:p>
        </w:tc>
        <w:tc>
          <w:tcPr>
            <w:tcW w:w="855" w:type="dxa"/>
          </w:tcPr>
          <w:p w:rsidR="00103C5B" w:rsidRPr="00BC008D" w:rsidRDefault="00103C5B" w:rsidP="00A67423">
            <w:pPr>
              <w:contextualSpacing/>
              <w:rPr>
                <w:szCs w:val="24"/>
                <w:lang w:val="pl-PL"/>
              </w:rPr>
            </w:pPr>
          </w:p>
        </w:tc>
        <w:tc>
          <w:tcPr>
            <w:tcW w:w="855" w:type="dxa"/>
          </w:tcPr>
          <w:p w:rsidR="00103C5B" w:rsidRPr="00BC008D" w:rsidRDefault="00103C5B" w:rsidP="00A67423">
            <w:pPr>
              <w:contextualSpacing/>
              <w:rPr>
                <w:szCs w:val="24"/>
                <w:lang w:val="pl-PL"/>
              </w:rPr>
            </w:pPr>
          </w:p>
        </w:tc>
        <w:tc>
          <w:tcPr>
            <w:tcW w:w="1134" w:type="dxa"/>
          </w:tcPr>
          <w:p w:rsidR="00103C5B" w:rsidRPr="00BC008D" w:rsidRDefault="00103C5B" w:rsidP="00A67423">
            <w:pPr>
              <w:contextualSpacing/>
              <w:rPr>
                <w:szCs w:val="24"/>
                <w:lang w:val="pl-PL"/>
              </w:rPr>
            </w:pPr>
          </w:p>
        </w:tc>
        <w:tc>
          <w:tcPr>
            <w:tcW w:w="3073" w:type="dxa"/>
          </w:tcPr>
          <w:p w:rsidR="00103C5B" w:rsidRPr="00BC008D" w:rsidRDefault="00103C5B" w:rsidP="00A67423">
            <w:pPr>
              <w:contextualSpacing/>
              <w:rPr>
                <w:szCs w:val="24"/>
                <w:lang w:val="pl-PL"/>
              </w:rPr>
            </w:pPr>
          </w:p>
        </w:tc>
        <w:tc>
          <w:tcPr>
            <w:tcW w:w="2877" w:type="dxa"/>
          </w:tcPr>
          <w:p w:rsidR="00103C5B" w:rsidRPr="00BC008D" w:rsidRDefault="00103C5B" w:rsidP="00A67423">
            <w:pPr>
              <w:contextualSpacing/>
              <w:rPr>
                <w:szCs w:val="24"/>
                <w:lang w:val="pl-PL"/>
              </w:rPr>
            </w:pPr>
          </w:p>
        </w:tc>
      </w:tr>
      <w:tr w:rsidR="00103C5B" w:rsidRPr="00BC008D" w:rsidTr="00A67423">
        <w:trPr>
          <w:trHeight w:val="429"/>
        </w:trPr>
        <w:tc>
          <w:tcPr>
            <w:tcW w:w="564" w:type="dxa"/>
            <w:vAlign w:val="center"/>
          </w:tcPr>
          <w:p w:rsidR="00103C5B" w:rsidRPr="00CC70F4" w:rsidRDefault="00103C5B" w:rsidP="00A67423">
            <w:pPr>
              <w:contextualSpacing/>
              <w:rPr>
                <w:szCs w:val="24"/>
              </w:rPr>
            </w:pPr>
            <w:r w:rsidRPr="00CC70F4">
              <w:rPr>
                <w:szCs w:val="24"/>
              </w:rPr>
              <w:lastRenderedPageBreak/>
              <w:t>12.</w:t>
            </w:r>
          </w:p>
        </w:tc>
        <w:tc>
          <w:tcPr>
            <w:tcW w:w="4529" w:type="dxa"/>
          </w:tcPr>
          <w:p w:rsidR="00103C5B" w:rsidRPr="00BC008D" w:rsidRDefault="00103C5B" w:rsidP="00A67423">
            <w:pPr>
              <w:contextualSpacing/>
              <w:rPr>
                <w:szCs w:val="24"/>
                <w:lang w:val="pl-PL"/>
              </w:rPr>
            </w:pPr>
            <w:r w:rsidRPr="00BC008D">
              <w:rPr>
                <w:szCs w:val="24"/>
                <w:lang w:val="pl-PL"/>
              </w:rPr>
              <w:t>Czy Podmiot przetwarzający otrzymał certyfikat zgodności z RODO? ( art. 42 )</w:t>
            </w:r>
          </w:p>
        </w:tc>
        <w:tc>
          <w:tcPr>
            <w:tcW w:w="855" w:type="dxa"/>
          </w:tcPr>
          <w:p w:rsidR="00103C5B" w:rsidRPr="00BC008D" w:rsidRDefault="00103C5B" w:rsidP="00A67423">
            <w:pPr>
              <w:contextualSpacing/>
              <w:rPr>
                <w:szCs w:val="24"/>
                <w:lang w:val="pl-PL"/>
              </w:rPr>
            </w:pPr>
          </w:p>
        </w:tc>
        <w:tc>
          <w:tcPr>
            <w:tcW w:w="855" w:type="dxa"/>
          </w:tcPr>
          <w:p w:rsidR="00103C5B" w:rsidRPr="00BC008D" w:rsidRDefault="00103C5B" w:rsidP="00A67423">
            <w:pPr>
              <w:contextualSpacing/>
              <w:rPr>
                <w:szCs w:val="24"/>
                <w:lang w:val="pl-PL"/>
              </w:rPr>
            </w:pPr>
          </w:p>
        </w:tc>
        <w:tc>
          <w:tcPr>
            <w:tcW w:w="1134" w:type="dxa"/>
          </w:tcPr>
          <w:p w:rsidR="00103C5B" w:rsidRPr="00BC008D" w:rsidRDefault="00103C5B" w:rsidP="00A67423">
            <w:pPr>
              <w:contextualSpacing/>
              <w:rPr>
                <w:szCs w:val="24"/>
                <w:lang w:val="pl-PL"/>
              </w:rPr>
            </w:pPr>
          </w:p>
        </w:tc>
        <w:tc>
          <w:tcPr>
            <w:tcW w:w="3073" w:type="dxa"/>
          </w:tcPr>
          <w:p w:rsidR="00103C5B" w:rsidRPr="00BC008D" w:rsidRDefault="00103C5B" w:rsidP="00A67423">
            <w:pPr>
              <w:contextualSpacing/>
              <w:rPr>
                <w:szCs w:val="24"/>
                <w:lang w:val="pl-PL"/>
              </w:rPr>
            </w:pPr>
          </w:p>
        </w:tc>
        <w:tc>
          <w:tcPr>
            <w:tcW w:w="2877" w:type="dxa"/>
          </w:tcPr>
          <w:p w:rsidR="00103C5B" w:rsidRPr="00BC008D" w:rsidRDefault="00103C5B" w:rsidP="00A67423">
            <w:pPr>
              <w:contextualSpacing/>
              <w:rPr>
                <w:szCs w:val="24"/>
                <w:lang w:val="pl-PL"/>
              </w:rPr>
            </w:pPr>
          </w:p>
        </w:tc>
      </w:tr>
      <w:tr w:rsidR="00103C5B" w:rsidRPr="00BC008D" w:rsidTr="00A67423">
        <w:trPr>
          <w:trHeight w:val="429"/>
        </w:trPr>
        <w:tc>
          <w:tcPr>
            <w:tcW w:w="564" w:type="dxa"/>
            <w:vAlign w:val="center"/>
          </w:tcPr>
          <w:p w:rsidR="00103C5B" w:rsidRPr="00CC70F4" w:rsidRDefault="00103C5B" w:rsidP="00A67423">
            <w:pPr>
              <w:contextualSpacing/>
              <w:rPr>
                <w:szCs w:val="24"/>
              </w:rPr>
            </w:pPr>
            <w:r w:rsidRPr="00CC70F4">
              <w:rPr>
                <w:szCs w:val="24"/>
              </w:rPr>
              <w:t>13.</w:t>
            </w:r>
          </w:p>
        </w:tc>
        <w:tc>
          <w:tcPr>
            <w:tcW w:w="4529" w:type="dxa"/>
          </w:tcPr>
          <w:p w:rsidR="00103C5B" w:rsidRPr="00BC008D" w:rsidRDefault="00103C5B" w:rsidP="00A67423">
            <w:pPr>
              <w:contextualSpacing/>
              <w:rPr>
                <w:szCs w:val="24"/>
                <w:lang w:val="pl-PL"/>
              </w:rPr>
            </w:pPr>
            <w:r w:rsidRPr="00BC008D">
              <w:rPr>
                <w:szCs w:val="24"/>
                <w:lang w:val="pl-PL"/>
              </w:rPr>
              <w:t>Czy Podmiot przetwarzający posiada inny certyfikat bezpieczeństwa (np. ISO 27001)? Proszę wymienić wraz z nr certyfikacji i terminem ważności. ( art. 24 )</w:t>
            </w:r>
          </w:p>
        </w:tc>
        <w:tc>
          <w:tcPr>
            <w:tcW w:w="855" w:type="dxa"/>
          </w:tcPr>
          <w:p w:rsidR="00103C5B" w:rsidRPr="00BC008D" w:rsidRDefault="00103C5B" w:rsidP="00A67423">
            <w:pPr>
              <w:contextualSpacing/>
              <w:rPr>
                <w:szCs w:val="24"/>
                <w:lang w:val="pl-PL"/>
              </w:rPr>
            </w:pPr>
          </w:p>
        </w:tc>
        <w:tc>
          <w:tcPr>
            <w:tcW w:w="855" w:type="dxa"/>
          </w:tcPr>
          <w:p w:rsidR="00103C5B" w:rsidRPr="00BC008D" w:rsidRDefault="00103C5B" w:rsidP="00A67423">
            <w:pPr>
              <w:contextualSpacing/>
              <w:rPr>
                <w:szCs w:val="24"/>
                <w:lang w:val="pl-PL"/>
              </w:rPr>
            </w:pPr>
          </w:p>
        </w:tc>
        <w:tc>
          <w:tcPr>
            <w:tcW w:w="1134" w:type="dxa"/>
          </w:tcPr>
          <w:p w:rsidR="00103C5B" w:rsidRPr="00BC008D" w:rsidRDefault="00103C5B" w:rsidP="00A67423">
            <w:pPr>
              <w:contextualSpacing/>
              <w:rPr>
                <w:szCs w:val="24"/>
                <w:lang w:val="pl-PL"/>
              </w:rPr>
            </w:pPr>
          </w:p>
        </w:tc>
        <w:tc>
          <w:tcPr>
            <w:tcW w:w="3073" w:type="dxa"/>
          </w:tcPr>
          <w:p w:rsidR="00103C5B" w:rsidRPr="00BC008D" w:rsidRDefault="00103C5B" w:rsidP="00A67423">
            <w:pPr>
              <w:contextualSpacing/>
              <w:rPr>
                <w:szCs w:val="24"/>
                <w:lang w:val="pl-PL"/>
              </w:rPr>
            </w:pPr>
          </w:p>
        </w:tc>
        <w:tc>
          <w:tcPr>
            <w:tcW w:w="2877" w:type="dxa"/>
          </w:tcPr>
          <w:p w:rsidR="00103C5B" w:rsidRPr="00BC008D" w:rsidRDefault="00103C5B" w:rsidP="00A67423">
            <w:pPr>
              <w:contextualSpacing/>
              <w:rPr>
                <w:szCs w:val="24"/>
                <w:lang w:val="pl-PL"/>
              </w:rPr>
            </w:pPr>
          </w:p>
        </w:tc>
      </w:tr>
      <w:tr w:rsidR="00103C5B" w:rsidRPr="00BC008D" w:rsidTr="00A67423">
        <w:trPr>
          <w:trHeight w:val="451"/>
        </w:trPr>
        <w:tc>
          <w:tcPr>
            <w:tcW w:w="564" w:type="dxa"/>
            <w:vAlign w:val="center"/>
          </w:tcPr>
          <w:p w:rsidR="00103C5B" w:rsidRPr="00CC70F4" w:rsidRDefault="00103C5B" w:rsidP="00A67423">
            <w:pPr>
              <w:contextualSpacing/>
              <w:rPr>
                <w:szCs w:val="24"/>
              </w:rPr>
            </w:pPr>
            <w:r w:rsidRPr="00CC70F4">
              <w:rPr>
                <w:szCs w:val="24"/>
              </w:rPr>
              <w:t>14.</w:t>
            </w:r>
          </w:p>
        </w:tc>
        <w:tc>
          <w:tcPr>
            <w:tcW w:w="4529" w:type="dxa"/>
          </w:tcPr>
          <w:p w:rsidR="00103C5B" w:rsidRPr="00BC008D" w:rsidRDefault="00103C5B" w:rsidP="00A67423">
            <w:pPr>
              <w:contextualSpacing/>
              <w:rPr>
                <w:szCs w:val="24"/>
                <w:lang w:val="pl-PL"/>
              </w:rPr>
            </w:pPr>
            <w:r w:rsidRPr="00BC008D">
              <w:rPr>
                <w:szCs w:val="24"/>
                <w:lang w:val="pl-PL"/>
              </w:rPr>
              <w:t>Czy Podmiot przetwarzający wdrożył Politykę bezpieczeństwa danych osobowych lub inny dokument opisujący system ochrony danych osobowych oraz procedury postępowania w związku z realizacją wymogów RODO? ( art. 24 ust. 2 )</w:t>
            </w:r>
          </w:p>
        </w:tc>
        <w:tc>
          <w:tcPr>
            <w:tcW w:w="855" w:type="dxa"/>
          </w:tcPr>
          <w:p w:rsidR="00103C5B" w:rsidRPr="00BC008D" w:rsidRDefault="00103C5B" w:rsidP="00A67423">
            <w:pPr>
              <w:contextualSpacing/>
              <w:rPr>
                <w:szCs w:val="24"/>
                <w:lang w:val="pl-PL"/>
              </w:rPr>
            </w:pPr>
          </w:p>
        </w:tc>
        <w:tc>
          <w:tcPr>
            <w:tcW w:w="855" w:type="dxa"/>
          </w:tcPr>
          <w:p w:rsidR="00103C5B" w:rsidRPr="00BC008D" w:rsidRDefault="00103C5B" w:rsidP="00A67423">
            <w:pPr>
              <w:contextualSpacing/>
              <w:rPr>
                <w:szCs w:val="24"/>
                <w:lang w:val="pl-PL"/>
              </w:rPr>
            </w:pPr>
          </w:p>
        </w:tc>
        <w:tc>
          <w:tcPr>
            <w:tcW w:w="1134" w:type="dxa"/>
          </w:tcPr>
          <w:p w:rsidR="00103C5B" w:rsidRPr="00BC008D" w:rsidRDefault="00103C5B" w:rsidP="00A67423">
            <w:pPr>
              <w:contextualSpacing/>
              <w:rPr>
                <w:szCs w:val="24"/>
                <w:lang w:val="pl-PL"/>
              </w:rPr>
            </w:pPr>
          </w:p>
        </w:tc>
        <w:tc>
          <w:tcPr>
            <w:tcW w:w="3073" w:type="dxa"/>
          </w:tcPr>
          <w:p w:rsidR="00103C5B" w:rsidRPr="00BC008D" w:rsidRDefault="00103C5B" w:rsidP="00A67423">
            <w:pPr>
              <w:contextualSpacing/>
              <w:rPr>
                <w:szCs w:val="24"/>
                <w:lang w:val="pl-PL"/>
              </w:rPr>
            </w:pPr>
          </w:p>
        </w:tc>
        <w:tc>
          <w:tcPr>
            <w:tcW w:w="2877" w:type="dxa"/>
          </w:tcPr>
          <w:p w:rsidR="00103C5B" w:rsidRPr="00BC008D" w:rsidRDefault="00103C5B" w:rsidP="00A67423">
            <w:pPr>
              <w:contextualSpacing/>
              <w:rPr>
                <w:szCs w:val="24"/>
                <w:lang w:val="pl-PL"/>
              </w:rPr>
            </w:pPr>
          </w:p>
        </w:tc>
      </w:tr>
      <w:tr w:rsidR="00103C5B" w:rsidRPr="00BC008D" w:rsidTr="00A67423">
        <w:trPr>
          <w:trHeight w:val="429"/>
        </w:trPr>
        <w:tc>
          <w:tcPr>
            <w:tcW w:w="564" w:type="dxa"/>
            <w:vAlign w:val="center"/>
          </w:tcPr>
          <w:p w:rsidR="00103C5B" w:rsidRPr="00CC70F4" w:rsidRDefault="00103C5B" w:rsidP="00A67423">
            <w:pPr>
              <w:contextualSpacing/>
              <w:rPr>
                <w:szCs w:val="24"/>
              </w:rPr>
            </w:pPr>
            <w:r w:rsidRPr="00CC70F4">
              <w:rPr>
                <w:szCs w:val="24"/>
              </w:rPr>
              <w:t>15.</w:t>
            </w:r>
          </w:p>
        </w:tc>
        <w:tc>
          <w:tcPr>
            <w:tcW w:w="4529" w:type="dxa"/>
          </w:tcPr>
          <w:p w:rsidR="00103C5B" w:rsidRPr="00BC008D" w:rsidRDefault="00103C5B" w:rsidP="00A67423">
            <w:pPr>
              <w:contextualSpacing/>
              <w:rPr>
                <w:szCs w:val="24"/>
                <w:lang w:val="pl-PL"/>
              </w:rPr>
            </w:pPr>
            <w:r w:rsidRPr="00BC008D">
              <w:rPr>
                <w:szCs w:val="24"/>
                <w:lang w:val="pl-PL"/>
              </w:rPr>
              <w:t>Czy wdrożona instrukcja/procedura postępowania w sytuacji naruszenia ochrony danych osobowych zawiera postanowienia o obowiązku poinformowania Administratora o naruszeniu i o sposobie realizacji tego obowiązku? ( art. 24, 33 ust. 2 )</w:t>
            </w:r>
          </w:p>
        </w:tc>
        <w:tc>
          <w:tcPr>
            <w:tcW w:w="855" w:type="dxa"/>
          </w:tcPr>
          <w:p w:rsidR="00103C5B" w:rsidRPr="00BC008D" w:rsidRDefault="00103C5B" w:rsidP="00A67423">
            <w:pPr>
              <w:contextualSpacing/>
              <w:rPr>
                <w:szCs w:val="24"/>
                <w:lang w:val="pl-PL"/>
              </w:rPr>
            </w:pPr>
          </w:p>
        </w:tc>
        <w:tc>
          <w:tcPr>
            <w:tcW w:w="855" w:type="dxa"/>
          </w:tcPr>
          <w:p w:rsidR="00103C5B" w:rsidRPr="00BC008D" w:rsidRDefault="00103C5B" w:rsidP="00A67423">
            <w:pPr>
              <w:contextualSpacing/>
              <w:rPr>
                <w:szCs w:val="24"/>
                <w:lang w:val="pl-PL"/>
              </w:rPr>
            </w:pPr>
          </w:p>
        </w:tc>
        <w:tc>
          <w:tcPr>
            <w:tcW w:w="1134" w:type="dxa"/>
          </w:tcPr>
          <w:p w:rsidR="00103C5B" w:rsidRPr="00BC008D" w:rsidRDefault="00103C5B" w:rsidP="00A67423">
            <w:pPr>
              <w:contextualSpacing/>
              <w:rPr>
                <w:szCs w:val="24"/>
                <w:lang w:val="pl-PL"/>
              </w:rPr>
            </w:pPr>
          </w:p>
        </w:tc>
        <w:tc>
          <w:tcPr>
            <w:tcW w:w="3073" w:type="dxa"/>
          </w:tcPr>
          <w:p w:rsidR="00103C5B" w:rsidRPr="00BC008D" w:rsidRDefault="00103C5B" w:rsidP="00A67423">
            <w:pPr>
              <w:contextualSpacing/>
              <w:rPr>
                <w:szCs w:val="24"/>
                <w:lang w:val="pl-PL"/>
              </w:rPr>
            </w:pPr>
          </w:p>
        </w:tc>
        <w:tc>
          <w:tcPr>
            <w:tcW w:w="2877" w:type="dxa"/>
          </w:tcPr>
          <w:p w:rsidR="00103C5B" w:rsidRPr="00BC008D" w:rsidRDefault="00103C5B" w:rsidP="00A67423">
            <w:pPr>
              <w:contextualSpacing/>
              <w:rPr>
                <w:szCs w:val="24"/>
                <w:lang w:val="pl-PL"/>
              </w:rPr>
            </w:pPr>
          </w:p>
        </w:tc>
      </w:tr>
      <w:tr w:rsidR="00103C5B" w:rsidRPr="00BC008D" w:rsidTr="00A67423">
        <w:trPr>
          <w:trHeight w:val="429"/>
        </w:trPr>
        <w:tc>
          <w:tcPr>
            <w:tcW w:w="564" w:type="dxa"/>
            <w:vAlign w:val="center"/>
          </w:tcPr>
          <w:p w:rsidR="00103C5B" w:rsidRPr="00CC70F4" w:rsidRDefault="00103C5B" w:rsidP="00A67423">
            <w:pPr>
              <w:contextualSpacing/>
              <w:rPr>
                <w:szCs w:val="24"/>
              </w:rPr>
            </w:pPr>
            <w:r w:rsidRPr="00CC70F4">
              <w:rPr>
                <w:szCs w:val="24"/>
              </w:rPr>
              <w:t>16.</w:t>
            </w:r>
          </w:p>
        </w:tc>
        <w:tc>
          <w:tcPr>
            <w:tcW w:w="4529" w:type="dxa"/>
          </w:tcPr>
          <w:p w:rsidR="00103C5B" w:rsidRPr="00BC008D" w:rsidRDefault="00103C5B" w:rsidP="00A67423">
            <w:pPr>
              <w:contextualSpacing/>
              <w:rPr>
                <w:szCs w:val="24"/>
                <w:lang w:val="pl-PL"/>
              </w:rPr>
            </w:pPr>
            <w:r w:rsidRPr="00BC008D">
              <w:rPr>
                <w:szCs w:val="24"/>
                <w:lang w:val="pl-PL"/>
              </w:rPr>
              <w:t>Czy wdrożona instrukcja/procedura postępowania w sytuacji naruszenia ochrony danych osobowych zawiera zapisy dotyczące obowiązku podjęcia środków w celu zaradzenia naruszeniu (w tym minimalizowania skutków)? ( art. 24, 33 ust. 3 lit. d )</w:t>
            </w:r>
          </w:p>
        </w:tc>
        <w:tc>
          <w:tcPr>
            <w:tcW w:w="855" w:type="dxa"/>
          </w:tcPr>
          <w:p w:rsidR="00103C5B" w:rsidRPr="00BC008D" w:rsidRDefault="00103C5B" w:rsidP="00A67423">
            <w:pPr>
              <w:contextualSpacing/>
              <w:rPr>
                <w:szCs w:val="24"/>
                <w:lang w:val="pl-PL"/>
              </w:rPr>
            </w:pPr>
          </w:p>
        </w:tc>
        <w:tc>
          <w:tcPr>
            <w:tcW w:w="855" w:type="dxa"/>
          </w:tcPr>
          <w:p w:rsidR="00103C5B" w:rsidRPr="00BC008D" w:rsidRDefault="00103C5B" w:rsidP="00A67423">
            <w:pPr>
              <w:contextualSpacing/>
              <w:rPr>
                <w:szCs w:val="24"/>
                <w:lang w:val="pl-PL"/>
              </w:rPr>
            </w:pPr>
          </w:p>
        </w:tc>
        <w:tc>
          <w:tcPr>
            <w:tcW w:w="1134" w:type="dxa"/>
          </w:tcPr>
          <w:p w:rsidR="00103C5B" w:rsidRPr="00BC008D" w:rsidRDefault="00103C5B" w:rsidP="00A67423">
            <w:pPr>
              <w:contextualSpacing/>
              <w:rPr>
                <w:szCs w:val="24"/>
                <w:lang w:val="pl-PL"/>
              </w:rPr>
            </w:pPr>
          </w:p>
        </w:tc>
        <w:tc>
          <w:tcPr>
            <w:tcW w:w="3073" w:type="dxa"/>
          </w:tcPr>
          <w:p w:rsidR="00103C5B" w:rsidRPr="00BC008D" w:rsidRDefault="00103C5B" w:rsidP="00A67423">
            <w:pPr>
              <w:contextualSpacing/>
              <w:rPr>
                <w:szCs w:val="24"/>
                <w:lang w:val="pl-PL"/>
              </w:rPr>
            </w:pPr>
          </w:p>
        </w:tc>
        <w:tc>
          <w:tcPr>
            <w:tcW w:w="2877" w:type="dxa"/>
          </w:tcPr>
          <w:p w:rsidR="00103C5B" w:rsidRPr="00BC008D" w:rsidRDefault="00103C5B" w:rsidP="00A67423">
            <w:pPr>
              <w:contextualSpacing/>
              <w:rPr>
                <w:szCs w:val="24"/>
                <w:lang w:val="pl-PL"/>
              </w:rPr>
            </w:pPr>
          </w:p>
        </w:tc>
      </w:tr>
      <w:tr w:rsidR="00103C5B" w:rsidRPr="00BC008D" w:rsidTr="00A67423">
        <w:trPr>
          <w:trHeight w:val="429"/>
        </w:trPr>
        <w:tc>
          <w:tcPr>
            <w:tcW w:w="564" w:type="dxa"/>
            <w:vAlign w:val="center"/>
          </w:tcPr>
          <w:p w:rsidR="00103C5B" w:rsidRPr="00CC70F4" w:rsidRDefault="00103C5B" w:rsidP="00A67423">
            <w:pPr>
              <w:contextualSpacing/>
              <w:rPr>
                <w:szCs w:val="24"/>
              </w:rPr>
            </w:pPr>
            <w:r w:rsidRPr="00CC70F4">
              <w:rPr>
                <w:szCs w:val="24"/>
              </w:rPr>
              <w:t>17.</w:t>
            </w:r>
          </w:p>
        </w:tc>
        <w:tc>
          <w:tcPr>
            <w:tcW w:w="4529" w:type="dxa"/>
          </w:tcPr>
          <w:p w:rsidR="00103C5B" w:rsidRPr="00BC008D" w:rsidRDefault="00103C5B" w:rsidP="00A67423">
            <w:pPr>
              <w:contextualSpacing/>
              <w:rPr>
                <w:szCs w:val="24"/>
                <w:lang w:val="pl-PL"/>
              </w:rPr>
            </w:pPr>
            <w:r w:rsidRPr="00BC008D">
              <w:rPr>
                <w:szCs w:val="24"/>
                <w:lang w:val="pl-PL"/>
              </w:rPr>
              <w:t>Czy Podmiot przetwarzający prowadzi ewidencję naruszeń ochrony danych osobowych? ( art. 24, 33 ust. 5 )</w:t>
            </w:r>
          </w:p>
        </w:tc>
        <w:tc>
          <w:tcPr>
            <w:tcW w:w="855" w:type="dxa"/>
          </w:tcPr>
          <w:p w:rsidR="00103C5B" w:rsidRPr="00BC008D" w:rsidRDefault="00103C5B" w:rsidP="00A67423">
            <w:pPr>
              <w:contextualSpacing/>
              <w:rPr>
                <w:szCs w:val="24"/>
                <w:lang w:val="pl-PL"/>
              </w:rPr>
            </w:pPr>
          </w:p>
        </w:tc>
        <w:tc>
          <w:tcPr>
            <w:tcW w:w="855" w:type="dxa"/>
          </w:tcPr>
          <w:p w:rsidR="00103C5B" w:rsidRPr="00BC008D" w:rsidRDefault="00103C5B" w:rsidP="00A67423">
            <w:pPr>
              <w:contextualSpacing/>
              <w:rPr>
                <w:szCs w:val="24"/>
                <w:lang w:val="pl-PL"/>
              </w:rPr>
            </w:pPr>
          </w:p>
        </w:tc>
        <w:tc>
          <w:tcPr>
            <w:tcW w:w="1134" w:type="dxa"/>
          </w:tcPr>
          <w:p w:rsidR="00103C5B" w:rsidRPr="00BC008D" w:rsidRDefault="00103C5B" w:rsidP="00A67423">
            <w:pPr>
              <w:contextualSpacing/>
              <w:rPr>
                <w:szCs w:val="24"/>
                <w:lang w:val="pl-PL"/>
              </w:rPr>
            </w:pPr>
          </w:p>
        </w:tc>
        <w:tc>
          <w:tcPr>
            <w:tcW w:w="3073" w:type="dxa"/>
          </w:tcPr>
          <w:p w:rsidR="00103C5B" w:rsidRPr="00BC008D" w:rsidRDefault="00103C5B" w:rsidP="00A67423">
            <w:pPr>
              <w:contextualSpacing/>
              <w:rPr>
                <w:szCs w:val="24"/>
                <w:lang w:val="pl-PL"/>
              </w:rPr>
            </w:pPr>
          </w:p>
        </w:tc>
        <w:tc>
          <w:tcPr>
            <w:tcW w:w="2877" w:type="dxa"/>
          </w:tcPr>
          <w:p w:rsidR="00103C5B" w:rsidRPr="00BC008D" w:rsidRDefault="00103C5B" w:rsidP="00A67423">
            <w:pPr>
              <w:contextualSpacing/>
              <w:rPr>
                <w:szCs w:val="24"/>
                <w:lang w:val="pl-PL"/>
              </w:rPr>
            </w:pPr>
          </w:p>
        </w:tc>
      </w:tr>
      <w:tr w:rsidR="00103C5B" w:rsidRPr="00BC008D" w:rsidTr="00A67423">
        <w:trPr>
          <w:trHeight w:val="429"/>
        </w:trPr>
        <w:tc>
          <w:tcPr>
            <w:tcW w:w="564" w:type="dxa"/>
            <w:vAlign w:val="center"/>
          </w:tcPr>
          <w:p w:rsidR="00103C5B" w:rsidRPr="00CC70F4" w:rsidRDefault="00103C5B" w:rsidP="00A67423">
            <w:pPr>
              <w:contextualSpacing/>
              <w:rPr>
                <w:szCs w:val="24"/>
              </w:rPr>
            </w:pPr>
            <w:r w:rsidRPr="00CC70F4">
              <w:rPr>
                <w:szCs w:val="24"/>
              </w:rPr>
              <w:t>18.</w:t>
            </w:r>
          </w:p>
        </w:tc>
        <w:tc>
          <w:tcPr>
            <w:tcW w:w="4529" w:type="dxa"/>
          </w:tcPr>
          <w:p w:rsidR="00103C5B" w:rsidRPr="00BC008D" w:rsidRDefault="00103C5B" w:rsidP="00A67423">
            <w:pPr>
              <w:contextualSpacing/>
              <w:rPr>
                <w:szCs w:val="24"/>
                <w:lang w:val="pl-PL"/>
              </w:rPr>
            </w:pPr>
            <w:r w:rsidRPr="00BC008D">
              <w:rPr>
                <w:szCs w:val="24"/>
                <w:lang w:val="pl-PL"/>
              </w:rPr>
              <w:t xml:space="preserve">Czy Podmiot przetwarzający prowadzi rejestr czynności przetwarzania danych osobowych (jako ADO) oraz rejestr kategorii czynności przetwarzania danych </w:t>
            </w:r>
            <w:r w:rsidRPr="00BC008D">
              <w:rPr>
                <w:szCs w:val="24"/>
                <w:lang w:val="pl-PL"/>
              </w:rPr>
              <w:lastRenderedPageBreak/>
              <w:t>jako podmiot przetwarzający? ( art. 30 )</w:t>
            </w:r>
          </w:p>
        </w:tc>
        <w:tc>
          <w:tcPr>
            <w:tcW w:w="855" w:type="dxa"/>
          </w:tcPr>
          <w:p w:rsidR="00103C5B" w:rsidRPr="00BC008D" w:rsidRDefault="00103C5B" w:rsidP="00A67423">
            <w:pPr>
              <w:contextualSpacing/>
              <w:rPr>
                <w:szCs w:val="24"/>
                <w:lang w:val="pl-PL"/>
              </w:rPr>
            </w:pPr>
          </w:p>
        </w:tc>
        <w:tc>
          <w:tcPr>
            <w:tcW w:w="855" w:type="dxa"/>
          </w:tcPr>
          <w:p w:rsidR="00103C5B" w:rsidRPr="00BC008D" w:rsidRDefault="00103C5B" w:rsidP="00A67423">
            <w:pPr>
              <w:contextualSpacing/>
              <w:rPr>
                <w:szCs w:val="24"/>
                <w:lang w:val="pl-PL"/>
              </w:rPr>
            </w:pPr>
          </w:p>
        </w:tc>
        <w:tc>
          <w:tcPr>
            <w:tcW w:w="1134" w:type="dxa"/>
          </w:tcPr>
          <w:p w:rsidR="00103C5B" w:rsidRPr="00BC008D" w:rsidRDefault="00103C5B" w:rsidP="00A67423">
            <w:pPr>
              <w:contextualSpacing/>
              <w:rPr>
                <w:szCs w:val="24"/>
                <w:lang w:val="pl-PL"/>
              </w:rPr>
            </w:pPr>
          </w:p>
        </w:tc>
        <w:tc>
          <w:tcPr>
            <w:tcW w:w="3073" w:type="dxa"/>
          </w:tcPr>
          <w:p w:rsidR="00103C5B" w:rsidRPr="00BC008D" w:rsidRDefault="00103C5B" w:rsidP="00A67423">
            <w:pPr>
              <w:contextualSpacing/>
              <w:rPr>
                <w:szCs w:val="24"/>
                <w:lang w:val="pl-PL"/>
              </w:rPr>
            </w:pPr>
          </w:p>
        </w:tc>
        <w:tc>
          <w:tcPr>
            <w:tcW w:w="2877" w:type="dxa"/>
          </w:tcPr>
          <w:p w:rsidR="00103C5B" w:rsidRPr="00BC008D" w:rsidRDefault="00103C5B" w:rsidP="00A67423">
            <w:pPr>
              <w:contextualSpacing/>
              <w:rPr>
                <w:szCs w:val="24"/>
                <w:lang w:val="pl-PL"/>
              </w:rPr>
            </w:pPr>
          </w:p>
        </w:tc>
      </w:tr>
      <w:tr w:rsidR="00103C5B" w:rsidRPr="00BC008D" w:rsidTr="00A67423">
        <w:trPr>
          <w:trHeight w:val="451"/>
        </w:trPr>
        <w:tc>
          <w:tcPr>
            <w:tcW w:w="564" w:type="dxa"/>
            <w:vAlign w:val="center"/>
          </w:tcPr>
          <w:p w:rsidR="00103C5B" w:rsidRPr="00CC70F4" w:rsidRDefault="00103C5B" w:rsidP="00A67423">
            <w:pPr>
              <w:contextualSpacing/>
              <w:rPr>
                <w:szCs w:val="24"/>
              </w:rPr>
            </w:pPr>
            <w:r w:rsidRPr="00CC70F4">
              <w:rPr>
                <w:szCs w:val="24"/>
              </w:rPr>
              <w:t>19.</w:t>
            </w:r>
          </w:p>
        </w:tc>
        <w:tc>
          <w:tcPr>
            <w:tcW w:w="4529" w:type="dxa"/>
          </w:tcPr>
          <w:p w:rsidR="00103C5B" w:rsidRPr="00BC008D" w:rsidRDefault="00103C5B" w:rsidP="00A67423">
            <w:pPr>
              <w:contextualSpacing/>
              <w:rPr>
                <w:szCs w:val="24"/>
                <w:lang w:val="pl-PL"/>
              </w:rPr>
            </w:pPr>
            <w:r w:rsidRPr="00BC008D">
              <w:rPr>
                <w:szCs w:val="24"/>
                <w:lang w:val="pl-PL"/>
              </w:rPr>
              <w:t>Czy Podmiot przetwarzający wdrożył odpowiednie środki organizacyjne i techniczne (np. instrukcja, procedura, zakres odpowiedzialności pracowników, funkcjonalność systemu IT) przeznaczone do pomocy Administratorowi w realizacji praw osób, których dane dotyczą? ( art. 15-22, 28 ust.3 lit. e )</w:t>
            </w:r>
          </w:p>
        </w:tc>
        <w:tc>
          <w:tcPr>
            <w:tcW w:w="855" w:type="dxa"/>
          </w:tcPr>
          <w:p w:rsidR="00103C5B" w:rsidRPr="00BC008D" w:rsidRDefault="00103C5B" w:rsidP="00A67423">
            <w:pPr>
              <w:contextualSpacing/>
              <w:rPr>
                <w:szCs w:val="24"/>
                <w:lang w:val="pl-PL"/>
              </w:rPr>
            </w:pPr>
          </w:p>
        </w:tc>
        <w:tc>
          <w:tcPr>
            <w:tcW w:w="855" w:type="dxa"/>
          </w:tcPr>
          <w:p w:rsidR="00103C5B" w:rsidRPr="00BC008D" w:rsidRDefault="00103C5B" w:rsidP="00A67423">
            <w:pPr>
              <w:contextualSpacing/>
              <w:rPr>
                <w:szCs w:val="24"/>
                <w:lang w:val="pl-PL"/>
              </w:rPr>
            </w:pPr>
          </w:p>
        </w:tc>
        <w:tc>
          <w:tcPr>
            <w:tcW w:w="1134" w:type="dxa"/>
          </w:tcPr>
          <w:p w:rsidR="00103C5B" w:rsidRPr="00BC008D" w:rsidRDefault="00103C5B" w:rsidP="00A67423">
            <w:pPr>
              <w:contextualSpacing/>
              <w:rPr>
                <w:szCs w:val="24"/>
                <w:lang w:val="pl-PL"/>
              </w:rPr>
            </w:pPr>
          </w:p>
        </w:tc>
        <w:tc>
          <w:tcPr>
            <w:tcW w:w="3073" w:type="dxa"/>
          </w:tcPr>
          <w:p w:rsidR="00103C5B" w:rsidRPr="00BC008D" w:rsidRDefault="00103C5B" w:rsidP="00A67423">
            <w:pPr>
              <w:contextualSpacing/>
              <w:rPr>
                <w:szCs w:val="24"/>
                <w:lang w:val="pl-PL"/>
              </w:rPr>
            </w:pPr>
          </w:p>
        </w:tc>
        <w:tc>
          <w:tcPr>
            <w:tcW w:w="2877" w:type="dxa"/>
          </w:tcPr>
          <w:p w:rsidR="00103C5B" w:rsidRPr="00BC008D" w:rsidRDefault="00103C5B" w:rsidP="00A67423">
            <w:pPr>
              <w:contextualSpacing/>
              <w:rPr>
                <w:szCs w:val="24"/>
                <w:lang w:val="pl-PL"/>
              </w:rPr>
            </w:pPr>
          </w:p>
        </w:tc>
      </w:tr>
      <w:tr w:rsidR="00103C5B" w:rsidRPr="00BC008D" w:rsidTr="00A67423">
        <w:trPr>
          <w:trHeight w:val="429"/>
        </w:trPr>
        <w:tc>
          <w:tcPr>
            <w:tcW w:w="564" w:type="dxa"/>
            <w:vAlign w:val="center"/>
          </w:tcPr>
          <w:p w:rsidR="00103C5B" w:rsidRPr="00CC70F4" w:rsidRDefault="00103C5B" w:rsidP="00A67423">
            <w:pPr>
              <w:contextualSpacing/>
              <w:rPr>
                <w:szCs w:val="24"/>
              </w:rPr>
            </w:pPr>
            <w:r w:rsidRPr="00CC70F4">
              <w:rPr>
                <w:szCs w:val="24"/>
              </w:rPr>
              <w:t>20.</w:t>
            </w:r>
          </w:p>
        </w:tc>
        <w:tc>
          <w:tcPr>
            <w:tcW w:w="4529" w:type="dxa"/>
          </w:tcPr>
          <w:p w:rsidR="00103C5B" w:rsidRPr="00BC008D" w:rsidRDefault="00103C5B" w:rsidP="00A67423">
            <w:pPr>
              <w:contextualSpacing/>
              <w:rPr>
                <w:szCs w:val="24"/>
                <w:lang w:val="pl-PL"/>
              </w:rPr>
            </w:pPr>
            <w:r w:rsidRPr="00BC008D">
              <w:rPr>
                <w:szCs w:val="24"/>
                <w:lang w:val="pl-PL"/>
              </w:rPr>
              <w:t>Czy Podmiot przetwarzający realizuje proces analizy ryzyka oraz analizy naruszenia praw lub wolności osób fizycznych (</w:t>
            </w:r>
            <w:proofErr w:type="spellStart"/>
            <w:r w:rsidRPr="00BC008D">
              <w:rPr>
                <w:szCs w:val="24"/>
                <w:lang w:val="pl-PL"/>
              </w:rPr>
              <w:t>DPiA</w:t>
            </w:r>
            <w:proofErr w:type="spellEnd"/>
            <w:r w:rsidRPr="00BC008D">
              <w:rPr>
                <w:szCs w:val="24"/>
                <w:lang w:val="pl-PL"/>
              </w:rPr>
              <w:t>)? ( art. 24, 32, 35 )</w:t>
            </w:r>
          </w:p>
        </w:tc>
        <w:tc>
          <w:tcPr>
            <w:tcW w:w="855" w:type="dxa"/>
          </w:tcPr>
          <w:p w:rsidR="00103C5B" w:rsidRPr="00BC008D" w:rsidRDefault="00103C5B" w:rsidP="00A67423">
            <w:pPr>
              <w:contextualSpacing/>
              <w:rPr>
                <w:szCs w:val="24"/>
                <w:lang w:val="pl-PL"/>
              </w:rPr>
            </w:pPr>
          </w:p>
        </w:tc>
        <w:tc>
          <w:tcPr>
            <w:tcW w:w="855" w:type="dxa"/>
          </w:tcPr>
          <w:p w:rsidR="00103C5B" w:rsidRPr="00BC008D" w:rsidRDefault="00103C5B" w:rsidP="00A67423">
            <w:pPr>
              <w:contextualSpacing/>
              <w:rPr>
                <w:szCs w:val="24"/>
                <w:lang w:val="pl-PL"/>
              </w:rPr>
            </w:pPr>
          </w:p>
        </w:tc>
        <w:tc>
          <w:tcPr>
            <w:tcW w:w="1134" w:type="dxa"/>
          </w:tcPr>
          <w:p w:rsidR="00103C5B" w:rsidRPr="00BC008D" w:rsidRDefault="00103C5B" w:rsidP="00A67423">
            <w:pPr>
              <w:contextualSpacing/>
              <w:rPr>
                <w:szCs w:val="24"/>
                <w:lang w:val="pl-PL"/>
              </w:rPr>
            </w:pPr>
          </w:p>
        </w:tc>
        <w:tc>
          <w:tcPr>
            <w:tcW w:w="3073" w:type="dxa"/>
          </w:tcPr>
          <w:p w:rsidR="00103C5B" w:rsidRPr="00BC008D" w:rsidRDefault="00103C5B" w:rsidP="00A67423">
            <w:pPr>
              <w:contextualSpacing/>
              <w:rPr>
                <w:szCs w:val="24"/>
                <w:lang w:val="pl-PL"/>
              </w:rPr>
            </w:pPr>
          </w:p>
        </w:tc>
        <w:tc>
          <w:tcPr>
            <w:tcW w:w="2877" w:type="dxa"/>
          </w:tcPr>
          <w:p w:rsidR="00103C5B" w:rsidRPr="00BC008D" w:rsidRDefault="00103C5B" w:rsidP="00A67423">
            <w:pPr>
              <w:contextualSpacing/>
              <w:rPr>
                <w:szCs w:val="24"/>
                <w:lang w:val="pl-PL"/>
              </w:rPr>
            </w:pPr>
          </w:p>
        </w:tc>
      </w:tr>
      <w:tr w:rsidR="00103C5B" w:rsidRPr="00BC008D" w:rsidTr="00A67423">
        <w:trPr>
          <w:trHeight w:val="429"/>
        </w:trPr>
        <w:tc>
          <w:tcPr>
            <w:tcW w:w="564" w:type="dxa"/>
            <w:vAlign w:val="center"/>
          </w:tcPr>
          <w:p w:rsidR="00103C5B" w:rsidRPr="00CC70F4" w:rsidRDefault="00103C5B" w:rsidP="00A67423">
            <w:pPr>
              <w:contextualSpacing/>
              <w:rPr>
                <w:szCs w:val="24"/>
              </w:rPr>
            </w:pPr>
            <w:r w:rsidRPr="00CC70F4">
              <w:rPr>
                <w:szCs w:val="24"/>
              </w:rPr>
              <w:t>21.</w:t>
            </w:r>
          </w:p>
        </w:tc>
        <w:tc>
          <w:tcPr>
            <w:tcW w:w="4529" w:type="dxa"/>
          </w:tcPr>
          <w:p w:rsidR="00103C5B" w:rsidRPr="00BC008D" w:rsidRDefault="00103C5B" w:rsidP="00A67423">
            <w:pPr>
              <w:contextualSpacing/>
              <w:rPr>
                <w:szCs w:val="24"/>
                <w:lang w:val="pl-PL"/>
              </w:rPr>
            </w:pPr>
            <w:r w:rsidRPr="00BC008D">
              <w:rPr>
                <w:szCs w:val="24"/>
                <w:lang w:val="pl-PL"/>
              </w:rPr>
              <w:t xml:space="preserve">Czy Podmiot przetwarzający wdrożył zabezpieczenia we własnym systemie informatycznym adekwatne do wyników szacowania ryzyka oraz </w:t>
            </w:r>
            <w:proofErr w:type="spellStart"/>
            <w:r w:rsidRPr="00BC008D">
              <w:rPr>
                <w:szCs w:val="24"/>
                <w:lang w:val="pl-PL"/>
              </w:rPr>
              <w:t>DPiA</w:t>
            </w:r>
            <w:proofErr w:type="spellEnd"/>
            <w:r w:rsidRPr="00BC008D">
              <w:rPr>
                <w:szCs w:val="24"/>
                <w:lang w:val="pl-PL"/>
              </w:rPr>
              <w:t>? ( art. 24, 32 )</w:t>
            </w:r>
          </w:p>
        </w:tc>
        <w:tc>
          <w:tcPr>
            <w:tcW w:w="855" w:type="dxa"/>
          </w:tcPr>
          <w:p w:rsidR="00103C5B" w:rsidRPr="00BC008D" w:rsidRDefault="00103C5B" w:rsidP="00A67423">
            <w:pPr>
              <w:contextualSpacing/>
              <w:rPr>
                <w:szCs w:val="24"/>
                <w:lang w:val="pl-PL"/>
              </w:rPr>
            </w:pPr>
          </w:p>
        </w:tc>
        <w:tc>
          <w:tcPr>
            <w:tcW w:w="855" w:type="dxa"/>
          </w:tcPr>
          <w:p w:rsidR="00103C5B" w:rsidRPr="00BC008D" w:rsidRDefault="00103C5B" w:rsidP="00A67423">
            <w:pPr>
              <w:contextualSpacing/>
              <w:rPr>
                <w:szCs w:val="24"/>
                <w:lang w:val="pl-PL"/>
              </w:rPr>
            </w:pPr>
          </w:p>
        </w:tc>
        <w:tc>
          <w:tcPr>
            <w:tcW w:w="1134" w:type="dxa"/>
          </w:tcPr>
          <w:p w:rsidR="00103C5B" w:rsidRPr="00BC008D" w:rsidRDefault="00103C5B" w:rsidP="00A67423">
            <w:pPr>
              <w:contextualSpacing/>
              <w:rPr>
                <w:szCs w:val="24"/>
                <w:lang w:val="pl-PL"/>
              </w:rPr>
            </w:pPr>
          </w:p>
        </w:tc>
        <w:tc>
          <w:tcPr>
            <w:tcW w:w="3073" w:type="dxa"/>
          </w:tcPr>
          <w:p w:rsidR="00103C5B" w:rsidRPr="00BC008D" w:rsidRDefault="00103C5B" w:rsidP="00A67423">
            <w:pPr>
              <w:contextualSpacing/>
              <w:rPr>
                <w:szCs w:val="24"/>
                <w:lang w:val="pl-PL"/>
              </w:rPr>
            </w:pPr>
          </w:p>
        </w:tc>
        <w:tc>
          <w:tcPr>
            <w:tcW w:w="2877" w:type="dxa"/>
          </w:tcPr>
          <w:p w:rsidR="00103C5B" w:rsidRPr="00BC008D" w:rsidRDefault="00103C5B" w:rsidP="00A67423">
            <w:pPr>
              <w:contextualSpacing/>
              <w:rPr>
                <w:szCs w:val="24"/>
                <w:lang w:val="pl-PL"/>
              </w:rPr>
            </w:pPr>
          </w:p>
        </w:tc>
      </w:tr>
      <w:tr w:rsidR="00103C5B" w:rsidRPr="00BC008D" w:rsidTr="00A67423">
        <w:trPr>
          <w:trHeight w:val="429"/>
        </w:trPr>
        <w:tc>
          <w:tcPr>
            <w:tcW w:w="564" w:type="dxa"/>
            <w:vAlign w:val="center"/>
          </w:tcPr>
          <w:p w:rsidR="00103C5B" w:rsidRPr="00CC70F4" w:rsidRDefault="00103C5B" w:rsidP="00A67423">
            <w:pPr>
              <w:contextualSpacing/>
              <w:rPr>
                <w:szCs w:val="24"/>
              </w:rPr>
            </w:pPr>
            <w:r w:rsidRPr="00CC70F4">
              <w:rPr>
                <w:szCs w:val="24"/>
              </w:rPr>
              <w:t>22.</w:t>
            </w:r>
          </w:p>
        </w:tc>
        <w:tc>
          <w:tcPr>
            <w:tcW w:w="4529" w:type="dxa"/>
          </w:tcPr>
          <w:p w:rsidR="00103C5B" w:rsidRPr="00BC008D" w:rsidRDefault="00103C5B" w:rsidP="00A67423">
            <w:pPr>
              <w:contextualSpacing/>
              <w:rPr>
                <w:szCs w:val="24"/>
                <w:lang w:val="pl-PL"/>
              </w:rPr>
            </w:pPr>
            <w:r w:rsidRPr="00BC008D">
              <w:rPr>
                <w:szCs w:val="24"/>
                <w:lang w:val="pl-PL"/>
              </w:rPr>
              <w:t xml:space="preserve">Czy system informatyczny Podmiotu przetwarzającego zapewnia pełną rozliczalność działań jego użytkowników? </w:t>
            </w:r>
          </w:p>
          <w:p w:rsidR="00103C5B" w:rsidRPr="00BC008D" w:rsidRDefault="00103C5B" w:rsidP="00A67423">
            <w:pPr>
              <w:contextualSpacing/>
              <w:rPr>
                <w:szCs w:val="24"/>
                <w:lang w:val="pl-PL"/>
              </w:rPr>
            </w:pPr>
            <w:r w:rsidRPr="00BC008D">
              <w:rPr>
                <w:szCs w:val="24"/>
                <w:lang w:val="pl-PL"/>
              </w:rPr>
              <w:t>( art. 24, 32 )</w:t>
            </w:r>
          </w:p>
        </w:tc>
        <w:tc>
          <w:tcPr>
            <w:tcW w:w="855" w:type="dxa"/>
          </w:tcPr>
          <w:p w:rsidR="00103C5B" w:rsidRPr="00BC008D" w:rsidRDefault="00103C5B" w:rsidP="00A67423">
            <w:pPr>
              <w:contextualSpacing/>
              <w:rPr>
                <w:szCs w:val="24"/>
                <w:lang w:val="pl-PL"/>
              </w:rPr>
            </w:pPr>
          </w:p>
        </w:tc>
        <w:tc>
          <w:tcPr>
            <w:tcW w:w="855" w:type="dxa"/>
          </w:tcPr>
          <w:p w:rsidR="00103C5B" w:rsidRPr="00BC008D" w:rsidRDefault="00103C5B" w:rsidP="00A67423">
            <w:pPr>
              <w:contextualSpacing/>
              <w:rPr>
                <w:szCs w:val="24"/>
                <w:lang w:val="pl-PL"/>
              </w:rPr>
            </w:pPr>
          </w:p>
        </w:tc>
        <w:tc>
          <w:tcPr>
            <w:tcW w:w="1134" w:type="dxa"/>
          </w:tcPr>
          <w:p w:rsidR="00103C5B" w:rsidRPr="00BC008D" w:rsidRDefault="00103C5B" w:rsidP="00A67423">
            <w:pPr>
              <w:contextualSpacing/>
              <w:rPr>
                <w:szCs w:val="24"/>
                <w:lang w:val="pl-PL"/>
              </w:rPr>
            </w:pPr>
          </w:p>
        </w:tc>
        <w:tc>
          <w:tcPr>
            <w:tcW w:w="3073" w:type="dxa"/>
          </w:tcPr>
          <w:p w:rsidR="00103C5B" w:rsidRPr="00BC008D" w:rsidRDefault="00103C5B" w:rsidP="00A67423">
            <w:pPr>
              <w:contextualSpacing/>
              <w:rPr>
                <w:szCs w:val="24"/>
                <w:lang w:val="pl-PL"/>
              </w:rPr>
            </w:pPr>
          </w:p>
        </w:tc>
        <w:tc>
          <w:tcPr>
            <w:tcW w:w="2877" w:type="dxa"/>
          </w:tcPr>
          <w:p w:rsidR="00103C5B" w:rsidRPr="00BC008D" w:rsidRDefault="00103C5B" w:rsidP="00A67423">
            <w:pPr>
              <w:contextualSpacing/>
              <w:rPr>
                <w:szCs w:val="24"/>
                <w:lang w:val="pl-PL"/>
              </w:rPr>
            </w:pPr>
          </w:p>
        </w:tc>
      </w:tr>
      <w:tr w:rsidR="00103C5B" w:rsidRPr="00BC008D" w:rsidTr="00A67423">
        <w:trPr>
          <w:trHeight w:val="429"/>
        </w:trPr>
        <w:tc>
          <w:tcPr>
            <w:tcW w:w="564" w:type="dxa"/>
            <w:vAlign w:val="center"/>
          </w:tcPr>
          <w:p w:rsidR="00103C5B" w:rsidRPr="00CC70F4" w:rsidRDefault="00103C5B" w:rsidP="00A67423">
            <w:pPr>
              <w:contextualSpacing/>
              <w:rPr>
                <w:szCs w:val="24"/>
              </w:rPr>
            </w:pPr>
            <w:r w:rsidRPr="00CC70F4">
              <w:rPr>
                <w:szCs w:val="24"/>
              </w:rPr>
              <w:t>23.</w:t>
            </w:r>
          </w:p>
        </w:tc>
        <w:tc>
          <w:tcPr>
            <w:tcW w:w="4529" w:type="dxa"/>
          </w:tcPr>
          <w:p w:rsidR="00103C5B" w:rsidRPr="00BC008D" w:rsidRDefault="00103C5B" w:rsidP="00A67423">
            <w:pPr>
              <w:contextualSpacing/>
              <w:rPr>
                <w:szCs w:val="24"/>
                <w:lang w:val="pl-PL"/>
              </w:rPr>
            </w:pPr>
            <w:r w:rsidRPr="00BC008D">
              <w:rPr>
                <w:szCs w:val="24"/>
                <w:lang w:val="pl-PL"/>
              </w:rPr>
              <w:t>Czy Podmiot przetwarzający przekazuje dane osobowe do państwa trzeciego, na zasadach określonych w rozdziale V RODO? Proszę  wskazać na jakich zasadach ( art. 44 – 49, Decyzja Wykonawcza Komisji (UE) 2021/914 z dnia 04.062021r.)</w:t>
            </w:r>
          </w:p>
        </w:tc>
        <w:tc>
          <w:tcPr>
            <w:tcW w:w="855" w:type="dxa"/>
          </w:tcPr>
          <w:p w:rsidR="00103C5B" w:rsidRPr="00BC008D" w:rsidRDefault="00103C5B" w:rsidP="00A67423">
            <w:pPr>
              <w:contextualSpacing/>
              <w:rPr>
                <w:szCs w:val="24"/>
                <w:lang w:val="pl-PL"/>
              </w:rPr>
            </w:pPr>
          </w:p>
        </w:tc>
        <w:tc>
          <w:tcPr>
            <w:tcW w:w="855" w:type="dxa"/>
          </w:tcPr>
          <w:p w:rsidR="00103C5B" w:rsidRPr="00BC008D" w:rsidRDefault="00103C5B" w:rsidP="00A67423">
            <w:pPr>
              <w:contextualSpacing/>
              <w:rPr>
                <w:szCs w:val="24"/>
                <w:lang w:val="pl-PL"/>
              </w:rPr>
            </w:pPr>
          </w:p>
        </w:tc>
        <w:tc>
          <w:tcPr>
            <w:tcW w:w="1134" w:type="dxa"/>
          </w:tcPr>
          <w:p w:rsidR="00103C5B" w:rsidRPr="00BC008D" w:rsidRDefault="00103C5B" w:rsidP="00A67423">
            <w:pPr>
              <w:contextualSpacing/>
              <w:rPr>
                <w:szCs w:val="24"/>
                <w:lang w:val="pl-PL"/>
              </w:rPr>
            </w:pPr>
          </w:p>
        </w:tc>
        <w:tc>
          <w:tcPr>
            <w:tcW w:w="3073" w:type="dxa"/>
          </w:tcPr>
          <w:p w:rsidR="00103C5B" w:rsidRPr="00BC008D" w:rsidRDefault="00103C5B" w:rsidP="00A67423">
            <w:pPr>
              <w:contextualSpacing/>
              <w:rPr>
                <w:szCs w:val="24"/>
                <w:lang w:val="pl-PL"/>
              </w:rPr>
            </w:pPr>
          </w:p>
        </w:tc>
        <w:tc>
          <w:tcPr>
            <w:tcW w:w="2877" w:type="dxa"/>
          </w:tcPr>
          <w:p w:rsidR="00103C5B" w:rsidRPr="00BC008D" w:rsidRDefault="00103C5B" w:rsidP="00A67423">
            <w:pPr>
              <w:contextualSpacing/>
              <w:rPr>
                <w:szCs w:val="24"/>
                <w:lang w:val="pl-PL"/>
              </w:rPr>
            </w:pPr>
          </w:p>
        </w:tc>
      </w:tr>
      <w:tr w:rsidR="00103C5B" w:rsidRPr="00BC008D" w:rsidTr="00A67423">
        <w:trPr>
          <w:trHeight w:val="451"/>
        </w:trPr>
        <w:tc>
          <w:tcPr>
            <w:tcW w:w="564" w:type="dxa"/>
            <w:vAlign w:val="center"/>
          </w:tcPr>
          <w:p w:rsidR="00103C5B" w:rsidRPr="00CC70F4" w:rsidRDefault="00103C5B" w:rsidP="00A67423">
            <w:pPr>
              <w:contextualSpacing/>
              <w:rPr>
                <w:szCs w:val="24"/>
              </w:rPr>
            </w:pPr>
            <w:r w:rsidRPr="00CC70F4">
              <w:rPr>
                <w:szCs w:val="24"/>
              </w:rPr>
              <w:t>24.</w:t>
            </w:r>
          </w:p>
        </w:tc>
        <w:tc>
          <w:tcPr>
            <w:tcW w:w="4529" w:type="dxa"/>
          </w:tcPr>
          <w:p w:rsidR="00103C5B" w:rsidRPr="00BC008D" w:rsidRDefault="00103C5B" w:rsidP="00A67423">
            <w:pPr>
              <w:contextualSpacing/>
              <w:rPr>
                <w:szCs w:val="24"/>
                <w:lang w:val="pl-PL"/>
              </w:rPr>
            </w:pPr>
            <w:r w:rsidRPr="00BC008D">
              <w:rPr>
                <w:szCs w:val="24"/>
                <w:lang w:val="pl-PL"/>
              </w:rPr>
              <w:t>Czy Podmiot przetwarzający wdrożył „Plan Ciągłości Działania” ? ( art. 24, 32 )</w:t>
            </w:r>
          </w:p>
        </w:tc>
        <w:tc>
          <w:tcPr>
            <w:tcW w:w="855" w:type="dxa"/>
          </w:tcPr>
          <w:p w:rsidR="00103C5B" w:rsidRPr="00BC008D" w:rsidRDefault="00103C5B" w:rsidP="00A67423">
            <w:pPr>
              <w:contextualSpacing/>
              <w:rPr>
                <w:szCs w:val="24"/>
                <w:lang w:val="pl-PL"/>
              </w:rPr>
            </w:pPr>
          </w:p>
        </w:tc>
        <w:tc>
          <w:tcPr>
            <w:tcW w:w="855" w:type="dxa"/>
          </w:tcPr>
          <w:p w:rsidR="00103C5B" w:rsidRPr="00BC008D" w:rsidRDefault="00103C5B" w:rsidP="00A67423">
            <w:pPr>
              <w:contextualSpacing/>
              <w:rPr>
                <w:szCs w:val="24"/>
                <w:lang w:val="pl-PL"/>
              </w:rPr>
            </w:pPr>
          </w:p>
        </w:tc>
        <w:tc>
          <w:tcPr>
            <w:tcW w:w="1134" w:type="dxa"/>
          </w:tcPr>
          <w:p w:rsidR="00103C5B" w:rsidRPr="00BC008D" w:rsidRDefault="00103C5B" w:rsidP="00A67423">
            <w:pPr>
              <w:contextualSpacing/>
              <w:rPr>
                <w:szCs w:val="24"/>
                <w:lang w:val="pl-PL"/>
              </w:rPr>
            </w:pPr>
          </w:p>
        </w:tc>
        <w:tc>
          <w:tcPr>
            <w:tcW w:w="3073" w:type="dxa"/>
          </w:tcPr>
          <w:p w:rsidR="00103C5B" w:rsidRPr="00BC008D" w:rsidRDefault="00103C5B" w:rsidP="00A67423">
            <w:pPr>
              <w:contextualSpacing/>
              <w:rPr>
                <w:szCs w:val="24"/>
                <w:lang w:val="pl-PL"/>
              </w:rPr>
            </w:pPr>
          </w:p>
        </w:tc>
        <w:tc>
          <w:tcPr>
            <w:tcW w:w="2877" w:type="dxa"/>
          </w:tcPr>
          <w:p w:rsidR="00103C5B" w:rsidRPr="00BC008D" w:rsidRDefault="00103C5B" w:rsidP="00A67423">
            <w:pPr>
              <w:contextualSpacing/>
              <w:rPr>
                <w:szCs w:val="24"/>
                <w:lang w:val="pl-PL"/>
              </w:rPr>
            </w:pPr>
          </w:p>
        </w:tc>
      </w:tr>
      <w:tr w:rsidR="00103C5B" w:rsidRPr="00BC008D" w:rsidTr="00A67423">
        <w:trPr>
          <w:trHeight w:val="429"/>
        </w:trPr>
        <w:tc>
          <w:tcPr>
            <w:tcW w:w="564" w:type="dxa"/>
            <w:vAlign w:val="center"/>
          </w:tcPr>
          <w:p w:rsidR="00103C5B" w:rsidRPr="00CC70F4" w:rsidRDefault="00103C5B" w:rsidP="00A67423">
            <w:pPr>
              <w:contextualSpacing/>
              <w:rPr>
                <w:szCs w:val="24"/>
              </w:rPr>
            </w:pPr>
            <w:r w:rsidRPr="00CC70F4">
              <w:rPr>
                <w:szCs w:val="24"/>
              </w:rPr>
              <w:t>25.</w:t>
            </w:r>
          </w:p>
        </w:tc>
        <w:tc>
          <w:tcPr>
            <w:tcW w:w="4529" w:type="dxa"/>
          </w:tcPr>
          <w:p w:rsidR="00103C5B" w:rsidRPr="00BC008D" w:rsidRDefault="00103C5B" w:rsidP="00A67423">
            <w:pPr>
              <w:contextualSpacing/>
              <w:rPr>
                <w:szCs w:val="24"/>
                <w:lang w:val="pl-PL"/>
              </w:rPr>
            </w:pPr>
            <w:r w:rsidRPr="00BC008D">
              <w:rPr>
                <w:szCs w:val="24"/>
                <w:lang w:val="pl-PL"/>
              </w:rPr>
              <w:t xml:space="preserve">Czy Podmiot przetwarzający stosuje </w:t>
            </w:r>
            <w:r w:rsidRPr="00BC008D">
              <w:rPr>
                <w:szCs w:val="24"/>
                <w:lang w:val="pl-PL"/>
              </w:rPr>
              <w:lastRenderedPageBreak/>
              <w:t>regularne testowanie, mierzenie i ocenianie skuteczności wdrożonych środków technicznych i organizacyjnych ? W jakiej formie są dokumentowane? ( art. 32 )</w:t>
            </w:r>
          </w:p>
        </w:tc>
        <w:tc>
          <w:tcPr>
            <w:tcW w:w="855" w:type="dxa"/>
          </w:tcPr>
          <w:p w:rsidR="00103C5B" w:rsidRPr="00BC008D" w:rsidRDefault="00103C5B" w:rsidP="00A67423">
            <w:pPr>
              <w:contextualSpacing/>
              <w:rPr>
                <w:szCs w:val="24"/>
                <w:lang w:val="pl-PL"/>
              </w:rPr>
            </w:pPr>
          </w:p>
        </w:tc>
        <w:tc>
          <w:tcPr>
            <w:tcW w:w="855" w:type="dxa"/>
          </w:tcPr>
          <w:p w:rsidR="00103C5B" w:rsidRPr="00BC008D" w:rsidRDefault="00103C5B" w:rsidP="00A67423">
            <w:pPr>
              <w:contextualSpacing/>
              <w:rPr>
                <w:szCs w:val="24"/>
                <w:lang w:val="pl-PL"/>
              </w:rPr>
            </w:pPr>
          </w:p>
        </w:tc>
        <w:tc>
          <w:tcPr>
            <w:tcW w:w="1134" w:type="dxa"/>
          </w:tcPr>
          <w:p w:rsidR="00103C5B" w:rsidRPr="00BC008D" w:rsidRDefault="00103C5B" w:rsidP="00A67423">
            <w:pPr>
              <w:contextualSpacing/>
              <w:rPr>
                <w:szCs w:val="24"/>
                <w:lang w:val="pl-PL"/>
              </w:rPr>
            </w:pPr>
          </w:p>
        </w:tc>
        <w:tc>
          <w:tcPr>
            <w:tcW w:w="3073" w:type="dxa"/>
          </w:tcPr>
          <w:p w:rsidR="00103C5B" w:rsidRPr="00BC008D" w:rsidRDefault="00103C5B" w:rsidP="00A67423">
            <w:pPr>
              <w:contextualSpacing/>
              <w:rPr>
                <w:szCs w:val="24"/>
                <w:lang w:val="pl-PL"/>
              </w:rPr>
            </w:pPr>
          </w:p>
        </w:tc>
        <w:tc>
          <w:tcPr>
            <w:tcW w:w="2877" w:type="dxa"/>
          </w:tcPr>
          <w:p w:rsidR="00103C5B" w:rsidRPr="00BC008D" w:rsidRDefault="00103C5B" w:rsidP="00A67423">
            <w:pPr>
              <w:contextualSpacing/>
              <w:rPr>
                <w:szCs w:val="24"/>
                <w:lang w:val="pl-PL"/>
              </w:rPr>
            </w:pPr>
          </w:p>
        </w:tc>
      </w:tr>
      <w:tr w:rsidR="00103C5B" w:rsidRPr="00BC008D" w:rsidTr="00A67423">
        <w:trPr>
          <w:trHeight w:val="451"/>
        </w:trPr>
        <w:tc>
          <w:tcPr>
            <w:tcW w:w="564" w:type="dxa"/>
            <w:vAlign w:val="center"/>
          </w:tcPr>
          <w:p w:rsidR="00103C5B" w:rsidRPr="00CC70F4" w:rsidRDefault="00103C5B" w:rsidP="00A67423">
            <w:pPr>
              <w:contextualSpacing/>
              <w:rPr>
                <w:szCs w:val="24"/>
              </w:rPr>
            </w:pPr>
            <w:r w:rsidRPr="00CC70F4">
              <w:rPr>
                <w:szCs w:val="24"/>
              </w:rPr>
              <w:t>26.</w:t>
            </w:r>
          </w:p>
        </w:tc>
        <w:tc>
          <w:tcPr>
            <w:tcW w:w="4529" w:type="dxa"/>
          </w:tcPr>
          <w:p w:rsidR="00103C5B" w:rsidRPr="00BC008D" w:rsidRDefault="00103C5B" w:rsidP="00A67423">
            <w:pPr>
              <w:contextualSpacing/>
              <w:rPr>
                <w:szCs w:val="24"/>
                <w:lang w:val="pl-PL"/>
              </w:rPr>
            </w:pPr>
            <w:r w:rsidRPr="00BC008D">
              <w:rPr>
                <w:szCs w:val="24"/>
                <w:lang w:val="pl-PL"/>
              </w:rPr>
              <w:t xml:space="preserve">Czy Podmiot przetwarzający  korzysta w ramach powierzenia lub ma zamiar korzystać z usług innych podmiotów (tzw. „pod-powierzających” lub dalszych podmiotów przetwarzających)? ( art. 24, 28) </w:t>
            </w:r>
          </w:p>
        </w:tc>
        <w:tc>
          <w:tcPr>
            <w:tcW w:w="855" w:type="dxa"/>
          </w:tcPr>
          <w:p w:rsidR="00103C5B" w:rsidRPr="00BC008D" w:rsidRDefault="00103C5B" w:rsidP="00A67423">
            <w:pPr>
              <w:contextualSpacing/>
              <w:rPr>
                <w:szCs w:val="24"/>
                <w:lang w:val="pl-PL"/>
              </w:rPr>
            </w:pPr>
          </w:p>
        </w:tc>
        <w:tc>
          <w:tcPr>
            <w:tcW w:w="855" w:type="dxa"/>
          </w:tcPr>
          <w:p w:rsidR="00103C5B" w:rsidRPr="00BC008D" w:rsidRDefault="00103C5B" w:rsidP="00A67423">
            <w:pPr>
              <w:contextualSpacing/>
              <w:rPr>
                <w:szCs w:val="24"/>
                <w:lang w:val="pl-PL"/>
              </w:rPr>
            </w:pPr>
          </w:p>
        </w:tc>
        <w:tc>
          <w:tcPr>
            <w:tcW w:w="1134" w:type="dxa"/>
          </w:tcPr>
          <w:p w:rsidR="00103C5B" w:rsidRPr="00BC008D" w:rsidRDefault="00103C5B" w:rsidP="00A67423">
            <w:pPr>
              <w:contextualSpacing/>
              <w:rPr>
                <w:szCs w:val="24"/>
                <w:lang w:val="pl-PL"/>
              </w:rPr>
            </w:pPr>
          </w:p>
        </w:tc>
        <w:tc>
          <w:tcPr>
            <w:tcW w:w="3073" w:type="dxa"/>
          </w:tcPr>
          <w:p w:rsidR="00103C5B" w:rsidRPr="00BC008D" w:rsidRDefault="00103C5B" w:rsidP="00A67423">
            <w:pPr>
              <w:contextualSpacing/>
              <w:rPr>
                <w:szCs w:val="24"/>
                <w:lang w:val="pl-PL"/>
              </w:rPr>
            </w:pPr>
          </w:p>
        </w:tc>
        <w:tc>
          <w:tcPr>
            <w:tcW w:w="2877" w:type="dxa"/>
          </w:tcPr>
          <w:p w:rsidR="00103C5B" w:rsidRPr="00BC008D" w:rsidRDefault="00103C5B" w:rsidP="00A67423">
            <w:pPr>
              <w:contextualSpacing/>
              <w:rPr>
                <w:sz w:val="16"/>
                <w:szCs w:val="16"/>
                <w:lang w:val="pl-PL"/>
              </w:rPr>
            </w:pPr>
          </w:p>
        </w:tc>
      </w:tr>
      <w:tr w:rsidR="00103C5B" w:rsidRPr="00BC008D" w:rsidTr="00A67423">
        <w:trPr>
          <w:trHeight w:val="429"/>
        </w:trPr>
        <w:tc>
          <w:tcPr>
            <w:tcW w:w="564" w:type="dxa"/>
            <w:vAlign w:val="center"/>
          </w:tcPr>
          <w:p w:rsidR="00103C5B" w:rsidRPr="00CC70F4" w:rsidRDefault="00103C5B" w:rsidP="00A67423">
            <w:pPr>
              <w:contextualSpacing/>
              <w:rPr>
                <w:szCs w:val="24"/>
              </w:rPr>
            </w:pPr>
            <w:r w:rsidRPr="00CC70F4">
              <w:rPr>
                <w:szCs w:val="24"/>
              </w:rPr>
              <w:t>27.</w:t>
            </w:r>
          </w:p>
        </w:tc>
        <w:tc>
          <w:tcPr>
            <w:tcW w:w="4529" w:type="dxa"/>
          </w:tcPr>
          <w:p w:rsidR="00103C5B" w:rsidRPr="00BC008D" w:rsidRDefault="00103C5B" w:rsidP="00A67423">
            <w:pPr>
              <w:contextualSpacing/>
              <w:rPr>
                <w:szCs w:val="24"/>
                <w:lang w:val="pl-PL"/>
              </w:rPr>
            </w:pPr>
            <w:r w:rsidRPr="00BC008D">
              <w:rPr>
                <w:szCs w:val="24"/>
                <w:lang w:val="pl-PL"/>
              </w:rPr>
              <w:t>Czy Podmiot przetwarzający przed nawiązaniem współpracy z tzw. „pod-powierzającymi” dokonuje jego weryfikacji pod kątem zdolności do zapewnienia ochrony danych osobowych ? ( art. 28 )</w:t>
            </w:r>
          </w:p>
        </w:tc>
        <w:tc>
          <w:tcPr>
            <w:tcW w:w="855" w:type="dxa"/>
          </w:tcPr>
          <w:p w:rsidR="00103C5B" w:rsidRPr="00BC008D" w:rsidRDefault="00103C5B" w:rsidP="00A67423">
            <w:pPr>
              <w:contextualSpacing/>
              <w:rPr>
                <w:szCs w:val="24"/>
                <w:lang w:val="pl-PL"/>
              </w:rPr>
            </w:pPr>
          </w:p>
        </w:tc>
        <w:tc>
          <w:tcPr>
            <w:tcW w:w="855" w:type="dxa"/>
          </w:tcPr>
          <w:p w:rsidR="00103C5B" w:rsidRPr="00BC008D" w:rsidRDefault="00103C5B" w:rsidP="00A67423">
            <w:pPr>
              <w:contextualSpacing/>
              <w:rPr>
                <w:szCs w:val="24"/>
                <w:lang w:val="pl-PL"/>
              </w:rPr>
            </w:pPr>
          </w:p>
        </w:tc>
        <w:tc>
          <w:tcPr>
            <w:tcW w:w="1134" w:type="dxa"/>
          </w:tcPr>
          <w:p w:rsidR="00103C5B" w:rsidRPr="00BC008D" w:rsidRDefault="00103C5B" w:rsidP="00A67423">
            <w:pPr>
              <w:contextualSpacing/>
              <w:rPr>
                <w:szCs w:val="24"/>
                <w:lang w:val="pl-PL"/>
              </w:rPr>
            </w:pPr>
          </w:p>
        </w:tc>
        <w:tc>
          <w:tcPr>
            <w:tcW w:w="3073" w:type="dxa"/>
          </w:tcPr>
          <w:p w:rsidR="00103C5B" w:rsidRPr="00BC008D" w:rsidRDefault="00103C5B" w:rsidP="00A67423">
            <w:pPr>
              <w:contextualSpacing/>
              <w:rPr>
                <w:szCs w:val="24"/>
                <w:lang w:val="pl-PL"/>
              </w:rPr>
            </w:pPr>
          </w:p>
        </w:tc>
        <w:tc>
          <w:tcPr>
            <w:tcW w:w="2877" w:type="dxa"/>
          </w:tcPr>
          <w:p w:rsidR="00103C5B" w:rsidRPr="00BC008D" w:rsidRDefault="00103C5B" w:rsidP="00A67423">
            <w:pPr>
              <w:contextualSpacing/>
              <w:rPr>
                <w:szCs w:val="24"/>
                <w:lang w:val="pl-PL"/>
              </w:rPr>
            </w:pPr>
          </w:p>
        </w:tc>
      </w:tr>
      <w:tr w:rsidR="00103C5B" w:rsidRPr="00BC008D" w:rsidTr="00A67423">
        <w:trPr>
          <w:trHeight w:val="429"/>
        </w:trPr>
        <w:tc>
          <w:tcPr>
            <w:tcW w:w="564" w:type="dxa"/>
            <w:vAlign w:val="center"/>
          </w:tcPr>
          <w:p w:rsidR="00103C5B" w:rsidRPr="00CC70F4" w:rsidRDefault="00103C5B" w:rsidP="00A67423">
            <w:pPr>
              <w:contextualSpacing/>
              <w:rPr>
                <w:szCs w:val="24"/>
              </w:rPr>
            </w:pPr>
            <w:r w:rsidRPr="00CC70F4">
              <w:rPr>
                <w:szCs w:val="24"/>
              </w:rPr>
              <w:t>28.</w:t>
            </w:r>
          </w:p>
        </w:tc>
        <w:tc>
          <w:tcPr>
            <w:tcW w:w="4529" w:type="dxa"/>
          </w:tcPr>
          <w:p w:rsidR="00103C5B" w:rsidRPr="00BC008D" w:rsidRDefault="00103C5B" w:rsidP="00A67423">
            <w:pPr>
              <w:contextualSpacing/>
              <w:rPr>
                <w:szCs w:val="24"/>
                <w:lang w:val="pl-PL"/>
              </w:rPr>
            </w:pPr>
            <w:r w:rsidRPr="00BC008D">
              <w:rPr>
                <w:szCs w:val="24"/>
                <w:lang w:val="pl-PL"/>
              </w:rPr>
              <w:t>Czy Podmiot przetwarzający z pod-powierzającymi  ma zawarte stosowne umowy lub inne formy udokumentowanego przetwarzania w jego imieniu ?</w:t>
            </w:r>
          </w:p>
          <w:p w:rsidR="00103C5B" w:rsidRPr="00BC008D" w:rsidRDefault="00103C5B" w:rsidP="00A67423">
            <w:pPr>
              <w:contextualSpacing/>
              <w:rPr>
                <w:szCs w:val="24"/>
                <w:lang w:val="pl-PL"/>
              </w:rPr>
            </w:pPr>
            <w:r w:rsidRPr="00BC008D">
              <w:rPr>
                <w:szCs w:val="24"/>
                <w:lang w:val="pl-PL"/>
              </w:rPr>
              <w:t xml:space="preserve">( art. 28 )  </w:t>
            </w:r>
          </w:p>
        </w:tc>
        <w:tc>
          <w:tcPr>
            <w:tcW w:w="855" w:type="dxa"/>
          </w:tcPr>
          <w:p w:rsidR="00103C5B" w:rsidRPr="00BC008D" w:rsidRDefault="00103C5B" w:rsidP="00A67423">
            <w:pPr>
              <w:contextualSpacing/>
              <w:rPr>
                <w:szCs w:val="24"/>
                <w:lang w:val="pl-PL"/>
              </w:rPr>
            </w:pPr>
          </w:p>
        </w:tc>
        <w:tc>
          <w:tcPr>
            <w:tcW w:w="855" w:type="dxa"/>
          </w:tcPr>
          <w:p w:rsidR="00103C5B" w:rsidRPr="00BC008D" w:rsidRDefault="00103C5B" w:rsidP="00A67423">
            <w:pPr>
              <w:contextualSpacing/>
              <w:rPr>
                <w:szCs w:val="24"/>
                <w:lang w:val="pl-PL"/>
              </w:rPr>
            </w:pPr>
          </w:p>
        </w:tc>
        <w:tc>
          <w:tcPr>
            <w:tcW w:w="1134" w:type="dxa"/>
          </w:tcPr>
          <w:p w:rsidR="00103C5B" w:rsidRPr="00BC008D" w:rsidRDefault="00103C5B" w:rsidP="00A67423">
            <w:pPr>
              <w:contextualSpacing/>
              <w:rPr>
                <w:szCs w:val="24"/>
                <w:lang w:val="pl-PL"/>
              </w:rPr>
            </w:pPr>
          </w:p>
        </w:tc>
        <w:tc>
          <w:tcPr>
            <w:tcW w:w="3073" w:type="dxa"/>
          </w:tcPr>
          <w:p w:rsidR="00103C5B" w:rsidRPr="00BC008D" w:rsidRDefault="00103C5B" w:rsidP="00A67423">
            <w:pPr>
              <w:contextualSpacing/>
              <w:rPr>
                <w:szCs w:val="24"/>
                <w:lang w:val="pl-PL"/>
              </w:rPr>
            </w:pPr>
          </w:p>
        </w:tc>
        <w:tc>
          <w:tcPr>
            <w:tcW w:w="2877" w:type="dxa"/>
          </w:tcPr>
          <w:p w:rsidR="00103C5B" w:rsidRPr="00BC008D" w:rsidRDefault="00103C5B" w:rsidP="00A67423">
            <w:pPr>
              <w:contextualSpacing/>
              <w:rPr>
                <w:sz w:val="16"/>
                <w:szCs w:val="16"/>
                <w:lang w:val="pl-PL"/>
              </w:rPr>
            </w:pPr>
            <w:r w:rsidRPr="00BC008D">
              <w:rPr>
                <w:sz w:val="16"/>
                <w:szCs w:val="16"/>
                <w:lang w:val="pl-PL"/>
              </w:rPr>
              <w:t>Proszę wypełnić w przypadku odpowiedzi twierdzącej w pkt. 26</w:t>
            </w:r>
          </w:p>
        </w:tc>
      </w:tr>
    </w:tbl>
    <w:p w:rsidR="00103C5B" w:rsidRPr="00CC70F4" w:rsidRDefault="00103C5B" w:rsidP="00103C5B">
      <w:pPr>
        <w:contextualSpacing/>
        <w:rPr>
          <w:rFonts w:ascii="Calibri" w:eastAsia="Calibri" w:hAnsi="Calibri"/>
          <w:szCs w:val="24"/>
        </w:rPr>
      </w:pPr>
    </w:p>
    <w:p w:rsidR="00103C5B" w:rsidRPr="00CC70F4" w:rsidRDefault="00103C5B" w:rsidP="00103C5B">
      <w:pPr>
        <w:contextualSpacing/>
        <w:rPr>
          <w:rFonts w:ascii="Calibri" w:eastAsia="Calibri" w:hAnsi="Calibri"/>
          <w:szCs w:val="24"/>
        </w:rPr>
      </w:pPr>
    </w:p>
    <w:p w:rsidR="00103C5B" w:rsidRPr="00CC70F4" w:rsidRDefault="00103C5B" w:rsidP="00103C5B">
      <w:pPr>
        <w:numPr>
          <w:ilvl w:val="0"/>
          <w:numId w:val="39"/>
        </w:numPr>
        <w:contextualSpacing/>
        <w:jc w:val="center"/>
        <w:rPr>
          <w:rFonts w:ascii="Calibri" w:eastAsia="Calibri" w:hAnsi="Calibri"/>
          <w:b/>
          <w:szCs w:val="24"/>
        </w:rPr>
      </w:pPr>
      <w:r w:rsidRPr="00CC70F4">
        <w:rPr>
          <w:rFonts w:ascii="Calibri" w:eastAsia="Calibri" w:hAnsi="Calibri"/>
          <w:b/>
          <w:szCs w:val="24"/>
        </w:rPr>
        <w:t>INFORMACJE  KOŃCOWE</w:t>
      </w:r>
    </w:p>
    <w:p w:rsidR="00103C5B" w:rsidRPr="00CC70F4" w:rsidRDefault="00103C5B" w:rsidP="00103C5B">
      <w:pPr>
        <w:ind w:left="720"/>
        <w:contextualSpacing/>
        <w:rPr>
          <w:rFonts w:ascii="Calibri" w:eastAsia="Calibri" w:hAnsi="Calibri"/>
          <w:b/>
          <w:szCs w:val="24"/>
        </w:rPr>
      </w:pPr>
    </w:p>
    <w:tbl>
      <w:tblPr>
        <w:tblStyle w:val="Tabela-Siatka41"/>
        <w:tblW w:w="0" w:type="auto"/>
        <w:tblLook w:val="04A0" w:firstRow="1" w:lastRow="0" w:firstColumn="1" w:lastColumn="0" w:noHBand="0" w:noVBand="1"/>
      </w:tblPr>
      <w:tblGrid>
        <w:gridCol w:w="5949"/>
        <w:gridCol w:w="7954"/>
      </w:tblGrid>
      <w:tr w:rsidR="00103C5B" w:rsidRPr="00CC70F4" w:rsidTr="00A67423">
        <w:trPr>
          <w:trHeight w:val="731"/>
        </w:trPr>
        <w:tc>
          <w:tcPr>
            <w:tcW w:w="5949" w:type="dxa"/>
            <w:vAlign w:val="center"/>
          </w:tcPr>
          <w:p w:rsidR="00103C5B" w:rsidRPr="00CC70F4" w:rsidRDefault="00103C5B" w:rsidP="00A67423">
            <w:pPr>
              <w:contextualSpacing/>
              <w:rPr>
                <w:szCs w:val="24"/>
              </w:rPr>
            </w:pPr>
            <w:r w:rsidRPr="00CC70F4">
              <w:rPr>
                <w:szCs w:val="24"/>
              </w:rPr>
              <w:t>DATA  WYPEŁNIENIA</w:t>
            </w:r>
          </w:p>
        </w:tc>
        <w:tc>
          <w:tcPr>
            <w:tcW w:w="7954" w:type="dxa"/>
          </w:tcPr>
          <w:p w:rsidR="00103C5B" w:rsidRPr="00CC70F4" w:rsidRDefault="00103C5B" w:rsidP="00A67423">
            <w:pPr>
              <w:contextualSpacing/>
              <w:rPr>
                <w:szCs w:val="24"/>
              </w:rPr>
            </w:pPr>
          </w:p>
        </w:tc>
      </w:tr>
      <w:tr w:rsidR="00103C5B" w:rsidRPr="00CC70F4" w:rsidTr="00A67423">
        <w:trPr>
          <w:trHeight w:val="731"/>
        </w:trPr>
        <w:tc>
          <w:tcPr>
            <w:tcW w:w="5949" w:type="dxa"/>
            <w:vAlign w:val="center"/>
          </w:tcPr>
          <w:p w:rsidR="00103C5B" w:rsidRPr="00CC70F4" w:rsidRDefault="00103C5B" w:rsidP="00A67423">
            <w:pPr>
              <w:contextualSpacing/>
              <w:rPr>
                <w:szCs w:val="24"/>
              </w:rPr>
            </w:pPr>
            <w:r w:rsidRPr="00CC70F4">
              <w:rPr>
                <w:szCs w:val="24"/>
              </w:rPr>
              <w:t>IMIĘ I NAZWISKO OSOBY AUTORYZUJĄCEJ</w:t>
            </w:r>
          </w:p>
          <w:p w:rsidR="00103C5B" w:rsidRPr="00CC70F4" w:rsidRDefault="00103C5B" w:rsidP="00A67423">
            <w:pPr>
              <w:contextualSpacing/>
              <w:rPr>
                <w:szCs w:val="24"/>
              </w:rPr>
            </w:pPr>
            <w:r w:rsidRPr="00CC70F4">
              <w:rPr>
                <w:szCs w:val="24"/>
              </w:rPr>
              <w:t>DOKUMENT W IMIENIU PODMIOTU PRZETWARZAJĄCEGO</w:t>
            </w:r>
          </w:p>
          <w:p w:rsidR="00103C5B" w:rsidRPr="00CC70F4" w:rsidRDefault="00103C5B" w:rsidP="00A67423">
            <w:pPr>
              <w:contextualSpacing/>
              <w:rPr>
                <w:szCs w:val="24"/>
              </w:rPr>
            </w:pPr>
            <w:r w:rsidRPr="00CC70F4">
              <w:rPr>
                <w:szCs w:val="24"/>
              </w:rPr>
              <w:t>PEŁNIONA FUNKCJA/STANOWISKO</w:t>
            </w:r>
          </w:p>
        </w:tc>
        <w:tc>
          <w:tcPr>
            <w:tcW w:w="7954" w:type="dxa"/>
          </w:tcPr>
          <w:p w:rsidR="00103C5B" w:rsidRPr="00CC70F4" w:rsidRDefault="00103C5B" w:rsidP="00A67423">
            <w:pPr>
              <w:contextualSpacing/>
              <w:rPr>
                <w:szCs w:val="24"/>
              </w:rPr>
            </w:pPr>
          </w:p>
        </w:tc>
      </w:tr>
      <w:tr w:rsidR="00103C5B" w:rsidRPr="00CC70F4" w:rsidTr="00A67423">
        <w:trPr>
          <w:trHeight w:val="731"/>
        </w:trPr>
        <w:tc>
          <w:tcPr>
            <w:tcW w:w="5949" w:type="dxa"/>
            <w:vAlign w:val="center"/>
          </w:tcPr>
          <w:p w:rsidR="00103C5B" w:rsidRPr="00CC70F4" w:rsidRDefault="00103C5B" w:rsidP="00A67423">
            <w:pPr>
              <w:contextualSpacing/>
              <w:rPr>
                <w:szCs w:val="24"/>
              </w:rPr>
            </w:pPr>
            <w:r w:rsidRPr="00CC70F4">
              <w:rPr>
                <w:szCs w:val="24"/>
              </w:rPr>
              <w:lastRenderedPageBreak/>
              <w:t>LICZBA   STRON  KWESTIONARIUSZA</w:t>
            </w:r>
          </w:p>
        </w:tc>
        <w:tc>
          <w:tcPr>
            <w:tcW w:w="7954" w:type="dxa"/>
          </w:tcPr>
          <w:p w:rsidR="00103C5B" w:rsidRPr="00CC70F4" w:rsidRDefault="00103C5B" w:rsidP="00A67423">
            <w:pPr>
              <w:contextualSpacing/>
              <w:rPr>
                <w:szCs w:val="24"/>
              </w:rPr>
            </w:pPr>
          </w:p>
        </w:tc>
      </w:tr>
    </w:tbl>
    <w:p w:rsidR="00103C5B" w:rsidRPr="00CC70F4" w:rsidRDefault="00103C5B" w:rsidP="00103C5B">
      <w:pPr>
        <w:contextualSpacing/>
        <w:rPr>
          <w:rFonts w:ascii="Calibri" w:eastAsia="Calibri" w:hAnsi="Calibri"/>
          <w:szCs w:val="24"/>
        </w:rPr>
      </w:pPr>
    </w:p>
    <w:p w:rsidR="00103C5B" w:rsidRPr="00CC70F4" w:rsidRDefault="00103C5B" w:rsidP="00103C5B">
      <w:pPr>
        <w:numPr>
          <w:ilvl w:val="0"/>
          <w:numId w:val="39"/>
        </w:numPr>
        <w:contextualSpacing/>
        <w:jc w:val="center"/>
        <w:rPr>
          <w:rFonts w:ascii="Calibri" w:eastAsia="Calibri" w:hAnsi="Calibri"/>
          <w:b/>
          <w:szCs w:val="24"/>
        </w:rPr>
      </w:pPr>
      <w:r w:rsidRPr="00CC70F4">
        <w:rPr>
          <w:rFonts w:ascii="Calibri" w:eastAsia="Calibri" w:hAnsi="Calibri"/>
          <w:b/>
          <w:szCs w:val="24"/>
        </w:rPr>
        <w:t>OCENA  ADMINISTRATORA</w:t>
      </w:r>
    </w:p>
    <w:tbl>
      <w:tblPr>
        <w:tblStyle w:val="Tabela-Siatka41"/>
        <w:tblW w:w="0" w:type="auto"/>
        <w:tblLook w:val="04A0" w:firstRow="1" w:lastRow="0" w:firstColumn="1" w:lastColumn="0" w:noHBand="0" w:noVBand="1"/>
      </w:tblPr>
      <w:tblGrid>
        <w:gridCol w:w="5948"/>
        <w:gridCol w:w="8044"/>
      </w:tblGrid>
      <w:tr w:rsidR="00103C5B" w:rsidRPr="00CC70F4" w:rsidTr="00A67423">
        <w:trPr>
          <w:trHeight w:val="1081"/>
        </w:trPr>
        <w:tc>
          <w:tcPr>
            <w:tcW w:w="5949" w:type="dxa"/>
            <w:vAlign w:val="center"/>
          </w:tcPr>
          <w:p w:rsidR="00103C5B" w:rsidRPr="00CC70F4" w:rsidRDefault="00103C5B" w:rsidP="00A67423">
            <w:pPr>
              <w:contextualSpacing/>
              <w:rPr>
                <w:szCs w:val="24"/>
              </w:rPr>
            </w:pPr>
            <w:r w:rsidRPr="00CC70F4">
              <w:rPr>
                <w:szCs w:val="24"/>
              </w:rPr>
              <w:t>IMIĘ  I NAZWISKO  OSOBY WERYFIKUJĄCEJ DOKUMENT</w:t>
            </w:r>
          </w:p>
          <w:p w:rsidR="00103C5B" w:rsidRPr="00CC70F4" w:rsidRDefault="00103C5B" w:rsidP="00A67423">
            <w:pPr>
              <w:contextualSpacing/>
              <w:rPr>
                <w:szCs w:val="24"/>
              </w:rPr>
            </w:pPr>
            <w:r w:rsidRPr="00CC70F4">
              <w:rPr>
                <w:szCs w:val="24"/>
              </w:rPr>
              <w:t>W IMIENIU ADMINISTARTORA DANYCH  OSOBOWYCH</w:t>
            </w:r>
          </w:p>
        </w:tc>
        <w:tc>
          <w:tcPr>
            <w:tcW w:w="8045" w:type="dxa"/>
          </w:tcPr>
          <w:p w:rsidR="00103C5B" w:rsidRPr="00CC70F4" w:rsidRDefault="00103C5B" w:rsidP="00A67423">
            <w:pPr>
              <w:contextualSpacing/>
              <w:rPr>
                <w:b/>
                <w:szCs w:val="24"/>
              </w:rPr>
            </w:pPr>
          </w:p>
        </w:tc>
      </w:tr>
      <w:tr w:rsidR="00103C5B" w:rsidRPr="00CC70F4" w:rsidTr="00A67423">
        <w:trPr>
          <w:trHeight w:val="527"/>
        </w:trPr>
        <w:tc>
          <w:tcPr>
            <w:tcW w:w="5949" w:type="dxa"/>
            <w:vAlign w:val="center"/>
          </w:tcPr>
          <w:p w:rsidR="00103C5B" w:rsidRPr="00CC70F4" w:rsidRDefault="00103C5B" w:rsidP="00A67423">
            <w:pPr>
              <w:contextualSpacing/>
              <w:rPr>
                <w:szCs w:val="24"/>
              </w:rPr>
            </w:pPr>
            <w:r w:rsidRPr="00CC70F4">
              <w:rPr>
                <w:szCs w:val="24"/>
              </w:rPr>
              <w:t>DATA ANALIZY/OCENY</w:t>
            </w:r>
          </w:p>
        </w:tc>
        <w:tc>
          <w:tcPr>
            <w:tcW w:w="8045" w:type="dxa"/>
          </w:tcPr>
          <w:p w:rsidR="00103C5B" w:rsidRPr="00CC70F4" w:rsidRDefault="00103C5B" w:rsidP="00A67423">
            <w:pPr>
              <w:contextualSpacing/>
              <w:rPr>
                <w:b/>
                <w:szCs w:val="24"/>
              </w:rPr>
            </w:pPr>
          </w:p>
        </w:tc>
      </w:tr>
      <w:tr w:rsidR="00103C5B" w:rsidRPr="00CC70F4" w:rsidTr="00A67423">
        <w:trPr>
          <w:trHeight w:val="527"/>
        </w:trPr>
        <w:tc>
          <w:tcPr>
            <w:tcW w:w="5949" w:type="dxa"/>
            <w:vAlign w:val="center"/>
          </w:tcPr>
          <w:p w:rsidR="00103C5B" w:rsidRPr="00CC70F4" w:rsidRDefault="00103C5B" w:rsidP="00A67423">
            <w:pPr>
              <w:contextualSpacing/>
              <w:rPr>
                <w:szCs w:val="24"/>
              </w:rPr>
            </w:pPr>
            <w:r w:rsidRPr="00CC70F4">
              <w:rPr>
                <w:szCs w:val="24"/>
              </w:rPr>
              <w:t xml:space="preserve">REKOMENDOWANA  DECYZJA </w:t>
            </w:r>
          </w:p>
        </w:tc>
        <w:tc>
          <w:tcPr>
            <w:tcW w:w="8045" w:type="dxa"/>
          </w:tcPr>
          <w:p w:rsidR="00103C5B" w:rsidRPr="00CC70F4" w:rsidRDefault="00103C5B" w:rsidP="00A67423">
            <w:pPr>
              <w:contextualSpacing/>
              <w:rPr>
                <w:b/>
                <w:szCs w:val="24"/>
              </w:rPr>
            </w:pPr>
          </w:p>
        </w:tc>
      </w:tr>
    </w:tbl>
    <w:p w:rsidR="00103C5B" w:rsidRPr="00CC70F4" w:rsidRDefault="00103C5B" w:rsidP="00103C5B">
      <w:pPr>
        <w:contextualSpacing/>
        <w:rPr>
          <w:rFonts w:ascii="Calibri" w:eastAsia="Calibri" w:hAnsi="Calibri"/>
          <w:b/>
          <w:szCs w:val="24"/>
        </w:rPr>
      </w:pPr>
    </w:p>
    <w:p w:rsidR="00103C5B" w:rsidRPr="00A16785" w:rsidRDefault="00103C5B" w:rsidP="00103C5B">
      <w:pPr>
        <w:spacing w:line="360" w:lineRule="auto"/>
        <w:jc w:val="both"/>
        <w:rPr>
          <w:i/>
          <w:sz w:val="16"/>
          <w:szCs w:val="16"/>
        </w:rPr>
      </w:pPr>
    </w:p>
    <w:p w:rsidR="006950D4" w:rsidRDefault="006950D4"/>
    <w:sectPr w:rsidR="006950D4" w:rsidSect="00EA26AA">
      <w:footnotePr>
        <w:pos w:val="beneathText"/>
      </w:footnotePr>
      <w:pgSz w:w="16838" w:h="11906" w:orient="landscape"/>
      <w:pgMar w:top="1418" w:right="1418" w:bottom="1418"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20ABA">
      <w:r>
        <w:separator/>
      </w:r>
    </w:p>
  </w:endnote>
  <w:endnote w:type="continuationSeparator" w:id="0">
    <w:p w:rsidR="00000000" w:rsidRDefault="00020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Nimbus Sans L">
    <w:altName w:val="MS Gothic"/>
    <w:charset w:val="80"/>
    <w:family w:val="swiss"/>
    <w:pitch w:val="variable"/>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Times-Italic">
    <w:altName w:val="Times New Roman"/>
    <w:panose1 w:val="00000000000000000000"/>
    <w:charset w:val="00"/>
    <w:family w:val="roman"/>
    <w:notTrueType/>
    <w:pitch w:val="default"/>
  </w:font>
  <w:font w:name="TimesNewRoman">
    <w:altName w:val="MS Gothic"/>
    <w:panose1 w:val="00000000000000000000"/>
    <w:charset w:val="80"/>
    <w:family w:val="auto"/>
    <w:notTrueType/>
    <w:pitch w:val="default"/>
    <w:sig w:usb0="00000000" w:usb1="08070000" w:usb2="00000010" w:usb3="00000000" w:csb0="00020002" w:csb1="00000000"/>
  </w:font>
  <w:font w:name="Times-Bold">
    <w:altName w:val="Times New Roman"/>
    <w:charset w:val="EE"/>
    <w:family w:val="roman"/>
    <w:pitch w:val="variable"/>
  </w:font>
  <w:font w:name="TrebuchetMS-Italic">
    <w:altName w:val="Times New Roman"/>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DejaVu Sans">
    <w:panose1 w:val="020B0603030804020204"/>
    <w:charset w:val="EE"/>
    <w:family w:val="swiss"/>
    <w:pitch w:val="variable"/>
    <w:sig w:usb0="E7002EFF" w:usb1="D200FDFF" w:usb2="0A24602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rebuchetMS-Bold">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7792673"/>
      <w:docPartObj>
        <w:docPartGallery w:val="Page Numbers (Bottom of Page)"/>
        <w:docPartUnique/>
      </w:docPartObj>
    </w:sdtPr>
    <w:sdtEndPr/>
    <w:sdtContent>
      <w:p w:rsidR="00D3333F" w:rsidRDefault="00103C5B">
        <w:pPr>
          <w:pStyle w:val="Stopka"/>
          <w:jc w:val="right"/>
        </w:pPr>
        <w:r>
          <w:rPr>
            <w:sz w:val="16"/>
            <w:szCs w:val="16"/>
          </w:rPr>
          <w:fldChar w:fldCharType="begin"/>
        </w:r>
        <w:r>
          <w:rPr>
            <w:sz w:val="16"/>
            <w:szCs w:val="16"/>
          </w:rPr>
          <w:instrText>PAGE</w:instrText>
        </w:r>
        <w:r>
          <w:rPr>
            <w:sz w:val="16"/>
            <w:szCs w:val="16"/>
          </w:rPr>
          <w:fldChar w:fldCharType="separate"/>
        </w:r>
        <w:r w:rsidR="00020ABA">
          <w:rPr>
            <w:noProof/>
            <w:sz w:val="16"/>
            <w:szCs w:val="16"/>
          </w:rPr>
          <w:t>12</w:t>
        </w:r>
        <w:r>
          <w:rPr>
            <w:sz w:val="16"/>
            <w:szCs w:val="16"/>
          </w:rPr>
          <w:fldChar w:fldCharType="end"/>
        </w:r>
      </w:p>
      <w:p w:rsidR="00D3333F" w:rsidRDefault="00020ABA">
        <w:pPr>
          <w:pStyle w:val="Stopka"/>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20ABA">
      <w:r>
        <w:separator/>
      </w:r>
    </w:p>
  </w:footnote>
  <w:footnote w:type="continuationSeparator" w:id="0">
    <w:p w:rsidR="00000000" w:rsidRDefault="00020A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33F" w:rsidRPr="00547A1E" w:rsidRDefault="00103C5B" w:rsidP="00547A1E">
    <w:pPr>
      <w:pStyle w:val="Nagwek0"/>
      <w:jc w:val="right"/>
    </w:pPr>
    <w:r>
      <w:rPr>
        <w:sz w:val="20"/>
      </w:rPr>
      <w:t>Zp/18/TP/24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F669F8E"/>
    <w:lvl w:ilvl="0">
      <w:start w:val="1"/>
      <w:numFmt w:val="none"/>
      <w:pStyle w:val="Nagwek1"/>
      <w:suff w:val="nothing"/>
      <w:lvlText w:val=""/>
      <w:lvlJc w:val="left"/>
      <w:pPr>
        <w:ind w:left="720" w:firstLine="0"/>
      </w:pPr>
    </w:lvl>
    <w:lvl w:ilvl="1">
      <w:start w:val="1"/>
      <w:numFmt w:val="none"/>
      <w:pStyle w:val="Nagwek2"/>
      <w:lvlText w:val=""/>
      <w:legacy w:legacy="1" w:legacySpace="0" w:legacyIndent="0"/>
      <w:lvlJc w:val="left"/>
      <w:pPr>
        <w:ind w:left="576" w:firstLine="0"/>
      </w:pPr>
    </w:lvl>
    <w:lvl w:ilvl="2">
      <w:start w:val="1"/>
      <w:numFmt w:val="none"/>
      <w:pStyle w:val="Nagwek3"/>
      <w:lvlText w:val=""/>
      <w:legacy w:legacy="1" w:legacySpace="0" w:legacyIndent="0"/>
      <w:lvlJc w:val="left"/>
      <w:pPr>
        <w:ind w:left="0" w:firstLine="0"/>
      </w:pPr>
    </w:lvl>
    <w:lvl w:ilvl="3">
      <w:start w:val="1"/>
      <w:numFmt w:val="none"/>
      <w:pStyle w:val="Nagwek4"/>
      <w:lvlText w:val=""/>
      <w:legacy w:legacy="1" w:legacySpace="0" w:legacyIndent="0"/>
      <w:lvlJc w:val="left"/>
      <w:pPr>
        <w:ind w:left="0" w:firstLine="0"/>
      </w:pPr>
    </w:lvl>
    <w:lvl w:ilvl="4">
      <w:start w:val="1"/>
      <w:numFmt w:val="none"/>
      <w:pStyle w:val="Nagwek5"/>
      <w:lvlText w:val=""/>
      <w:legacy w:legacy="1" w:legacySpace="0" w:legacyIndent="0"/>
      <w:lvlJc w:val="left"/>
      <w:pPr>
        <w:ind w:left="0" w:firstLine="0"/>
      </w:pPr>
    </w:lvl>
    <w:lvl w:ilvl="5">
      <w:start w:val="1"/>
      <w:numFmt w:val="none"/>
      <w:pStyle w:val="Nagwek6"/>
      <w:lvlText w:val=""/>
      <w:legacy w:legacy="1" w:legacySpace="0" w:legacyIndent="0"/>
      <w:lvlJc w:val="left"/>
      <w:pPr>
        <w:ind w:left="0" w:firstLine="0"/>
      </w:pPr>
    </w:lvl>
    <w:lvl w:ilvl="6">
      <w:start w:val="1"/>
      <w:numFmt w:val="none"/>
      <w:pStyle w:val="Nagwek7"/>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1" w15:restartNumberingAfterBreak="0">
    <w:nsid w:val="10117FF0"/>
    <w:multiLevelType w:val="hybridMultilevel"/>
    <w:tmpl w:val="FBA0C8F0"/>
    <w:styleLink w:val="Zaimportowanystyl26"/>
    <w:lvl w:ilvl="0" w:tplc="4F86446A">
      <w:start w:val="1"/>
      <w:numFmt w:val="decimal"/>
      <w:lvlText w:val="%1)"/>
      <w:lvlJc w:val="left"/>
      <w:pPr>
        <w:ind w:left="993"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16AE2E">
      <w:start w:val="1"/>
      <w:numFmt w:val="decimal"/>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70BEEC">
      <w:start w:val="1"/>
      <w:numFmt w:val="decimal"/>
      <w:lvlText w:val="%3)"/>
      <w:lvlJc w:val="left"/>
      <w:pPr>
        <w:ind w:left="18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764CE78">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EF6B428">
      <w:start w:val="1"/>
      <w:numFmt w:val="decimal"/>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4C24C6">
      <w:start w:val="1"/>
      <w:numFmt w:val="decimal"/>
      <w:lvlText w:val="%6)"/>
      <w:lvlJc w:val="left"/>
      <w:pPr>
        <w:ind w:left="40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4638EE">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CCCE22">
      <w:start w:val="1"/>
      <w:numFmt w:val="decimal"/>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02C56F2">
      <w:start w:val="1"/>
      <w:numFmt w:val="decimal"/>
      <w:lvlText w:val="%9)"/>
      <w:lvlJc w:val="left"/>
      <w:pPr>
        <w:ind w:left="61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10820A1"/>
    <w:multiLevelType w:val="hybridMultilevel"/>
    <w:tmpl w:val="048CDE34"/>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1C721B7"/>
    <w:multiLevelType w:val="hybridMultilevel"/>
    <w:tmpl w:val="B99E57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4E272A"/>
    <w:multiLevelType w:val="hybridMultilevel"/>
    <w:tmpl w:val="4FAAC0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A282182"/>
    <w:multiLevelType w:val="multilevel"/>
    <w:tmpl w:val="32EABF42"/>
    <w:lvl w:ilvl="0">
      <w:start w:val="1"/>
      <w:numFmt w:val="decimal"/>
      <w:lvlText w:val="%1)"/>
      <w:lvlJc w:val="left"/>
      <w:pPr>
        <w:ind w:left="1440" w:hanging="360"/>
      </w:pPr>
      <w:rPr>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AE0AA1"/>
    <w:multiLevelType w:val="hybridMultilevel"/>
    <w:tmpl w:val="F056AD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711AF1"/>
    <w:multiLevelType w:val="hybridMultilevel"/>
    <w:tmpl w:val="6658A5B4"/>
    <w:lvl w:ilvl="0" w:tplc="822692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21C4659"/>
    <w:multiLevelType w:val="multilevel"/>
    <w:tmpl w:val="089C9C28"/>
    <w:lvl w:ilvl="0">
      <w:start w:val="1"/>
      <w:numFmt w:val="decimal"/>
      <w:lvlText w:val="%1."/>
      <w:lvlJc w:val="left"/>
      <w:pPr>
        <w:tabs>
          <w:tab w:val="num" w:pos="-218"/>
        </w:tabs>
        <w:ind w:left="502" w:hanging="360"/>
      </w:pPr>
      <w:rPr>
        <w:i w:val="0"/>
      </w:rPr>
    </w:lvl>
    <w:lvl w:ilvl="1">
      <w:start w:val="1"/>
      <w:numFmt w:val="lowerLetter"/>
      <w:lvlText w:val="%2."/>
      <w:lvlJc w:val="left"/>
      <w:pPr>
        <w:tabs>
          <w:tab w:val="num" w:pos="-218"/>
        </w:tabs>
        <w:ind w:left="1222" w:hanging="360"/>
      </w:pPr>
    </w:lvl>
    <w:lvl w:ilvl="2">
      <w:start w:val="1"/>
      <w:numFmt w:val="lowerRoman"/>
      <w:lvlText w:val="%3."/>
      <w:lvlJc w:val="right"/>
      <w:pPr>
        <w:tabs>
          <w:tab w:val="num" w:pos="-218"/>
        </w:tabs>
        <w:ind w:left="1942" w:hanging="180"/>
      </w:pPr>
    </w:lvl>
    <w:lvl w:ilvl="3">
      <w:start w:val="1"/>
      <w:numFmt w:val="decimal"/>
      <w:lvlText w:val="%4."/>
      <w:lvlJc w:val="left"/>
      <w:pPr>
        <w:tabs>
          <w:tab w:val="num" w:pos="-218"/>
        </w:tabs>
        <w:ind w:left="2662" w:hanging="360"/>
      </w:pPr>
    </w:lvl>
    <w:lvl w:ilvl="4">
      <w:start w:val="1"/>
      <w:numFmt w:val="lowerLetter"/>
      <w:lvlText w:val="%5."/>
      <w:lvlJc w:val="left"/>
      <w:pPr>
        <w:tabs>
          <w:tab w:val="num" w:pos="-218"/>
        </w:tabs>
        <w:ind w:left="3382" w:hanging="360"/>
      </w:pPr>
    </w:lvl>
    <w:lvl w:ilvl="5">
      <w:start w:val="1"/>
      <w:numFmt w:val="lowerRoman"/>
      <w:lvlText w:val="%6."/>
      <w:lvlJc w:val="righ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right"/>
      <w:pPr>
        <w:tabs>
          <w:tab w:val="num" w:pos="-218"/>
        </w:tabs>
        <w:ind w:left="6262" w:hanging="180"/>
      </w:pPr>
    </w:lvl>
  </w:abstractNum>
  <w:abstractNum w:abstractNumId="10" w15:restartNumberingAfterBreak="0">
    <w:nsid w:val="224859AC"/>
    <w:multiLevelType w:val="hybridMultilevel"/>
    <w:tmpl w:val="DE96B8EC"/>
    <w:lvl w:ilvl="0" w:tplc="0415000F">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5B428E6"/>
    <w:multiLevelType w:val="hybridMultilevel"/>
    <w:tmpl w:val="B03ED256"/>
    <w:lvl w:ilvl="0" w:tplc="4D087B90">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2116FA1"/>
    <w:multiLevelType w:val="hybridMultilevel"/>
    <w:tmpl w:val="804A2A48"/>
    <w:lvl w:ilvl="0" w:tplc="11EE4894">
      <w:start w:val="1"/>
      <w:numFmt w:val="decimal"/>
      <w:lvlText w:val="%1)"/>
      <w:lvlJc w:val="left"/>
      <w:pPr>
        <w:ind w:left="784" w:hanging="360"/>
      </w:pPr>
      <w:rPr>
        <w:rFonts w:hint="default"/>
      </w:r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13" w15:restartNumberingAfterBreak="0">
    <w:nsid w:val="39576F8A"/>
    <w:multiLevelType w:val="hybridMultilevel"/>
    <w:tmpl w:val="7BA4E2A2"/>
    <w:lvl w:ilvl="0" w:tplc="5A225796">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CD040C7"/>
    <w:multiLevelType w:val="singleLevel"/>
    <w:tmpl w:val="8AFA35A2"/>
    <w:lvl w:ilvl="0">
      <w:start w:val="1"/>
      <w:numFmt w:val="decimal"/>
      <w:lvlText w:val="%1."/>
      <w:legacy w:legacy="1" w:legacySpace="0" w:legacyIndent="0"/>
      <w:lvlJc w:val="left"/>
      <w:pPr>
        <w:ind w:left="0" w:firstLine="0"/>
      </w:pPr>
    </w:lvl>
  </w:abstractNum>
  <w:abstractNum w:abstractNumId="15" w15:restartNumberingAfterBreak="0">
    <w:nsid w:val="41E47B9E"/>
    <w:multiLevelType w:val="hybridMultilevel"/>
    <w:tmpl w:val="987EA4A0"/>
    <w:lvl w:ilvl="0" w:tplc="5AE8E6C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17" w15:restartNumberingAfterBreak="0">
    <w:nsid w:val="4BAB27F4"/>
    <w:multiLevelType w:val="hybridMultilevel"/>
    <w:tmpl w:val="0DA27FB6"/>
    <w:lvl w:ilvl="0" w:tplc="EB0CF45C">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DC8341A"/>
    <w:multiLevelType w:val="hybridMultilevel"/>
    <w:tmpl w:val="822E9CE4"/>
    <w:lvl w:ilvl="0" w:tplc="8C90E150">
      <w:start w:val="3"/>
      <w:numFmt w:val="bullet"/>
      <w:lvlText w:val="-"/>
      <w:lvlJc w:val="left"/>
      <w:pPr>
        <w:ind w:left="360" w:hanging="360"/>
      </w:pPr>
      <w:rPr>
        <w:rFont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4E851829"/>
    <w:multiLevelType w:val="hybridMultilevel"/>
    <w:tmpl w:val="0F2A3770"/>
    <w:lvl w:ilvl="0" w:tplc="522819CE">
      <w:start w:val="1"/>
      <w:numFmt w:val="bullet"/>
      <w:lvlText w:val="%1"/>
      <w:lvlJc w:val="left"/>
      <w:pPr>
        <w:ind w:left="360" w:hanging="360"/>
      </w:pPr>
      <w:rPr>
        <w:rFonts w:ascii="Wingdings" w:hAnsi="Wingdings" w:hint="default"/>
        <w:sz w:val="22"/>
        <w:szCs w:val="22"/>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4FF52E19"/>
    <w:multiLevelType w:val="hybridMultilevel"/>
    <w:tmpl w:val="9C307AA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1514FBC"/>
    <w:multiLevelType w:val="hybridMultilevel"/>
    <w:tmpl w:val="1F100E36"/>
    <w:lvl w:ilvl="0" w:tplc="B0D45A8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47001B7"/>
    <w:multiLevelType w:val="hybridMultilevel"/>
    <w:tmpl w:val="0B6EBABA"/>
    <w:styleLink w:val="Zaimportowanystyl25"/>
    <w:lvl w:ilvl="0" w:tplc="F962C8A8">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588DACE">
      <w:start w:val="1"/>
      <w:numFmt w:val="decimal"/>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B03940">
      <w:start w:val="1"/>
      <w:numFmt w:val="decimal"/>
      <w:lvlText w:val="%3."/>
      <w:lvlJc w:val="left"/>
      <w:pPr>
        <w:ind w:left="18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A64AD6A">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65CB70A">
      <w:start w:val="1"/>
      <w:numFmt w:val="decimal"/>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934F78E">
      <w:start w:val="1"/>
      <w:numFmt w:val="decimal"/>
      <w:lvlText w:val="%6."/>
      <w:lvlJc w:val="left"/>
      <w:pPr>
        <w:ind w:left="40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944B12">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8E024E">
      <w:start w:val="1"/>
      <w:numFmt w:val="decimal"/>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98E09F6">
      <w:start w:val="1"/>
      <w:numFmt w:val="decimal"/>
      <w:lvlText w:val="%9."/>
      <w:lvlJc w:val="left"/>
      <w:pPr>
        <w:ind w:left="61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552A6E0B"/>
    <w:multiLevelType w:val="hybridMultilevel"/>
    <w:tmpl w:val="67942662"/>
    <w:lvl w:ilvl="0" w:tplc="04150011">
      <w:start w:val="1"/>
      <w:numFmt w:val="decimal"/>
      <w:lvlText w:val="%1)"/>
      <w:lvlJc w:val="left"/>
      <w:pPr>
        <w:ind w:left="360" w:hanging="360"/>
      </w:pPr>
      <w:rPr>
        <w:rFonts w:hint="default"/>
      </w:rPr>
    </w:lvl>
    <w:lvl w:ilvl="1" w:tplc="CD942DE4">
      <w:start w:val="1"/>
      <w:numFmt w:val="lowerLetter"/>
      <w:lvlText w:val="%2)"/>
      <w:lvlJc w:val="left"/>
      <w:pPr>
        <w:ind w:left="1080" w:hanging="360"/>
      </w:pPr>
      <w:rPr>
        <w:rFonts w:hint="default"/>
        <w:sz w:val="22"/>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5F84478"/>
    <w:multiLevelType w:val="hybridMultilevel"/>
    <w:tmpl w:val="027A4BF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B8E0D85"/>
    <w:multiLevelType w:val="hybridMultilevel"/>
    <w:tmpl w:val="188C13D4"/>
    <w:lvl w:ilvl="0" w:tplc="B2B2CC0A">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D17177D"/>
    <w:multiLevelType w:val="multilevel"/>
    <w:tmpl w:val="B3F2CC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5EF11F96"/>
    <w:multiLevelType w:val="hybridMultilevel"/>
    <w:tmpl w:val="3AB812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41F43FE"/>
    <w:multiLevelType w:val="hybridMultilevel"/>
    <w:tmpl w:val="AE58F5B6"/>
    <w:lvl w:ilvl="0" w:tplc="11EE4894">
      <w:start w:val="1"/>
      <w:numFmt w:val="decimal"/>
      <w:lvlText w:val="%1)"/>
      <w:lvlJc w:val="left"/>
      <w:pPr>
        <w:ind w:left="784" w:hanging="360"/>
      </w:pPr>
      <w:rPr>
        <w:rFonts w:hint="default"/>
      </w:r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29" w15:restartNumberingAfterBreak="0">
    <w:nsid w:val="686F3EFA"/>
    <w:multiLevelType w:val="hybridMultilevel"/>
    <w:tmpl w:val="81528E72"/>
    <w:lvl w:ilvl="0" w:tplc="10B65AA0">
      <w:start w:val="1"/>
      <w:numFmt w:val="lowerLetter"/>
      <w:lvlText w:val="%1)"/>
      <w:lvlJc w:val="left"/>
      <w:pPr>
        <w:ind w:left="530" w:hanging="360"/>
      </w:pPr>
      <w:rPr>
        <w:rFonts w:hint="default"/>
        <w:b w:val="0"/>
        <w:color w:val="auto"/>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30" w15:restartNumberingAfterBreak="0">
    <w:nsid w:val="695E7609"/>
    <w:multiLevelType w:val="hybridMultilevel"/>
    <w:tmpl w:val="7F64AF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F5D090F"/>
    <w:multiLevelType w:val="hybridMultilevel"/>
    <w:tmpl w:val="4E380DCC"/>
    <w:lvl w:ilvl="0" w:tplc="2A96474E">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07451F8"/>
    <w:multiLevelType w:val="hybridMultilevel"/>
    <w:tmpl w:val="CBB447F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2115931"/>
    <w:multiLevelType w:val="hybridMultilevel"/>
    <w:tmpl w:val="1E0E8666"/>
    <w:lvl w:ilvl="0" w:tplc="822692D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74D86654"/>
    <w:multiLevelType w:val="hybridMultilevel"/>
    <w:tmpl w:val="DC2AE0B8"/>
    <w:lvl w:ilvl="0" w:tplc="9814A26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7A53880"/>
    <w:multiLevelType w:val="hybridMultilevel"/>
    <w:tmpl w:val="93BE545A"/>
    <w:lvl w:ilvl="0" w:tplc="DE723916">
      <w:start w:val="1"/>
      <w:numFmt w:val="lowerLetter"/>
      <w:lvlText w:val="%1)"/>
      <w:lvlJc w:val="left"/>
      <w:pPr>
        <w:ind w:left="1144" w:hanging="360"/>
      </w:pPr>
      <w:rPr>
        <w:rFonts w:cstheme="minorHAnsi" w:hint="default"/>
        <w:sz w:val="18"/>
      </w:rPr>
    </w:lvl>
    <w:lvl w:ilvl="1" w:tplc="04150019" w:tentative="1">
      <w:start w:val="1"/>
      <w:numFmt w:val="lowerLetter"/>
      <w:lvlText w:val="%2."/>
      <w:lvlJc w:val="left"/>
      <w:pPr>
        <w:ind w:left="1864" w:hanging="360"/>
      </w:pPr>
    </w:lvl>
    <w:lvl w:ilvl="2" w:tplc="0415001B" w:tentative="1">
      <w:start w:val="1"/>
      <w:numFmt w:val="lowerRoman"/>
      <w:lvlText w:val="%3."/>
      <w:lvlJc w:val="right"/>
      <w:pPr>
        <w:ind w:left="2584" w:hanging="180"/>
      </w:pPr>
    </w:lvl>
    <w:lvl w:ilvl="3" w:tplc="0415000F" w:tentative="1">
      <w:start w:val="1"/>
      <w:numFmt w:val="decimal"/>
      <w:lvlText w:val="%4."/>
      <w:lvlJc w:val="left"/>
      <w:pPr>
        <w:ind w:left="3304" w:hanging="360"/>
      </w:pPr>
    </w:lvl>
    <w:lvl w:ilvl="4" w:tplc="04150019" w:tentative="1">
      <w:start w:val="1"/>
      <w:numFmt w:val="lowerLetter"/>
      <w:lvlText w:val="%5."/>
      <w:lvlJc w:val="left"/>
      <w:pPr>
        <w:ind w:left="4024" w:hanging="360"/>
      </w:pPr>
    </w:lvl>
    <w:lvl w:ilvl="5" w:tplc="0415001B" w:tentative="1">
      <w:start w:val="1"/>
      <w:numFmt w:val="lowerRoman"/>
      <w:lvlText w:val="%6."/>
      <w:lvlJc w:val="right"/>
      <w:pPr>
        <w:ind w:left="4744" w:hanging="180"/>
      </w:pPr>
    </w:lvl>
    <w:lvl w:ilvl="6" w:tplc="0415000F" w:tentative="1">
      <w:start w:val="1"/>
      <w:numFmt w:val="decimal"/>
      <w:lvlText w:val="%7."/>
      <w:lvlJc w:val="left"/>
      <w:pPr>
        <w:ind w:left="5464" w:hanging="360"/>
      </w:pPr>
    </w:lvl>
    <w:lvl w:ilvl="7" w:tplc="04150019" w:tentative="1">
      <w:start w:val="1"/>
      <w:numFmt w:val="lowerLetter"/>
      <w:lvlText w:val="%8."/>
      <w:lvlJc w:val="left"/>
      <w:pPr>
        <w:ind w:left="6184" w:hanging="360"/>
      </w:pPr>
    </w:lvl>
    <w:lvl w:ilvl="8" w:tplc="0415001B" w:tentative="1">
      <w:start w:val="1"/>
      <w:numFmt w:val="lowerRoman"/>
      <w:lvlText w:val="%9."/>
      <w:lvlJc w:val="right"/>
      <w:pPr>
        <w:ind w:left="6904" w:hanging="180"/>
      </w:pPr>
    </w:lvl>
  </w:abstractNum>
  <w:abstractNum w:abstractNumId="36" w15:restartNumberingAfterBreak="0">
    <w:nsid w:val="7825678B"/>
    <w:multiLevelType w:val="hybridMultilevel"/>
    <w:tmpl w:val="2BBC2F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F0403D1"/>
    <w:multiLevelType w:val="hybridMultilevel"/>
    <w:tmpl w:val="21F060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4"/>
  </w:num>
  <w:num w:numId="3">
    <w:abstractNumId w:val="16"/>
  </w:num>
  <w:num w:numId="4">
    <w:abstractNumId w:val="36"/>
  </w:num>
  <w:num w:numId="5">
    <w:abstractNumId w:val="19"/>
  </w:num>
  <w:num w:numId="6">
    <w:abstractNumId w:val="18"/>
  </w:num>
  <w:num w:numId="7">
    <w:abstractNumId w:val="10"/>
  </w:num>
  <w:num w:numId="8">
    <w:abstractNumId w:val="21"/>
  </w:num>
  <w:num w:numId="9">
    <w:abstractNumId w:val="25"/>
  </w:num>
  <w:num w:numId="10">
    <w:abstractNumId w:val="5"/>
  </w:num>
  <w:num w:numId="11">
    <w:abstractNumId w:val="29"/>
  </w:num>
  <w:num w:numId="12">
    <w:abstractNumId w:val="9"/>
  </w:num>
  <w:num w:numId="13">
    <w:abstractNumId w:val="26"/>
  </w:num>
  <w:num w:numId="14">
    <w:abstractNumId w:val="23"/>
  </w:num>
  <w:num w:numId="15">
    <w:abstractNumId w:val="11"/>
  </w:num>
  <w:num w:numId="16">
    <w:abstractNumId w:val="34"/>
  </w:num>
  <w:num w:numId="17">
    <w:abstractNumId w:val="13"/>
  </w:num>
  <w:num w:numId="18">
    <w:abstractNumId w:val="15"/>
  </w:num>
  <w:num w:numId="19">
    <w:abstractNumId w:val="2"/>
  </w:num>
  <w:num w:numId="20">
    <w:abstractNumId w:val="32"/>
  </w:num>
  <w:num w:numId="21">
    <w:abstractNumId w:val="22"/>
  </w:num>
  <w:num w:numId="22">
    <w:abstractNumId w:val="1"/>
  </w:num>
  <w:num w:numId="23">
    <w:abstractNumId w:val="24"/>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25">
    <w:abstractNumId w:val="6"/>
    <w:lvlOverride w:ilvl="0">
      <w:startOverride w:val="1"/>
    </w:lvlOverride>
    <w:lvlOverride w:ilvl="1"/>
    <w:lvlOverride w:ilvl="2"/>
    <w:lvlOverride w:ilvl="3"/>
    <w:lvlOverride w:ilvl="4"/>
    <w:lvlOverride w:ilvl="5"/>
    <w:lvlOverride w:ilvl="6"/>
    <w:lvlOverride w:ilvl="7"/>
    <w:lvlOverride w:ilvl="8"/>
  </w:num>
  <w:num w:numId="26">
    <w:abstractNumId w:val="33"/>
  </w:num>
  <w:num w:numId="27">
    <w:abstractNumId w:val="37"/>
  </w:num>
  <w:num w:numId="28">
    <w:abstractNumId w:val="8"/>
  </w:num>
  <w:num w:numId="29">
    <w:abstractNumId w:val="4"/>
  </w:num>
  <w:num w:numId="30">
    <w:abstractNumId w:val="31"/>
  </w:num>
  <w:num w:numId="31">
    <w:abstractNumId w:val="27"/>
  </w:num>
  <w:num w:numId="32">
    <w:abstractNumId w:val="17"/>
  </w:num>
  <w:num w:numId="33">
    <w:abstractNumId w:val="28"/>
  </w:num>
  <w:num w:numId="34">
    <w:abstractNumId w:val="7"/>
  </w:num>
  <w:num w:numId="35">
    <w:abstractNumId w:val="30"/>
  </w:num>
  <w:num w:numId="36">
    <w:abstractNumId w:val="3"/>
  </w:num>
  <w:num w:numId="37">
    <w:abstractNumId w:val="35"/>
  </w:num>
  <w:num w:numId="38">
    <w:abstractNumId w:val="12"/>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C5B"/>
    <w:rsid w:val="00020ABA"/>
    <w:rsid w:val="00103C5B"/>
    <w:rsid w:val="006950D4"/>
    <w:rsid w:val="00F54A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71D3C"/>
  <w15:chartTrackingRefBased/>
  <w15:docId w15:val="{9C3F84B5-AAC9-4D5B-8328-B408BEEFB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03C5B"/>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paragraph" w:styleId="Nagwek1">
    <w:name w:val="heading 1"/>
    <w:basedOn w:val="Normalny"/>
    <w:next w:val="Normalny"/>
    <w:link w:val="Nagwek1Znak"/>
    <w:qFormat/>
    <w:rsid w:val="00103C5B"/>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qFormat/>
    <w:rsid w:val="00103C5B"/>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qFormat/>
    <w:rsid w:val="00103C5B"/>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103C5B"/>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qFormat/>
    <w:rsid w:val="00103C5B"/>
    <w:pPr>
      <w:numPr>
        <w:ilvl w:val="4"/>
        <w:numId w:val="1"/>
      </w:numPr>
      <w:spacing w:before="240" w:after="60"/>
      <w:outlineLvl w:val="4"/>
    </w:pPr>
    <w:rPr>
      <w:b/>
      <w:i/>
      <w:sz w:val="26"/>
    </w:rPr>
  </w:style>
  <w:style w:type="paragraph" w:styleId="Nagwek6">
    <w:name w:val="heading 6"/>
    <w:basedOn w:val="Normalny"/>
    <w:next w:val="Normalny"/>
    <w:link w:val="Nagwek6Znak"/>
    <w:qFormat/>
    <w:rsid w:val="00103C5B"/>
    <w:pPr>
      <w:numPr>
        <w:ilvl w:val="5"/>
        <w:numId w:val="1"/>
      </w:numPr>
      <w:spacing w:before="240" w:after="60"/>
      <w:outlineLvl w:val="5"/>
    </w:pPr>
    <w:rPr>
      <w:b/>
      <w:sz w:val="22"/>
    </w:rPr>
  </w:style>
  <w:style w:type="paragraph" w:styleId="Nagwek7">
    <w:name w:val="heading 7"/>
    <w:basedOn w:val="Normalny"/>
    <w:next w:val="Normalny"/>
    <w:link w:val="Nagwek7Znak"/>
    <w:qFormat/>
    <w:rsid w:val="00103C5B"/>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03C5B"/>
    <w:rPr>
      <w:rFonts w:ascii="Times New Roman" w:eastAsia="Times New Roman" w:hAnsi="Times New Roman" w:cs="Times New Roman"/>
      <w:kern w:val="1"/>
      <w:sz w:val="28"/>
      <w:szCs w:val="20"/>
      <w:lang w:eastAsia="pl-PL"/>
    </w:rPr>
  </w:style>
  <w:style w:type="character" w:customStyle="1" w:styleId="Nagwek2Znak">
    <w:name w:val="Nagłówek 2 Znak"/>
    <w:basedOn w:val="Domylnaczcionkaakapitu"/>
    <w:link w:val="Nagwek2"/>
    <w:rsid w:val="00103C5B"/>
    <w:rPr>
      <w:rFonts w:ascii="Times New Roman" w:eastAsia="Times New Roman" w:hAnsi="Times New Roman" w:cs="Times New Roman"/>
      <w:b/>
      <w:kern w:val="1"/>
      <w:sz w:val="36"/>
      <w:szCs w:val="20"/>
      <w:lang w:val="fr-FR" w:eastAsia="pl-PL"/>
    </w:rPr>
  </w:style>
  <w:style w:type="character" w:customStyle="1" w:styleId="Nagwek3Znak">
    <w:name w:val="Nagłówek 3 Znak"/>
    <w:aliases w:val="Nagłówek 1.2 Znak,numer strony + Tahoma pogrubione Znak"/>
    <w:basedOn w:val="Domylnaczcionkaakapitu"/>
    <w:link w:val="Nagwek3"/>
    <w:rsid w:val="00103C5B"/>
    <w:rPr>
      <w:rFonts w:ascii="Arial" w:eastAsia="Times New Roman" w:hAnsi="Arial" w:cs="Times New Roman"/>
      <w:b/>
      <w:kern w:val="1"/>
      <w:sz w:val="26"/>
      <w:szCs w:val="20"/>
      <w:lang w:val="fr-FR" w:eastAsia="pl-PL"/>
    </w:rPr>
  </w:style>
  <w:style w:type="character" w:customStyle="1" w:styleId="Nagwek4Znak">
    <w:name w:val="Nagłówek 4 Znak"/>
    <w:basedOn w:val="Domylnaczcionkaakapitu"/>
    <w:link w:val="Nagwek4"/>
    <w:rsid w:val="00103C5B"/>
    <w:rPr>
      <w:rFonts w:ascii="Times New Roman" w:eastAsia="Times New Roman" w:hAnsi="Times New Roman" w:cs="Times New Roman"/>
      <w:b/>
      <w:kern w:val="1"/>
      <w:sz w:val="28"/>
      <w:szCs w:val="20"/>
      <w:lang w:eastAsia="pl-PL"/>
    </w:rPr>
  </w:style>
  <w:style w:type="character" w:customStyle="1" w:styleId="Nagwek5Znak">
    <w:name w:val="Nagłówek 5 Znak"/>
    <w:basedOn w:val="Domylnaczcionkaakapitu"/>
    <w:link w:val="Nagwek5"/>
    <w:rsid w:val="00103C5B"/>
    <w:rPr>
      <w:rFonts w:ascii="Times New Roman" w:eastAsia="Times New Roman" w:hAnsi="Times New Roman" w:cs="Times New Roman"/>
      <w:b/>
      <w:i/>
      <w:kern w:val="1"/>
      <w:sz w:val="26"/>
      <w:szCs w:val="20"/>
      <w:lang w:val="fr-FR" w:eastAsia="pl-PL"/>
    </w:rPr>
  </w:style>
  <w:style w:type="character" w:customStyle="1" w:styleId="Nagwek6Znak">
    <w:name w:val="Nagłówek 6 Znak"/>
    <w:basedOn w:val="Domylnaczcionkaakapitu"/>
    <w:link w:val="Nagwek6"/>
    <w:rsid w:val="00103C5B"/>
    <w:rPr>
      <w:rFonts w:ascii="Times New Roman" w:eastAsia="Times New Roman" w:hAnsi="Times New Roman" w:cs="Times New Roman"/>
      <w:b/>
      <w:kern w:val="1"/>
      <w:szCs w:val="20"/>
      <w:lang w:val="fr-FR" w:eastAsia="pl-PL"/>
    </w:rPr>
  </w:style>
  <w:style w:type="character" w:customStyle="1" w:styleId="Nagwek7Znak">
    <w:name w:val="Nagłówek 7 Znak"/>
    <w:basedOn w:val="Domylnaczcionkaakapitu"/>
    <w:link w:val="Nagwek7"/>
    <w:rsid w:val="00103C5B"/>
    <w:rPr>
      <w:rFonts w:ascii="Cambria" w:eastAsia="Times New Roman" w:hAnsi="Cambria" w:cs="Times New Roman"/>
      <w:i/>
      <w:color w:val="808080"/>
      <w:kern w:val="1"/>
      <w:sz w:val="24"/>
      <w:szCs w:val="20"/>
      <w:lang w:val="fr-FR" w:eastAsia="pl-PL"/>
    </w:rPr>
  </w:style>
  <w:style w:type="character" w:customStyle="1" w:styleId="WW8Num1z0">
    <w:name w:val="WW8Num1z0"/>
    <w:rsid w:val="00103C5B"/>
    <w:rPr>
      <w:rFonts w:ascii="Times New Roman" w:hAnsi="Times New Roman"/>
      <w:bCs w:val="0"/>
      <w:sz w:val="24"/>
    </w:rPr>
  </w:style>
  <w:style w:type="character" w:customStyle="1" w:styleId="WW8Num2z0">
    <w:name w:val="WW8Num2z0"/>
    <w:rsid w:val="00103C5B"/>
    <w:rPr>
      <w:rFonts w:ascii="Wingdings" w:hAnsi="Wingdings"/>
      <w:bCs w:val="0"/>
    </w:rPr>
  </w:style>
  <w:style w:type="character" w:customStyle="1" w:styleId="WW8Num3z0">
    <w:name w:val="WW8Num3z0"/>
    <w:rsid w:val="00103C5B"/>
    <w:rPr>
      <w:rFonts w:ascii="Symbol" w:hAnsi="Symbol"/>
      <w:bCs w:val="0"/>
    </w:rPr>
  </w:style>
  <w:style w:type="character" w:customStyle="1" w:styleId="WW8Num4z0">
    <w:name w:val="WW8Num4z0"/>
    <w:rsid w:val="00103C5B"/>
    <w:rPr>
      <w:rFonts w:ascii="Wingdings" w:hAnsi="Wingdings"/>
      <w:bCs w:val="0"/>
    </w:rPr>
  </w:style>
  <w:style w:type="character" w:customStyle="1" w:styleId="WW8Num5z0">
    <w:name w:val="WW8Num5z0"/>
    <w:rsid w:val="00103C5B"/>
    <w:rPr>
      <w:noProof w:val="0"/>
      <w:position w:val="0"/>
      <w:sz w:val="24"/>
      <w:vertAlign w:val="baseline"/>
      <w:lang w:val="pl-PL"/>
    </w:rPr>
  </w:style>
  <w:style w:type="character" w:customStyle="1" w:styleId="WW8Num5z1">
    <w:name w:val="WW8Num5z1"/>
    <w:rsid w:val="00103C5B"/>
  </w:style>
  <w:style w:type="character" w:customStyle="1" w:styleId="WW8Num5z2">
    <w:name w:val="WW8Num5z2"/>
    <w:rsid w:val="00103C5B"/>
  </w:style>
  <w:style w:type="character" w:customStyle="1" w:styleId="WW8Num5z3">
    <w:name w:val="WW8Num5z3"/>
    <w:rsid w:val="00103C5B"/>
  </w:style>
  <w:style w:type="character" w:customStyle="1" w:styleId="WW8Num5z4">
    <w:name w:val="WW8Num5z4"/>
    <w:rsid w:val="00103C5B"/>
  </w:style>
  <w:style w:type="character" w:customStyle="1" w:styleId="WW8Num5z5">
    <w:name w:val="WW8Num5z5"/>
    <w:rsid w:val="00103C5B"/>
  </w:style>
  <w:style w:type="character" w:customStyle="1" w:styleId="WW8Num5z6">
    <w:name w:val="WW8Num5z6"/>
    <w:rsid w:val="00103C5B"/>
  </w:style>
  <w:style w:type="character" w:customStyle="1" w:styleId="WW8Num5z7">
    <w:name w:val="WW8Num5z7"/>
    <w:rsid w:val="00103C5B"/>
  </w:style>
  <w:style w:type="character" w:customStyle="1" w:styleId="WW8Num5z8">
    <w:name w:val="WW8Num5z8"/>
    <w:rsid w:val="00103C5B"/>
  </w:style>
  <w:style w:type="character" w:customStyle="1" w:styleId="WW8Num6z0">
    <w:name w:val="WW8Num6z0"/>
    <w:rsid w:val="00103C5B"/>
    <w:rPr>
      <w:rFonts w:ascii="Times New Roman" w:hAnsi="Times New Roman"/>
      <w:bCs w:val="0"/>
      <w:noProof w:val="0"/>
      <w:sz w:val="20"/>
      <w:lang w:val="pl-PL"/>
    </w:rPr>
  </w:style>
  <w:style w:type="character" w:customStyle="1" w:styleId="WW8Num6z1">
    <w:name w:val="WW8Num6z1"/>
    <w:rsid w:val="00103C5B"/>
    <w:rPr>
      <w:rFonts w:ascii="Courier New" w:hAnsi="Courier New"/>
      <w:bCs w:val="0"/>
    </w:rPr>
  </w:style>
  <w:style w:type="character" w:customStyle="1" w:styleId="WW8Num6z2">
    <w:name w:val="WW8Num6z2"/>
    <w:rsid w:val="00103C5B"/>
    <w:rPr>
      <w:rFonts w:ascii="Wingdings" w:hAnsi="Wingdings"/>
      <w:bCs w:val="0"/>
    </w:rPr>
  </w:style>
  <w:style w:type="character" w:customStyle="1" w:styleId="WW8Num7z0">
    <w:name w:val="WW8Num7z0"/>
    <w:rsid w:val="00103C5B"/>
    <w:rPr>
      <w:rFonts w:ascii="Wingdings" w:hAnsi="Wingdings"/>
      <w:bCs w:val="0"/>
      <w:sz w:val="22"/>
    </w:rPr>
  </w:style>
  <w:style w:type="character" w:customStyle="1" w:styleId="WW8Num7z1">
    <w:name w:val="WW8Num7z1"/>
    <w:rsid w:val="00103C5B"/>
  </w:style>
  <w:style w:type="character" w:customStyle="1" w:styleId="WW8Num7z2">
    <w:name w:val="WW8Num7z2"/>
    <w:rsid w:val="00103C5B"/>
  </w:style>
  <w:style w:type="character" w:customStyle="1" w:styleId="WW8Num7z3">
    <w:name w:val="WW8Num7z3"/>
    <w:rsid w:val="00103C5B"/>
  </w:style>
  <w:style w:type="character" w:customStyle="1" w:styleId="WW8Num7z4">
    <w:name w:val="WW8Num7z4"/>
    <w:rsid w:val="00103C5B"/>
  </w:style>
  <w:style w:type="character" w:customStyle="1" w:styleId="WW8Num7z5">
    <w:name w:val="WW8Num7z5"/>
    <w:rsid w:val="00103C5B"/>
  </w:style>
  <w:style w:type="character" w:customStyle="1" w:styleId="WW8Num7z6">
    <w:name w:val="WW8Num7z6"/>
    <w:rsid w:val="00103C5B"/>
  </w:style>
  <w:style w:type="character" w:customStyle="1" w:styleId="WW8Num7z7">
    <w:name w:val="WW8Num7z7"/>
    <w:rsid w:val="00103C5B"/>
  </w:style>
  <w:style w:type="character" w:customStyle="1" w:styleId="WW8Num7z8">
    <w:name w:val="WW8Num7z8"/>
    <w:rsid w:val="00103C5B"/>
  </w:style>
  <w:style w:type="character" w:customStyle="1" w:styleId="WW8Num8z0">
    <w:name w:val="WW8Num8z0"/>
    <w:rsid w:val="00103C5B"/>
    <w:rPr>
      <w:rFonts w:ascii="Wingdings" w:hAnsi="Wingdings"/>
      <w:bCs w:val="0"/>
      <w:sz w:val="22"/>
    </w:rPr>
  </w:style>
  <w:style w:type="character" w:customStyle="1" w:styleId="WW8Num8z1">
    <w:name w:val="WW8Num8z1"/>
    <w:rsid w:val="00103C5B"/>
    <w:rPr>
      <w:rFonts w:ascii="Courier New" w:hAnsi="Courier New"/>
      <w:bCs w:val="0"/>
    </w:rPr>
  </w:style>
  <w:style w:type="character" w:customStyle="1" w:styleId="WW8Num8z2">
    <w:name w:val="WW8Num8z2"/>
    <w:rsid w:val="00103C5B"/>
  </w:style>
  <w:style w:type="character" w:customStyle="1" w:styleId="WW8Num8z3">
    <w:name w:val="WW8Num8z3"/>
    <w:rsid w:val="00103C5B"/>
    <w:rPr>
      <w:rFonts w:ascii="Symbol" w:hAnsi="Symbol"/>
      <w:bCs w:val="0"/>
    </w:rPr>
  </w:style>
  <w:style w:type="character" w:customStyle="1" w:styleId="WW8Num8z4">
    <w:name w:val="WW8Num8z4"/>
    <w:rsid w:val="00103C5B"/>
  </w:style>
  <w:style w:type="character" w:customStyle="1" w:styleId="WW8Num8z5">
    <w:name w:val="WW8Num8z5"/>
    <w:rsid w:val="00103C5B"/>
  </w:style>
  <w:style w:type="character" w:customStyle="1" w:styleId="WW8Num8z6">
    <w:name w:val="WW8Num8z6"/>
    <w:rsid w:val="00103C5B"/>
  </w:style>
  <w:style w:type="character" w:customStyle="1" w:styleId="WW8Num8z7">
    <w:name w:val="WW8Num8z7"/>
    <w:rsid w:val="00103C5B"/>
  </w:style>
  <w:style w:type="character" w:customStyle="1" w:styleId="WW8Num8z8">
    <w:name w:val="WW8Num8z8"/>
    <w:rsid w:val="00103C5B"/>
  </w:style>
  <w:style w:type="character" w:customStyle="1" w:styleId="WW8Num9z0">
    <w:name w:val="WW8Num9z0"/>
    <w:rsid w:val="00103C5B"/>
    <w:rPr>
      <w:rFonts w:ascii="Wingdings" w:hAnsi="Wingdings"/>
      <w:bCs w:val="0"/>
    </w:rPr>
  </w:style>
  <w:style w:type="character" w:customStyle="1" w:styleId="WW8Num10z0">
    <w:name w:val="WW8Num10z0"/>
    <w:rsid w:val="00103C5B"/>
    <w:rPr>
      <w:rFonts w:ascii="Wingdings" w:hAnsi="Wingdings"/>
      <w:bCs w:val="0"/>
    </w:rPr>
  </w:style>
  <w:style w:type="character" w:customStyle="1" w:styleId="WW8Num11z0">
    <w:name w:val="WW8Num11z0"/>
    <w:rsid w:val="00103C5B"/>
    <w:rPr>
      <w:rFonts w:ascii="Symbol" w:hAnsi="Symbol"/>
      <w:bCs w:val="0"/>
      <w:sz w:val="20"/>
    </w:rPr>
  </w:style>
  <w:style w:type="character" w:customStyle="1" w:styleId="WW8Num11z1">
    <w:name w:val="WW8Num11z1"/>
    <w:rsid w:val="00103C5B"/>
    <w:rPr>
      <w:rFonts w:ascii="Courier New" w:hAnsi="Courier New"/>
      <w:bCs w:val="0"/>
    </w:rPr>
  </w:style>
  <w:style w:type="character" w:customStyle="1" w:styleId="WW8Num11z2">
    <w:name w:val="WW8Num11z2"/>
    <w:rsid w:val="00103C5B"/>
    <w:rPr>
      <w:rFonts w:ascii="Wingdings" w:hAnsi="Wingdings"/>
      <w:bCs w:val="0"/>
    </w:rPr>
  </w:style>
  <w:style w:type="character" w:customStyle="1" w:styleId="WW8Num12z0">
    <w:name w:val="WW8Num12z0"/>
    <w:rsid w:val="00103C5B"/>
    <w:rPr>
      <w:rFonts w:ascii="Symbol" w:hAnsi="Symbol"/>
      <w:bCs w:val="0"/>
    </w:rPr>
  </w:style>
  <w:style w:type="character" w:customStyle="1" w:styleId="WW8Num13z0">
    <w:name w:val="WW8Num13z0"/>
    <w:rsid w:val="00103C5B"/>
    <w:rPr>
      <w:sz w:val="24"/>
    </w:rPr>
  </w:style>
  <w:style w:type="character" w:customStyle="1" w:styleId="WW8Num13z1">
    <w:name w:val="WW8Num13z1"/>
    <w:rsid w:val="00103C5B"/>
    <w:rPr>
      <w:rFonts w:ascii="Courier New" w:hAnsi="Courier New"/>
      <w:bCs w:val="0"/>
    </w:rPr>
  </w:style>
  <w:style w:type="character" w:customStyle="1" w:styleId="WW8Num13z2">
    <w:name w:val="WW8Num13z2"/>
    <w:rsid w:val="00103C5B"/>
    <w:rPr>
      <w:rFonts w:ascii="Wingdings" w:hAnsi="Wingdings"/>
      <w:bCs w:val="0"/>
    </w:rPr>
  </w:style>
  <w:style w:type="character" w:customStyle="1" w:styleId="WW8Num14z0">
    <w:name w:val="WW8Num14z0"/>
    <w:rsid w:val="00103C5B"/>
    <w:rPr>
      <w:rFonts w:ascii="Wingdings" w:hAnsi="Wingdings"/>
      <w:bCs w:val="0"/>
      <w:noProof w:val="0"/>
      <w:color w:val="000000"/>
      <w:sz w:val="20"/>
      <w:lang w:val="pl-PL"/>
    </w:rPr>
  </w:style>
  <w:style w:type="character" w:customStyle="1" w:styleId="WW8Num14z1">
    <w:name w:val="WW8Num14z1"/>
    <w:rsid w:val="00103C5B"/>
  </w:style>
  <w:style w:type="character" w:customStyle="1" w:styleId="WW8Num14z2">
    <w:name w:val="WW8Num14z2"/>
    <w:rsid w:val="00103C5B"/>
  </w:style>
  <w:style w:type="character" w:customStyle="1" w:styleId="WW8Num14z3">
    <w:name w:val="WW8Num14z3"/>
    <w:rsid w:val="00103C5B"/>
  </w:style>
  <w:style w:type="character" w:customStyle="1" w:styleId="WW8Num14z4">
    <w:name w:val="WW8Num14z4"/>
    <w:rsid w:val="00103C5B"/>
  </w:style>
  <w:style w:type="character" w:customStyle="1" w:styleId="WW8Num14z5">
    <w:name w:val="WW8Num14z5"/>
    <w:rsid w:val="00103C5B"/>
  </w:style>
  <w:style w:type="character" w:customStyle="1" w:styleId="WW8Num14z6">
    <w:name w:val="WW8Num14z6"/>
    <w:rsid w:val="00103C5B"/>
  </w:style>
  <w:style w:type="character" w:customStyle="1" w:styleId="WW8Num14z7">
    <w:name w:val="WW8Num14z7"/>
    <w:rsid w:val="00103C5B"/>
  </w:style>
  <w:style w:type="character" w:customStyle="1" w:styleId="WW8Num14z8">
    <w:name w:val="WW8Num14z8"/>
    <w:rsid w:val="00103C5B"/>
  </w:style>
  <w:style w:type="character" w:customStyle="1" w:styleId="WW8Num15z0">
    <w:name w:val="WW8Num15z0"/>
    <w:rsid w:val="00103C5B"/>
    <w:rPr>
      <w:rFonts w:ascii="Times New Roman" w:hAnsi="Times New Roman"/>
      <w:bCs w:val="0"/>
      <w:noProof w:val="0"/>
      <w:color w:val="000000"/>
      <w:position w:val="0"/>
      <w:sz w:val="22"/>
      <w:vertAlign w:val="baseline"/>
      <w:lang w:val="pl-PL"/>
    </w:rPr>
  </w:style>
  <w:style w:type="character" w:customStyle="1" w:styleId="WW8Num16z0">
    <w:name w:val="WW8Num16z0"/>
    <w:rsid w:val="00103C5B"/>
    <w:rPr>
      <w:rFonts w:ascii="Wingdings" w:hAnsi="Wingdings"/>
      <w:bCs w:val="0"/>
      <w:noProof w:val="0"/>
      <w:color w:val="FF0000"/>
      <w:sz w:val="22"/>
      <w:lang w:val="pl-PL"/>
    </w:rPr>
  </w:style>
  <w:style w:type="character" w:customStyle="1" w:styleId="WW8Num16z1">
    <w:name w:val="WW8Num16z1"/>
    <w:rsid w:val="00103C5B"/>
  </w:style>
  <w:style w:type="character" w:customStyle="1" w:styleId="WW8Num16z2">
    <w:name w:val="WW8Num16z2"/>
    <w:rsid w:val="00103C5B"/>
  </w:style>
  <w:style w:type="character" w:customStyle="1" w:styleId="WW8Num16z3">
    <w:name w:val="WW8Num16z3"/>
    <w:rsid w:val="00103C5B"/>
  </w:style>
  <w:style w:type="character" w:customStyle="1" w:styleId="WW8Num16z4">
    <w:name w:val="WW8Num16z4"/>
    <w:rsid w:val="00103C5B"/>
  </w:style>
  <w:style w:type="character" w:customStyle="1" w:styleId="WW8Num16z5">
    <w:name w:val="WW8Num16z5"/>
    <w:rsid w:val="00103C5B"/>
  </w:style>
  <w:style w:type="character" w:customStyle="1" w:styleId="WW8Num16z6">
    <w:name w:val="WW8Num16z6"/>
    <w:rsid w:val="00103C5B"/>
  </w:style>
  <w:style w:type="character" w:customStyle="1" w:styleId="WW8Num16z7">
    <w:name w:val="WW8Num16z7"/>
    <w:rsid w:val="00103C5B"/>
  </w:style>
  <w:style w:type="character" w:customStyle="1" w:styleId="WW8Num16z8">
    <w:name w:val="WW8Num16z8"/>
    <w:rsid w:val="00103C5B"/>
  </w:style>
  <w:style w:type="character" w:customStyle="1" w:styleId="WW8Num17z0">
    <w:name w:val="WW8Num17z0"/>
    <w:rsid w:val="00103C5B"/>
    <w:rPr>
      <w:rFonts w:ascii="Wingdings" w:hAnsi="Wingdings"/>
      <w:bCs w:val="0"/>
      <w:noProof w:val="0"/>
      <w:color w:val="000000"/>
      <w:sz w:val="22"/>
      <w:lang w:val="pl-PL"/>
    </w:rPr>
  </w:style>
  <w:style w:type="character" w:customStyle="1" w:styleId="WW8Num18z0">
    <w:name w:val="WW8Num18z0"/>
    <w:rsid w:val="00103C5B"/>
    <w:rPr>
      <w:rFonts w:ascii="Times New Roman" w:hAnsi="Times New Roman"/>
      <w:bCs w:val="0"/>
    </w:rPr>
  </w:style>
  <w:style w:type="character" w:customStyle="1" w:styleId="WW8Num19z0">
    <w:name w:val="WW8Num19z0"/>
    <w:rsid w:val="00103C5B"/>
  </w:style>
  <w:style w:type="character" w:customStyle="1" w:styleId="WW8Num20z0">
    <w:name w:val="WW8Num20z0"/>
    <w:rsid w:val="00103C5B"/>
    <w:rPr>
      <w:i/>
    </w:rPr>
  </w:style>
  <w:style w:type="character" w:customStyle="1" w:styleId="WW8Num21z0">
    <w:name w:val="WW8Num21z0"/>
    <w:rsid w:val="00103C5B"/>
    <w:rPr>
      <w:rFonts w:ascii="Times New Roman" w:hAnsi="Times New Roman"/>
      <w:bCs w:val="0"/>
      <w:noProof w:val="0"/>
      <w:sz w:val="20"/>
      <w:lang w:val="pl-PL"/>
    </w:rPr>
  </w:style>
  <w:style w:type="character" w:customStyle="1" w:styleId="WW8Num21z1">
    <w:name w:val="WW8Num21z1"/>
    <w:rsid w:val="00103C5B"/>
    <w:rPr>
      <w:rFonts w:ascii="Courier New" w:hAnsi="Courier New"/>
      <w:bCs w:val="0"/>
    </w:rPr>
  </w:style>
  <w:style w:type="character" w:customStyle="1" w:styleId="WW8Num21z2">
    <w:name w:val="WW8Num21z2"/>
    <w:rsid w:val="00103C5B"/>
    <w:rPr>
      <w:rFonts w:ascii="Wingdings" w:hAnsi="Wingdings"/>
      <w:bCs w:val="0"/>
    </w:rPr>
  </w:style>
  <w:style w:type="character" w:customStyle="1" w:styleId="WW8Num22z0">
    <w:name w:val="WW8Num22z0"/>
    <w:rsid w:val="00103C5B"/>
    <w:rPr>
      <w:rFonts w:ascii="Symbol" w:hAnsi="Symbol"/>
      <w:noProof w:val="0"/>
      <w:sz w:val="20"/>
      <w:lang w:val="pl-PL"/>
    </w:rPr>
  </w:style>
  <w:style w:type="character" w:customStyle="1" w:styleId="WW8Num22z1">
    <w:name w:val="WW8Num22z1"/>
    <w:rsid w:val="00103C5B"/>
    <w:rPr>
      <w:rFonts w:ascii="Courier New" w:hAnsi="Courier New"/>
    </w:rPr>
  </w:style>
  <w:style w:type="character" w:customStyle="1" w:styleId="WW8Num22z2">
    <w:name w:val="WW8Num22z2"/>
    <w:rsid w:val="00103C5B"/>
    <w:rPr>
      <w:rFonts w:ascii="Wingdings" w:hAnsi="Wingdings"/>
    </w:rPr>
  </w:style>
  <w:style w:type="character" w:customStyle="1" w:styleId="WW8Num23z0">
    <w:name w:val="WW8Num23z0"/>
    <w:rsid w:val="00103C5B"/>
    <w:rPr>
      <w:rFonts w:ascii="Symbol" w:hAnsi="Symbol"/>
      <w:noProof w:val="0"/>
      <w:color w:val="000000"/>
      <w:sz w:val="20"/>
      <w:lang w:val="pl-PL"/>
    </w:rPr>
  </w:style>
  <w:style w:type="character" w:customStyle="1" w:styleId="WW8Num23z1">
    <w:name w:val="WW8Num23z1"/>
    <w:rsid w:val="00103C5B"/>
  </w:style>
  <w:style w:type="character" w:customStyle="1" w:styleId="WW8Num23z2">
    <w:name w:val="WW8Num23z2"/>
    <w:rsid w:val="00103C5B"/>
  </w:style>
  <w:style w:type="character" w:customStyle="1" w:styleId="WW8Num23z3">
    <w:name w:val="WW8Num23z3"/>
    <w:rsid w:val="00103C5B"/>
  </w:style>
  <w:style w:type="character" w:customStyle="1" w:styleId="WW8Num23z4">
    <w:name w:val="WW8Num23z4"/>
    <w:rsid w:val="00103C5B"/>
  </w:style>
  <w:style w:type="character" w:customStyle="1" w:styleId="WW8Num23z5">
    <w:name w:val="WW8Num23z5"/>
    <w:rsid w:val="00103C5B"/>
  </w:style>
  <w:style w:type="character" w:customStyle="1" w:styleId="WW8Num23z6">
    <w:name w:val="WW8Num23z6"/>
    <w:rsid w:val="00103C5B"/>
  </w:style>
  <w:style w:type="character" w:customStyle="1" w:styleId="WW8Num23z7">
    <w:name w:val="WW8Num23z7"/>
    <w:rsid w:val="00103C5B"/>
  </w:style>
  <w:style w:type="character" w:customStyle="1" w:styleId="WW8Num23z8">
    <w:name w:val="WW8Num23z8"/>
    <w:rsid w:val="00103C5B"/>
  </w:style>
  <w:style w:type="character" w:customStyle="1" w:styleId="WW8Num24z0">
    <w:name w:val="WW8Num24z0"/>
    <w:rsid w:val="00103C5B"/>
  </w:style>
  <w:style w:type="character" w:customStyle="1" w:styleId="Domylnaczcionkaakapitu0">
    <w:name w:val="Domy?lna czcionka akapitu"/>
    <w:rsid w:val="00103C5B"/>
  </w:style>
  <w:style w:type="character" w:customStyle="1" w:styleId="Nagwek1Znak0">
    <w:name w:val="Nag?ówek 1 Znak"/>
    <w:basedOn w:val="Domylnaczcionkaakapitu0"/>
    <w:rsid w:val="00103C5B"/>
    <w:rPr>
      <w:rFonts w:ascii="Times New Roman" w:hAnsi="Times New Roman"/>
      <w:sz w:val="28"/>
    </w:rPr>
  </w:style>
  <w:style w:type="character" w:customStyle="1" w:styleId="TekstpodstawowyZnak">
    <w:name w:val="Tekst podstawowy Znak"/>
    <w:basedOn w:val="Domylnaczcionkaakapitu0"/>
    <w:uiPriority w:val="99"/>
    <w:rsid w:val="00103C5B"/>
    <w:rPr>
      <w:rFonts w:ascii="Times New Roman" w:hAnsi="Times New Roman"/>
      <w:noProof w:val="0"/>
      <w:kern w:val="1"/>
      <w:sz w:val="24"/>
      <w:lang w:val="fr-FR"/>
    </w:rPr>
  </w:style>
  <w:style w:type="character" w:customStyle="1" w:styleId="Nagwek2Znak0">
    <w:name w:val="Nag?ówek 2 Znak"/>
    <w:basedOn w:val="Domylnaczcionkaakapitu0"/>
    <w:rsid w:val="00103C5B"/>
    <w:rPr>
      <w:rFonts w:ascii="Times New Roman" w:hAnsi="Times New Roman"/>
      <w:b/>
      <w:noProof w:val="0"/>
      <w:kern w:val="1"/>
      <w:sz w:val="36"/>
      <w:lang w:val="fr-FR"/>
    </w:rPr>
  </w:style>
  <w:style w:type="character" w:customStyle="1" w:styleId="Nagwek4Znak0">
    <w:name w:val="Nag?ówek 4 Znak"/>
    <w:basedOn w:val="Domylnaczcionkaakapitu0"/>
    <w:rsid w:val="00103C5B"/>
    <w:rPr>
      <w:rFonts w:ascii="Times New Roman" w:hAnsi="Times New Roman"/>
      <w:b/>
      <w:sz w:val="28"/>
    </w:rPr>
  </w:style>
  <w:style w:type="character" w:customStyle="1" w:styleId="Nagwek3Znak0">
    <w:name w:val="Nag?ówek 3 Znak"/>
    <w:basedOn w:val="Domylnaczcionkaakapitu0"/>
    <w:rsid w:val="00103C5B"/>
    <w:rPr>
      <w:rFonts w:ascii="Arial" w:hAnsi="Arial"/>
      <w:b/>
      <w:noProof w:val="0"/>
      <w:kern w:val="1"/>
      <w:sz w:val="26"/>
      <w:lang w:val="fr-FR"/>
    </w:rPr>
  </w:style>
  <w:style w:type="character" w:customStyle="1" w:styleId="Nagwek5Znak0">
    <w:name w:val="Nag?ówek 5 Znak"/>
    <w:basedOn w:val="Domylnaczcionkaakapitu0"/>
    <w:rsid w:val="00103C5B"/>
    <w:rPr>
      <w:rFonts w:ascii="Times New Roman" w:hAnsi="Times New Roman"/>
      <w:b/>
      <w:i/>
      <w:noProof w:val="0"/>
      <w:kern w:val="1"/>
      <w:sz w:val="26"/>
      <w:lang w:val="fr-FR"/>
    </w:rPr>
  </w:style>
  <w:style w:type="character" w:customStyle="1" w:styleId="Nagwek6Znak0">
    <w:name w:val="Nag?ówek 6 Znak"/>
    <w:basedOn w:val="Domylnaczcionkaakapitu0"/>
    <w:rsid w:val="00103C5B"/>
    <w:rPr>
      <w:rFonts w:ascii="Times New Roman" w:hAnsi="Times New Roman"/>
      <w:b/>
      <w:noProof w:val="0"/>
      <w:kern w:val="1"/>
      <w:lang w:val="fr-FR"/>
    </w:rPr>
  </w:style>
  <w:style w:type="character" w:customStyle="1" w:styleId="Nagwek7Znak0">
    <w:name w:val="Nag?ówek 7 Znak"/>
    <w:basedOn w:val="Domylnaczcionkaakapitu0"/>
    <w:rsid w:val="00103C5B"/>
    <w:rPr>
      <w:rFonts w:ascii="Cambria" w:hAnsi="Cambria"/>
      <w:i/>
      <w:noProof w:val="0"/>
      <w:color w:val="808080"/>
      <w:kern w:val="1"/>
      <w:sz w:val="24"/>
      <w:lang w:val="fr-FR"/>
    </w:rPr>
  </w:style>
  <w:style w:type="character" w:styleId="Hipercze">
    <w:name w:val="Hyperlink"/>
    <w:basedOn w:val="Domylnaczcionkaakapitu0"/>
    <w:rsid w:val="00103C5B"/>
    <w:rPr>
      <w:color w:val="0000FF"/>
      <w:u w:val="single"/>
    </w:rPr>
  </w:style>
  <w:style w:type="character" w:styleId="Uwydatnienie">
    <w:name w:val="Emphasis"/>
    <w:basedOn w:val="Domylnaczcionkaakapitu0"/>
    <w:qFormat/>
    <w:rsid w:val="00103C5B"/>
    <w:rPr>
      <w:b/>
      <w:i w:val="0"/>
    </w:rPr>
  </w:style>
  <w:style w:type="character" w:customStyle="1" w:styleId="NagwekZnak">
    <w:name w:val="Nag?ówek Znak"/>
    <w:basedOn w:val="Domylnaczcionkaakapitu0"/>
    <w:rsid w:val="00103C5B"/>
    <w:rPr>
      <w:rFonts w:ascii="Times New Roman" w:hAnsi="Times New Roman"/>
      <w:noProof w:val="0"/>
      <w:kern w:val="1"/>
      <w:sz w:val="24"/>
      <w:lang w:val="fr-FR"/>
    </w:rPr>
  </w:style>
  <w:style w:type="character" w:customStyle="1" w:styleId="TytuZnak">
    <w:name w:val="Tytu? Znak"/>
    <w:basedOn w:val="Domylnaczcionkaakapitu0"/>
    <w:rsid w:val="00103C5B"/>
    <w:rPr>
      <w:rFonts w:ascii="Cambria" w:hAnsi="Cambria"/>
      <w:noProof w:val="0"/>
      <w:color w:val="000080"/>
      <w:spacing w:val="5"/>
      <w:kern w:val="1"/>
      <w:sz w:val="52"/>
      <w:lang w:val="en-US"/>
    </w:rPr>
  </w:style>
  <w:style w:type="character" w:customStyle="1" w:styleId="Tekstpodstawowy3Znak">
    <w:name w:val="Tekst podstawowy 3 Znak"/>
    <w:basedOn w:val="Domylnaczcionkaakapitu0"/>
    <w:uiPriority w:val="99"/>
    <w:rsid w:val="00103C5B"/>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103C5B"/>
    <w:rPr>
      <w:rFonts w:ascii="Times New Roman" w:hAnsi="Times New Roman"/>
      <w:sz w:val="24"/>
    </w:rPr>
  </w:style>
  <w:style w:type="character" w:customStyle="1" w:styleId="StopkaZnak">
    <w:name w:val="Stopka Znak"/>
    <w:basedOn w:val="Domylnaczcionkaakapitu0"/>
    <w:qFormat/>
    <w:rsid w:val="00103C5B"/>
    <w:rPr>
      <w:rFonts w:ascii="Times New Roman" w:hAnsi="Times New Roman"/>
      <w:noProof w:val="0"/>
      <w:kern w:val="1"/>
      <w:sz w:val="24"/>
      <w:lang w:val="fr-FR"/>
    </w:rPr>
  </w:style>
  <w:style w:type="character" w:customStyle="1" w:styleId="Tekstpodstawowy2Znak">
    <w:name w:val="Tekst podstawowy 2 Znak"/>
    <w:basedOn w:val="Domylnaczcionkaakapitu0"/>
    <w:uiPriority w:val="99"/>
    <w:rsid w:val="00103C5B"/>
    <w:rPr>
      <w:rFonts w:ascii="Times New Roman" w:hAnsi="Times New Roman"/>
      <w:noProof w:val="0"/>
      <w:kern w:val="1"/>
      <w:sz w:val="24"/>
      <w:lang w:val="fr-FR"/>
    </w:rPr>
  </w:style>
  <w:style w:type="character" w:customStyle="1" w:styleId="TekstpodstawowywcityZnak">
    <w:name w:val="Tekst podstawowy wci?ty Znak"/>
    <w:basedOn w:val="Domylnaczcionkaakapitu0"/>
    <w:rsid w:val="00103C5B"/>
    <w:rPr>
      <w:rFonts w:ascii="Times New Roman" w:hAnsi="Times New Roman"/>
      <w:sz w:val="24"/>
    </w:rPr>
  </w:style>
  <w:style w:type="character" w:customStyle="1" w:styleId="TekstdymkaZnak">
    <w:name w:val="Tekst dymka Znak"/>
    <w:basedOn w:val="Domylnaczcionkaakapitu0"/>
    <w:rsid w:val="00103C5B"/>
    <w:rPr>
      <w:rFonts w:ascii="Tahoma" w:hAnsi="Tahoma"/>
      <w:noProof w:val="0"/>
      <w:kern w:val="1"/>
      <w:sz w:val="16"/>
      <w:lang w:val="fr-FR"/>
    </w:rPr>
  </w:style>
  <w:style w:type="character" w:customStyle="1" w:styleId="Absatz-Standardschriftart">
    <w:name w:val="Absatz-Standardschriftart"/>
    <w:rsid w:val="00103C5B"/>
  </w:style>
  <w:style w:type="character" w:customStyle="1" w:styleId="WW8Num28z0">
    <w:name w:val="WW8Num28z0"/>
    <w:rsid w:val="00103C5B"/>
    <w:rPr>
      <w:sz w:val="24"/>
    </w:rPr>
  </w:style>
  <w:style w:type="character" w:customStyle="1" w:styleId="WW8Num29z0">
    <w:name w:val="WW8Num29z0"/>
    <w:rsid w:val="00103C5B"/>
    <w:rPr>
      <w:rFonts w:ascii="Times New Roman" w:hAnsi="Times New Roman"/>
      <w:bCs w:val="0"/>
      <w:sz w:val="24"/>
    </w:rPr>
  </w:style>
  <w:style w:type="character" w:customStyle="1" w:styleId="Domylnaczcionkaakapitu2">
    <w:name w:val="Domy?lna czcionka akapitu2"/>
    <w:rsid w:val="00103C5B"/>
  </w:style>
  <w:style w:type="character" w:customStyle="1" w:styleId="WW8Num3z1">
    <w:name w:val="WW8Num3z1"/>
    <w:rsid w:val="00103C5B"/>
    <w:rPr>
      <w:rFonts w:ascii="Times New Roman" w:hAnsi="Times New Roman"/>
      <w:bCs w:val="0"/>
    </w:rPr>
  </w:style>
  <w:style w:type="character" w:customStyle="1" w:styleId="WW8Num3z2">
    <w:name w:val="WW8Num3z2"/>
    <w:rsid w:val="00103C5B"/>
    <w:rPr>
      <w:rFonts w:ascii="Wingdings" w:hAnsi="Wingdings"/>
      <w:bCs w:val="0"/>
    </w:rPr>
  </w:style>
  <w:style w:type="character" w:customStyle="1" w:styleId="WW8Num3z4">
    <w:name w:val="WW8Num3z4"/>
    <w:rsid w:val="00103C5B"/>
    <w:rPr>
      <w:rFonts w:ascii="Courier New" w:hAnsi="Courier New"/>
      <w:bCs w:val="0"/>
    </w:rPr>
  </w:style>
  <w:style w:type="character" w:customStyle="1" w:styleId="WW8Num6z3">
    <w:name w:val="WW8Num6z3"/>
    <w:rsid w:val="00103C5B"/>
    <w:rPr>
      <w:rFonts w:ascii="Symbol" w:hAnsi="Symbol"/>
      <w:bCs w:val="0"/>
    </w:rPr>
  </w:style>
  <w:style w:type="character" w:customStyle="1" w:styleId="WW8Num17z1">
    <w:name w:val="WW8Num17z1"/>
    <w:rsid w:val="00103C5B"/>
    <w:rPr>
      <w:rFonts w:ascii="Courier New" w:hAnsi="Courier New"/>
      <w:bCs w:val="0"/>
    </w:rPr>
  </w:style>
  <w:style w:type="character" w:customStyle="1" w:styleId="WW8Num17z3">
    <w:name w:val="WW8Num17z3"/>
    <w:rsid w:val="00103C5B"/>
    <w:rPr>
      <w:rFonts w:ascii="Symbol" w:hAnsi="Symbol"/>
      <w:bCs w:val="0"/>
    </w:rPr>
  </w:style>
  <w:style w:type="character" w:customStyle="1" w:styleId="WW8Num18z1">
    <w:name w:val="WW8Num18z1"/>
    <w:rsid w:val="00103C5B"/>
    <w:rPr>
      <w:rFonts w:ascii="Symbol" w:hAnsi="Symbol"/>
      <w:bCs w:val="0"/>
    </w:rPr>
  </w:style>
  <w:style w:type="character" w:customStyle="1" w:styleId="WW8Num18z2">
    <w:name w:val="WW8Num18z2"/>
    <w:rsid w:val="00103C5B"/>
    <w:rPr>
      <w:rFonts w:ascii="Wingdings" w:hAnsi="Wingdings"/>
      <w:bCs w:val="0"/>
    </w:rPr>
  </w:style>
  <w:style w:type="character" w:customStyle="1" w:styleId="WW8Num18z4">
    <w:name w:val="WW8Num18z4"/>
    <w:rsid w:val="00103C5B"/>
    <w:rPr>
      <w:rFonts w:ascii="Courier New" w:hAnsi="Courier New"/>
      <w:bCs w:val="0"/>
    </w:rPr>
  </w:style>
  <w:style w:type="character" w:customStyle="1" w:styleId="WW8Num21z3">
    <w:name w:val="WW8Num21z3"/>
    <w:rsid w:val="00103C5B"/>
    <w:rPr>
      <w:rFonts w:ascii="Symbol" w:hAnsi="Symbol"/>
      <w:bCs w:val="0"/>
    </w:rPr>
  </w:style>
  <w:style w:type="character" w:customStyle="1" w:styleId="Domylnaczcionkaakapitu1">
    <w:name w:val="Domy?lna czcionka akapitu1"/>
    <w:rsid w:val="00103C5B"/>
  </w:style>
  <w:style w:type="character" w:customStyle="1" w:styleId="ZnakZnak1">
    <w:name w:val="Znak Znak1"/>
    <w:basedOn w:val="Domylnaczcionkaakapitu2"/>
    <w:rsid w:val="00103C5B"/>
    <w:rPr>
      <w:rFonts w:ascii="Tahoma" w:hAnsi="Tahoma"/>
      <w:bCs w:val="0"/>
      <w:sz w:val="16"/>
    </w:rPr>
  </w:style>
  <w:style w:type="character" w:customStyle="1" w:styleId="ZnakZnak">
    <w:name w:val="Znak Znak"/>
    <w:basedOn w:val="Domylnaczcionkaakapitu2"/>
    <w:rsid w:val="00103C5B"/>
    <w:rPr>
      <w:rFonts w:ascii="Tahoma" w:hAnsi="Tahoma"/>
      <w:bCs w:val="0"/>
      <w:sz w:val="16"/>
    </w:rPr>
  </w:style>
  <w:style w:type="character" w:customStyle="1" w:styleId="PodtytuZnak">
    <w:name w:val="Podtytu? Znak"/>
    <w:basedOn w:val="Domylnaczcionkaakapitu0"/>
    <w:rsid w:val="00103C5B"/>
    <w:rPr>
      <w:rFonts w:ascii="Cambria" w:hAnsi="Cambria"/>
      <w:i/>
      <w:noProof w:val="0"/>
      <w:color w:val="808080"/>
      <w:spacing w:val="15"/>
      <w:kern w:val="1"/>
      <w:sz w:val="24"/>
      <w:lang w:val="fr-FR"/>
    </w:rPr>
  </w:style>
  <w:style w:type="character" w:customStyle="1" w:styleId="st">
    <w:name w:val="st"/>
    <w:basedOn w:val="Domylnaczcionkaakapitu0"/>
    <w:rsid w:val="00103C5B"/>
  </w:style>
  <w:style w:type="character" w:customStyle="1" w:styleId="AkapitzlistZnak">
    <w:name w:val="Akapit z list? Znak"/>
    <w:rsid w:val="00103C5B"/>
    <w:rPr>
      <w:rFonts w:ascii="Times New Roman" w:hAnsi="Times New Roman"/>
      <w:b/>
      <w:sz w:val="24"/>
      <w:vertAlign w:val="subscript"/>
    </w:rPr>
  </w:style>
  <w:style w:type="character" w:styleId="Pogrubienie">
    <w:name w:val="Strong"/>
    <w:basedOn w:val="Domylnaczcionkaakapitu0"/>
    <w:uiPriority w:val="22"/>
    <w:qFormat/>
    <w:rsid w:val="00103C5B"/>
    <w:rPr>
      <w:b/>
    </w:rPr>
  </w:style>
  <w:style w:type="character" w:customStyle="1" w:styleId="Znakinumeracji">
    <w:name w:val="Znaki numeracji"/>
    <w:rsid w:val="00103C5B"/>
  </w:style>
  <w:style w:type="paragraph" w:customStyle="1" w:styleId="Nagwek">
    <w:name w:val="Nag?ówek"/>
    <w:basedOn w:val="Normalny"/>
    <w:next w:val="Tekstpodstawowy"/>
    <w:rsid w:val="00103C5B"/>
    <w:pPr>
      <w:keepNext/>
      <w:spacing w:before="240" w:after="120"/>
    </w:pPr>
    <w:rPr>
      <w:rFonts w:ascii="Arial" w:hAnsi="Arial"/>
      <w:sz w:val="28"/>
    </w:rPr>
  </w:style>
  <w:style w:type="paragraph" w:styleId="Tekstpodstawowy">
    <w:name w:val="Body Text"/>
    <w:aliases w:val="Tekst podstawowy Znak Znak Znak Znak Znak1,Tekst podstawowy Znak Znak Znak Znak1,Tekst podstawowy Znak Znak Znak1,Tekst podstawowy Znak Znak,Tekst podstawowy Znak Znak Znak Znak Znak,Tekst podstawowy Znak Znak Znak Znak"/>
    <w:basedOn w:val="Standard"/>
    <w:link w:val="TekstpodstawowyZnak1"/>
    <w:rsid w:val="00103C5B"/>
    <w:pPr>
      <w:widowControl w:val="0"/>
      <w:spacing w:after="120" w:line="240" w:lineRule="auto"/>
    </w:pPr>
    <w:rPr>
      <w:rFonts w:ascii="Times New Roman" w:hAnsi="Times New Roman"/>
      <w:sz w:val="24"/>
      <w:lang w:val="fr-FR"/>
    </w:rPr>
  </w:style>
  <w:style w:type="character" w:customStyle="1" w:styleId="TekstpodstawowyZnak1">
    <w:name w:val="Tekst podstawowy Znak1"/>
    <w:aliases w:val="Tekst podstawowy Znak Znak Znak Znak Znak1 Znak,Tekst podstawowy Znak Znak Znak Znak1 Znak,Tekst podstawowy Znak Znak Znak1 Znak,Tekst podstawowy Znak Znak Znak,Tekst podstawowy Znak Znak Znak Znak Znak Znak"/>
    <w:basedOn w:val="Domylnaczcionkaakapitu"/>
    <w:link w:val="Tekstpodstawowy"/>
    <w:rsid w:val="00103C5B"/>
    <w:rPr>
      <w:rFonts w:ascii="Times New Roman" w:eastAsia="Times New Roman" w:hAnsi="Times New Roman" w:cs="Times New Roman"/>
      <w:kern w:val="1"/>
      <w:sz w:val="24"/>
      <w:szCs w:val="20"/>
      <w:lang w:val="fr-FR" w:eastAsia="pl-PL"/>
    </w:rPr>
  </w:style>
  <w:style w:type="paragraph" w:styleId="Lista">
    <w:name w:val="List"/>
    <w:basedOn w:val="Tekstpodstawowy"/>
    <w:rsid w:val="00103C5B"/>
    <w:pPr>
      <w:widowControl/>
      <w:spacing w:after="0"/>
      <w:jc w:val="center"/>
    </w:pPr>
    <w:rPr>
      <w:b/>
      <w:sz w:val="56"/>
      <w:lang w:val="pl-PL"/>
    </w:rPr>
  </w:style>
  <w:style w:type="paragraph" w:styleId="Podpis">
    <w:name w:val="Signature"/>
    <w:basedOn w:val="Normalny"/>
    <w:link w:val="PodpisZnak"/>
    <w:rsid w:val="00103C5B"/>
    <w:pPr>
      <w:suppressLineNumbers/>
      <w:spacing w:before="120" w:after="120"/>
    </w:pPr>
    <w:rPr>
      <w:i/>
    </w:rPr>
  </w:style>
  <w:style w:type="character" w:customStyle="1" w:styleId="PodpisZnak">
    <w:name w:val="Podpis Znak"/>
    <w:basedOn w:val="Domylnaczcionkaakapitu"/>
    <w:link w:val="Podpis"/>
    <w:rsid w:val="00103C5B"/>
    <w:rPr>
      <w:rFonts w:ascii="Times New Roman" w:eastAsia="Times New Roman" w:hAnsi="Times New Roman" w:cs="Times New Roman"/>
      <w:i/>
      <w:kern w:val="1"/>
      <w:sz w:val="24"/>
      <w:szCs w:val="20"/>
      <w:lang w:val="fr-FR" w:eastAsia="pl-PL"/>
    </w:rPr>
  </w:style>
  <w:style w:type="paragraph" w:customStyle="1" w:styleId="Indeks">
    <w:name w:val="Indeks"/>
    <w:basedOn w:val="Standard"/>
    <w:uiPriority w:val="99"/>
    <w:rsid w:val="00103C5B"/>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103C5B"/>
    <w:pPr>
      <w:suppressAutoHyphens/>
      <w:overflowPunct w:val="0"/>
      <w:autoSpaceDE w:val="0"/>
      <w:autoSpaceDN w:val="0"/>
      <w:adjustRightInd w:val="0"/>
      <w:spacing w:after="200" w:line="276" w:lineRule="auto"/>
      <w:textAlignment w:val="baseline"/>
    </w:pPr>
    <w:rPr>
      <w:rFonts w:ascii="Calibri" w:eastAsia="Times New Roman" w:hAnsi="Calibri" w:cs="Times New Roman"/>
      <w:kern w:val="1"/>
      <w:szCs w:val="20"/>
      <w:lang w:val="en-US" w:eastAsia="pl-PL"/>
    </w:rPr>
  </w:style>
  <w:style w:type="paragraph" w:customStyle="1" w:styleId="Bezodstpw">
    <w:name w:val="Bez odst?pów"/>
    <w:rsid w:val="00103C5B"/>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paragraph" w:customStyle="1" w:styleId="Akapitzlist1">
    <w:name w:val="Akapit z list?1"/>
    <w:basedOn w:val="Standard"/>
    <w:rsid w:val="00103C5B"/>
    <w:pPr>
      <w:suppressAutoHyphens w:val="0"/>
      <w:ind w:left="720"/>
    </w:pPr>
    <w:rPr>
      <w:lang w:val="pl-PL"/>
    </w:rPr>
  </w:style>
  <w:style w:type="paragraph" w:customStyle="1" w:styleId="Nagwek20">
    <w:name w:val="Nag?ówek2"/>
    <w:basedOn w:val="Standard"/>
    <w:next w:val="Tekstpodstawowy"/>
    <w:rsid w:val="00103C5B"/>
    <w:pPr>
      <w:keepNext/>
      <w:spacing w:before="240" w:after="120" w:line="240" w:lineRule="auto"/>
    </w:pPr>
    <w:rPr>
      <w:rFonts w:ascii="Nimbus Sans L" w:eastAsia="Nimbus Sans L"/>
      <w:sz w:val="28"/>
      <w:lang w:val="pl-PL"/>
    </w:rPr>
  </w:style>
  <w:style w:type="paragraph" w:customStyle="1" w:styleId="Podpis2">
    <w:name w:val="Podpis2"/>
    <w:basedOn w:val="Standard"/>
    <w:uiPriority w:val="99"/>
    <w:rsid w:val="00103C5B"/>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103C5B"/>
    <w:pPr>
      <w:keepNext/>
      <w:spacing w:before="240" w:after="120" w:line="240" w:lineRule="auto"/>
    </w:pPr>
    <w:rPr>
      <w:rFonts w:ascii="Nimbus Sans L" w:eastAsia="Nimbus Sans L"/>
      <w:sz w:val="28"/>
      <w:lang w:val="pl-PL"/>
    </w:rPr>
  </w:style>
  <w:style w:type="paragraph" w:customStyle="1" w:styleId="Podpis1">
    <w:name w:val="Podpis1"/>
    <w:basedOn w:val="Standard"/>
    <w:uiPriority w:val="99"/>
    <w:rsid w:val="00103C5B"/>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uiPriority w:val="99"/>
    <w:rsid w:val="00103C5B"/>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103C5B"/>
    <w:pPr>
      <w:spacing w:after="120" w:line="480" w:lineRule="auto"/>
      <w:ind w:left="283"/>
    </w:pPr>
    <w:rPr>
      <w:rFonts w:ascii="Times New Roman" w:hAnsi="Times New Roman"/>
      <w:sz w:val="24"/>
      <w:lang w:val="pl-PL"/>
    </w:rPr>
  </w:style>
  <w:style w:type="paragraph" w:customStyle="1" w:styleId="Tekstpodstawowy21">
    <w:name w:val="Tekst podstawowy 21"/>
    <w:basedOn w:val="Standard"/>
    <w:uiPriority w:val="99"/>
    <w:rsid w:val="00103C5B"/>
    <w:pPr>
      <w:spacing w:after="120" w:line="480" w:lineRule="auto"/>
    </w:pPr>
    <w:rPr>
      <w:rFonts w:ascii="Times New Roman" w:hAnsi="Times New Roman"/>
      <w:sz w:val="24"/>
      <w:lang w:val="pl-PL"/>
    </w:rPr>
  </w:style>
  <w:style w:type="paragraph" w:customStyle="1" w:styleId="Zawartotabeli">
    <w:name w:val="Zawarto?? tabeli"/>
    <w:basedOn w:val="Standard"/>
    <w:rsid w:val="00103C5B"/>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103C5B"/>
    <w:pPr>
      <w:jc w:val="center"/>
    </w:pPr>
    <w:rPr>
      <w:b/>
    </w:rPr>
  </w:style>
  <w:style w:type="paragraph" w:customStyle="1" w:styleId="Plandokumentu1">
    <w:name w:val="Plan dokumentu1"/>
    <w:basedOn w:val="Standard"/>
    <w:uiPriority w:val="99"/>
    <w:rsid w:val="00103C5B"/>
    <w:pPr>
      <w:spacing w:after="0" w:line="240" w:lineRule="auto"/>
    </w:pPr>
    <w:rPr>
      <w:rFonts w:ascii="Tahoma" w:hAnsi="Tahoma"/>
      <w:sz w:val="16"/>
      <w:lang w:val="pl-PL"/>
    </w:rPr>
  </w:style>
  <w:style w:type="paragraph" w:customStyle="1" w:styleId="Zawartoramki">
    <w:name w:val="Zawarto?? ramki"/>
    <w:basedOn w:val="Tekstpodstawowy"/>
    <w:rsid w:val="00103C5B"/>
    <w:pPr>
      <w:widowControl/>
      <w:spacing w:after="0"/>
      <w:jc w:val="center"/>
    </w:pPr>
    <w:rPr>
      <w:b/>
      <w:sz w:val="56"/>
      <w:lang w:val="pl-PL"/>
    </w:rPr>
  </w:style>
  <w:style w:type="paragraph" w:customStyle="1" w:styleId="TableContents">
    <w:name w:val="Table Contents"/>
    <w:basedOn w:val="Standard"/>
    <w:uiPriority w:val="99"/>
    <w:rsid w:val="00103C5B"/>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103C5B"/>
    <w:pPr>
      <w:keepNext/>
      <w:widowControl w:val="0"/>
      <w:spacing w:after="0" w:line="240" w:lineRule="auto"/>
    </w:pPr>
    <w:rPr>
      <w:rFonts w:ascii="Times New Roman" w:hAnsi="Times New Roman"/>
      <w:b/>
      <w:sz w:val="24"/>
      <w:lang w:val="pl-PL"/>
    </w:rPr>
  </w:style>
  <w:style w:type="paragraph" w:customStyle="1" w:styleId="Bezodstpw1">
    <w:name w:val="Bez odst?pów1"/>
    <w:rsid w:val="00103C5B"/>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paragraph" w:styleId="Nagwek0">
    <w:name w:val="header"/>
    <w:basedOn w:val="Normalny"/>
    <w:link w:val="NagwekZnak0"/>
    <w:rsid w:val="00103C5B"/>
  </w:style>
  <w:style w:type="character" w:customStyle="1" w:styleId="NagwekZnak0">
    <w:name w:val="Nagłówek Znak"/>
    <w:basedOn w:val="Domylnaczcionkaakapitu"/>
    <w:link w:val="Nagwek0"/>
    <w:rsid w:val="00103C5B"/>
    <w:rPr>
      <w:rFonts w:ascii="Times New Roman" w:eastAsia="Times New Roman" w:hAnsi="Times New Roman" w:cs="Times New Roman"/>
      <w:kern w:val="1"/>
      <w:sz w:val="24"/>
      <w:szCs w:val="20"/>
      <w:lang w:val="fr-FR" w:eastAsia="pl-PL"/>
    </w:rPr>
  </w:style>
  <w:style w:type="paragraph" w:customStyle="1" w:styleId="1">
    <w:name w:val="1"/>
    <w:basedOn w:val="Standard"/>
    <w:next w:val="Nagwek0"/>
    <w:rsid w:val="00103C5B"/>
    <w:pPr>
      <w:suppressAutoHyphens w:val="0"/>
      <w:spacing w:after="0" w:line="240" w:lineRule="auto"/>
    </w:pPr>
    <w:rPr>
      <w:rFonts w:ascii="Times New Roman" w:hAnsi="Times New Roman"/>
      <w:sz w:val="20"/>
      <w:lang w:val="pl-PL"/>
    </w:rPr>
  </w:style>
  <w:style w:type="paragraph" w:customStyle="1" w:styleId="Normalny1">
    <w:name w:val="Normalny1"/>
    <w:qFormat/>
    <w:rsid w:val="00103C5B"/>
    <w:pPr>
      <w:suppressAutoHyphens/>
      <w:overflowPunct w:val="0"/>
      <w:autoSpaceDE w:val="0"/>
      <w:autoSpaceDN w:val="0"/>
      <w:adjustRightInd w:val="0"/>
      <w:spacing w:after="0" w:line="276" w:lineRule="auto"/>
      <w:textAlignment w:val="baseline"/>
    </w:pPr>
    <w:rPr>
      <w:rFonts w:ascii="Arial" w:eastAsia="Times New Roman" w:hAnsi="Arial" w:cs="Times New Roman"/>
      <w:color w:val="000000"/>
      <w:szCs w:val="20"/>
      <w:lang w:eastAsia="pl-PL"/>
    </w:rPr>
  </w:style>
  <w:style w:type="paragraph" w:styleId="Tytu">
    <w:name w:val="Title"/>
    <w:basedOn w:val="Standard"/>
    <w:next w:val="Standard"/>
    <w:link w:val="TytuZnak0"/>
    <w:uiPriority w:val="99"/>
    <w:qFormat/>
    <w:rsid w:val="00103C5B"/>
    <w:pPr>
      <w:spacing w:after="300" w:line="240" w:lineRule="auto"/>
    </w:pPr>
    <w:rPr>
      <w:rFonts w:ascii="Cambria" w:hAnsi="Cambria"/>
      <w:color w:val="000080"/>
      <w:spacing w:val="5"/>
      <w:sz w:val="52"/>
    </w:rPr>
  </w:style>
  <w:style w:type="character" w:customStyle="1" w:styleId="TytuZnak0">
    <w:name w:val="Tytuł Znak"/>
    <w:basedOn w:val="Domylnaczcionkaakapitu"/>
    <w:link w:val="Tytu"/>
    <w:uiPriority w:val="99"/>
    <w:rsid w:val="00103C5B"/>
    <w:rPr>
      <w:rFonts w:ascii="Cambria" w:eastAsia="Times New Roman" w:hAnsi="Cambria" w:cs="Times New Roman"/>
      <w:color w:val="000080"/>
      <w:spacing w:val="5"/>
      <w:kern w:val="1"/>
      <w:sz w:val="52"/>
      <w:szCs w:val="20"/>
      <w:lang w:val="en-US" w:eastAsia="pl-PL"/>
    </w:rPr>
  </w:style>
  <w:style w:type="paragraph" w:styleId="Podtytu">
    <w:name w:val="Subtitle"/>
    <w:basedOn w:val="Normalny"/>
    <w:next w:val="Normalny"/>
    <w:link w:val="PodtytuZnak0"/>
    <w:qFormat/>
    <w:rsid w:val="00103C5B"/>
    <w:rPr>
      <w:rFonts w:ascii="Cambria" w:hAnsi="Cambria"/>
      <w:i/>
      <w:color w:val="808080"/>
      <w:spacing w:val="15"/>
    </w:rPr>
  </w:style>
  <w:style w:type="character" w:customStyle="1" w:styleId="PodtytuZnak0">
    <w:name w:val="Podtytuł Znak"/>
    <w:basedOn w:val="Domylnaczcionkaakapitu"/>
    <w:link w:val="Podtytu"/>
    <w:rsid w:val="00103C5B"/>
    <w:rPr>
      <w:rFonts w:ascii="Cambria" w:eastAsia="Times New Roman" w:hAnsi="Cambria" w:cs="Times New Roman"/>
      <w:i/>
      <w:color w:val="808080"/>
      <w:spacing w:val="15"/>
      <w:kern w:val="1"/>
      <w:sz w:val="24"/>
      <w:szCs w:val="20"/>
      <w:lang w:val="fr-FR" w:eastAsia="pl-PL"/>
    </w:rPr>
  </w:style>
  <w:style w:type="paragraph" w:styleId="Tekstpodstawowy3">
    <w:name w:val="Body Text 3"/>
    <w:basedOn w:val="Standard"/>
    <w:link w:val="Tekstpodstawowy3Znak1"/>
    <w:uiPriority w:val="99"/>
    <w:rsid w:val="00103C5B"/>
    <w:pPr>
      <w:widowControl w:val="0"/>
      <w:spacing w:after="120" w:line="240" w:lineRule="auto"/>
    </w:pPr>
    <w:rPr>
      <w:rFonts w:ascii="Times New Roman" w:hAnsi="Times New Roman"/>
      <w:sz w:val="16"/>
      <w:lang w:val="fr-FR"/>
    </w:rPr>
  </w:style>
  <w:style w:type="character" w:customStyle="1" w:styleId="Tekstpodstawowy3Znak1">
    <w:name w:val="Tekst podstawowy 3 Znak1"/>
    <w:basedOn w:val="Domylnaczcionkaakapitu"/>
    <w:link w:val="Tekstpodstawowy3"/>
    <w:uiPriority w:val="99"/>
    <w:rsid w:val="00103C5B"/>
    <w:rPr>
      <w:rFonts w:ascii="Times New Roman" w:eastAsia="Times New Roman" w:hAnsi="Times New Roman" w:cs="Times New Roman"/>
      <w:kern w:val="1"/>
      <w:sz w:val="16"/>
      <w:szCs w:val="20"/>
      <w:lang w:val="fr-FR" w:eastAsia="pl-PL"/>
    </w:rPr>
  </w:style>
  <w:style w:type="paragraph" w:customStyle="1" w:styleId="Tekstpodstawowywcity2">
    <w:name w:val="Tekst podstawowy wci?ty 2"/>
    <w:basedOn w:val="Standard"/>
    <w:rsid w:val="00103C5B"/>
    <w:pPr>
      <w:suppressAutoHyphens w:val="0"/>
      <w:spacing w:after="120" w:line="480" w:lineRule="auto"/>
      <w:ind w:left="283"/>
    </w:pPr>
    <w:rPr>
      <w:rFonts w:ascii="Times New Roman" w:hAnsi="Times New Roman"/>
      <w:sz w:val="24"/>
      <w:lang w:val="pl-PL"/>
    </w:rPr>
  </w:style>
  <w:style w:type="paragraph" w:styleId="Stopka">
    <w:name w:val="footer"/>
    <w:basedOn w:val="Normalny"/>
    <w:link w:val="StopkaZnak1"/>
    <w:rsid w:val="00103C5B"/>
  </w:style>
  <w:style w:type="character" w:customStyle="1" w:styleId="StopkaZnak1">
    <w:name w:val="Stopka Znak1"/>
    <w:basedOn w:val="Domylnaczcionkaakapitu"/>
    <w:link w:val="Stopka"/>
    <w:qFormat/>
    <w:rsid w:val="00103C5B"/>
    <w:rPr>
      <w:rFonts w:ascii="Times New Roman" w:eastAsia="Times New Roman" w:hAnsi="Times New Roman" w:cs="Times New Roman"/>
      <w:kern w:val="1"/>
      <w:sz w:val="24"/>
      <w:szCs w:val="20"/>
      <w:lang w:val="fr-FR" w:eastAsia="pl-PL"/>
    </w:rPr>
  </w:style>
  <w:style w:type="paragraph" w:styleId="Tekstpodstawowy2">
    <w:name w:val="Body Text 2"/>
    <w:basedOn w:val="Standard"/>
    <w:link w:val="Tekstpodstawowy2Znak1"/>
    <w:uiPriority w:val="99"/>
    <w:rsid w:val="00103C5B"/>
    <w:pPr>
      <w:widowControl w:val="0"/>
      <w:spacing w:after="120" w:line="480" w:lineRule="auto"/>
    </w:pPr>
    <w:rPr>
      <w:rFonts w:ascii="Times New Roman" w:hAnsi="Times New Roman"/>
      <w:sz w:val="24"/>
      <w:lang w:val="fr-FR"/>
    </w:rPr>
  </w:style>
  <w:style w:type="character" w:customStyle="1" w:styleId="Tekstpodstawowy2Znak1">
    <w:name w:val="Tekst podstawowy 2 Znak1"/>
    <w:basedOn w:val="Domylnaczcionkaakapitu"/>
    <w:link w:val="Tekstpodstawowy2"/>
    <w:uiPriority w:val="99"/>
    <w:rsid w:val="00103C5B"/>
    <w:rPr>
      <w:rFonts w:ascii="Times New Roman" w:eastAsia="Times New Roman" w:hAnsi="Times New Roman" w:cs="Times New Roman"/>
      <w:kern w:val="1"/>
      <w:sz w:val="24"/>
      <w:szCs w:val="20"/>
      <w:lang w:val="fr-FR" w:eastAsia="pl-PL"/>
    </w:rPr>
  </w:style>
  <w:style w:type="paragraph" w:styleId="Tekstpodstawowywcity">
    <w:name w:val="Body Text Indent"/>
    <w:basedOn w:val="Standard"/>
    <w:link w:val="TekstpodstawowywcityZnak0"/>
    <w:rsid w:val="00103C5B"/>
    <w:pPr>
      <w:suppressAutoHyphens w:val="0"/>
      <w:spacing w:after="120" w:line="240" w:lineRule="auto"/>
      <w:ind w:left="283"/>
    </w:pPr>
    <w:rPr>
      <w:rFonts w:ascii="Times New Roman" w:hAnsi="Times New Roman"/>
      <w:sz w:val="24"/>
      <w:lang w:val="pl-PL"/>
    </w:rPr>
  </w:style>
  <w:style w:type="character" w:customStyle="1" w:styleId="TekstpodstawowywcityZnak0">
    <w:name w:val="Tekst podstawowy wcięty Znak"/>
    <w:basedOn w:val="Domylnaczcionkaakapitu"/>
    <w:link w:val="Tekstpodstawowywcity"/>
    <w:rsid w:val="00103C5B"/>
    <w:rPr>
      <w:rFonts w:ascii="Times New Roman" w:eastAsia="Times New Roman" w:hAnsi="Times New Roman" w:cs="Times New Roman"/>
      <w:kern w:val="1"/>
      <w:sz w:val="24"/>
      <w:szCs w:val="20"/>
      <w:lang w:eastAsia="pl-PL"/>
    </w:rPr>
  </w:style>
  <w:style w:type="paragraph" w:styleId="Tekstdymka">
    <w:name w:val="Balloon Text"/>
    <w:basedOn w:val="Normalny"/>
    <w:link w:val="TekstdymkaZnak1"/>
    <w:rsid w:val="00103C5B"/>
    <w:rPr>
      <w:rFonts w:ascii="Tahoma" w:hAnsi="Tahoma"/>
      <w:sz w:val="16"/>
    </w:rPr>
  </w:style>
  <w:style w:type="character" w:customStyle="1" w:styleId="TekstdymkaZnak1">
    <w:name w:val="Tekst dymka Znak1"/>
    <w:basedOn w:val="Domylnaczcionkaakapitu"/>
    <w:link w:val="Tekstdymka"/>
    <w:rsid w:val="00103C5B"/>
    <w:rPr>
      <w:rFonts w:ascii="Tahoma" w:eastAsia="Times New Roman" w:hAnsi="Tahoma" w:cs="Times New Roman"/>
      <w:kern w:val="1"/>
      <w:sz w:val="16"/>
      <w:szCs w:val="20"/>
      <w:lang w:val="fr-FR" w:eastAsia="pl-PL"/>
    </w:rPr>
  </w:style>
  <w:style w:type="paragraph" w:customStyle="1" w:styleId="Akapitzlist">
    <w:name w:val="Akapit z list?"/>
    <w:basedOn w:val="Standard"/>
    <w:rsid w:val="00103C5B"/>
    <w:pPr>
      <w:suppressAutoHyphens w:val="0"/>
      <w:ind w:left="720"/>
    </w:pPr>
    <w:rPr>
      <w:rFonts w:ascii="Times New Roman" w:hAnsi="Times New Roman"/>
      <w:b/>
      <w:sz w:val="24"/>
      <w:vertAlign w:val="subscript"/>
    </w:rPr>
  </w:style>
  <w:style w:type="paragraph" w:styleId="Listapunktowana2">
    <w:name w:val="List Bullet 2"/>
    <w:basedOn w:val="Standard"/>
    <w:uiPriority w:val="99"/>
    <w:rsid w:val="00103C5B"/>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uiPriority w:val="99"/>
    <w:rsid w:val="00103C5B"/>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link w:val="NormalnyWebZnak"/>
    <w:uiPriority w:val="99"/>
    <w:rsid w:val="00103C5B"/>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103C5B"/>
    <w:rPr>
      <w:b/>
      <w:sz w:val="20"/>
    </w:rPr>
  </w:style>
  <w:style w:type="paragraph" w:customStyle="1" w:styleId="WW-Normalny1">
    <w:name w:val="WW-Normalny1"/>
    <w:rsid w:val="00103C5B"/>
    <w:pPr>
      <w:suppressAutoHyphens/>
      <w:overflowPunct w:val="0"/>
      <w:autoSpaceDE w:val="0"/>
      <w:autoSpaceDN w:val="0"/>
      <w:adjustRightInd w:val="0"/>
      <w:spacing w:after="200" w:line="276" w:lineRule="auto"/>
      <w:textAlignment w:val="baseline"/>
    </w:pPr>
    <w:rPr>
      <w:rFonts w:ascii="Calibri" w:eastAsia="Times New Roman" w:hAnsi="Calibri" w:cs="Times New Roman"/>
      <w:szCs w:val="20"/>
      <w:lang w:eastAsia="pl-PL"/>
    </w:rPr>
  </w:style>
  <w:style w:type="paragraph" w:customStyle="1" w:styleId="Textbody">
    <w:name w:val="Text body"/>
    <w:basedOn w:val="Standard"/>
    <w:rsid w:val="00103C5B"/>
    <w:pPr>
      <w:widowControl w:val="0"/>
      <w:spacing w:after="120" w:line="240" w:lineRule="auto"/>
    </w:pPr>
    <w:rPr>
      <w:rFonts w:ascii="Times New Roman" w:hAnsi="Times New Roman"/>
      <w:sz w:val="24"/>
      <w:lang w:val="fr-FR"/>
    </w:rPr>
  </w:style>
  <w:style w:type="paragraph" w:styleId="Bezodstpw0">
    <w:name w:val="No Spacing"/>
    <w:link w:val="BezodstpwZnak"/>
    <w:uiPriority w:val="1"/>
    <w:qFormat/>
    <w:rsid w:val="00103C5B"/>
    <w:pPr>
      <w:widowControl w:val="0"/>
      <w:suppressAutoHyphens/>
      <w:spacing w:after="0" w:line="240" w:lineRule="auto"/>
      <w:textAlignment w:val="baseline"/>
    </w:pPr>
    <w:rPr>
      <w:rFonts w:ascii="Times New Roman" w:eastAsia="Lucida Sans Unicode" w:hAnsi="Times New Roman" w:cs="Times New Roman"/>
      <w:kern w:val="1"/>
      <w:sz w:val="24"/>
      <w:szCs w:val="24"/>
      <w:lang w:val="fr-FR" w:eastAsia="ar-SA"/>
    </w:rPr>
  </w:style>
  <w:style w:type="paragraph" w:styleId="Akapitzlist0">
    <w:name w:val="List Paragraph"/>
    <w:aliases w:val="Podsis rysunku,sw tekst,Akapit z listą BS,normalny tekst,Obiekt,Bulleted list,Preambuła,Colorful Shading - Accent 31,Light List - Accent 51,CW_Lista,L1,Numerowanie,List Paragraph,List Paragraph1,BulletC,Kolorowa lista — akcent 11,lp1,列出段落"/>
    <w:basedOn w:val="Normalny"/>
    <w:link w:val="AkapitzlistZnak0"/>
    <w:uiPriority w:val="34"/>
    <w:qFormat/>
    <w:rsid w:val="00103C5B"/>
    <w:pPr>
      <w:ind w:left="720"/>
      <w:contextualSpacing/>
    </w:pPr>
  </w:style>
  <w:style w:type="paragraph" w:styleId="HTML-wstpniesformatowany">
    <w:name w:val="HTML Preformatted"/>
    <w:basedOn w:val="Normalny"/>
    <w:link w:val="HTML-wstpniesformatowanyZnak"/>
    <w:uiPriority w:val="99"/>
    <w:unhideWhenUsed/>
    <w:rsid w:val="00103C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uiPriority w:val="99"/>
    <w:rsid w:val="00103C5B"/>
    <w:rPr>
      <w:rFonts w:ascii="Courier New" w:eastAsiaTheme="minorEastAsia" w:hAnsi="Courier New" w:cs="Courier New"/>
      <w:sz w:val="20"/>
      <w:szCs w:val="20"/>
      <w:lang w:eastAsia="pl-PL"/>
    </w:rPr>
  </w:style>
  <w:style w:type="table" w:styleId="Tabela-Siatka">
    <w:name w:val="Table Grid"/>
    <w:basedOn w:val="Standardowy"/>
    <w:uiPriority w:val="59"/>
    <w:rsid w:val="00103C5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103C5B"/>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103C5B"/>
    <w:rPr>
      <w:rFonts w:ascii="Calibri" w:eastAsia="Calibri" w:hAnsi="Calibri" w:cs="Times New Roman"/>
      <w:sz w:val="20"/>
      <w:szCs w:val="20"/>
    </w:rPr>
  </w:style>
  <w:style w:type="character" w:customStyle="1" w:styleId="AkapitzlistZnak0">
    <w:name w:val="Akapit z listą Znak"/>
    <w:aliases w:val="Podsis rysunku Znak,sw tekst Znak,Akapit z listą BS Znak,normalny tekst Znak,Obiekt Znak,Bulleted list Znak,Preambuła Znak,Colorful Shading - Accent 31 Znak,Light List - Accent 51 Znak,CW_Lista Znak,L1 Znak,Numerowanie Znak,lp1 Znak"/>
    <w:link w:val="Akapitzlist0"/>
    <w:uiPriority w:val="34"/>
    <w:qFormat/>
    <w:locked/>
    <w:rsid w:val="00103C5B"/>
    <w:rPr>
      <w:rFonts w:ascii="Times New Roman" w:eastAsia="Times New Roman" w:hAnsi="Times New Roman" w:cs="Times New Roman"/>
      <w:kern w:val="1"/>
      <w:sz w:val="24"/>
      <w:szCs w:val="20"/>
      <w:lang w:val="fr-FR" w:eastAsia="pl-PL"/>
    </w:rPr>
  </w:style>
  <w:style w:type="paragraph" w:customStyle="1" w:styleId="Zawartotabeli0">
    <w:name w:val="Zawartość tabeli"/>
    <w:basedOn w:val="Normalny"/>
    <w:qFormat/>
    <w:rsid w:val="00103C5B"/>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103C5B"/>
    <w:rPr>
      <w:rFonts w:ascii="Times-Italic" w:hAnsi="Times-Italic" w:hint="default"/>
      <w:b w:val="0"/>
      <w:bCs w:val="0"/>
      <w:i/>
      <w:iCs/>
      <w:color w:val="000000"/>
      <w:sz w:val="22"/>
      <w:szCs w:val="22"/>
    </w:rPr>
  </w:style>
  <w:style w:type="paragraph" w:customStyle="1" w:styleId="Default">
    <w:name w:val="Default"/>
    <w:rsid w:val="00103C5B"/>
    <w:pPr>
      <w:autoSpaceDE w:val="0"/>
      <w:autoSpaceDN w:val="0"/>
      <w:adjustRightInd w:val="0"/>
      <w:spacing w:after="0" w:line="240" w:lineRule="auto"/>
    </w:pPr>
    <w:rPr>
      <w:rFonts w:ascii="Tahoma" w:eastAsiaTheme="minorEastAsia" w:hAnsi="Tahoma" w:cs="Tahoma"/>
      <w:color w:val="000000"/>
      <w:sz w:val="24"/>
      <w:szCs w:val="24"/>
      <w:lang w:eastAsia="pl-PL"/>
    </w:rPr>
  </w:style>
  <w:style w:type="paragraph" w:styleId="Tekstpodstawowyzwciciem">
    <w:name w:val="Body Text First Indent"/>
    <w:basedOn w:val="Tekstpodstawowy"/>
    <w:link w:val="TekstpodstawowyzwciciemZnak"/>
    <w:uiPriority w:val="99"/>
    <w:semiHidden/>
    <w:unhideWhenUsed/>
    <w:rsid w:val="00103C5B"/>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TekstpodstawowyzwciciemZnak">
    <w:name w:val="Tekst podstawowy z wcięciem Znak"/>
    <w:basedOn w:val="TekstpodstawowyZnak1"/>
    <w:link w:val="Tekstpodstawowyzwciciem"/>
    <w:uiPriority w:val="99"/>
    <w:semiHidden/>
    <w:rsid w:val="00103C5B"/>
    <w:rPr>
      <w:rFonts w:ascii="Times New Roman" w:eastAsia="Times New Roman" w:hAnsi="Times New Roman" w:cs="Times New Roman"/>
      <w:kern w:val="1"/>
      <w:sz w:val="24"/>
      <w:szCs w:val="20"/>
      <w:lang w:val="fr-FR" w:eastAsia="pl-PL"/>
    </w:rPr>
  </w:style>
  <w:style w:type="character" w:customStyle="1" w:styleId="StandardZnak">
    <w:name w:val="Standard Znak"/>
    <w:basedOn w:val="Domylnaczcionkaakapitu"/>
    <w:link w:val="Standard"/>
    <w:qFormat/>
    <w:rsid w:val="00103C5B"/>
    <w:rPr>
      <w:rFonts w:ascii="Calibri" w:eastAsia="Times New Roman" w:hAnsi="Calibri" w:cs="Times New Roman"/>
      <w:kern w:val="1"/>
      <w:szCs w:val="20"/>
      <w:lang w:val="en-US" w:eastAsia="pl-PL"/>
    </w:rPr>
  </w:style>
  <w:style w:type="table" w:customStyle="1" w:styleId="Tabela-Siatka1">
    <w:name w:val="Tabela - Siatka1"/>
    <w:basedOn w:val="Standardowy"/>
    <w:next w:val="Tabela-Siatka"/>
    <w:uiPriority w:val="59"/>
    <w:rsid w:val="00103C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103C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103C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0"/>
    <w:uiPriority w:val="1"/>
    <w:qFormat/>
    <w:locked/>
    <w:rsid w:val="00103C5B"/>
    <w:rPr>
      <w:rFonts w:ascii="Times New Roman" w:eastAsia="Lucida Sans Unicode" w:hAnsi="Times New Roman" w:cs="Times New Roman"/>
      <w:kern w:val="1"/>
      <w:sz w:val="24"/>
      <w:szCs w:val="24"/>
      <w:lang w:val="fr-FR" w:eastAsia="ar-SA"/>
    </w:rPr>
  </w:style>
  <w:style w:type="character" w:customStyle="1" w:styleId="czeinternetowe">
    <w:name w:val="Łącze internetowe"/>
    <w:unhideWhenUsed/>
    <w:rsid w:val="00103C5B"/>
    <w:rPr>
      <w:color w:val="0000FF"/>
      <w:u w:val="single"/>
    </w:rPr>
  </w:style>
  <w:style w:type="character" w:customStyle="1" w:styleId="fontstyle31">
    <w:name w:val="fontstyle31"/>
    <w:basedOn w:val="Domylnaczcionkaakapitu"/>
    <w:qFormat/>
    <w:rsid w:val="00103C5B"/>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103C5B"/>
    <w:rPr>
      <w:rFonts w:ascii="Times-Bold" w:hAnsi="Times-Bold"/>
      <w:b/>
      <w:bCs/>
      <w:i w:val="0"/>
      <w:iCs w:val="0"/>
      <w:color w:val="000000"/>
      <w:sz w:val="24"/>
      <w:szCs w:val="24"/>
    </w:rPr>
  </w:style>
  <w:style w:type="character" w:customStyle="1" w:styleId="fontstyle21">
    <w:name w:val="fontstyle21"/>
    <w:basedOn w:val="Domylnaczcionkaakapitu"/>
    <w:rsid w:val="00103C5B"/>
    <w:rPr>
      <w:rFonts w:ascii="TrebuchetMS-Italic" w:hAnsi="TrebuchetMS-Italic" w:hint="default"/>
      <w:b w:val="0"/>
      <w:bCs w:val="0"/>
      <w:i/>
      <w:iCs/>
      <w:color w:val="1D174F"/>
      <w:sz w:val="20"/>
      <w:szCs w:val="20"/>
    </w:rPr>
  </w:style>
  <w:style w:type="paragraph" w:customStyle="1" w:styleId="Nagwek210">
    <w:name w:val="Nagłówek 21"/>
    <w:basedOn w:val="Standard"/>
    <w:next w:val="Standard"/>
    <w:uiPriority w:val="99"/>
    <w:qFormat/>
    <w:rsid w:val="00103C5B"/>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103C5B"/>
    <w:rPr>
      <w:rFonts w:ascii="Times New Roman" w:eastAsia="Times New Roman" w:hAnsi="Times New Roman" w:cs="Times New Roman"/>
      <w:b/>
      <w:kern w:val="1"/>
      <w:sz w:val="20"/>
      <w:szCs w:val="20"/>
      <w:lang w:val="fr-FR" w:eastAsia="pl-PL"/>
    </w:rPr>
  </w:style>
  <w:style w:type="paragraph" w:customStyle="1" w:styleId="tekstpodstawowywcity20">
    <w:name w:val="tekstpodstawowywcity2"/>
    <w:basedOn w:val="Normalny"/>
    <w:rsid w:val="00103C5B"/>
    <w:pPr>
      <w:widowControl/>
      <w:suppressAutoHyphens w:val="0"/>
      <w:overflowPunct/>
      <w:autoSpaceDE/>
      <w:autoSpaceDN/>
      <w:adjustRightInd/>
      <w:spacing w:before="100" w:beforeAutospacing="1" w:after="100" w:afterAutospacing="1"/>
      <w:textAlignment w:val="auto"/>
    </w:pPr>
    <w:rPr>
      <w:kern w:val="0"/>
      <w:szCs w:val="24"/>
      <w:lang w:val="pl-PL"/>
    </w:rPr>
  </w:style>
  <w:style w:type="character" w:styleId="Odwoaniedokomentarza">
    <w:name w:val="annotation reference"/>
    <w:basedOn w:val="Domylnaczcionkaakapitu"/>
    <w:uiPriority w:val="99"/>
    <w:semiHidden/>
    <w:unhideWhenUsed/>
    <w:rsid w:val="00103C5B"/>
    <w:rPr>
      <w:sz w:val="16"/>
      <w:szCs w:val="16"/>
    </w:rPr>
  </w:style>
  <w:style w:type="paragraph" w:customStyle="1" w:styleId="default0">
    <w:name w:val="default"/>
    <w:basedOn w:val="Normalny"/>
    <w:rsid w:val="00103C5B"/>
    <w:pPr>
      <w:widowControl/>
      <w:suppressAutoHyphens w:val="0"/>
      <w:overflowPunct/>
      <w:adjustRightInd/>
      <w:textAlignment w:val="auto"/>
    </w:pPr>
    <w:rPr>
      <w:rFonts w:ascii="Calibri" w:eastAsia="Calibri" w:hAnsi="Calibri"/>
      <w:color w:val="000000"/>
      <w:kern w:val="0"/>
      <w:szCs w:val="24"/>
      <w:lang w:val="pl-PL"/>
    </w:rPr>
  </w:style>
  <w:style w:type="paragraph" w:customStyle="1" w:styleId="listparagraph">
    <w:name w:val="listparagraph"/>
    <w:basedOn w:val="Normalny"/>
    <w:rsid w:val="00103C5B"/>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Standarduser">
    <w:name w:val="Standard (user)"/>
    <w:rsid w:val="00103C5B"/>
    <w:pPr>
      <w:suppressAutoHyphens/>
      <w:autoSpaceDN w:val="0"/>
      <w:spacing w:after="0" w:line="240" w:lineRule="auto"/>
      <w:textAlignment w:val="baseline"/>
    </w:pPr>
    <w:rPr>
      <w:rFonts w:ascii="Garamond" w:eastAsia="Calibri" w:hAnsi="Garamond" w:cs="Garamond"/>
      <w:kern w:val="3"/>
      <w:sz w:val="24"/>
      <w:szCs w:val="24"/>
      <w:lang w:eastAsia="zh-CN"/>
    </w:rPr>
  </w:style>
  <w:style w:type="paragraph" w:customStyle="1" w:styleId="pkt">
    <w:name w:val="pkt"/>
    <w:basedOn w:val="Normalny"/>
    <w:rsid w:val="00103C5B"/>
    <w:pPr>
      <w:widowControl/>
      <w:overflowPunct/>
      <w:autoSpaceDE/>
      <w:autoSpaceDN/>
      <w:adjustRightInd/>
      <w:spacing w:before="60" w:after="60" w:line="252" w:lineRule="auto"/>
      <w:ind w:left="851" w:hanging="295"/>
      <w:jc w:val="both"/>
      <w:textAlignment w:val="auto"/>
    </w:pPr>
    <w:rPr>
      <w:color w:val="00000A"/>
      <w:kern w:val="0"/>
      <w:lang w:val="pl-PL" w:eastAsia="zh-CN"/>
    </w:rPr>
  </w:style>
  <w:style w:type="character" w:customStyle="1" w:styleId="Wyrnienie">
    <w:name w:val="Wyróżnienie"/>
    <w:basedOn w:val="Domylnaczcionkaakapitu"/>
    <w:uiPriority w:val="20"/>
    <w:qFormat/>
    <w:rsid w:val="00103C5B"/>
    <w:rPr>
      <w:i/>
      <w:iCs/>
    </w:rPr>
  </w:style>
  <w:style w:type="numbering" w:customStyle="1" w:styleId="Bezlisty1">
    <w:name w:val="Bez listy1"/>
    <w:next w:val="Bezlisty"/>
    <w:uiPriority w:val="99"/>
    <w:semiHidden/>
    <w:unhideWhenUsed/>
    <w:rsid w:val="00103C5B"/>
  </w:style>
  <w:style w:type="paragraph" w:customStyle="1" w:styleId="Akapitzlist10">
    <w:name w:val="Akapit z listą1"/>
    <w:basedOn w:val="Standard"/>
    <w:rsid w:val="00103C5B"/>
    <w:pPr>
      <w:suppressAutoHyphens w:val="0"/>
      <w:overflowPunct/>
      <w:autoSpaceDE/>
      <w:autoSpaceDN/>
      <w:adjustRightInd/>
      <w:ind w:left="720"/>
      <w:contextualSpacing/>
      <w:textAlignment w:val="auto"/>
    </w:pPr>
    <w:rPr>
      <w:kern w:val="0"/>
      <w:szCs w:val="22"/>
      <w:lang w:val="pl-PL" w:eastAsia="en-US"/>
    </w:rPr>
  </w:style>
  <w:style w:type="paragraph" w:customStyle="1" w:styleId="Nagwek22">
    <w:name w:val="Nagłówek2"/>
    <w:basedOn w:val="Standard"/>
    <w:next w:val="Tekstpodstawowy"/>
    <w:uiPriority w:val="99"/>
    <w:rsid w:val="00103C5B"/>
    <w:pPr>
      <w:keepNext/>
      <w:overflowPunct/>
      <w:autoSpaceDE/>
      <w:autoSpaceDN/>
      <w:adjustRightInd/>
      <w:spacing w:before="240" w:after="120" w:line="240" w:lineRule="auto"/>
      <w:textAlignment w:val="auto"/>
    </w:pPr>
    <w:rPr>
      <w:rFonts w:ascii="Nimbus Sans L" w:eastAsia="DejaVu Sans" w:hAnsi="Nimbus Sans L" w:cs="DejaVu Sans"/>
      <w:kern w:val="0"/>
      <w:sz w:val="28"/>
      <w:szCs w:val="28"/>
      <w:lang w:val="pl-PL" w:eastAsia="ar-SA"/>
    </w:rPr>
  </w:style>
  <w:style w:type="paragraph" w:customStyle="1" w:styleId="Nagwek11">
    <w:name w:val="Nagłówek1"/>
    <w:basedOn w:val="Standard"/>
    <w:next w:val="Tekstpodstawowy"/>
    <w:uiPriority w:val="99"/>
    <w:rsid w:val="00103C5B"/>
    <w:pPr>
      <w:keepNext/>
      <w:overflowPunct/>
      <w:autoSpaceDE/>
      <w:autoSpaceDN/>
      <w:adjustRightInd/>
      <w:spacing w:before="240" w:after="120" w:line="240" w:lineRule="auto"/>
      <w:textAlignment w:val="auto"/>
    </w:pPr>
    <w:rPr>
      <w:rFonts w:ascii="Nimbus Sans L" w:eastAsia="DejaVu Sans" w:hAnsi="Nimbus Sans L" w:cs="DejaVu Sans"/>
      <w:kern w:val="0"/>
      <w:sz w:val="28"/>
      <w:szCs w:val="28"/>
      <w:lang w:val="pl-PL" w:eastAsia="ar-SA"/>
    </w:rPr>
  </w:style>
  <w:style w:type="paragraph" w:customStyle="1" w:styleId="Tekstpodstawowywcity210">
    <w:name w:val="Tekst podstawowy wcięty 21"/>
    <w:basedOn w:val="Standard"/>
    <w:uiPriority w:val="99"/>
    <w:rsid w:val="00103C5B"/>
    <w:pPr>
      <w:overflowPunct/>
      <w:autoSpaceDE/>
      <w:autoSpaceDN/>
      <w:adjustRightInd/>
      <w:spacing w:after="120" w:line="480" w:lineRule="auto"/>
      <w:ind w:left="283"/>
      <w:textAlignment w:val="auto"/>
    </w:pPr>
    <w:rPr>
      <w:rFonts w:ascii="Times New Roman" w:hAnsi="Times New Roman"/>
      <w:kern w:val="0"/>
      <w:sz w:val="24"/>
      <w:szCs w:val="24"/>
      <w:lang w:val="pl-PL" w:eastAsia="ar-SA"/>
    </w:rPr>
  </w:style>
  <w:style w:type="paragraph" w:customStyle="1" w:styleId="Nagwektabeli0">
    <w:name w:val="Nagłówek tabeli"/>
    <w:basedOn w:val="Zawartotabeli0"/>
    <w:uiPriority w:val="99"/>
    <w:rsid w:val="00103C5B"/>
    <w:pPr>
      <w:widowControl/>
      <w:jc w:val="center"/>
    </w:pPr>
    <w:rPr>
      <w:rFonts w:eastAsia="Times New Roman" w:cs="Times New Roman"/>
      <w:b/>
      <w:bCs/>
      <w:kern w:val="0"/>
      <w:sz w:val="24"/>
      <w:szCs w:val="24"/>
    </w:rPr>
  </w:style>
  <w:style w:type="paragraph" w:customStyle="1" w:styleId="Zawartoramki0">
    <w:name w:val="Zawartość ramki"/>
    <w:basedOn w:val="Tekstpodstawowy"/>
    <w:uiPriority w:val="99"/>
    <w:rsid w:val="00103C5B"/>
    <w:pPr>
      <w:widowControl/>
      <w:overflowPunct/>
      <w:autoSpaceDE/>
      <w:autoSpaceDN/>
      <w:adjustRightInd/>
      <w:spacing w:after="0"/>
      <w:jc w:val="center"/>
      <w:textAlignment w:val="auto"/>
    </w:pPr>
    <w:rPr>
      <w:b/>
      <w:kern w:val="0"/>
      <w:sz w:val="56"/>
      <w:lang w:val="pl-PL" w:eastAsia="ar-SA"/>
    </w:rPr>
  </w:style>
  <w:style w:type="paragraph" w:customStyle="1" w:styleId="Bezodstpw10">
    <w:name w:val="Bez odstępów1"/>
    <w:rsid w:val="00103C5B"/>
    <w:pPr>
      <w:spacing w:after="0" w:line="240" w:lineRule="auto"/>
    </w:pPr>
    <w:rPr>
      <w:rFonts w:ascii="Times New Roman" w:eastAsia="Calibri" w:hAnsi="Times New Roman" w:cs="Times New Roman"/>
      <w:sz w:val="24"/>
      <w:szCs w:val="20"/>
      <w:lang w:eastAsia="pl-PL"/>
    </w:rPr>
  </w:style>
  <w:style w:type="character" w:customStyle="1" w:styleId="NagwekZnak1">
    <w:name w:val="Nagłówek Znak1"/>
    <w:basedOn w:val="Domylnaczcionkaakapitu"/>
    <w:uiPriority w:val="99"/>
    <w:semiHidden/>
    <w:rsid w:val="00103C5B"/>
    <w:rPr>
      <w:rFonts w:ascii="Times New Roman" w:eastAsia="Lucida Sans Unicode" w:hAnsi="Times New Roman" w:cs="Times New Roman"/>
      <w:kern w:val="2"/>
      <w:sz w:val="24"/>
      <w:szCs w:val="24"/>
      <w:lang w:val="fr-FR" w:eastAsia="ar-SA"/>
    </w:rPr>
  </w:style>
  <w:style w:type="paragraph" w:styleId="Tekstpodstawowywcity22">
    <w:name w:val="Body Text Indent 2"/>
    <w:basedOn w:val="Standard"/>
    <w:link w:val="Tekstpodstawowywcity2Znak0"/>
    <w:uiPriority w:val="99"/>
    <w:semiHidden/>
    <w:unhideWhenUsed/>
    <w:rsid w:val="00103C5B"/>
    <w:pPr>
      <w:suppressAutoHyphens w:val="0"/>
      <w:overflowPunct/>
      <w:autoSpaceDE/>
      <w:autoSpaceDN/>
      <w:adjustRightInd/>
      <w:spacing w:after="120" w:line="480" w:lineRule="auto"/>
      <w:ind w:left="283"/>
      <w:textAlignment w:val="auto"/>
    </w:pPr>
    <w:rPr>
      <w:rFonts w:ascii="Times New Roman" w:hAnsi="Times New Roman"/>
      <w:kern w:val="0"/>
      <w:sz w:val="24"/>
      <w:szCs w:val="24"/>
      <w:lang w:val="pl-PL"/>
    </w:rPr>
  </w:style>
  <w:style w:type="character" w:customStyle="1" w:styleId="Tekstpodstawowywcity2Znak0">
    <w:name w:val="Tekst podstawowy wcięty 2 Znak"/>
    <w:basedOn w:val="Domylnaczcionkaakapitu"/>
    <w:link w:val="Tekstpodstawowywcity22"/>
    <w:uiPriority w:val="99"/>
    <w:semiHidden/>
    <w:rsid w:val="00103C5B"/>
    <w:rPr>
      <w:rFonts w:ascii="Times New Roman" w:eastAsia="Times New Roman" w:hAnsi="Times New Roman" w:cs="Times New Roman"/>
      <w:sz w:val="24"/>
      <w:szCs w:val="24"/>
      <w:lang w:eastAsia="pl-PL"/>
    </w:rPr>
  </w:style>
  <w:style w:type="character" w:customStyle="1" w:styleId="Domylnaczcionkaakapitu20">
    <w:name w:val="Domyślna czcionka akapitu2"/>
    <w:rsid w:val="00103C5B"/>
  </w:style>
  <w:style w:type="character" w:customStyle="1" w:styleId="Domylnaczcionkaakapitu10">
    <w:name w:val="Domyślna czcionka akapitu1"/>
    <w:uiPriority w:val="99"/>
    <w:rsid w:val="00103C5B"/>
  </w:style>
  <w:style w:type="paragraph" w:customStyle="1" w:styleId="Akapitzlist2">
    <w:name w:val="Akapit z listą2"/>
    <w:basedOn w:val="Normalny"/>
    <w:rsid w:val="00103C5B"/>
    <w:pPr>
      <w:widowControl/>
      <w:overflowPunct/>
      <w:autoSpaceDE/>
      <w:autoSpaceDN/>
      <w:adjustRightInd/>
      <w:ind w:left="708"/>
      <w:textAlignment w:val="auto"/>
    </w:pPr>
    <w:rPr>
      <w:kern w:val="0"/>
      <w:szCs w:val="24"/>
      <w:lang w:val="pl-PL" w:eastAsia="ar-SA"/>
    </w:rPr>
  </w:style>
  <w:style w:type="character" w:styleId="UyteHipercze">
    <w:name w:val="FollowedHyperlink"/>
    <w:basedOn w:val="Domylnaczcionkaakapitu"/>
    <w:uiPriority w:val="99"/>
    <w:semiHidden/>
    <w:unhideWhenUsed/>
    <w:rsid w:val="00103C5B"/>
    <w:rPr>
      <w:color w:val="954F72" w:themeColor="followedHyperlink"/>
      <w:u w:val="single"/>
    </w:rPr>
  </w:style>
  <w:style w:type="paragraph" w:customStyle="1" w:styleId="Teksttreci">
    <w:name w:val="Tekst treści"/>
    <w:basedOn w:val="Normalny"/>
    <w:rsid w:val="00103C5B"/>
    <w:pPr>
      <w:widowControl/>
      <w:shd w:val="clear" w:color="auto" w:fill="FFFFFF"/>
      <w:overflowPunct/>
      <w:autoSpaceDE/>
      <w:autoSpaceDN/>
      <w:adjustRightInd/>
      <w:spacing w:line="0" w:lineRule="atLeast"/>
      <w:ind w:hanging="1700"/>
      <w:textAlignment w:val="auto"/>
    </w:pPr>
    <w:rPr>
      <w:rFonts w:ascii="Verdana" w:eastAsia="Verdana" w:hAnsi="Verdana" w:cs="Verdana"/>
      <w:color w:val="00000A"/>
      <w:kern w:val="0"/>
      <w:sz w:val="19"/>
      <w:szCs w:val="19"/>
      <w:lang w:val="cs-CZ" w:eastAsia="zh-CN"/>
    </w:rPr>
  </w:style>
  <w:style w:type="character" w:customStyle="1" w:styleId="apple-converted-space">
    <w:name w:val="apple-converted-space"/>
    <w:rsid w:val="00103C5B"/>
  </w:style>
  <w:style w:type="character" w:customStyle="1" w:styleId="cze">
    <w:name w:val="Łącze"/>
    <w:rsid w:val="00103C5B"/>
    <w:rPr>
      <w:color w:val="0563C1"/>
      <w:u w:val="single" w:color="0563C1"/>
    </w:rPr>
  </w:style>
  <w:style w:type="paragraph" w:styleId="Tekstkomentarza">
    <w:name w:val="annotation text"/>
    <w:basedOn w:val="Normalny"/>
    <w:link w:val="TekstkomentarzaZnak"/>
    <w:uiPriority w:val="99"/>
    <w:semiHidden/>
    <w:unhideWhenUsed/>
    <w:rsid w:val="00103C5B"/>
    <w:pPr>
      <w:widowControl/>
      <w:suppressAutoHyphens w:val="0"/>
      <w:overflowPunct/>
      <w:autoSpaceDE/>
      <w:autoSpaceDN/>
      <w:adjustRightInd/>
      <w:textAlignment w:val="auto"/>
    </w:pPr>
    <w:rPr>
      <w:kern w:val="0"/>
      <w:sz w:val="20"/>
      <w:lang w:val="pl-PL"/>
    </w:rPr>
  </w:style>
  <w:style w:type="character" w:customStyle="1" w:styleId="TekstkomentarzaZnak">
    <w:name w:val="Tekst komentarza Znak"/>
    <w:basedOn w:val="Domylnaczcionkaakapitu"/>
    <w:link w:val="Tekstkomentarza"/>
    <w:uiPriority w:val="99"/>
    <w:semiHidden/>
    <w:rsid w:val="00103C5B"/>
    <w:rPr>
      <w:rFonts w:ascii="Times New Roman" w:eastAsia="Times New Roman" w:hAnsi="Times New Roman" w:cs="Times New Roman"/>
      <w:sz w:val="20"/>
      <w:szCs w:val="20"/>
      <w:lang w:eastAsia="pl-PL"/>
    </w:rPr>
  </w:style>
  <w:style w:type="numbering" w:customStyle="1" w:styleId="Zaimportowanystyl25">
    <w:name w:val="Zaimportowany styl 25"/>
    <w:rsid w:val="00103C5B"/>
    <w:pPr>
      <w:numPr>
        <w:numId w:val="21"/>
      </w:numPr>
    </w:pPr>
  </w:style>
  <w:style w:type="numbering" w:customStyle="1" w:styleId="Zaimportowanystyl26">
    <w:name w:val="Zaimportowany styl 26"/>
    <w:rsid w:val="00103C5B"/>
    <w:pPr>
      <w:numPr>
        <w:numId w:val="22"/>
      </w:numPr>
    </w:pPr>
  </w:style>
  <w:style w:type="numbering" w:customStyle="1" w:styleId="Zaimportowanystyl251">
    <w:name w:val="Zaimportowany styl 251"/>
    <w:rsid w:val="00103C5B"/>
  </w:style>
  <w:style w:type="numbering" w:customStyle="1" w:styleId="Zaimportowanystyl261">
    <w:name w:val="Zaimportowany styl 261"/>
    <w:rsid w:val="00103C5B"/>
  </w:style>
  <w:style w:type="paragraph" w:styleId="Lista2">
    <w:name w:val="List 2"/>
    <w:basedOn w:val="Normalny"/>
    <w:uiPriority w:val="99"/>
    <w:semiHidden/>
    <w:unhideWhenUsed/>
    <w:rsid w:val="00103C5B"/>
    <w:pPr>
      <w:ind w:left="566" w:hanging="283"/>
      <w:contextualSpacing/>
    </w:pPr>
  </w:style>
  <w:style w:type="paragraph" w:customStyle="1" w:styleId="Akapitzlist5">
    <w:name w:val="Akapit z listą5"/>
    <w:basedOn w:val="Normalny"/>
    <w:rsid w:val="00103C5B"/>
    <w:pPr>
      <w:overflowPunct/>
      <w:autoSpaceDE/>
      <w:autoSpaceDN/>
      <w:adjustRightInd/>
      <w:spacing w:line="100" w:lineRule="atLeast"/>
      <w:ind w:left="708"/>
      <w:textAlignment w:val="auto"/>
    </w:pPr>
    <w:rPr>
      <w:kern w:val="2"/>
      <w:szCs w:val="24"/>
      <w:lang w:val="pl-PL" w:eastAsia="ar-SA"/>
    </w:rPr>
  </w:style>
  <w:style w:type="character" w:customStyle="1" w:styleId="NormalnyWebZnak">
    <w:name w:val="Normalny (Web) Znak"/>
    <w:link w:val="NormalnyWeb"/>
    <w:uiPriority w:val="99"/>
    <w:rsid w:val="00103C5B"/>
    <w:rPr>
      <w:rFonts w:ascii="Times New Roman" w:eastAsia="Times New Roman" w:hAnsi="Times New Roman" w:cs="Times New Roman"/>
      <w:kern w:val="1"/>
      <w:sz w:val="24"/>
      <w:szCs w:val="20"/>
      <w:lang w:val="en-US" w:eastAsia="pl-PL"/>
    </w:rPr>
  </w:style>
  <w:style w:type="table" w:customStyle="1" w:styleId="Tabela-Siatka41">
    <w:name w:val="Tabela - Siatka41"/>
    <w:basedOn w:val="Standardowy"/>
    <w:next w:val="Tabela-Siatka"/>
    <w:uiPriority w:val="39"/>
    <w:rsid w:val="00103C5B"/>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24</Pages>
  <Words>6399</Words>
  <Characters>38396</Characters>
  <Application>Microsoft Office Word</Application>
  <DocSecurity>0</DocSecurity>
  <Lines>319</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Kuczyńska</dc:creator>
  <cp:keywords/>
  <dc:description/>
  <cp:lastModifiedBy>Malgorzata Kuczyńska</cp:lastModifiedBy>
  <cp:revision>3</cp:revision>
  <dcterms:created xsi:type="dcterms:W3CDTF">2024-02-26T09:39:00Z</dcterms:created>
  <dcterms:modified xsi:type="dcterms:W3CDTF">2024-03-05T11:03:00Z</dcterms:modified>
</cp:coreProperties>
</file>