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9D5E5A" w:rsidRDefault="009D5E5A" w:rsidP="009D5E5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p w:rsidR="00E24FDB" w:rsidRDefault="00E24FDB" w:rsidP="00E24FDB">
      <w:pPr>
        <w:pStyle w:val="Bezodstpw"/>
        <w:jc w:val="right"/>
      </w:pPr>
      <w:r>
        <w:rPr>
          <w:rFonts w:ascii="Calibri" w:hAnsi="Calibri" w:cs="Calibri"/>
          <w:sz w:val="20"/>
          <w:szCs w:val="20"/>
        </w:rPr>
        <w:t>Łódź, dnia 21.07.2020 r.</w:t>
      </w:r>
    </w:p>
    <w:p w:rsidR="00E24FDB" w:rsidRDefault="00E24FDB" w:rsidP="00E24FDB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E24FDB" w:rsidRDefault="00E24FDB" w:rsidP="00E24FDB">
      <w:pPr>
        <w:pStyle w:val="Bezodstpw"/>
        <w:jc w:val="both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L.dz.WZZOZCLChPłiR</w:t>
      </w:r>
      <w:proofErr w:type="spellEnd"/>
      <w:r>
        <w:rPr>
          <w:rFonts w:ascii="Calibri" w:hAnsi="Calibri" w:cs="Calibri"/>
          <w:sz w:val="16"/>
          <w:szCs w:val="16"/>
        </w:rPr>
        <w:t>/ZP/20-1/20</w:t>
      </w:r>
    </w:p>
    <w:p w:rsidR="00E24FDB" w:rsidRDefault="00E24FDB" w:rsidP="00E24FDB">
      <w:pPr>
        <w:pStyle w:val="Bezodstpw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E24FDB" w:rsidRDefault="00E24FDB" w:rsidP="00E24FDB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:rsidR="00E24FDB" w:rsidRPr="00507761" w:rsidRDefault="00E24FDB" w:rsidP="00E24F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cs="Calibri"/>
          <w:sz w:val="20"/>
          <w:szCs w:val="20"/>
        </w:rPr>
        <w:t xml:space="preserve">Dotyczy: przetargu </w:t>
      </w:r>
      <w:r w:rsidRPr="00E24FDB">
        <w:rPr>
          <w:rFonts w:cs="Calibri"/>
          <w:sz w:val="20"/>
          <w:szCs w:val="20"/>
        </w:rPr>
        <w:t>nieograniczonego</w:t>
      </w:r>
      <w:r>
        <w:rPr>
          <w:rFonts w:cs="Calibri"/>
          <w:i/>
          <w:sz w:val="20"/>
          <w:szCs w:val="20"/>
        </w:rPr>
        <w:t xml:space="preserve"> </w:t>
      </w:r>
      <w:r w:rsidRPr="00E24FDB">
        <w:rPr>
          <w:rFonts w:cs="Calibri"/>
          <w:sz w:val="20"/>
          <w:szCs w:val="20"/>
        </w:rPr>
        <w:t>na</w:t>
      </w:r>
      <w:r>
        <w:rPr>
          <w:rFonts w:cs="Calibri"/>
          <w:i/>
          <w:sz w:val="20"/>
          <w:szCs w:val="20"/>
        </w:rPr>
        <w:t xml:space="preserve"> sukcesywne dostawy tlenu medycznego wraz z dzierżawą </w:t>
      </w:r>
      <w:r w:rsidR="00507761" w:rsidRPr="00507761">
        <w:rPr>
          <w:rFonts w:asciiTheme="minorHAnsi" w:hAnsiTheme="minorHAnsi" w:cs="Tahoma"/>
          <w:i/>
          <w:sz w:val="20"/>
        </w:rPr>
        <w:t>zbiorników, parownic, rozprężani i butli oraz innych gazów medycznych wraz z dzierżawą butli</w:t>
      </w:r>
    </w:p>
    <w:p w:rsidR="00E24FDB" w:rsidRDefault="00E24FDB" w:rsidP="00E24FDB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:rsidR="00E24FDB" w:rsidRDefault="00507761" w:rsidP="00E24FDB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Numer sprawy: 20/ZP/PN/20</w:t>
      </w:r>
    </w:p>
    <w:p w:rsidR="00E24FDB" w:rsidRDefault="00E24FDB" w:rsidP="00E24FDB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E24FDB" w:rsidRDefault="00E24FDB" w:rsidP="00E24FDB">
      <w:pPr>
        <w:pStyle w:val="Bezodstpw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E24FDB" w:rsidRDefault="00E24FDB" w:rsidP="00ED3673">
      <w:pPr>
        <w:pStyle w:val="Bezodstpw"/>
        <w:spacing w:after="60"/>
        <w:jc w:val="both"/>
        <w:rPr>
          <w:rFonts w:ascii="Calibri" w:hAnsi="Calibri" w:cs="Tahoma"/>
          <w:sz w:val="20"/>
          <w:szCs w:val="20"/>
        </w:rPr>
      </w:pPr>
      <w:proofErr w:type="spellStart"/>
      <w:r>
        <w:rPr>
          <w:rFonts w:ascii="Calibri" w:hAnsi="Calibri" w:cs="Tahoma"/>
          <w:sz w:val="20"/>
          <w:szCs w:val="20"/>
        </w:rPr>
        <w:t>WZZOZCLChPłiR</w:t>
      </w:r>
      <w:proofErr w:type="spellEnd"/>
      <w:r>
        <w:rPr>
          <w:rFonts w:ascii="Calibri" w:hAnsi="Calibri" w:cs="Tahoma"/>
          <w:sz w:val="20"/>
          <w:szCs w:val="20"/>
        </w:rPr>
        <w:t xml:space="preserve"> w Łodzi na podstawie art. 38 ust. 4 ustawy Prawo zamówień publicznych zmienia treść  specyfikacji istotnych warunków zamówienia w zakresie:</w:t>
      </w:r>
    </w:p>
    <w:p w:rsidR="00E24FDB" w:rsidRDefault="00E24FDB" w:rsidP="00ED3673">
      <w:pPr>
        <w:pStyle w:val="Bezodstpw"/>
        <w:spacing w:after="60"/>
        <w:jc w:val="both"/>
        <w:rPr>
          <w:rFonts w:ascii="Calibri" w:hAnsi="Calibri" w:cs="Tahoma"/>
          <w:sz w:val="20"/>
          <w:szCs w:val="20"/>
        </w:rPr>
      </w:pPr>
    </w:p>
    <w:p w:rsidR="00E24FDB" w:rsidRDefault="00ED3673" w:rsidP="00ED3673">
      <w:pPr>
        <w:pStyle w:val="Bezodstpw"/>
        <w:numPr>
          <w:ilvl w:val="0"/>
          <w:numId w:val="1"/>
        </w:numPr>
        <w:suppressAutoHyphens w:val="0"/>
        <w:spacing w:after="60"/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§ 62 pkt 2 </w:t>
      </w:r>
      <w:r w:rsidR="00E24FDB">
        <w:rPr>
          <w:rFonts w:ascii="Calibri" w:hAnsi="Calibri" w:cs="Tahoma"/>
          <w:b/>
          <w:sz w:val="20"/>
          <w:szCs w:val="20"/>
        </w:rPr>
        <w:t xml:space="preserve"> SIWZ przyjmuje brzmienie: </w:t>
      </w:r>
    </w:p>
    <w:p w:rsidR="00E24FDB" w:rsidRDefault="00E24FDB" w:rsidP="00ED3673">
      <w:pPr>
        <w:pStyle w:val="Bezodstpw"/>
        <w:spacing w:after="60"/>
        <w:ind w:left="720"/>
        <w:jc w:val="both"/>
        <w:rPr>
          <w:rFonts w:ascii="Calibri" w:hAnsi="Calibri" w:cs="Tahoma"/>
          <w:b/>
          <w:sz w:val="20"/>
          <w:szCs w:val="20"/>
        </w:rPr>
      </w:pPr>
    </w:p>
    <w:p w:rsidR="00ED3673" w:rsidRDefault="00ED3673" w:rsidP="00ED3673">
      <w:pPr>
        <w:pStyle w:val="Tekstpodstawowy"/>
        <w:tabs>
          <w:tab w:val="left" w:pos="567"/>
        </w:tabs>
        <w:spacing w:after="60"/>
        <w:ind w:left="908" w:hanging="341"/>
      </w:pPr>
      <w:r>
        <w:rPr>
          <w:rFonts w:asciiTheme="minorHAnsi" w:hAnsiTheme="minorHAnsi" w:cstheme="minorHAnsi"/>
          <w:sz w:val="20"/>
          <w:szCs w:val="20"/>
        </w:rPr>
        <w:t xml:space="preserve">2.  Ofertę należy przesłać na platformie zakupowej w nieprzekraczalnym terminie do dnia: </w:t>
      </w: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Pr="008C77D1">
        <w:rPr>
          <w:rFonts w:asciiTheme="minorHAnsi" w:hAnsiTheme="minorHAnsi" w:cstheme="minorHAnsi"/>
          <w:b/>
          <w:bCs/>
          <w:sz w:val="20"/>
          <w:szCs w:val="20"/>
        </w:rPr>
        <w:t>.08.2020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 do godz. 09.30</w:t>
      </w:r>
    </w:p>
    <w:p w:rsidR="00E24FDB" w:rsidRDefault="00E24FDB" w:rsidP="00ED3673">
      <w:pPr>
        <w:spacing w:after="60" w:line="240" w:lineRule="auto"/>
        <w:jc w:val="both"/>
        <w:rPr>
          <w:rFonts w:cs="Segoe UI"/>
          <w:sz w:val="20"/>
          <w:szCs w:val="20"/>
        </w:rPr>
      </w:pPr>
    </w:p>
    <w:p w:rsidR="00E24FDB" w:rsidRDefault="00ED3673" w:rsidP="00ED3673">
      <w:pPr>
        <w:numPr>
          <w:ilvl w:val="0"/>
          <w:numId w:val="1"/>
        </w:numPr>
        <w:spacing w:after="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§ 63</w:t>
      </w:r>
      <w:r w:rsidR="00E24FDB">
        <w:rPr>
          <w:b/>
          <w:sz w:val="20"/>
          <w:szCs w:val="20"/>
        </w:rPr>
        <w:t xml:space="preserve">  SIWZ przyjmuje brzmienie:</w:t>
      </w:r>
    </w:p>
    <w:p w:rsidR="00F65266" w:rsidRDefault="00F65266" w:rsidP="00F65266">
      <w:pPr>
        <w:spacing w:after="60" w:line="240" w:lineRule="auto"/>
        <w:ind w:left="720"/>
        <w:jc w:val="both"/>
        <w:rPr>
          <w:b/>
          <w:sz w:val="20"/>
          <w:szCs w:val="20"/>
        </w:rPr>
      </w:pPr>
    </w:p>
    <w:p w:rsidR="00ED3673" w:rsidRDefault="00ED3673" w:rsidP="00ED3673">
      <w:pPr>
        <w:pStyle w:val="Tekstpodstawowy"/>
        <w:tabs>
          <w:tab w:val="left" w:pos="567"/>
        </w:tabs>
        <w:spacing w:after="60"/>
        <w:ind w:left="567"/>
      </w:pPr>
      <w:r>
        <w:rPr>
          <w:rFonts w:ascii="Calibri" w:hAnsi="Calibri" w:cs="Tahoma"/>
          <w:sz w:val="20"/>
        </w:rPr>
        <w:t xml:space="preserve">Otwarcie Ofert nastąpi w </w:t>
      </w:r>
      <w:proofErr w:type="spellStart"/>
      <w:r>
        <w:rPr>
          <w:rFonts w:ascii="Calibri" w:hAnsi="Calibri" w:cs="Tahoma"/>
          <w:b/>
          <w:bCs/>
          <w:sz w:val="20"/>
        </w:rPr>
        <w:t>WZZOZCLChPłiR</w:t>
      </w:r>
      <w:proofErr w:type="spellEnd"/>
      <w:r>
        <w:rPr>
          <w:rFonts w:ascii="Calibri" w:hAnsi="Calibri" w:cs="Tahoma"/>
          <w:b/>
          <w:bCs/>
          <w:sz w:val="20"/>
        </w:rPr>
        <w:t xml:space="preserve"> w Łodzi</w:t>
      </w:r>
      <w:r>
        <w:rPr>
          <w:rFonts w:ascii="Calibri" w:hAnsi="Calibri" w:cs="Tahoma"/>
          <w:sz w:val="20"/>
        </w:rPr>
        <w:t xml:space="preserve"> pawilon „C”, Dział Zamówień Publicznych, I piętro, w dniu </w:t>
      </w:r>
      <w:r>
        <w:rPr>
          <w:rFonts w:ascii="Calibri" w:hAnsi="Calibri" w:cs="Tahoma"/>
          <w:b/>
          <w:bCs/>
          <w:sz w:val="20"/>
        </w:rPr>
        <w:t>24.08.2020</w:t>
      </w:r>
      <w:r>
        <w:rPr>
          <w:rFonts w:ascii="Calibri" w:hAnsi="Calibri" w:cs="Tahoma"/>
          <w:b/>
          <w:sz w:val="20"/>
        </w:rPr>
        <w:t xml:space="preserve"> r. o godz. 10:00.  </w:t>
      </w:r>
    </w:p>
    <w:p w:rsidR="00E24FDB" w:rsidRDefault="00E24FDB" w:rsidP="00ED3673">
      <w:pPr>
        <w:pStyle w:val="Bezodstpw"/>
        <w:spacing w:after="60"/>
        <w:jc w:val="both"/>
        <w:rPr>
          <w:rFonts w:ascii="Calibri" w:hAnsi="Calibri" w:cs="Tahoma"/>
          <w:b/>
          <w:sz w:val="20"/>
          <w:szCs w:val="20"/>
        </w:rPr>
      </w:pPr>
    </w:p>
    <w:p w:rsidR="00E24FDB" w:rsidRDefault="00E24FDB" w:rsidP="00ED3673">
      <w:pPr>
        <w:pStyle w:val="Bezodstpw"/>
        <w:spacing w:after="60"/>
        <w:jc w:val="both"/>
        <w:rPr>
          <w:rFonts w:ascii="Calibri" w:hAnsi="Calibri" w:cs="Tahoma"/>
          <w:b/>
          <w:sz w:val="20"/>
          <w:szCs w:val="20"/>
          <w:u w:val="single"/>
        </w:rPr>
      </w:pPr>
      <w:r>
        <w:rPr>
          <w:rFonts w:ascii="Calibri" w:hAnsi="Calibri" w:cs="Tahoma"/>
          <w:b/>
          <w:sz w:val="20"/>
          <w:szCs w:val="20"/>
          <w:u w:val="single"/>
        </w:rPr>
        <w:t>Pozostałe zapisy SIWZ pozostają bez zmian.</w:t>
      </w:r>
    </w:p>
    <w:p w:rsidR="00F65266" w:rsidRDefault="00F65266" w:rsidP="00ED3673">
      <w:pPr>
        <w:pStyle w:val="Bezodstpw"/>
        <w:spacing w:after="60"/>
        <w:jc w:val="both"/>
        <w:rPr>
          <w:rFonts w:ascii="Calibri" w:hAnsi="Calibri" w:cs="Tahoma"/>
          <w:b/>
          <w:sz w:val="20"/>
          <w:szCs w:val="20"/>
          <w:u w:val="single"/>
        </w:rPr>
      </w:pPr>
    </w:p>
    <w:p w:rsidR="00F65266" w:rsidRPr="00121263" w:rsidRDefault="00F65266" w:rsidP="00F65266">
      <w:pPr>
        <w:pStyle w:val="Bezodstpw"/>
        <w:ind w:left="4956"/>
        <w:jc w:val="center"/>
        <w:rPr>
          <w:rFonts w:ascii="Calibri" w:hAnsi="Calibri" w:cs="Calibri"/>
          <w:i/>
          <w:iCs/>
          <w:sz w:val="20"/>
          <w:szCs w:val="20"/>
        </w:rPr>
      </w:pPr>
      <w:r w:rsidRPr="00121263">
        <w:rPr>
          <w:rFonts w:ascii="Calibri" w:hAnsi="Calibri" w:cs="Calibri"/>
          <w:i/>
          <w:iCs/>
          <w:sz w:val="20"/>
          <w:szCs w:val="20"/>
        </w:rPr>
        <w:t>Kierownik</w:t>
      </w:r>
    </w:p>
    <w:p w:rsidR="00F65266" w:rsidRDefault="00F65266" w:rsidP="00F65266">
      <w:pPr>
        <w:pStyle w:val="Bezodstpw"/>
        <w:ind w:left="4956"/>
        <w:jc w:val="center"/>
        <w:rPr>
          <w:i/>
          <w:iCs/>
        </w:rPr>
      </w:pPr>
      <w:r>
        <w:rPr>
          <w:rFonts w:ascii="Calibri" w:hAnsi="Calibri" w:cs="Calibri"/>
          <w:i/>
          <w:iCs/>
          <w:sz w:val="20"/>
          <w:szCs w:val="20"/>
        </w:rPr>
        <w:t>Działu Zamówień Publicznych</w:t>
      </w:r>
    </w:p>
    <w:p w:rsidR="00F65266" w:rsidRDefault="00F65266" w:rsidP="00F65266">
      <w:pPr>
        <w:pStyle w:val="Bezodstpw"/>
        <w:ind w:left="4956"/>
        <w:jc w:val="center"/>
        <w:rPr>
          <w:rFonts w:ascii="Calibri" w:hAnsi="Calibri" w:cs="Calibri"/>
          <w:sz w:val="20"/>
          <w:szCs w:val="20"/>
        </w:rPr>
      </w:pPr>
    </w:p>
    <w:p w:rsidR="00F65266" w:rsidRDefault="00F65266" w:rsidP="00F65266">
      <w:pPr>
        <w:pStyle w:val="Bezodstpw"/>
        <w:ind w:left="4956"/>
        <w:jc w:val="center"/>
        <w:rPr>
          <w:rFonts w:ascii="Calibri" w:hAnsi="Calibri" w:cs="Calibri"/>
          <w:sz w:val="20"/>
          <w:szCs w:val="20"/>
        </w:rPr>
      </w:pPr>
    </w:p>
    <w:p w:rsidR="00F65266" w:rsidRDefault="00F65266" w:rsidP="00F65266">
      <w:pPr>
        <w:pStyle w:val="Bezodstpw"/>
        <w:ind w:left="4956"/>
        <w:jc w:val="center"/>
      </w:pPr>
      <w:r>
        <w:rPr>
          <w:rFonts w:ascii="Calibri" w:hAnsi="Calibri" w:cs="Calibri"/>
          <w:i/>
          <w:iCs/>
          <w:sz w:val="20"/>
          <w:szCs w:val="20"/>
        </w:rPr>
        <w:t>Marzena Kolasa</w:t>
      </w:r>
    </w:p>
    <w:p w:rsidR="00E24FDB" w:rsidRDefault="00E24FDB" w:rsidP="00E24FDB">
      <w:pPr>
        <w:pStyle w:val="Bezodstpw"/>
        <w:rPr>
          <w:rFonts w:ascii="Calibri" w:hAnsi="Calibri" w:cs="Tahoma"/>
          <w:sz w:val="18"/>
          <w:szCs w:val="18"/>
        </w:rPr>
      </w:pPr>
    </w:p>
    <w:p w:rsidR="00F65266" w:rsidRPr="00F65266" w:rsidRDefault="00F65266" w:rsidP="00E24FDB">
      <w:pPr>
        <w:pStyle w:val="Bezodstpw"/>
        <w:rPr>
          <w:rFonts w:ascii="Calibri" w:hAnsi="Calibri" w:cs="Tahoma"/>
          <w:sz w:val="18"/>
          <w:szCs w:val="18"/>
        </w:rPr>
      </w:pPr>
    </w:p>
    <w:p w:rsidR="00E24FDB" w:rsidRDefault="00E24FDB" w:rsidP="00E24FDB">
      <w:pPr>
        <w:pStyle w:val="Bezodstpw"/>
        <w:rPr>
          <w:rFonts w:ascii="Calibri" w:hAnsi="Calibri" w:cs="Tahoma"/>
          <w:i/>
          <w:sz w:val="18"/>
          <w:szCs w:val="18"/>
        </w:rPr>
      </w:pPr>
    </w:p>
    <w:p w:rsidR="00E24FDB" w:rsidRDefault="00F65266" w:rsidP="00E24FDB">
      <w:pPr>
        <w:pStyle w:val="Bezodstpw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Treść </w:t>
      </w:r>
      <w:r w:rsidR="00E24FDB">
        <w:rPr>
          <w:rFonts w:ascii="Calibri" w:hAnsi="Calibri" w:cs="Tahoma"/>
          <w:sz w:val="18"/>
          <w:szCs w:val="18"/>
        </w:rPr>
        <w:t xml:space="preserve"> </w:t>
      </w:r>
      <w:r w:rsidR="009D64BF">
        <w:rPr>
          <w:rFonts w:ascii="Calibri" w:hAnsi="Calibri" w:cs="Tahoma"/>
          <w:sz w:val="18"/>
          <w:szCs w:val="18"/>
        </w:rPr>
        <w:t>ogłosze</w:t>
      </w:r>
      <w:r>
        <w:rPr>
          <w:rFonts w:ascii="Calibri" w:hAnsi="Calibri" w:cs="Tahoma"/>
          <w:sz w:val="18"/>
          <w:szCs w:val="18"/>
        </w:rPr>
        <w:t>nia</w:t>
      </w:r>
      <w:r w:rsidR="009D64BF">
        <w:rPr>
          <w:rFonts w:ascii="Calibri" w:hAnsi="Calibri" w:cs="Tahoma"/>
          <w:sz w:val="18"/>
          <w:szCs w:val="18"/>
        </w:rPr>
        <w:t xml:space="preserve"> o zmianie ogłoszenia  przekazane</w:t>
      </w:r>
      <w:r>
        <w:rPr>
          <w:rFonts w:ascii="Calibri" w:hAnsi="Calibri" w:cs="Tahoma"/>
          <w:sz w:val="18"/>
          <w:szCs w:val="18"/>
        </w:rPr>
        <w:t xml:space="preserve">go </w:t>
      </w:r>
      <w:r w:rsidR="009D64BF">
        <w:rPr>
          <w:rFonts w:ascii="Calibri" w:hAnsi="Calibri" w:cs="Tahoma"/>
          <w:sz w:val="18"/>
          <w:szCs w:val="18"/>
        </w:rPr>
        <w:t>do Dziennika Urzędowego Unii Europejskiej</w:t>
      </w:r>
    </w:p>
    <w:p w:rsidR="00E24FDB" w:rsidRDefault="00E24FDB" w:rsidP="00E24FDB">
      <w:pPr>
        <w:pStyle w:val="Bezodstpw"/>
        <w:jc w:val="center"/>
        <w:rPr>
          <w:rFonts w:ascii="Calibri" w:hAnsi="Calibri" w:cs="Tahoma"/>
          <w:sz w:val="18"/>
          <w:szCs w:val="18"/>
        </w:rPr>
      </w:pP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ESENDER_LOGIN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>:</w:t>
      </w:r>
      <w:r>
        <w:rPr>
          <w:rFonts w:cs="Calibri"/>
          <w:color w:val="000000"/>
          <w:sz w:val="20"/>
          <w:szCs w:val="20"/>
          <w:lang w:eastAsia="zh-CN"/>
        </w:rPr>
        <w:t xml:space="preserve">    </w:t>
      </w:r>
      <w:r w:rsidRPr="00121263">
        <w:rPr>
          <w:rFonts w:cs="Calibri"/>
          <w:color w:val="000000"/>
          <w:sz w:val="20"/>
          <w:szCs w:val="20"/>
          <w:lang w:eastAsia="zh-CN"/>
        </w:rPr>
        <w:t>ENOTICES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CUSTOMER_LOGIN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>:</w:t>
      </w:r>
      <w:r>
        <w:rPr>
          <w:rFonts w:cs="Calibri"/>
          <w:color w:val="000000"/>
          <w:sz w:val="20"/>
          <w:szCs w:val="20"/>
          <w:lang w:eastAsia="zh-CN"/>
        </w:rPr>
        <w:t xml:space="preserve">  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ZAM_PUB</w:t>
      </w:r>
      <w:proofErr w:type="spellEnd"/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NO_DOC_EXT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>:</w:t>
      </w:r>
      <w:r>
        <w:rPr>
          <w:rFonts w:cs="Calibri"/>
          <w:color w:val="000000"/>
          <w:sz w:val="20"/>
          <w:szCs w:val="20"/>
          <w:lang w:eastAsia="zh-CN"/>
        </w:rPr>
        <w:t xml:space="preserve">   </w:t>
      </w:r>
      <w:r w:rsidRPr="00121263">
        <w:rPr>
          <w:rFonts w:cs="Calibri"/>
          <w:color w:val="000000"/>
          <w:sz w:val="20"/>
          <w:szCs w:val="20"/>
          <w:lang w:eastAsia="zh-CN"/>
        </w:rPr>
        <w:t>2020-095436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SOFTWARE VERSION:</w:t>
      </w:r>
      <w:r>
        <w:rPr>
          <w:rFonts w:cs="Calibri"/>
          <w:color w:val="000000"/>
          <w:sz w:val="20"/>
          <w:szCs w:val="20"/>
          <w:lang w:eastAsia="zh-CN"/>
        </w:rPr>
        <w:t xml:space="preserve"> </w:t>
      </w:r>
      <w:r w:rsidRPr="00121263">
        <w:rPr>
          <w:rFonts w:cs="Calibri"/>
          <w:color w:val="000000"/>
          <w:sz w:val="20"/>
          <w:szCs w:val="20"/>
          <w:lang w:eastAsia="zh-CN"/>
        </w:rPr>
        <w:t>9.13.1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ORGANISATION:</w:t>
      </w:r>
      <w:r>
        <w:rPr>
          <w:rFonts w:cs="Calibri"/>
          <w:color w:val="000000"/>
          <w:sz w:val="20"/>
          <w:szCs w:val="20"/>
          <w:lang w:eastAsia="zh-CN"/>
        </w:rPr>
        <w:t xml:space="preserve"> </w:t>
      </w:r>
      <w:r w:rsidRPr="00121263">
        <w:rPr>
          <w:rFonts w:cs="Calibri"/>
          <w:color w:val="000000"/>
          <w:sz w:val="20"/>
          <w:szCs w:val="20"/>
          <w:lang w:eastAsia="zh-CN"/>
        </w:rPr>
        <w:t>ENOTICES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COUNTRY:</w:t>
      </w:r>
      <w:r>
        <w:rPr>
          <w:rFonts w:cs="Calibri"/>
          <w:color w:val="000000"/>
          <w:sz w:val="20"/>
          <w:szCs w:val="20"/>
          <w:lang w:eastAsia="zh-CN"/>
        </w:rPr>
        <w:t xml:space="preserve">  </w:t>
      </w:r>
      <w:r w:rsidRPr="00121263">
        <w:rPr>
          <w:rFonts w:cs="Calibri"/>
          <w:color w:val="000000"/>
          <w:sz w:val="20"/>
          <w:szCs w:val="20"/>
          <w:lang w:eastAsia="zh-CN"/>
        </w:rPr>
        <w:t>EU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PHONE:</w:t>
      </w:r>
      <w:r>
        <w:rPr>
          <w:rFonts w:cs="Calibri"/>
          <w:color w:val="000000"/>
          <w:sz w:val="20"/>
          <w:szCs w:val="20"/>
          <w:lang w:eastAsia="zh-CN"/>
        </w:rPr>
        <w:t xml:space="preserve">  </w:t>
      </w:r>
      <w:r w:rsidRPr="00121263">
        <w:rPr>
          <w:rFonts w:cs="Calibri"/>
          <w:color w:val="000000"/>
          <w:sz w:val="20"/>
          <w:szCs w:val="20"/>
          <w:lang w:eastAsia="zh-CN"/>
        </w:rPr>
        <w:t>/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E_MAIL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>:</w:t>
      </w:r>
      <w:r>
        <w:rPr>
          <w:rFonts w:cs="Calibri"/>
          <w:color w:val="000000"/>
          <w:sz w:val="20"/>
          <w:szCs w:val="20"/>
          <w:lang w:eastAsia="zh-CN"/>
        </w:rPr>
        <w:t xml:space="preserve">   </w:t>
      </w:r>
      <w:r w:rsidRPr="00121263">
        <w:rPr>
          <w:rFonts w:cs="Calibri"/>
          <w:color w:val="000000"/>
          <w:sz w:val="20"/>
          <w:szCs w:val="20"/>
          <w:lang w:eastAsia="zh-CN"/>
        </w:rPr>
        <w:t>zamowienia@centrumpluc.com.pl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LANGUAGE:</w:t>
      </w:r>
      <w:r>
        <w:rPr>
          <w:rFonts w:cs="Calibri"/>
          <w:color w:val="000000"/>
          <w:sz w:val="20"/>
          <w:szCs w:val="20"/>
          <w:lang w:eastAsia="zh-CN"/>
        </w:rPr>
        <w:t xml:space="preserve">   </w:t>
      </w:r>
      <w:r w:rsidRPr="00121263">
        <w:rPr>
          <w:rFonts w:cs="Calibri"/>
          <w:color w:val="000000"/>
          <w:sz w:val="20"/>
          <w:szCs w:val="20"/>
          <w:lang w:eastAsia="zh-CN"/>
        </w:rPr>
        <w:t>PL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CATEGORY:</w:t>
      </w:r>
      <w:r>
        <w:rPr>
          <w:rFonts w:cs="Calibri"/>
          <w:color w:val="000000"/>
          <w:sz w:val="20"/>
          <w:szCs w:val="20"/>
          <w:lang w:eastAsia="zh-CN"/>
        </w:rPr>
        <w:t xml:space="preserve">   </w:t>
      </w:r>
      <w:r w:rsidRPr="00121263">
        <w:rPr>
          <w:rFonts w:cs="Calibri"/>
          <w:color w:val="000000"/>
          <w:sz w:val="20"/>
          <w:szCs w:val="20"/>
          <w:lang w:eastAsia="zh-CN"/>
        </w:rPr>
        <w:t>ORIG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FORM:</w:t>
      </w:r>
      <w:r>
        <w:rPr>
          <w:rFonts w:cs="Calibri"/>
          <w:color w:val="000000"/>
          <w:sz w:val="20"/>
          <w:szCs w:val="20"/>
          <w:lang w:eastAsia="zh-CN"/>
        </w:rPr>
        <w:t xml:space="preserve">     </w:t>
      </w:r>
      <w:r w:rsidRPr="00121263">
        <w:rPr>
          <w:rFonts w:cs="Calibri"/>
          <w:color w:val="000000"/>
          <w:sz w:val="20"/>
          <w:szCs w:val="20"/>
          <w:lang w:eastAsia="zh-CN"/>
        </w:rPr>
        <w:t>F14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VERSION:</w:t>
      </w:r>
      <w:r>
        <w:rPr>
          <w:rFonts w:cs="Calibri"/>
          <w:color w:val="000000"/>
          <w:sz w:val="20"/>
          <w:szCs w:val="20"/>
          <w:lang w:eastAsia="zh-CN"/>
        </w:rPr>
        <w:t xml:space="preserve">   </w:t>
      </w:r>
      <w:r w:rsidRPr="00121263">
        <w:rPr>
          <w:rFonts w:cs="Calibri"/>
          <w:color w:val="000000"/>
          <w:sz w:val="20"/>
          <w:szCs w:val="20"/>
          <w:lang w:eastAsia="zh-CN"/>
        </w:rPr>
        <w:t>R2.0.9.S03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DATE_EXPECTED_PUBLICATION</w:t>
      </w:r>
      <w:proofErr w:type="spellEnd"/>
      <w:r>
        <w:rPr>
          <w:rFonts w:cs="Calibri"/>
          <w:color w:val="000000"/>
          <w:sz w:val="20"/>
          <w:szCs w:val="20"/>
          <w:lang w:eastAsia="zh-CN"/>
        </w:rPr>
        <w:t xml:space="preserve">:  </w:t>
      </w:r>
      <w:r w:rsidRPr="00121263">
        <w:rPr>
          <w:rFonts w:cs="Calibri"/>
          <w:color w:val="000000"/>
          <w:sz w:val="20"/>
          <w:szCs w:val="20"/>
          <w:lang w:eastAsia="zh-CN"/>
        </w:rPr>
        <w:t>/</w:t>
      </w:r>
    </w:p>
    <w:p w:rsid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</w:p>
    <w:p w:rsidR="00F65266" w:rsidRDefault="00F65266" w:rsidP="00121263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lang w:eastAsia="zh-CN"/>
        </w:rPr>
      </w:pPr>
    </w:p>
    <w:p w:rsidR="00121263" w:rsidRPr="00121263" w:rsidRDefault="00121263" w:rsidP="00121263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lang w:eastAsia="zh-CN"/>
        </w:rPr>
      </w:pPr>
      <w:r w:rsidRPr="00121263">
        <w:rPr>
          <w:rFonts w:cs="Calibri"/>
          <w:b/>
          <w:color w:val="000000"/>
          <w:sz w:val="20"/>
          <w:szCs w:val="20"/>
          <w:lang w:eastAsia="zh-CN"/>
        </w:rPr>
        <w:t>Sprostowanie</w:t>
      </w:r>
    </w:p>
    <w:p w:rsidR="00121263" w:rsidRPr="00121263" w:rsidRDefault="00121263" w:rsidP="00121263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lang w:eastAsia="zh-CN"/>
        </w:rPr>
      </w:pPr>
      <w:r w:rsidRPr="00121263">
        <w:rPr>
          <w:rFonts w:cs="Calibri"/>
          <w:b/>
          <w:color w:val="000000"/>
          <w:sz w:val="20"/>
          <w:szCs w:val="20"/>
          <w:lang w:eastAsia="zh-CN"/>
        </w:rPr>
        <w:t>Ogłoszenie zmian lub dodatkowych informacji</w:t>
      </w:r>
    </w:p>
    <w:p w:rsidR="00121263" w:rsidRPr="00121263" w:rsidRDefault="00121263" w:rsidP="00121263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lang w:eastAsia="zh-CN"/>
        </w:rPr>
      </w:pPr>
      <w:r w:rsidRPr="00121263">
        <w:rPr>
          <w:rFonts w:cs="Calibri"/>
          <w:b/>
          <w:color w:val="000000"/>
          <w:sz w:val="20"/>
          <w:szCs w:val="20"/>
          <w:lang w:eastAsia="zh-CN"/>
        </w:rPr>
        <w:t>Dostawy</w:t>
      </w:r>
    </w:p>
    <w:p w:rsidR="00121263" w:rsidRDefault="00121263" w:rsidP="00121263">
      <w:pPr>
        <w:spacing w:after="0" w:line="240" w:lineRule="auto"/>
        <w:jc w:val="both"/>
        <w:rPr>
          <w:rFonts w:cs="Calibri"/>
          <w:b/>
          <w:color w:val="000000"/>
          <w:sz w:val="20"/>
          <w:szCs w:val="20"/>
          <w:lang w:eastAsia="zh-CN"/>
        </w:rPr>
      </w:pPr>
    </w:p>
    <w:p w:rsidR="00121263" w:rsidRPr="00121263" w:rsidRDefault="00121263" w:rsidP="00121263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Podstawa prawna:  Dyrektywa 2014/24/UE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Sekcja I: Instytucja zamawiająca/podmiot zamawiający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I.1)</w:t>
      </w:r>
      <w:r>
        <w:rPr>
          <w:rFonts w:cs="Calibri"/>
          <w:color w:val="000000"/>
          <w:sz w:val="20"/>
          <w:szCs w:val="20"/>
          <w:lang w:eastAsia="zh-CN"/>
        </w:rPr>
        <w:t xml:space="preserve">  </w:t>
      </w:r>
      <w:r w:rsidRPr="00121263">
        <w:rPr>
          <w:rFonts w:cs="Calibri"/>
          <w:color w:val="000000"/>
          <w:sz w:val="20"/>
          <w:szCs w:val="20"/>
          <w:lang w:eastAsia="zh-CN"/>
        </w:rPr>
        <w:t>Nazwa i adresy</w:t>
      </w:r>
    </w:p>
    <w:p w:rsid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Oficjalna nazwa: Wojewódzki Zespół Zakładów Opieki Zdrowotnej Centrum Leczenia Chorób Płuc i Rehabilitacji w Łodzi</w:t>
      </w:r>
    </w:p>
    <w:p w:rsid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Adres pocztowy: ul. Okólna 181</w:t>
      </w:r>
    </w:p>
    <w:p w:rsid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Miejscowość: Łódź</w:t>
      </w:r>
    </w:p>
    <w:p w:rsid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Kod NUTS: PL711</w:t>
      </w:r>
    </w:p>
    <w:p w:rsid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Miasto Łódź</w:t>
      </w:r>
    </w:p>
    <w:p w:rsid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Kod pocztowy: 91-520</w:t>
      </w:r>
    </w:p>
    <w:p w:rsid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Państwo: Polska</w:t>
      </w:r>
    </w:p>
    <w:p w:rsidR="000C6E25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Osoba do kontaktów: Marzena Kolasa</w:t>
      </w:r>
    </w:p>
    <w:p w:rsidR="000C6E25" w:rsidRPr="000C6E25" w:rsidRDefault="00121263" w:rsidP="00121263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E-mail: </w:t>
      </w:r>
      <w:hyperlink r:id="rId8" w:history="1">
        <w:r w:rsidR="000C6E25" w:rsidRPr="000C6E25">
          <w:rPr>
            <w:rStyle w:val="Hipercze"/>
            <w:rFonts w:cs="Calibri"/>
            <w:color w:val="auto"/>
            <w:sz w:val="20"/>
            <w:szCs w:val="20"/>
            <w:u w:val="none"/>
            <w:lang w:eastAsia="zh-CN"/>
          </w:rPr>
          <w:t>zamowienia@centrumpluc.com.pl</w:t>
        </w:r>
      </w:hyperlink>
    </w:p>
    <w:p w:rsidR="000C6E25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Tel.: +48 426177290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Faks: +48 426590412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Adresy internetowe: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Główny adres: www.centrumpluc.com.pl</w:t>
      </w:r>
    </w:p>
    <w:p w:rsidR="00121263" w:rsidRPr="000C6E25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u w:val="single"/>
          <w:lang w:eastAsia="zh-CN"/>
        </w:rPr>
      </w:pPr>
      <w:r w:rsidRPr="000C6E25">
        <w:rPr>
          <w:rFonts w:cs="Calibri"/>
          <w:color w:val="000000"/>
          <w:sz w:val="20"/>
          <w:szCs w:val="20"/>
          <w:u w:val="single"/>
          <w:lang w:eastAsia="zh-CN"/>
        </w:rPr>
        <w:t>Sekcja II: Przedmiot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II.1)</w:t>
      </w:r>
      <w:r w:rsidR="000C6E25">
        <w:rPr>
          <w:rFonts w:cs="Calibri"/>
          <w:color w:val="000000"/>
          <w:sz w:val="20"/>
          <w:szCs w:val="20"/>
          <w:lang w:eastAsia="zh-CN"/>
        </w:rPr>
        <w:t xml:space="preserve"> </w:t>
      </w:r>
      <w:r w:rsidRPr="00121263">
        <w:rPr>
          <w:rFonts w:cs="Calibri"/>
          <w:color w:val="000000"/>
          <w:sz w:val="20"/>
          <w:szCs w:val="20"/>
          <w:lang w:eastAsia="zh-CN"/>
        </w:rPr>
        <w:t>Wielkość lub zakres zamówienia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II.1.1)</w:t>
      </w:r>
      <w:r w:rsidR="000C6E25">
        <w:rPr>
          <w:rFonts w:cs="Calibri"/>
          <w:color w:val="000000"/>
          <w:sz w:val="20"/>
          <w:szCs w:val="20"/>
          <w:lang w:eastAsia="zh-CN"/>
        </w:rPr>
        <w:t xml:space="preserve"> </w:t>
      </w:r>
      <w:r w:rsidRPr="00121263">
        <w:rPr>
          <w:rFonts w:cs="Calibri"/>
          <w:color w:val="000000"/>
          <w:sz w:val="20"/>
          <w:szCs w:val="20"/>
          <w:lang w:eastAsia="zh-CN"/>
        </w:rPr>
        <w:t>Nazwa: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Sukcesywne dostawy tlenu medycznego wraz z dzierżawą zbiorników, parownic, rozprężani i butli oraz innych gazów medycznych wraz z dzierżawą butli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Numer referencyjny: 20/ZP/PN/20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II.1.2)</w:t>
      </w:r>
      <w:r w:rsidR="000C6E25">
        <w:rPr>
          <w:rFonts w:cs="Calibri"/>
          <w:color w:val="000000"/>
          <w:sz w:val="20"/>
          <w:szCs w:val="20"/>
          <w:lang w:eastAsia="zh-CN"/>
        </w:rPr>
        <w:t xml:space="preserve"> </w:t>
      </w:r>
      <w:r w:rsidRPr="00121263">
        <w:rPr>
          <w:rFonts w:cs="Calibri"/>
          <w:color w:val="000000"/>
          <w:sz w:val="20"/>
          <w:szCs w:val="20"/>
          <w:lang w:eastAsia="zh-CN"/>
        </w:rPr>
        <w:t>Główny kod CPV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33600000 Produkty farmaceutyczne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II.1.3)</w:t>
      </w:r>
      <w:r w:rsidR="000C6E25">
        <w:rPr>
          <w:rFonts w:cs="Calibri"/>
          <w:color w:val="000000"/>
          <w:sz w:val="20"/>
          <w:szCs w:val="20"/>
          <w:lang w:eastAsia="zh-CN"/>
        </w:rPr>
        <w:t xml:space="preserve"> </w:t>
      </w:r>
      <w:r w:rsidRPr="00121263">
        <w:rPr>
          <w:rFonts w:cs="Calibri"/>
          <w:color w:val="000000"/>
          <w:sz w:val="20"/>
          <w:szCs w:val="20"/>
          <w:lang w:eastAsia="zh-CN"/>
        </w:rPr>
        <w:t>Rodzaj zamówienia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Dostawy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II.1.4)</w:t>
      </w:r>
      <w:r w:rsidR="000C6E25">
        <w:rPr>
          <w:rFonts w:cs="Calibri"/>
          <w:color w:val="000000"/>
          <w:sz w:val="20"/>
          <w:szCs w:val="20"/>
          <w:lang w:eastAsia="zh-CN"/>
        </w:rPr>
        <w:t xml:space="preserve"> </w:t>
      </w:r>
      <w:r w:rsidRPr="00121263">
        <w:rPr>
          <w:rFonts w:cs="Calibri"/>
          <w:color w:val="000000"/>
          <w:sz w:val="20"/>
          <w:szCs w:val="20"/>
          <w:lang w:eastAsia="zh-CN"/>
        </w:rPr>
        <w:t>Krótki opis:</w:t>
      </w:r>
    </w:p>
    <w:p w:rsidR="00121263" w:rsidRPr="00121263" w:rsidRDefault="00121263" w:rsidP="000C6E25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Przedmiotem zamówienia są sukcesywne dostawy tlenu medycznego wraz z dzierżawą zbiorników, parownic, rozprężani i butli oraz innych gazów medycznych wraz z dzierżawą butli do Wojewódzkiego Zespołu Zakładów Opieki Zdrowotnej Centrum Leczenia Chorób Płuc i Rehabilitacji w Łodzi w ilościach i asortymencie opisanym w Załączniku nr 1 do SIWZ.</w:t>
      </w:r>
    </w:p>
    <w:p w:rsidR="00121263" w:rsidRPr="00121263" w:rsidRDefault="00121263" w:rsidP="000C6E25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Zamawiający wymaga, aby oferowany przedmiot zamówienia spełniał wymagania określone obowiązującym prawem, został dopuszczony do obrotu i posiadał wymagane prawem dokumenty, stwierdzające dopuszczenie do stosowania na terenie Polski. Przedmiot zamówienia musi być dopuszczony do obrotu i używania zgodnie</w:t>
      </w:r>
    </w:p>
    <w:p w:rsidR="00121263" w:rsidRPr="00121263" w:rsidRDefault="00121263" w:rsidP="000C6E25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z przepisami ustawy z dnia 6 września 2001 r. Prawo Farmaceutyczne (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t.j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>. Dz. U. 2020, poz. 944) i posiadać świadectwo rejestracji MZ.</w:t>
      </w:r>
    </w:p>
    <w:p w:rsidR="00121263" w:rsidRPr="00121263" w:rsidRDefault="00121263" w:rsidP="000C6E25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Wykonawca zobowiązany jest posiadać pozwolenie Głównego Inspektora Farmaceutycznego na prowadzenie hurtowni farmaceutycznej w zakresie obrotu gazami medycznymi oraz pozwolenie Głównego Inspektora Farmaceutycznego n</w:t>
      </w:r>
    </w:p>
    <w:p w:rsidR="00121263" w:rsidRPr="000C6E25" w:rsidRDefault="00121263" w:rsidP="000C6E25">
      <w:pPr>
        <w:spacing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zh-CN"/>
        </w:rPr>
      </w:pPr>
      <w:r w:rsidRPr="000C6E25">
        <w:rPr>
          <w:rFonts w:cs="Calibri"/>
          <w:color w:val="000000"/>
          <w:sz w:val="20"/>
          <w:szCs w:val="20"/>
          <w:u w:val="single"/>
          <w:lang w:eastAsia="zh-CN"/>
        </w:rPr>
        <w:t>Sekcja VI: Informacje uzupełniające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VI.5)</w:t>
      </w:r>
      <w:r w:rsidR="000C6E25">
        <w:rPr>
          <w:rFonts w:cs="Calibri"/>
          <w:color w:val="000000"/>
          <w:sz w:val="20"/>
          <w:szCs w:val="20"/>
          <w:lang w:eastAsia="zh-CN"/>
        </w:rPr>
        <w:t xml:space="preserve"> </w:t>
      </w:r>
      <w:r w:rsidRPr="00121263">
        <w:rPr>
          <w:rFonts w:cs="Calibri"/>
          <w:color w:val="000000"/>
          <w:sz w:val="20"/>
          <w:szCs w:val="20"/>
          <w:lang w:eastAsia="zh-CN"/>
        </w:rPr>
        <w:t>Data wysłania niniejszego ogłoszenia: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21/07/2020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VI.6)</w:t>
      </w:r>
      <w:r w:rsidR="000C6E25">
        <w:rPr>
          <w:rFonts w:cs="Calibri"/>
          <w:color w:val="000000"/>
          <w:sz w:val="20"/>
          <w:szCs w:val="20"/>
          <w:lang w:eastAsia="zh-CN"/>
        </w:rPr>
        <w:t xml:space="preserve"> </w:t>
      </w:r>
      <w:r w:rsidRPr="00121263">
        <w:rPr>
          <w:rFonts w:cs="Calibri"/>
          <w:color w:val="000000"/>
          <w:sz w:val="20"/>
          <w:szCs w:val="20"/>
          <w:lang w:eastAsia="zh-CN"/>
        </w:rPr>
        <w:t>Numer pierwotnego ogłoszenia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Pierwotne ogłoszenie przesłane przez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eNotices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>: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Login TED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eSender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>: ENOTICES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Logowanie jako klient TED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eSender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: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ZAM_PUB</w:t>
      </w:r>
      <w:proofErr w:type="spellEnd"/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Dane referencyjne ogłoszenia: 2020-093581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Numer ogłoszenia w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Dz.Urz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>. UE – OJ/S: 2020/S 139-341488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Data wysłania pierwotnego ogłoszenia: 16/07/2020</w:t>
      </w:r>
    </w:p>
    <w:p w:rsidR="00121263" w:rsidRPr="000C6E25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u w:val="single"/>
          <w:lang w:eastAsia="zh-CN"/>
        </w:rPr>
      </w:pPr>
      <w:r w:rsidRPr="000C6E25">
        <w:rPr>
          <w:rFonts w:cs="Calibri"/>
          <w:color w:val="000000"/>
          <w:sz w:val="20"/>
          <w:szCs w:val="20"/>
          <w:u w:val="single"/>
          <w:lang w:eastAsia="zh-CN"/>
        </w:rPr>
        <w:t>Sekcja VII: Zmiany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VII.1)</w:t>
      </w:r>
      <w:r w:rsidR="006E3F50">
        <w:rPr>
          <w:rFonts w:cs="Calibri"/>
          <w:color w:val="000000"/>
          <w:sz w:val="20"/>
          <w:szCs w:val="20"/>
          <w:lang w:eastAsia="zh-CN"/>
        </w:rPr>
        <w:t xml:space="preserve"> </w:t>
      </w:r>
      <w:r w:rsidRPr="00121263">
        <w:rPr>
          <w:rFonts w:cs="Calibri"/>
          <w:color w:val="000000"/>
          <w:sz w:val="20"/>
          <w:szCs w:val="20"/>
          <w:lang w:eastAsia="zh-CN"/>
        </w:rPr>
        <w:t>Informacje do zmiany lub dodania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VII.1.1)</w:t>
      </w:r>
      <w:r w:rsidR="006E3F50">
        <w:rPr>
          <w:rFonts w:cs="Calibri"/>
          <w:color w:val="000000"/>
          <w:sz w:val="20"/>
          <w:szCs w:val="20"/>
          <w:lang w:eastAsia="zh-CN"/>
        </w:rPr>
        <w:t xml:space="preserve"> </w:t>
      </w:r>
      <w:r w:rsidRPr="00121263">
        <w:rPr>
          <w:rFonts w:cs="Calibri"/>
          <w:color w:val="000000"/>
          <w:sz w:val="20"/>
          <w:szCs w:val="20"/>
          <w:lang w:eastAsia="zh-CN"/>
        </w:rPr>
        <w:t>Przyczyna zmiany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Modyfikacja pierwotnej informacji podanej przez instytucję zamawiającą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VII.1.2)</w:t>
      </w:r>
      <w:r w:rsidR="006E3F50">
        <w:rPr>
          <w:rFonts w:cs="Calibri"/>
          <w:color w:val="000000"/>
          <w:sz w:val="20"/>
          <w:szCs w:val="20"/>
          <w:lang w:eastAsia="zh-CN"/>
        </w:rPr>
        <w:t xml:space="preserve"> </w:t>
      </w:r>
      <w:r w:rsidRPr="00121263">
        <w:rPr>
          <w:rFonts w:cs="Calibri"/>
          <w:color w:val="000000"/>
          <w:sz w:val="20"/>
          <w:szCs w:val="20"/>
          <w:lang w:eastAsia="zh-CN"/>
        </w:rPr>
        <w:t>Tekst, który należy poprawić w pierwotnym ogłoszeniu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Numer sekcji: II.2.4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Część nr: 1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Miejsce, w którym znajduje się tekst do modyfikacji: Opis zamówienia: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Zamiast: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LP Nazwa asortymentu jedn. miary Ilość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1 Tlen medyczny ciekły-zbiorniki stacjonarne kg 220000</w:t>
      </w:r>
    </w:p>
    <w:p w:rsidR="00F65266" w:rsidRDefault="00F65266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2 Tlen medyczny sprężony o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poj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. 40 l (6,4m3)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8520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3 Tlen medyczny sprężony w butlach aluminiowych, z zaworem zintegrowanym wyposażonym w cyfrowy wskaźnik przepływu i czasu, z dużym, czytelnym wyświetlaczem. Pojemność 2l( 0,43m3)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24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4 Tlen medyczny sprężony w butlach aluminiowych z zintegrowanym zaworem, pojemność 2l( 0,43m3)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120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5 Tlen medyczny sprężony w butlach aluminiowych z zintegrowanym zaworem, pojemność 5l( 1,08m3)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72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6 Tlen medyczny sprężony w butlach aluminiowych z zintegrowanym zaworem, pojemność 10l( 2,15m3)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80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7 Dzierżawa zbiornika o pojemności 3,2m3 typu 33-VSCP z parownicą typu A-30 i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rozprężalnią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tlenu M-c 24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8 Dzierżawa zbiornika o pojemności 3,0m3 typu 33-VSCP z parownicą typu A-30 M-c 24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9 Dzierżawa butli na tlen medyczny butlo/dzień 110000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10 Dzierżawa butli na tlen medyczny ze zintegrowanym zaworem butlo/dzień 31000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11 Dzierżawa butli na tlen medyczny sprężony w butlach aluminiowych, z zaworem zintegrowanym wyposażonym w cyfrowy wskaźnik przepływu i czasu butlo/dzień 4000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12 Dzierżawa palet do butli paleto/dzień 1000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13 Legalizacja butli własnych zamawiającego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60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14 Napełnianie tlenem medycznym butli stalowych zamawiającego, o pojemności 2l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24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15 Tlen medyczny ciekły-zbiorniki stacjonarne kg 160000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16 Tlen medyczny sprężony o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poj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. 40L (6,4m3)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300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17 Tlen medyczny sprężony o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poj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. 10 l (1,6m3)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18 Tlen medyczny sprężony w butlach aluminiowych, z zaworem zintegrowanym wyposażonym w cyfrowy wskaźnik przepływu i czasu, z dużym, czytelnym wyświetlaczem. Pojemność 2l( 0,43m3)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100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19 Tlen medyczny sprężony w butlach aluminiowych z zintegrowanym zaworem, pojemność 2l( 0,43m3)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200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20 Tlen medyczny sprężony w butlach aluminiowych z zintegrowanym zaworem, pojemność 8l( 1,73m3)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21 Dzierżawa zbiornika o pojemności 6m3 typu 33-VSCP z parownicą 260m3/h M-c 24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22 Dzierżawa butli na tlen medyczny 40l (6,4m3) butlo/dzień 55000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23 Dzierżawa butli na tlen medyczny ze zintegrowanym zaworem butlo/dzień 18400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24 Dzierżawa butli na tlen medyczny sprężony w butlach aluminiowych, z zaworem zintegrowanym wyposażonym w cyfrowy wskaźnik przepływu i czasu butlo/dzień 1500</w:t>
      </w:r>
    </w:p>
    <w:p w:rsidR="006E3F50" w:rsidRDefault="006E3F50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Powinno być: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LP Nazwa asortymentu jedn. miary Ilość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1 Tlen medyczny ciekły-zbiorniki stacjonarne kg 220000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2 Tlen medyczny sprężony o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poj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. 40 l (6,4m3)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8520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3 Tlen medyczny sprężony w butlach aluminiowych, z zaworem zintegrowanym wyposażonym w cyfrowy wskaźnik przepływu i czasu, z dużym, czytelnym wyświetlaczem. Pojemność 2l( 0,43m3)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24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4 Tlen medyczny sprężony w butlach aluminiowych z zintegrowanym zaworem, pojemność 2l( 0,43m3)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120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5 Tlen medyczny sprężony w butlach aluminiowych z zintegrowanym zaworem, pojemność 5l( 1,08m3)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72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6 Tlen medyczny sprężony w butlach aluminiowych z zintegrowanym zaworem, pojemność 10l( 2,15m3)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80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7 Dzierżawa zbiornika o pojemności 3,2m3 typu 33-VSCP z parownicą typu A-30 i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rozprężalnią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tlenu M-c 24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8 Dzierżawa zbiornika o pojemności 3,0m3 typu 33-VSCP z parownicą typu A-30 M-c 24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9 Dzierżawa butli na tlen medyczny butlo/dzień 110000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10 Dzierżawa butli na tlen medyczny ze zintegrowanym zaworem butlo/dzień 31000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11 Dzierżawa butli na tlen medyczny sprężony w butlach aluminiowych, z zaworem zintegrowanym wyposażonym w cyfrowy wskaźnik przepływu i czasu butlo/dzień 4000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12 Dzierżawa palet do butli paleto/dzień 1000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13 Legalizacja butli własnych zamawiającego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60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14 Napełnianie tlenem medycznym butli stalowych zamawiającego, o pojemności 2l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24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15 Napełnianie tlenem medycznym butli stalowych zamawiającego, o pojemności 40l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100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16 Tlen medyczny ciekły-zbiorniki stacjonarne kg 160000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17 Tlen medyczny sprężony o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poj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. 40L (6,4m3)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300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18 Tlen medyczny sprężony o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poj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. 10 l (1,6m3)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19 Tlen medyczny sprężony w butlach aluminiowych, z zaworem zintegrowanym wyposażonym w cyfrowy wskaźnik przepływu i czasu, z dużym, czytelnym wyświetlaczem. Pojemność 2l( 0,43m3)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100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20 Tlen medyczny sprężony w butlach aluminiowych z zintegrowanym zaworem, pojemność 2l( 0,43m3)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200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 xml:space="preserve">21 Tlen medyczny sprężony w butlach aluminiowych z zintegrowanym zaworem, pojemność 8l( 1,73m3) </w:t>
      </w:r>
      <w:proofErr w:type="spellStart"/>
      <w:r w:rsidRPr="00121263">
        <w:rPr>
          <w:rFonts w:cs="Calibri"/>
          <w:color w:val="000000"/>
          <w:sz w:val="20"/>
          <w:szCs w:val="20"/>
          <w:lang w:eastAsia="zh-CN"/>
        </w:rPr>
        <w:t>szt</w:t>
      </w:r>
      <w:proofErr w:type="spellEnd"/>
      <w:r w:rsidRPr="00121263">
        <w:rPr>
          <w:rFonts w:cs="Calibri"/>
          <w:color w:val="000000"/>
          <w:sz w:val="20"/>
          <w:szCs w:val="20"/>
          <w:lang w:eastAsia="zh-CN"/>
        </w:rPr>
        <w:t xml:space="preserve"> 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22 Dzierżawa zbiornika o pojemności 6m3 typu 33-VSCP z parownicą 260m3/h M-c 24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23 Dzierżawa butli na tlen medyczny 40l (6,4m3) butlo/dzień 55000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24 Dzierżawa butli na tlen medyczny ze zintegrowanym zaworem butlo/dzień 18400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25 Dzierżawa butli na tlen medyczny sprężony w butlach aluminiowych, z zaworem zintegrowanym wyposażonym w cyfrowy wskaźnik przepływu i czasu butlo/dzień 1500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Numer sekcji: IV.2.2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Miejsce, w którym znajduje się tekst do modyfikacji: Termin składania ofert lub wniosków o dopuszczenie do udziału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Zamiast: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Data: 21/08/2020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Czas lokalny: 09:30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lastRenderedPageBreak/>
        <w:t>Powinno być: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Data: 24/08/2020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Czas lokalny: 09:30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Numer sekcji: IV.2.7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Miejsce, w którym znajduje się tekst do modyfikacji: Warunki otwarcia ofert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Zamiast: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Data: 21/08/2020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Czas lokalny: 10:00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Powinno być: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Data: 24/08/2020</w:t>
      </w:r>
    </w:p>
    <w:p w:rsidR="00121263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Czas lokalny: 10:00</w:t>
      </w:r>
    </w:p>
    <w:p w:rsidR="00E24FDB" w:rsidRPr="00121263" w:rsidRDefault="00121263" w:rsidP="00121263">
      <w:pPr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121263">
        <w:rPr>
          <w:rFonts w:cs="Calibri"/>
          <w:color w:val="000000"/>
          <w:sz w:val="20"/>
          <w:szCs w:val="20"/>
          <w:lang w:eastAsia="zh-CN"/>
        </w:rPr>
        <w:t>VII.2)</w:t>
      </w:r>
      <w:r w:rsidR="006E3F50">
        <w:rPr>
          <w:rFonts w:cs="Calibri"/>
          <w:color w:val="000000"/>
          <w:sz w:val="20"/>
          <w:szCs w:val="20"/>
          <w:lang w:eastAsia="zh-CN"/>
        </w:rPr>
        <w:t xml:space="preserve">  </w:t>
      </w:r>
      <w:r w:rsidRPr="00121263">
        <w:rPr>
          <w:rFonts w:cs="Calibri"/>
          <w:color w:val="000000"/>
          <w:sz w:val="20"/>
          <w:szCs w:val="20"/>
          <w:lang w:eastAsia="zh-CN"/>
        </w:rPr>
        <w:t>Inne dodatkowe informacje:</w:t>
      </w:r>
    </w:p>
    <w:p w:rsidR="00E24FDB" w:rsidRPr="00121263" w:rsidRDefault="00E24FDB" w:rsidP="00121263">
      <w:pPr>
        <w:pStyle w:val="Bezodstpw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E24FDB" w:rsidRDefault="00E24FDB" w:rsidP="00121263">
      <w:pPr>
        <w:pStyle w:val="Bezodstpw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6E3F50" w:rsidRPr="00121263" w:rsidRDefault="006E3F50" w:rsidP="00121263">
      <w:pPr>
        <w:pStyle w:val="Bezodstpw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9D5E5A" w:rsidRDefault="009D5E5A" w:rsidP="009D5E5A">
      <w:pPr>
        <w:pStyle w:val="Bezodstpw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sectPr w:rsidR="009D5E5A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56E"/>
    <w:multiLevelType w:val="hybridMultilevel"/>
    <w:tmpl w:val="B442BE5A"/>
    <w:lvl w:ilvl="0" w:tplc="701A2052">
      <w:start w:val="5"/>
      <w:numFmt w:val="decimal"/>
      <w:lvlText w:val="§ 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9CB908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92A4518">
      <w:start w:val="1"/>
      <w:numFmt w:val="decimal"/>
      <w:lvlText w:val="%5)"/>
      <w:lvlJc w:val="left"/>
      <w:pPr>
        <w:ind w:left="3600" w:hanging="360"/>
      </w:pPr>
      <w:rPr>
        <w:rFonts w:ascii="Calibri" w:hAnsi="Calibri" w:cs="Calibri" w:hint="default"/>
        <w:sz w:val="20"/>
        <w:szCs w:val="20"/>
      </w:rPr>
    </w:lvl>
    <w:lvl w:ilvl="5" w:tplc="FE243EF4">
      <w:start w:val="1"/>
      <w:numFmt w:val="decimal"/>
      <w:lvlText w:val="%6."/>
      <w:lvlJc w:val="left"/>
      <w:pPr>
        <w:ind w:left="4320" w:hanging="180"/>
      </w:pPr>
      <w:rPr>
        <w:rFonts w:ascii="Calibri" w:hAnsi="Calibri" w:cs="Calibri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E33"/>
    <w:multiLevelType w:val="hybridMultilevel"/>
    <w:tmpl w:val="2F66C700"/>
    <w:lvl w:ilvl="0" w:tplc="1B02A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D56FC"/>
    <w:multiLevelType w:val="hybridMultilevel"/>
    <w:tmpl w:val="A6B05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299"/>
    <w:rsid w:val="00052DC9"/>
    <w:rsid w:val="0009050E"/>
    <w:rsid w:val="000C6E25"/>
    <w:rsid w:val="00121263"/>
    <w:rsid w:val="00153011"/>
    <w:rsid w:val="00157CC7"/>
    <w:rsid w:val="001E54F7"/>
    <w:rsid w:val="00264D1A"/>
    <w:rsid w:val="002C0D38"/>
    <w:rsid w:val="002C4AE3"/>
    <w:rsid w:val="003A4D47"/>
    <w:rsid w:val="003D2C5C"/>
    <w:rsid w:val="004607D9"/>
    <w:rsid w:val="004D10E8"/>
    <w:rsid w:val="004F7079"/>
    <w:rsid w:val="00507761"/>
    <w:rsid w:val="00523865"/>
    <w:rsid w:val="0058478C"/>
    <w:rsid w:val="00630BA3"/>
    <w:rsid w:val="006E3F50"/>
    <w:rsid w:val="007508F1"/>
    <w:rsid w:val="007F73B4"/>
    <w:rsid w:val="00876FA8"/>
    <w:rsid w:val="00912C08"/>
    <w:rsid w:val="009D5E5A"/>
    <w:rsid w:val="009D64BF"/>
    <w:rsid w:val="009D64CE"/>
    <w:rsid w:val="00A40299"/>
    <w:rsid w:val="00A53EDA"/>
    <w:rsid w:val="00A55D48"/>
    <w:rsid w:val="00A85FC8"/>
    <w:rsid w:val="00AD46E3"/>
    <w:rsid w:val="00B679D7"/>
    <w:rsid w:val="00BB5C58"/>
    <w:rsid w:val="00C01330"/>
    <w:rsid w:val="00C5428B"/>
    <w:rsid w:val="00D214BC"/>
    <w:rsid w:val="00E24FDB"/>
    <w:rsid w:val="00E377F1"/>
    <w:rsid w:val="00E70019"/>
    <w:rsid w:val="00ED3673"/>
    <w:rsid w:val="00F6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annpilarska</cp:lastModifiedBy>
  <cp:revision>5</cp:revision>
  <cp:lastPrinted>2020-01-21T13:54:00Z</cp:lastPrinted>
  <dcterms:created xsi:type="dcterms:W3CDTF">2020-07-21T08:32:00Z</dcterms:created>
  <dcterms:modified xsi:type="dcterms:W3CDTF">2020-07-21T08:58:00Z</dcterms:modified>
</cp:coreProperties>
</file>