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jc w:val="right"/>
        <w:outlineLvl w:val="0"/>
        <w:rPr>
          <w:rStyle w:val="Brak A"/>
        </w:rPr>
      </w:pPr>
      <w:r>
        <w:rPr>
          <w:rStyle w:val="Brak A"/>
          <w:rtl w:val="0"/>
        </w:rPr>
        <w:t>ZA</w:t>
      </w:r>
      <w:r>
        <w:rPr>
          <w:rStyle w:val="Brak A"/>
          <w:rtl w:val="0"/>
        </w:rPr>
        <w:t>ŁĄ</w:t>
      </w:r>
      <w:r>
        <w:rPr>
          <w:rtl w:val="0"/>
          <w:lang w:val="de-DE"/>
        </w:rPr>
        <w:t>CZNIK NR 1</w:t>
      </w:r>
    </w:p>
    <w:p>
      <w:pPr>
        <w:pStyle w:val="Normal.0"/>
        <w:suppressAutoHyphens w:val="1"/>
        <w:spacing w:line="360" w:lineRule="auto"/>
        <w:rPr>
          <w:rStyle w:val="Brak A"/>
        </w:rPr>
      </w:pPr>
    </w:p>
    <w:p>
      <w:pPr>
        <w:pStyle w:val="Normal.0"/>
        <w:suppressAutoHyphens w:val="1"/>
        <w:spacing w:line="360" w:lineRule="auto"/>
        <w:rPr>
          <w:rStyle w:val="Brak A"/>
        </w:rPr>
      </w:pPr>
      <w:r>
        <w:rPr>
          <w:rStyle w:val="Brak A"/>
          <w:rtl w:val="0"/>
        </w:rPr>
        <w:t xml:space="preserve">                                                                                          …………………………………………</w:t>
      </w:r>
      <w:r>
        <w:rPr>
          <w:rStyle w:val="Brak A"/>
          <w:rtl w:val="0"/>
        </w:rPr>
        <w:t>.</w:t>
        <w:tab/>
        <w:tab/>
        <w:tab/>
        <w:tab/>
        <w:tab/>
        <w:tab/>
        <w:t xml:space="preserve">                                                     (miejscowo</w:t>
      </w:r>
      <w:r>
        <w:rPr>
          <w:rStyle w:val="Brak A"/>
          <w:rtl w:val="0"/>
        </w:rPr>
        <w:t xml:space="preserve">ść </w:t>
      </w:r>
      <w:r>
        <w:rPr>
          <w:rtl w:val="0"/>
          <w:lang w:val="it-IT"/>
        </w:rPr>
        <w:t>i data)</w:t>
      </w:r>
      <w:r>
        <w:rPr>
          <w:rStyle w:val="Brak A"/>
          <w:rtl w:val="0"/>
        </w:rPr>
        <w:t xml:space="preserve">       ……………………………………………</w:t>
      </w:r>
      <w:r>
        <w:rPr>
          <w:rStyle w:val="Brak A"/>
          <w:rtl w:val="0"/>
        </w:rPr>
        <w:t>.</w:t>
        <w:tab/>
        <w:tab/>
        <w:tab/>
        <w:tab/>
        <w:tab/>
        <w:tab/>
        <w:t xml:space="preserve">                          </w:t>
      </w:r>
      <w:r>
        <w:rPr>
          <w:rStyle w:val="Brak A"/>
          <w:rtl w:val="0"/>
        </w:rPr>
        <w:t>…………………………………</w:t>
      </w:r>
      <w:r>
        <w:rPr>
          <w:rStyle w:val="Brak A"/>
          <w:rtl w:val="0"/>
        </w:rPr>
        <w:t>..</w:t>
      </w:r>
    </w:p>
    <w:p>
      <w:pPr>
        <w:pStyle w:val="Normal.0"/>
        <w:suppressAutoHyphens w:val="1"/>
        <w:spacing w:line="360" w:lineRule="auto"/>
        <w:rPr>
          <w:rStyle w:val="Brak A"/>
        </w:rPr>
      </w:pPr>
      <w:r>
        <w:rPr>
          <w:rStyle w:val="Brak A"/>
          <w:rtl w:val="0"/>
        </w:rPr>
        <w:t xml:space="preserve">  (nazwa i adres Wykonawcy)                                                                                                              </w:t>
      </w:r>
    </w:p>
    <w:p>
      <w:pPr>
        <w:pStyle w:val="Normal.0"/>
        <w:suppressAutoHyphens w:val="1"/>
        <w:rPr>
          <w:rStyle w:val="Brak A"/>
        </w:rPr>
      </w:pPr>
      <w:r>
        <w:rPr>
          <w:rStyle w:val="Brak A"/>
          <w:rtl w:val="0"/>
        </w:rPr>
        <w:t xml:space="preserve"> </w:t>
      </w: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</w:rPr>
        <w:tab/>
        <w:tab/>
        <w:tab/>
        <w:tab/>
      </w: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>Powiat Goleniowski</w:t>
      </w: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ab/>
        <w:tab/>
        <w:t>Ul. Dworcowa 1,</w:t>
      </w:r>
    </w:p>
    <w:p>
      <w:pPr>
        <w:pStyle w:val="Normal.0"/>
        <w:tabs>
          <w:tab w:val="right" w:pos="5772"/>
        </w:tabs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ab/>
        <w:tab/>
        <w:t>72-100 Goleni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w</w:t>
      </w:r>
    </w:p>
    <w:p>
      <w:pPr>
        <w:pStyle w:val="Normal.0"/>
        <w:suppressAutoHyphens w:val="1"/>
        <w:jc w:val="right"/>
        <w:rPr>
          <w:rStyle w:val="Brak A"/>
        </w:rPr>
      </w:pPr>
    </w:p>
    <w:p>
      <w:pPr>
        <w:pStyle w:val="Normal.0"/>
        <w:suppressAutoHyphens w:val="1"/>
        <w:jc w:val="center"/>
        <w:rPr>
          <w:rStyle w:val="Brak A"/>
        </w:rPr>
      </w:pPr>
      <w:r>
        <w:rPr>
          <w:rStyle w:val="Brak A"/>
        </w:rPr>
        <w:tab/>
        <w:tab/>
        <w:tab/>
        <w:tab/>
        <w:tab/>
        <w:tab/>
        <w:tab/>
        <w:tab/>
        <w:tab/>
      </w:r>
    </w:p>
    <w:p>
      <w:pPr>
        <w:pStyle w:val="heading 6"/>
        <w:suppressAutoHyphens w:val="1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de-DE"/>
        </w:rPr>
        <w:t>FORMULARZ OFERTY</w:t>
      </w:r>
    </w:p>
    <w:p>
      <w:pPr>
        <w:pStyle w:val="Normal.0"/>
        <w:suppressAutoHyphens w:val="1"/>
        <w:jc w:val="center"/>
        <w:rPr>
          <w:rStyle w:val="Brak A"/>
        </w:rPr>
      </w:pPr>
    </w:p>
    <w:p>
      <w:pPr>
        <w:pStyle w:val="Normal.0"/>
        <w:shd w:val="clear" w:color="auto" w:fill="ffffff"/>
        <w:suppressAutoHyphens w:val="1"/>
        <w:jc w:val="both"/>
        <w:rPr>
          <w:kern w:val="1"/>
        </w:rPr>
      </w:pPr>
      <w:r>
        <w:rPr>
          <w:rStyle w:val="Brak A"/>
          <w:rtl w:val="0"/>
        </w:rPr>
        <w:t>Odpowiadaj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 na Zaproszenie do Sk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adania Oferty dotycz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cej  oferty polegaj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cej na wykonaniu us</w:t>
      </w:r>
      <w:r>
        <w:rPr>
          <w:rStyle w:val="Brak A"/>
          <w:rtl w:val="0"/>
        </w:rPr>
        <w:t>ł</w:t>
      </w:r>
      <w:r>
        <w:rPr>
          <w:rtl w:val="0"/>
          <w:lang w:val="it-IT"/>
        </w:rPr>
        <w:t xml:space="preserve">ugi: w ramach projketu </w:t>
      </w:r>
      <w:r>
        <w:rPr>
          <w:kern w:val="1"/>
          <w:rtl w:val="0"/>
        </w:rPr>
        <w:t>„</w:t>
      </w:r>
      <w:r>
        <w:rPr>
          <w:rStyle w:val="Brak A"/>
          <w:rtl w:val="0"/>
          <w:lang w:val="de-DE"/>
        </w:rPr>
        <w:t>Posi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ek w szkole i w domu</w:t>
      </w:r>
      <w:r>
        <w:rPr>
          <w:rStyle w:val="Brak A"/>
          <w:rtl w:val="0"/>
        </w:rPr>
        <w:t>”</w:t>
      </w:r>
      <w:r>
        <w:rPr>
          <w:kern w:val="1"/>
          <w:rtl w:val="0"/>
        </w:rPr>
        <w:t xml:space="preserve"> </w:t>
      </w:r>
    </w:p>
    <w:p>
      <w:pPr>
        <w:pStyle w:val="Normal.0"/>
        <w:tabs>
          <w:tab w:val="right" w:pos="5772"/>
        </w:tabs>
        <w:suppressAutoHyphens w:val="1"/>
        <w:jc w:val="center"/>
        <w:rPr>
          <w:rStyle w:val="Brak A"/>
        </w:rPr>
      </w:pPr>
    </w:p>
    <w:p>
      <w:pPr>
        <w:pStyle w:val="Normal.0"/>
        <w:tabs>
          <w:tab w:val="right" w:pos="5772"/>
        </w:tabs>
        <w:suppressAutoHyphens w:val="1"/>
        <w:jc w:val="center"/>
        <w:rPr>
          <w:rStyle w:val="Brak A"/>
        </w:rPr>
      </w:pPr>
      <w:r>
        <w:rPr>
          <w:rStyle w:val="Brak A"/>
          <w:rtl w:val="0"/>
        </w:rPr>
        <w:t>Wyposa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enie jadalni</w:t>
      </w: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</w:p>
    <w:p>
      <w:pPr>
        <w:pStyle w:val="Domyślne A"/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  <w:r>
        <w:rPr>
          <w:rStyle w:val="Brak A"/>
          <w:rtl w:val="0"/>
        </w:rPr>
        <w:t>Oferuj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(-emy) wykonanie zam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wienia za cen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rycza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tow</w:t>
      </w:r>
      <w:r>
        <w:rPr>
          <w:rStyle w:val="Brak A"/>
          <w:rtl w:val="0"/>
        </w:rPr>
        <w:t xml:space="preserve">ą </w:t>
      </w:r>
      <w:r>
        <w:rPr>
          <w:rtl w:val="0"/>
          <w:lang w:val="it-IT"/>
        </w:rPr>
        <w:t xml:space="preserve">brutto </w:t>
      </w:r>
      <w:r>
        <w:rPr>
          <w:rStyle w:val="Brak A"/>
          <w:rtl w:val="0"/>
        </w:rPr>
        <w:t xml:space="preserve">………… </w:t>
      </w:r>
      <w:r>
        <w:rPr>
          <w:rStyle w:val="Brak A"/>
          <w:rtl w:val="0"/>
        </w:rPr>
        <w:t>z</w:t>
      </w:r>
      <w:r>
        <w:rPr>
          <w:rStyle w:val="Brak A"/>
          <w:rtl w:val="0"/>
        </w:rPr>
        <w:t xml:space="preserve">ł </w:t>
      </w:r>
      <w:r>
        <w:rPr>
          <w:rStyle w:val="Brak A"/>
          <w:rtl w:val="0"/>
        </w:rPr>
        <w:t>(s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 xml:space="preserve">ownie </w:t>
      </w:r>
      <w:r>
        <w:rPr>
          <w:rStyle w:val="Brak A"/>
          <w:rtl w:val="0"/>
        </w:rPr>
        <w:t>……………………………………………………</w:t>
      </w:r>
      <w:r>
        <w:rPr>
          <w:rStyle w:val="Brak A"/>
          <w:rtl w:val="0"/>
        </w:rPr>
        <w:t>z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otych) za ca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zam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 xml:space="preserve">wienia. </w:t>
      </w: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</w:p>
    <w:p>
      <w:pPr>
        <w:pStyle w:val="Normal.0"/>
        <w:shd w:val="clear" w:color="auto" w:fill="ffffff"/>
        <w:suppressAutoHyphens w:val="1"/>
        <w:jc w:val="both"/>
        <w:rPr>
          <w:rStyle w:val="Brak A"/>
        </w:rPr>
      </w:pPr>
    </w:p>
    <w:p>
      <w:pPr>
        <w:pStyle w:val="List Paragraph"/>
        <w:suppressAutoHyphens w:val="1"/>
        <w:spacing w:after="0"/>
        <w:ind w:left="42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sza cena zawiera doliczony zgodnie z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cymi w Polsce przepisami podatek VAT,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 na dat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enia oferty wynosi: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 </w:t>
      </w:r>
      <w:r>
        <w:rPr>
          <w:rFonts w:ascii="Times New Roman" w:hAnsi="Times New Roman"/>
          <w:sz w:val="24"/>
          <w:szCs w:val="24"/>
          <w:rtl w:val="0"/>
        </w:rPr>
        <w:t xml:space="preserve">%, tj. 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otych (s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ownie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…………………………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otych).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Zobowi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</w:rPr>
        <w:t>zuj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(-emy) si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, w przypadku wybrania naszej oferty, do rozpocz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cia i zako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ń</w:t>
      </w:r>
      <w:r>
        <w:rPr>
          <w:rStyle w:val="Brak A"/>
          <w:rFonts w:ascii="Times New Roman" w:hAnsi="Times New Roman"/>
          <w:sz w:val="24"/>
          <w:szCs w:val="24"/>
          <w:rtl w:val="0"/>
        </w:rPr>
        <w:t>czenia realizacji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wienia w terminach wskazanych w Zaproszeniu do Sk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</w:rPr>
        <w:t>adania Ofert.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</w:rPr>
        <w:t xml:space="preserve">wiadczam(-y), 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</w:rPr>
        <w:t>e nie podlegamy wykluczeniu z post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powania o udzielenie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 xml:space="preserve">wienia w oparciu o art.24 ust.1 i 2 ustawy 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Brak A"/>
          <w:rFonts w:ascii="Times New Roman" w:hAnsi="Times New Roman"/>
          <w:sz w:val="24"/>
          <w:szCs w:val="24"/>
          <w:rtl w:val="0"/>
        </w:rPr>
        <w:t>Prawo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Style w:val="Brak A"/>
          <w:rFonts w:ascii="Times New Roman" w:hAnsi="Times New Roman"/>
          <w:sz w:val="24"/>
          <w:szCs w:val="24"/>
          <w:rtl w:val="0"/>
        </w:rPr>
        <w:t>publicznych.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</w:rPr>
        <w:t xml:space="preserve">wiadczam(-y), 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</w:rPr>
        <w:t>e posiadam (-y) niezb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dn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wiedz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i do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wiadczenie oraz dysponuj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</w:rPr>
        <w:t>(-emy) potencja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</w:rPr>
        <w:t>em technicznym i osobami zdolnymi do wykonania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wienia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Style w:val="Brak A"/>
          <w:rFonts w:ascii="Times New Roman" w:hAnsi="Times New Roman"/>
          <w:sz w:val="24"/>
          <w:szCs w:val="24"/>
          <w:rtl w:val="0"/>
        </w:rPr>
        <w:t>W przypadku przyznania (nam) zam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</w:rPr>
        <w:t>wienia zobowi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</w:rPr>
        <w:t>zuj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</w:rPr>
        <w:t>(-emy) si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</w:rPr>
        <w:t>do zawarcia umowy w miejscu i terminie wskazanym przez Zamawiaj</w:t>
      </w:r>
      <w:r>
        <w:rPr>
          <w:rStyle w:val="Brak A"/>
          <w:rFonts w:ascii="Times New Roman" w:hAnsi="Times New Roman" w:hint="default"/>
          <w:sz w:val="24"/>
          <w:szCs w:val="24"/>
          <w:rtl w:val="0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</w:rPr>
        <w:t>cego</w:t>
      </w:r>
    </w:p>
    <w:p>
      <w:pPr>
        <w:pStyle w:val="List Paragraph"/>
        <w:suppressAutoHyphens w:val="1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uppressAutoHyphens w:val="1"/>
        <w:spacing w:after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>…………………………………………</w:t>
      </w:r>
    </w:p>
    <w:p>
      <w:pPr>
        <w:pStyle w:val="Normal.0"/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ab/>
        <w:tab/>
        <w:tab/>
        <w:tab/>
        <w:tab/>
        <w:t>(podpis i piecz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 xml:space="preserve">tka osoby uprawnionej </w:t>
      </w:r>
    </w:p>
    <w:p>
      <w:pPr>
        <w:pStyle w:val="Normal.0"/>
        <w:suppressAutoHyphens w:val="1"/>
        <w:jc w:val="right"/>
        <w:rPr>
          <w:rStyle w:val="Brak A"/>
        </w:rPr>
      </w:pPr>
      <w:r>
        <w:rPr>
          <w:rStyle w:val="Brak A"/>
          <w:rtl w:val="0"/>
        </w:rPr>
        <w:t>do reprezentacji Wykonawcy)</w:t>
      </w:r>
    </w:p>
    <w:p>
      <w:pPr>
        <w:pStyle w:val="heading 5"/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Do formularza oferty za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łą</w:t>
      </w:r>
      <w:r>
        <w:rPr>
          <w:rFonts w:ascii="Times New Roman" w:hAnsi="Times New Roman"/>
          <w:sz w:val="24"/>
          <w:szCs w:val="24"/>
          <w:rtl w:val="0"/>
          <w:lang w:val="fr-FR"/>
        </w:rPr>
        <w:t>czam(-y)</w:t>
      </w:r>
    </w:p>
    <w:p>
      <w:pPr>
        <w:pStyle w:val="Normal.0"/>
        <w:tabs>
          <w:tab w:val="right" w:pos="5772"/>
        </w:tabs>
        <w:suppressAutoHyphens w:val="1"/>
        <w:jc w:val="center"/>
        <w:rPr>
          <w:rStyle w:val="Brak A"/>
        </w:rPr>
      </w:pPr>
      <w:r>
        <w:rPr>
          <w:u w:val="single"/>
          <w:rtl w:val="0"/>
        </w:rPr>
        <w:t xml:space="preserve">Formularz oferty cenowej-  </w:t>
      </w:r>
      <w:r>
        <w:rPr>
          <w:rStyle w:val="Brak A"/>
          <w:rtl w:val="0"/>
        </w:rPr>
        <w:t>„</w:t>
      </w:r>
      <w:r>
        <w:rPr>
          <w:rStyle w:val="Brak A"/>
          <w:rtl w:val="0"/>
          <w:lang w:val="de-DE"/>
        </w:rPr>
        <w:t>Posi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ek w szkole i w domu</w:t>
      </w:r>
      <w:r>
        <w:rPr>
          <w:rStyle w:val="Brak A"/>
          <w:rtl w:val="0"/>
        </w:rPr>
        <w:t>”</w:t>
      </w:r>
      <w:r>
        <w:rPr>
          <w:rStyle w:val="Brak A"/>
          <w:rtl w:val="0"/>
        </w:rPr>
        <w:t>-wyposa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 xml:space="preserve">enie jadalni </w:t>
      </w:r>
    </w:p>
    <w:p>
      <w:pPr>
        <w:pStyle w:val="Normal.0"/>
        <w:widowControl w:val="0"/>
        <w:tabs>
          <w:tab w:val="right" w:pos="5772"/>
        </w:tabs>
        <w:suppressAutoHyphens w:val="1"/>
        <w:ind w:left="432" w:hanging="432"/>
        <w:jc w:val="center"/>
        <w:rPr>
          <w:rStyle w:val="Brak A"/>
        </w:rPr>
      </w:pPr>
    </w:p>
    <w:tbl>
      <w:tblPr>
        <w:tblW w:w="99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"/>
        <w:gridCol w:w="1503"/>
        <w:gridCol w:w="903"/>
        <w:gridCol w:w="752"/>
        <w:gridCol w:w="4360"/>
        <w:gridCol w:w="252"/>
        <w:gridCol w:w="500"/>
        <w:gridCol w:w="1204"/>
      </w:tblGrid>
      <w:tr>
        <w:tblPrEx>
          <w:shd w:val="clear" w:color="auto" w:fill="ced7e7"/>
        </w:tblPrEx>
        <w:trPr>
          <w:trHeight w:val="1495" w:hRule="atLeast"/>
        </w:trPr>
        <w:tc>
          <w:tcPr>
            <w:tcW w:type="dxa" w:w="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L.p.</w:t>
            </w:r>
          </w:p>
        </w:tc>
        <w:tc>
          <w:tcPr>
            <w:tcW w:type="dxa" w:w="15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Rodzaj planowanego wyposa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lub us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ugi zwi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zanych z realizacj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zadania</w:t>
            </w:r>
          </w:p>
        </w:tc>
        <w:tc>
          <w:tcPr>
            <w:tcW w:type="dxa" w:w="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Liczba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jednostek</w:t>
            </w:r>
          </w:p>
        </w:tc>
        <w:tc>
          <w:tcPr>
            <w:tcW w:type="dxa" w:w="7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Rodzaj miary</w:t>
            </w:r>
          </w:p>
        </w:tc>
        <w:tc>
          <w:tcPr>
            <w:tcW w:type="dxa" w:w="43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Opis przedmiotu zam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wienia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Cena jednostkowa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Warto</w:t>
            </w:r>
            <w:r>
              <w:rPr>
                <w:shd w:val="nil" w:color="auto" w:fill="auto"/>
                <w:rtl w:val="0"/>
              </w:rPr>
              <w:t xml:space="preserve">ść </w:t>
            </w:r>
          </w:p>
        </w:tc>
      </w:tr>
      <w:tr>
        <w:tblPrEx>
          <w:shd w:val="clear" w:color="auto" w:fill="ced7e7"/>
        </w:tblPrEx>
        <w:trPr>
          <w:trHeight w:val="1640" w:hRule="atLeast"/>
        </w:trPr>
        <w:tc>
          <w:tcPr>
            <w:tcW w:type="dxa" w:w="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15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7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43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</w:tcPr>
          <w:p/>
        </w:tc>
        <w:tc>
          <w:tcPr>
            <w:tcW w:type="dxa" w:w="752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Szafa-s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upek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Szafka 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upek-Lento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Kolor-d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b lefkas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 korpusu-bia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frontu-mat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korpusu-mat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Liczba 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  <w:lang w:val="fr-FR"/>
              </w:rPr>
              <w:t>ek-5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Liczba drzwi-2(dzielone na 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  <w:lang w:val="it-IT"/>
              </w:rPr>
              <w:t>i d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Typ drzwi-uchylne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Uchwyt-tworzywo sztuczne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Wymiary: 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-60 cm, wysoko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-210 cm, 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-min 57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-p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yta laminowana o grubo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16 mm, obrze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 zabezpieczone oklein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ABS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Bielizna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(Bie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nik)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Bie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nik gastro HT z-700,Kolor kremowy,  tkanina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 100% poliester,wyko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teflonowe, plamoodporny.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obrusu: O1 - obszycie 1cm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Rozmiar obrusu: 30x220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Bielizna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(serweta bankietowa)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Serweta gastro HT z-700,Tkanina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 100% poliester, 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teflonowe, plamoodporny.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Rozmiar obrusu: 40x40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sv-SE"/>
              </w:rPr>
              <w:t>Kolor 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oniowa,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Bielizna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(obrus )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Obrus gastro HT z-700, 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y, tkanina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 100% poliester, 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teflonowe, plamoodporny.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obrusu: O1 - obszycie 1cm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Rozmiar obrusu: 140x250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wiecznik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wiecznik-latarnia metal/szk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it-IT"/>
              </w:rPr>
              <w:t>o-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  28cm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wiece LED 6 el.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Wosk/tworzywo sztuczne/ABS.,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e,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5cm,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zr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nicowana od 2 szt. 5 cm,  2 szt. 15 cm  ,1 szt. 20 cm, 1 szt. 23 cm, zasilanie bateria.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7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na owoce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 Plastikowy Kolor: 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Wymiary: 26 x 11,5 cm, na stopce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Serwetniki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 drewno, kolor: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y, wymiary: 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 xml:space="preserve">Wymiary: 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20 X 20 X 5.5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9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Szklanki 6szt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cienkie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Kolor: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roczysty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:0,25l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(cm): ok.6,6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Kszta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t: proste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Wazon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Wazonik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it-IT"/>
              </w:rPr>
              <w:t>y Bianco 225 mm, porcelana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11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Obrusy okoliczno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ciowe 100x100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en-US"/>
              </w:rPr>
              <w:t>Obrus gastro HT z-700,pow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oka teflonowa o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gramaturze 250g / m2,zwi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kszona impregnacja teflonem,odporna na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wp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ywy mechaniczne, 100% poliester.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12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Deski drewniane(3szt)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Kpl.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 xml:space="preserve">Zestaw 3 desek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niadaniowych Akacja z ciemnego drewna.D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22 cm,Szeroko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15 cm,G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13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Karafka do wody 1l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1000 ml, 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:matowe, cienkie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o,  lekko zw</w:t>
            </w:r>
            <w:r>
              <w:rPr>
                <w:shd w:val="nil" w:color="auto" w:fill="auto"/>
                <w:rtl w:val="0"/>
              </w:rPr>
              <w:t>ęż</w:t>
            </w:r>
            <w:r>
              <w:rPr>
                <w:shd w:val="nil" w:color="auto" w:fill="auto"/>
                <w:rtl w:val="0"/>
              </w:rPr>
              <w:t>ony po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rodku kszta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t.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14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Serwetki papierowe 100szt.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Opakowanie [szt.]: 100,d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24cm,szeroko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24cm,warstwy: 2,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15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ciereczki bawe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niane 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ciereczka kuchenna, bawe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na,50x70 cm,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 z delikatnhym wzorem kratki.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16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Pomocnik kelnerski-st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>gastronomiczny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 xml:space="preserve">gastronomiczny Gastro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pomocnik kelnerski z nadstawk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na sztu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</w:rPr>
              <w:t>ce, 830x500x1200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Stal nierdzewna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17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 talerz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 talerz 35x24 cm Carine Luminarc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18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ciereczki kuchenne z mikrofibry 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30x30cm, kolory: 5xczerwone, 5xniebieskie, 5x</w:t>
            </w:r>
            <w:r>
              <w:rPr>
                <w:shd w:val="nil" w:color="auto" w:fill="auto"/>
                <w:rtl w:val="0"/>
              </w:rPr>
              <w:t>żół</w:t>
            </w:r>
            <w:r>
              <w:rPr>
                <w:shd w:val="nil" w:color="auto" w:fill="auto"/>
                <w:rtl w:val="0"/>
              </w:rPr>
              <w:t>te, 5xzielone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19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Kocio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ek na zup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10l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Elektryczny kocio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ek Forgast do podgrzewania zup i 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jednogarnkowych o pojemno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>ci 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kowitej 10 l. Wewn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trzny pojemnik na wod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 aluminium. Wyjmowany pojemnik na zup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wykonany ze stali nierdzewnej o grubo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0,6 mm. W uchylnej pokrywie ze stali nierdzewnej otw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 na chochelk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. Obudowa kocio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ka odporna na korozj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. Regulacja temperatury w zakresie od 30 do 80</w:t>
            </w:r>
            <w:r>
              <w:rPr>
                <w:shd w:val="nil" w:color="auto" w:fill="auto"/>
                <w:vertAlign w:val="superscript"/>
                <w:rtl w:val="0"/>
              </w:rPr>
              <w:t>o</w:t>
            </w:r>
            <w:r>
              <w:rPr>
                <w:shd w:val="nil" w:color="auto" w:fill="auto"/>
                <w:rtl w:val="0"/>
              </w:rPr>
              <w:t>C. waga brutto ok 4.3 kg, waga netto ok 3.7 kg,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ok 32 cm,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ok 37 cm, 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10 l, moc 0.4 kW,zasilanie230 V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Zestaw podgrzewaczy gastronomicznych 9l (2 szt, + pasta)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Podgrzewacz gastronomiczny GN 1/1, 9 l, 605x370x240 mm - 2 szt. + 24 x Paliwo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elowe, pasta do podgrzewaczy gastronomicznych 200 g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Zestaw dw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ch podgrzewaczy gastronomicznych na past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do serwowania potraw,  uchwyty u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atwiaj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 przenoszenie</w:t>
            </w:r>
            <w:r>
              <w:rPr>
                <w:shd w:val="nil" w:color="auto" w:fill="auto"/>
                <w:rtl w:val="0"/>
              </w:rPr>
              <w:t xml:space="preserve">• </w:t>
            </w:r>
            <w:r>
              <w:rPr>
                <w:shd w:val="nil" w:color="auto" w:fill="auto"/>
                <w:rtl w:val="0"/>
              </w:rPr>
              <w:t>Zestaw zawiera:</w:t>
            </w:r>
            <w:r>
              <w:rPr>
                <w:shd w:val="nil" w:color="auto" w:fill="auto"/>
                <w:rtl w:val="0"/>
              </w:rPr>
              <w:t xml:space="preserve">◦ </w:t>
            </w:r>
            <w:r>
              <w:rPr>
                <w:shd w:val="nil" w:color="auto" w:fill="auto"/>
                <w:rtl w:val="0"/>
              </w:rPr>
              <w:t>4 pojemniki na past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lub paliwo</w:t>
            </w:r>
            <w:r>
              <w:rPr>
                <w:shd w:val="nil" w:color="auto" w:fill="auto"/>
                <w:rtl w:val="0"/>
              </w:rPr>
              <w:t xml:space="preserve">◦ </w:t>
            </w:r>
            <w:r>
              <w:rPr>
                <w:shd w:val="nil" w:color="auto" w:fill="auto"/>
                <w:rtl w:val="0"/>
              </w:rPr>
              <w:t>2 pojemniki GN 1/1 ze stali nierdzewnej o wysoko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>ci 65 mm</w:t>
            </w:r>
            <w:r>
              <w:rPr>
                <w:shd w:val="nil" w:color="auto" w:fill="auto"/>
                <w:rtl w:val="0"/>
              </w:rPr>
              <w:t xml:space="preserve">◦ </w:t>
            </w:r>
            <w:r>
              <w:rPr>
                <w:shd w:val="nil" w:color="auto" w:fill="auto"/>
                <w:rtl w:val="0"/>
              </w:rPr>
              <w:t xml:space="preserve">2 zdejmowane pokrywy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: </w:t>
              <w:tab/>
              <w:t xml:space="preserve">stal nierdzewna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en-US"/>
              </w:rPr>
              <w:t xml:space="preserve">kolor: </w:t>
              <w:tab/>
              <w:t xml:space="preserve">inox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21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Warnik do wody 15l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Warnik YG-04315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-15 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Moc-1500-1800 W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Napi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cie-230 V a.c.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Cz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stotliwo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-50 Hz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Temperatura robocza-30~110 </w:t>
            </w:r>
            <w:r>
              <w:rPr>
                <w:shd w:val="nil" w:color="auto" w:fill="auto"/>
                <w:rtl w:val="0"/>
              </w:rPr>
              <w:t>˚</w:t>
            </w:r>
            <w:r>
              <w:rPr>
                <w:shd w:val="nil" w:color="auto" w:fill="auto"/>
                <w:rtl w:val="0"/>
              </w:rPr>
              <w:t>C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-stal nierdzewna 304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Wyko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czenie powierzchni-chromowana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podstawy-PVC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Regulacja temperatury-Tak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Podtrzymywanie temperatury-tak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Zabezpieczenie przed przegrzaniem-tak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Ochrona przed prac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na sucho-tak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ka-tak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Wska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nik poziomu wody-tak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Nienagrzewaj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uchwyty, r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koje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Podstawa ochronna-tak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Lampka kontrolna-tak x2: grzania i podtrzymania temperatury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</w:t>
            </w:r>
            <w:r>
              <w:rPr>
                <w:shd w:val="nil" w:color="auto" w:fill="auto"/>
                <w:rtl w:val="0"/>
              </w:rPr>
              <w:t>łą</w:t>
            </w:r>
            <w:r>
              <w:rPr>
                <w:shd w:val="nil" w:color="auto" w:fill="auto"/>
                <w:rtl w:val="0"/>
              </w:rPr>
              <w:t>cznik-tak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Niekapi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cy kranik-tak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Pokrywka-tak, z zabezpieczeniem typu TWIST-LOCK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przewodu-1.5 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Klasa izolacji elektrycznej-I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Masa ok 2.6 kg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22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Dzbanki szklane 1,3l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8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Dzbanek Classic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Wyprofilowana wylewka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Kolor: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roczysty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1,3 L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(z wlewk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):ok 21,5 cm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w najszerszym punkcie: ok15 cm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na 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rze: ok10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23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Pucharki 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Poj. Ok 380ml, wysokie,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roczyste, na n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ce.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24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Patera potr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jna do ciast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Patera do ciastek 3-stopniowa Hendi -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adana, wykonana ze stali nierdzewnej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Cechy produktu: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- Z 3 tacami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- 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na 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zmywarkach.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Dane techniczne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rednica w mm: </w:t>
              <w:tab/>
              <w:t xml:space="preserve">268+220+166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 xml:space="preserve">w mm: </w:t>
              <w:tab/>
              <w:t xml:space="preserve">320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25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Patera pojedyncza na n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ce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 xml:space="preserve">Patera obrotowa Hendi </w:t>
            </w:r>
            <w:r>
              <w:rPr>
                <w:shd w:val="nil" w:color="auto" w:fill="auto"/>
                <w:rtl w:val="0"/>
              </w:rPr>
              <w:t xml:space="preserve">• </w:t>
            </w:r>
            <w:r>
              <w:rPr>
                <w:shd w:val="nil" w:color="auto" w:fill="auto"/>
                <w:rtl w:val="0"/>
              </w:rPr>
              <w:t>Ze stali nierdzewnej</w:t>
            </w:r>
            <w:r>
              <w:rPr>
                <w:shd w:val="nil" w:color="auto" w:fill="auto"/>
                <w:rtl w:val="0"/>
              </w:rPr>
              <w:br w:type="textWrapping"/>
              <w:t xml:space="preserve">•  </w:t>
            </w:r>
            <w:r>
              <w:rPr>
                <w:shd w:val="nil" w:color="auto" w:fill="auto"/>
                <w:rtl w:val="0"/>
              </w:rPr>
              <w:t xml:space="preserve">odporna na uszkodzenia i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atwa w utrzymaniu czysto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</w:t>
            </w:r>
            <w:r>
              <w:rPr>
                <w:shd w:val="nil" w:color="auto" w:fill="auto"/>
                <w:rtl w:val="0"/>
              </w:rPr>
              <w:br w:type="textWrapping"/>
              <w:t>• Ś</w:t>
            </w:r>
            <w:r>
              <w:rPr>
                <w:shd w:val="nil" w:color="auto" w:fill="auto"/>
                <w:rtl w:val="0"/>
              </w:rPr>
              <w:t>rednica (mm): 300</w:t>
            </w:r>
            <w:r>
              <w:rPr>
                <w:shd w:val="nil" w:color="auto" w:fill="auto"/>
                <w:rtl w:val="0"/>
              </w:rPr>
              <w:br w:type="textWrapping"/>
              <w:t xml:space="preserve">• </w:t>
            </w: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(mm): 90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26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Serwis kawowy 12 os.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Serwis kawowy 39 cz</w:t>
            </w:r>
            <w:r>
              <w:rPr>
                <w:shd w:val="nil" w:color="auto" w:fill="auto"/>
                <w:rtl w:val="0"/>
              </w:rPr>
              <w:t>ęś</w:t>
            </w:r>
            <w:r>
              <w:rPr>
                <w:shd w:val="nil" w:color="auto" w:fill="auto"/>
                <w:rtl w:val="0"/>
                <w:lang w:val="it-IT"/>
              </w:rPr>
              <w:t>ci Karolina Amelia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na 12 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b.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Komplet kawowy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z: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sztuk - fili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anka 250 ml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sztuk - spodek pod fili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ank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16 cm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sztukka - deserowy do ciasta 23 cm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sztuka - imbryk 1 litr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sztuka - cukiernica 240 ml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sztuka - dzbanek mleka 270 ml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mycia w zmywarce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 kuchence mikrofalowej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27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Serwis obiadowy 24 os.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Zestaw Lubiana Boss</w:t>
            </w: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24 sztuka - obiadowy 27 cm</w:t>
            </w: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24 sztuka obiadowy 18 cm</w:t>
            </w: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24 sztuka - desererowy 20.5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</w:t>
            </w:r>
          </w:p>
          <w:p>
            <w:pPr>
              <w:pStyle w:val="Normal.0"/>
              <w:widowControl w:val="0"/>
              <w:numPr>
                <w:ilvl w:val="0"/>
                <w:numId w:val="7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mycia w zmywarce</w:t>
            </w:r>
          </w:p>
          <w:p>
            <w:pPr>
              <w:pStyle w:val="Normal.0"/>
              <w:widowControl w:val="0"/>
              <w:numPr>
                <w:ilvl w:val="0"/>
                <w:numId w:val="7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 kuchence mikrofalowej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28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Sztu</w:t>
            </w:r>
            <w:r>
              <w:rPr>
                <w:shd w:val="nil" w:color="auto" w:fill="auto"/>
                <w:rtl w:val="0"/>
              </w:rPr>
              <w:t>ć</w:t>
            </w:r>
            <w:r>
              <w:rPr>
                <w:shd w:val="nil" w:color="auto" w:fill="auto"/>
                <w:rtl w:val="0"/>
                <w:lang w:val="pt-PT"/>
              </w:rPr>
              <w:t>ce 12 os.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KOMPLET Gerpol Mona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pt-PT"/>
              </w:rPr>
              <w:t>ADA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Z: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12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ek,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20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12 widelc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20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no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22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12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eczek,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: 14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12 widelczyk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do ciasta,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14.5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2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ek do ziemniak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aty,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26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widelec do mi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  <w:lang w:val="fr-FR"/>
              </w:rPr>
              <w:t>s,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20.5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widelec 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aty,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26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ka wazowa,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28.5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  <w:lang w:val="pt-PT"/>
              </w:rPr>
              <w:t>ka do sosu,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18.5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opatka do ciasta,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: 25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eczka do cukru,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: 14 cm</w:t>
            </w: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 walizka z szyfrem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Atrybuty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os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b: 12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Opakowanie: walizka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Wykonanie: 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ysk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fr-FR"/>
              </w:rPr>
              <w:t>element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fr-FR"/>
              </w:rPr>
              <w:t xml:space="preserve">w : 68 </w:t>
            </w: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Rodzaj 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u: stal nierdzewna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29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Czajnik elektryczny 1,7l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[l]:</w:t>
              <w:tab/>
              <w:t xml:space="preserve">1.7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Element grzejny:</w:t>
              <w:tab/>
              <w:t>Grza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ka ukryta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Wykonanie:</w:t>
              <w:tab/>
              <w:t xml:space="preserve">Stal nierdzewna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Funkcje:</w:t>
              <w:tab/>
              <w:t>Obrotowa podstawa, Wska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 xml:space="preserve">nik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poziomu wody, Filtr antyosadowy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Kolor:</w:t>
              <w:tab/>
              <w:t xml:space="preserve">Inox 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Sosjerka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Szklana sosjerka ALTOM DESIGN,200ml z uszkiem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31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Termos z pompk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1,9l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termos konferencyjny z pompk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stalgast</w:t>
            </w: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 ze stali nierdzewnej</w:t>
            </w: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pokrywka i uchwyt termosu wykonana z polipropylenu</w:t>
            </w: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otwierana pokrywa wyposa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ona w blokad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przycisku pompki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 xml:space="preserve">- 1.9l </w:t>
              <w:tab/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- 320mm</w:t>
              <w:tab/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32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miski ma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 zestaw 3szt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kpl 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miski Ambiction,Kszta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t-prostok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t.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21,5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kowita</w:t>
              <w:tab/>
              <w:t>10,0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Waga</w:t>
              <w:tab/>
              <w:t>0,28 kg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kowita</w:t>
              <w:tab/>
              <w:t>3,0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  <w:lang w:val="es-ES_tradnl"/>
              </w:rPr>
              <w:t>Porcelana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</w:rPr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33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Termos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owy z przyciskiem 1,5l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 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1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z przyciskiem</w:t>
            </w:r>
          </w:p>
          <w:p>
            <w:pPr>
              <w:pStyle w:val="Normal.0"/>
              <w:widowControl w:val="0"/>
              <w:numPr>
                <w:ilvl w:val="0"/>
                <w:numId w:val="11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 ze stali nierdzewnej</w:t>
            </w:r>
          </w:p>
          <w:p>
            <w:pPr>
              <w:pStyle w:val="Normal.0"/>
              <w:widowControl w:val="0"/>
              <w:numPr>
                <w:ilvl w:val="0"/>
                <w:numId w:val="11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pokrywa i uchwyt z polipropylenu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  <w:tab/>
              <w:t>1.5l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miski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 zestaw 3 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ół</w:t>
            </w:r>
            <w:r>
              <w:rPr>
                <w:shd w:val="nil" w:color="auto" w:fill="auto"/>
                <w:rtl w:val="0"/>
              </w:rPr>
              <w:t>misek prostok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tny w kolorze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ym do prezentacji wyrob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garma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eryjnych.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Wykonany z melaminy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Odporno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na temperatur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od </w:t>
            </w:r>
            <w:r>
              <w:rPr>
                <w:shd w:val="nil" w:color="auto" w:fill="auto"/>
                <w:rtl w:val="0"/>
              </w:rPr>
              <w:t>–</w:t>
            </w:r>
            <w:r>
              <w:rPr>
                <w:shd w:val="nil" w:color="auto" w:fill="auto"/>
                <w:rtl w:val="0"/>
              </w:rPr>
              <w:t>20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  <w:r>
              <w:rPr>
                <w:shd w:val="nil" w:color="auto" w:fill="auto"/>
                <w:rtl w:val="0"/>
                <w:lang w:val="pt-PT"/>
              </w:rPr>
              <w:t>C do 70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  <w:r>
              <w:rPr>
                <w:shd w:val="nil" w:color="auto" w:fill="auto"/>
                <w:rtl w:val="0"/>
              </w:rPr>
              <w:t>C</w:t>
            </w:r>
          </w:p>
          <w:p>
            <w:pPr>
              <w:pStyle w:val="Normal.0"/>
              <w:widowControl w:val="0"/>
              <w:numPr>
                <w:ilvl w:val="0"/>
                <w:numId w:val="12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zmywarkach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Rozmiar najwi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kszego: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 495</w:t>
              <w:tab/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</w:t>
              <w:tab/>
              <w:t>270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(mm)</w:t>
              <w:tab/>
              <w:t>56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35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Wazy na zup</w:t>
            </w:r>
            <w:r>
              <w:rPr>
                <w:shd w:val="nil" w:color="auto" w:fill="auto"/>
                <w:rtl w:val="0"/>
              </w:rPr>
              <w:t>ę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Waza Lubiana Venus,Z pokrywk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es-ES_tradnl"/>
              </w:rPr>
              <w:t>:</w:t>
              <w:tab/>
              <w:t>Porcelana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Kolor:</w:t>
              <w:tab/>
              <w:t>: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Informacje dodatkowe:</w:t>
              <w:tab/>
              <w:t xml:space="preserve">mycie w zmywarce,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ycie w kuchence mikrofalowej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(L):</w:t>
              <w:tab/>
              <w:t>2,7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36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Naczynie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 1l do serwowania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Poj.1l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(cm) ok</w:t>
              <w:tab/>
              <w:t>21,5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Kolor dominuj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cy</w:t>
              <w:tab/>
              <w:t>transparentny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dominuj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cy</w:t>
              <w:tab/>
              <w:t>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o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it-IT"/>
              </w:rPr>
              <w:t xml:space="preserve">(cm)ok </w:t>
              <w:tab/>
              <w:t>17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it-IT"/>
              </w:rPr>
              <w:t>(cm)ok</w:t>
              <w:tab/>
              <w:t>7,1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37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Naczynie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 do serwowania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7l, materia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o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aroodporne, kolor transparentny, 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liwo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mycia w zmywarce,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 w kuchence mikrofalowej.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4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38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Miski 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atek 3el.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Miski Edwanex Gyros, proste.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Bezbarwny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Zdobienia</w:t>
              <w:tab/>
              <w:t>Nie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80 / 90 / 115 mm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</w:t>
              <w:tab/>
            </w:r>
            <w:r>
              <w:rPr>
                <w:rFonts w:ascii="Cambria Math" w:cs="Cambria Math" w:hAnsi="Cambria Math" w:eastAsia="Cambria Math"/>
                <w:shd w:val="nil" w:color="auto" w:fill="auto"/>
                <w:rtl w:val="0"/>
              </w:rPr>
              <w:t>⌀</w:t>
            </w:r>
            <w:r>
              <w:rPr>
                <w:shd w:val="nil" w:color="auto" w:fill="auto"/>
                <w:rtl w:val="0"/>
              </w:rPr>
              <w:t xml:space="preserve"> 170 / 200 / 240 mm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Pakowane po</w:t>
              <w:tab/>
              <w:t>3 sztuki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na 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zmywarce</w:t>
              <w:tab/>
              <w:t>Tak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39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ki 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atek zest 2 el.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  <w:lang w:val="fr-FR"/>
              </w:rPr>
              <w:t>ki Ambition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Cechy 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nl-NL"/>
              </w:rPr>
              <w:t>u</w:t>
              <w:tab/>
              <w:t>Ze stali 18/10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20,0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2 szt.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</w:rPr>
              <w:t>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Przeznaczenie</w:t>
              <w:tab/>
              <w:t>Do sa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atek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Szklanki do napoj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wysokie 6szt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Szklanki Luna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[cm]-6.8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[l]-0.387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pt-PT"/>
              </w:rPr>
              <w:t>[cm]-14.6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Waga [kg]ok1.881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Kolor-przezroczysty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Grube dno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6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41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Szklanki do napoj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niskie 6sz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Szklanki Pasabahce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</w:rPr>
              <w:t></w:t>
            </w:r>
            <w:r>
              <w:rPr>
                <w:shd w:val="nil" w:color="auto" w:fill="auto"/>
                <w:rtl w:val="0"/>
              </w:rPr>
              <w:t xml:space="preserve">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80 mm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 xml:space="preserve">rednica: </w:t>
              <w:tab/>
              <w:t xml:space="preserve">69 mm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pojemno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 xml:space="preserve">: </w:t>
              <w:tab/>
              <w:t xml:space="preserve">0.175 l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: </w:t>
              <w:tab/>
              <w:t>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prze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 xml:space="preserve">roczyste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Grube dno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42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Bulion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wki z podstawk</w:t>
            </w:r>
            <w:r>
              <w:rPr>
                <w:shd w:val="nil" w:color="auto" w:fill="auto"/>
                <w:rtl w:val="0"/>
              </w:rPr>
              <w:t>ą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18 cm z uszkami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7,5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</w:t>
              <w:tab/>
              <w:t>12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Do zmywarki</w:t>
              <w:tab/>
              <w:t>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Do mikrofal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wki</w:t>
              <w:tab/>
              <w:t>Tak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  <w:lang w:val="es-ES_tradnl"/>
              </w:rPr>
              <w:t>Porcelana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43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ka do nak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adania ziemniak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Kolor-srebrny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-Stal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-1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  <w:lang w:val="it-IT"/>
              </w:rPr>
              <w:t>-31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>-8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Do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ycia w zmywarkach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44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eczki do herbaty 6szt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15,0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Ilo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6 szt.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</w:rPr>
              <w:t>Stal nierdzewna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Szeroko</w:t>
            </w:r>
            <w:r>
              <w:rPr>
                <w:shd w:val="nil" w:color="auto" w:fill="auto"/>
                <w:rtl w:val="0"/>
              </w:rPr>
              <w:t>ść</w:t>
              <w:tab/>
            </w:r>
            <w:r>
              <w:rPr>
                <w:shd w:val="nil" w:color="auto" w:fill="auto"/>
                <w:rtl w:val="0"/>
              </w:rPr>
              <w:t>3,5 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45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eczki do deser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ugie 6szt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Stal nierdzewna, 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  <w:lang w:val="da-DK"/>
              </w:rPr>
              <w:t>ysk, d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ugo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22 cm, kolor srebrny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46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Cukiernica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Wymiary cukiernicy:</w:t>
            </w:r>
          </w:p>
          <w:p>
            <w:pPr>
              <w:pStyle w:val="Normal.0"/>
              <w:widowControl w:val="0"/>
              <w:numPr>
                <w:ilvl w:val="0"/>
                <w:numId w:val="1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z pokrywk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: ok 9.5 cm,</w:t>
            </w:r>
          </w:p>
          <w:p>
            <w:pPr>
              <w:pStyle w:val="Normal.0"/>
              <w:widowControl w:val="0"/>
              <w:numPr>
                <w:ilvl w:val="0"/>
                <w:numId w:val="1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bez pokrywki:ok  6.5 cm,</w:t>
            </w:r>
          </w:p>
          <w:p>
            <w:pPr>
              <w:pStyle w:val="Normal.0"/>
              <w:widowControl w:val="0"/>
              <w:numPr>
                <w:ilvl w:val="0"/>
                <w:numId w:val="13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ok 7 cm.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bidi w:val="0"/>
              <w:ind w:left="324" w:right="0" w:hanging="32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  <w:lang w:val="de-DE"/>
              </w:rPr>
              <w:t>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ciwo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>ci: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cukiernica wykonana z wysokiej jako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porcelany,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ra odporna jest na zarysowania i uszkodzenia,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nie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nobia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kolor doskonale wpasuje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do ka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dej zastawy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owej,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posiada g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powierzchni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-posiada pokrywk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z otworem na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eczk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suppressAutoHyphens w:val="1"/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na my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 zmywarce.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47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Serwis obiadowy z melaminy 4os.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kpl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Zestaw Bruner lines, 16-cz</w:t>
            </w:r>
            <w:r>
              <w:rPr>
                <w:shd w:val="nil" w:color="auto" w:fill="auto"/>
                <w:rtl w:val="0"/>
              </w:rPr>
              <w:t>ęś</w:t>
            </w:r>
            <w:r>
              <w:rPr>
                <w:shd w:val="nil" w:color="auto" w:fill="auto"/>
                <w:rtl w:val="0"/>
              </w:rPr>
              <w:t>ciowa zastawa sto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  z melaminy, 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 z wzorem, nadaje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do zmywarki.  zestaw sk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ada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z 4 talerzy obiadowych, 4misek do zupy, 4talerzy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niadaniowych i 4kubk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48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Deska z pokryw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szklan</w:t>
            </w:r>
            <w:r>
              <w:rPr>
                <w:shd w:val="nil" w:color="auto" w:fill="auto"/>
                <w:rtl w:val="0"/>
              </w:rPr>
              <w:t>ą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Elementy zestawu</w:t>
              <w:tab/>
              <w:t>Zestaw deski bambusowej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z kloszem - 2 elementy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  <w:lang w:val="de-DE"/>
              </w:rPr>
              <w:t>- deska,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ś</w:t>
            </w:r>
            <w:r>
              <w:rPr>
                <w:shd w:val="nil" w:color="auto" w:fill="auto"/>
                <w:rtl w:val="0"/>
              </w:rPr>
              <w:t xml:space="preserve">rednica dolna: 28 cm,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g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rna: 25 cm,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 xml:space="preserve">bez pokrywy: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1 cm,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ca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kowita: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9,1 cm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 xml:space="preserve">- klosz, wymiar: 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25,8 x 8,5 cm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(cm)</w:t>
              <w:tab/>
              <w:t>28.0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  <w:lang w:val="it-IT"/>
              </w:rPr>
              <w:t>(cm)</w:t>
              <w:tab/>
              <w:t>9.1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  <w:tab/>
            </w:r>
            <w:r>
              <w:rPr>
                <w:shd w:val="nil" w:color="auto" w:fill="auto"/>
                <w:rtl w:val="0"/>
              </w:rPr>
              <w:t>tworzywo sztuczne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bambus</w:t>
            </w:r>
          </w:p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Kolor</w:t>
              <w:tab/>
              <w:t>br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zowy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transparentny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49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Talerzyki deserowe 6szt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Talerz luminarc opal, Szk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 hartowane, kolor bia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y, g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adkie,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rednica ok 19cm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Krzes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o tapicerowane 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  <w:lang w:val="it-IT"/>
              </w:rPr>
              <w:t>Materia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: drewno bukowe kolor  naturalny buk,oparcie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ebrowo-pionowe, Siedziska tapicerowane kolor br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zowo-be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owe, wys.95cm,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siedziska 46cm, szeroko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42cm, 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siedziska 42cm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51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>konferencyjny du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St</w:t>
            </w:r>
            <w:r>
              <w:rPr>
                <w:shd w:val="nil" w:color="auto" w:fill="auto"/>
                <w:rtl w:val="0"/>
              </w:rPr>
              <w:t xml:space="preserve">ół </w:t>
            </w:r>
            <w:r>
              <w:rPr>
                <w:shd w:val="nil" w:color="auto" w:fill="auto"/>
                <w:rtl w:val="0"/>
              </w:rPr>
              <w:t>konferencyjny 1800x800, blat 25mm, kolor naturalny buk, stela</w:t>
            </w:r>
            <w:r>
              <w:rPr>
                <w:shd w:val="nil" w:color="auto" w:fill="auto"/>
                <w:rtl w:val="0"/>
              </w:rPr>
              <w:t xml:space="preserve">ż </w:t>
            </w:r>
            <w:r>
              <w:rPr>
                <w:shd w:val="nil" w:color="auto" w:fill="auto"/>
                <w:rtl w:val="0"/>
              </w:rPr>
              <w:t xml:space="preserve">metalowy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r.ok. 60mm, 4 n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ki okr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g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e, kolor RAL7035 lub srebrny, stopki plastikowe zabezpieczaj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 przed rysowaniem, wysoko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52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Gablota na menu</w:t>
            </w:r>
          </w:p>
        </w:tc>
        <w:tc>
          <w:tcPr>
            <w:tcW w:type="dxa" w:w="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>szt</w:t>
            </w:r>
          </w:p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</w:pPr>
            <w:r>
              <w:rPr>
                <w:shd w:val="nil" w:color="auto" w:fill="auto"/>
                <w:rtl w:val="0"/>
              </w:rPr>
              <w:t>Gablota zewn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trzna, zamykana na klucz, format 4xA4, ty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blacha magnetyczna, obramowanie aluminium, kolor obramowania chrom, jednostronna, panel przedni-pleksi.</w:t>
            </w:r>
          </w:p>
        </w:tc>
        <w:tc>
          <w:tcPr>
            <w:tcW w:type="dxa" w:w="7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821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right" w:pos="5772"/>
              </w:tabs>
              <w:suppressAutoHyphens w:val="1"/>
              <w:ind w:left="324" w:hanging="324"/>
              <w:jc w:val="center"/>
            </w:pPr>
            <w:r>
              <w:rPr>
                <w:shd w:val="nil" w:color="auto" w:fill="auto"/>
                <w:rtl w:val="0"/>
              </w:rPr>
              <w:t xml:space="preserve">Razem </w:t>
            </w:r>
          </w:p>
        </w:tc>
        <w:tc>
          <w:tcPr>
            <w:tcW w:type="dxa" w:w="17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404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right" w:pos="5772"/>
        </w:tabs>
        <w:suppressAutoHyphens w:val="1"/>
        <w:jc w:val="center"/>
        <w:rPr>
          <w:rStyle w:val="Brak A"/>
        </w:rPr>
      </w:pPr>
    </w:p>
    <w:p>
      <w:pPr>
        <w:pStyle w:val="Normal.0"/>
        <w:widowControl w:val="0"/>
        <w:tabs>
          <w:tab w:val="right" w:pos="5772"/>
        </w:tabs>
        <w:suppressAutoHyphens w:val="1"/>
        <w:ind w:left="324" w:hanging="324"/>
        <w:jc w:val="center"/>
        <w:rPr>
          <w:rStyle w:val="Brak A"/>
        </w:rPr>
      </w:pPr>
    </w:p>
    <w:p>
      <w:pPr>
        <w:pStyle w:val="Normal.0"/>
        <w:widowControl w:val="0"/>
        <w:tabs>
          <w:tab w:val="right" w:pos="5772"/>
        </w:tabs>
        <w:suppressAutoHyphens w:val="1"/>
        <w:ind w:left="216" w:hanging="216"/>
        <w:jc w:val="center"/>
        <w:rPr>
          <w:rStyle w:val="Brak A"/>
        </w:rPr>
      </w:pPr>
    </w:p>
    <w:p>
      <w:pPr>
        <w:pStyle w:val="heading 5"/>
        <w:widowControl w:val="0"/>
        <w:suppressAutoHyphens w:val="1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rStyle w:val="Brak A"/>
        </w:rPr>
      </w:pPr>
    </w:p>
    <w:p>
      <w:pPr>
        <w:pStyle w:val="Normal.0"/>
        <w:suppressAutoHyphens w:val="1"/>
        <w:rPr>
          <w:kern w:val="32"/>
        </w:rPr>
      </w:pPr>
      <w:r>
        <w:rPr>
          <w:kern w:val="32"/>
          <w:rtl w:val="0"/>
        </w:rPr>
        <w:t xml:space="preserve">                                                                                                ………………………… ……………………………</w:t>
      </w:r>
    </w:p>
    <w:p>
      <w:pPr>
        <w:pStyle w:val="Normal.0"/>
        <w:suppressAutoHyphens w:val="1"/>
      </w:pPr>
      <w:r>
        <w:rPr>
          <w:kern w:val="32"/>
          <w:rtl w:val="0"/>
        </w:rPr>
        <w:t>(miejscowo</w:t>
      </w:r>
      <w:r>
        <w:rPr>
          <w:kern w:val="32"/>
          <w:rtl w:val="0"/>
        </w:rPr>
        <w:t>ść</w:t>
      </w:r>
      <w:r>
        <w:rPr>
          <w:kern w:val="32"/>
          <w:rtl w:val="0"/>
          <w:lang w:val="nl-NL"/>
        </w:rPr>
        <w:t>, data)</w:t>
        <w:tab/>
        <w:tab/>
        <w:tab/>
        <w:tab/>
        <w:t xml:space="preserve">                       Podpis osoby uprawnionej    </w:t>
        <w:tab/>
      </w:r>
    </w:p>
    <w:sectPr>
      <w:headerReference w:type="default" r:id="rId4"/>
      <w:footerReference w:type="default" r:id="rId5"/>
      <w:pgSz w:w="11900" w:h="16840" w:orient="portrait"/>
      <w:pgMar w:top="1418" w:right="851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Style w:val="Brak A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5"/>
  </w:abstractNum>
  <w:abstractNum w:abstractNumId="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7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4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9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right" w:pos="577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right" w:pos="577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right" w:pos="577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