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F2C77" w14:textId="77777777"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3E174213" w14:textId="409A6C0A" w:rsidR="0063780D" w:rsidRPr="0063780D" w:rsidRDefault="0063780D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5460FF">
        <w:rPr>
          <w:rFonts w:ascii="Arial" w:eastAsia="Times New Roman" w:hAnsi="Arial" w:cs="Arial"/>
          <w:i/>
          <w:sz w:val="22"/>
          <w:szCs w:val="22"/>
        </w:rPr>
        <w:t>47</w:t>
      </w:r>
      <w:r w:rsidR="0031343C">
        <w:rPr>
          <w:rFonts w:ascii="Arial" w:eastAsia="Times New Roman" w:hAnsi="Arial" w:cs="Arial"/>
          <w:i/>
          <w:sz w:val="22"/>
          <w:szCs w:val="22"/>
        </w:rPr>
        <w:t>/WOG/U/MPS</w:t>
      </w:r>
      <w:r w:rsidRPr="0063780D">
        <w:rPr>
          <w:rFonts w:ascii="Arial" w:eastAsia="Times New Roman" w:hAnsi="Arial" w:cs="Arial"/>
          <w:i/>
          <w:sz w:val="22"/>
          <w:szCs w:val="22"/>
        </w:rPr>
        <w:t>/</w:t>
      </w:r>
      <w:r>
        <w:rPr>
          <w:rFonts w:ascii="Arial" w:eastAsia="Times New Roman" w:hAnsi="Arial" w:cs="Arial"/>
          <w:i/>
          <w:sz w:val="22"/>
          <w:szCs w:val="22"/>
        </w:rPr>
        <w:t>21</w:t>
      </w:r>
    </w:p>
    <w:p w14:paraId="1D4E955E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 w:rsidRPr="0063780D">
        <w:rPr>
          <w:rFonts w:ascii="Arial" w:eastAsia="Times New Roman" w:hAnsi="Arial"/>
          <w:b/>
          <w:sz w:val="22"/>
          <w:szCs w:val="20"/>
          <w:lang w:eastAsia="en-US"/>
        </w:rPr>
        <w:t>Załącznik nr 1 do SIWZ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3434C20" w14:textId="024EBC3D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4BCE53C" wp14:editId="6DB63651">
                <wp:simplePos x="0" y="0"/>
                <wp:positionH relativeFrom="column">
                  <wp:posOffset>106045</wp:posOffset>
                </wp:positionH>
                <wp:positionV relativeFrom="paragraph">
                  <wp:posOffset>141605</wp:posOffset>
                </wp:positionV>
                <wp:extent cx="2194560" cy="929005"/>
                <wp:effectExtent l="0" t="0" r="15240" b="234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2E797" w14:textId="77777777" w:rsidR="0063780D" w:rsidRDefault="0063780D" w:rsidP="0063780D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BCE53C" id="Prostokąt zaokrąglony 2" o:spid="_x0000_s1026" style="position:absolute;left:0;text-align:left;margin-left:8.35pt;margin-top:11.15pt;width:172.8pt;height:7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" o:allowincell="f">
                <v:textbox>
                  <w:txbxContent>
                    <w:p w14:paraId="5DB2E797" w14:textId="77777777" w:rsidR="0063780D" w:rsidRDefault="0063780D" w:rsidP="0063780D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139125A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17F7660D" w:rsidR="0063780D" w:rsidRPr="0063780D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>na podstawie art. 275 pkt 1 ustawy z dnia 11 września 2019 r. „Prawo zamówień publicznych”</w:t>
      </w:r>
      <w:r w:rsidR="006105E9">
        <w:rPr>
          <w:rFonts w:ascii="Arial" w:eastAsia="Times New Roman" w:hAnsi="Arial" w:cs="Arial"/>
          <w:b/>
          <w:lang w:eastAsia="ar-SA"/>
        </w:rPr>
        <w:t>, którego przedmiotem są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14:paraId="49FCB11F" w14:textId="77777777" w:rsidR="0063780D" w:rsidRPr="0063780D" w:rsidRDefault="0063780D" w:rsidP="0031343C">
      <w:pPr>
        <w:spacing w:line="360" w:lineRule="auto"/>
        <w:jc w:val="center"/>
        <w:rPr>
          <w:rFonts w:ascii="Arial" w:eastAsia="Times New Roman" w:hAnsi="Arial"/>
          <w:sz w:val="36"/>
          <w:szCs w:val="36"/>
          <w:lang w:eastAsia="ar-SA"/>
        </w:rPr>
      </w:pPr>
    </w:p>
    <w:p w14:paraId="7E23DFC4" w14:textId="42BFB414" w:rsidR="0063780D" w:rsidRPr="0031343C" w:rsidRDefault="005460FF" w:rsidP="0031343C">
      <w:pPr>
        <w:jc w:val="center"/>
        <w:rPr>
          <w:rFonts w:ascii="Arial" w:eastAsia="Times New Roman" w:hAnsi="Arial" w:cs="Arial"/>
          <w:b/>
          <w:sz w:val="40"/>
          <w:szCs w:val="40"/>
          <w:lang w:eastAsia="x-none"/>
        </w:rPr>
      </w:pPr>
      <w:r>
        <w:rPr>
          <w:rFonts w:ascii="Arial" w:hAnsi="Arial" w:cs="Arial"/>
          <w:b/>
          <w:sz w:val="40"/>
          <w:szCs w:val="40"/>
        </w:rPr>
        <w:t>Usługi w zakresie wykonywania napraw cystern, cystern dystrybutorów, naprawy armatury stacjonarnej MPS oraz pomiar ochrony katodowej, eksploatowanego sprzętu wojskowego w 17 Wojskowym Oddziale Gospodarczym oraz w podległych gospodarczo jednostkach organizacyjnych</w:t>
      </w:r>
    </w:p>
    <w:p w14:paraId="6D695BCD" w14:textId="77777777" w:rsidR="0063780D" w:rsidRDefault="0063780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4689A5F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4BF71430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7DF3BB75" w14:textId="55F218CC"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9781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16398812" w14:textId="77777777" w:rsidR="00B96E55" w:rsidRPr="00A058AD" w:rsidRDefault="00B96E55" w:rsidP="0063780D">
      <w:pPr>
        <w:rPr>
          <w:rFonts w:ascii="Arial" w:hAnsi="Arial" w:cs="Arial"/>
          <w:b/>
        </w:rPr>
      </w:pPr>
      <w:bookmarkStart w:id="0" w:name="_Toc19535828"/>
    </w:p>
    <w:bookmarkEnd w:id="0"/>
    <w:p w14:paraId="21C468C7" w14:textId="4DA73C26" w:rsidR="00692A71" w:rsidRDefault="00692A71" w:rsidP="00692A71"/>
    <w:p w14:paraId="23BB600A" w14:textId="45A02BA0" w:rsidR="005460FF" w:rsidRDefault="005460FF" w:rsidP="00692A71"/>
    <w:p w14:paraId="2CB6773D" w14:textId="2713962D" w:rsidR="005460FF" w:rsidRDefault="005460FF" w:rsidP="00692A71"/>
    <w:p w14:paraId="3574F778" w14:textId="77777777" w:rsidR="006105E9" w:rsidRDefault="006105E9" w:rsidP="00692A71"/>
    <w:p w14:paraId="43975B94" w14:textId="77777777" w:rsidR="005460FF" w:rsidRPr="00692A71" w:rsidRDefault="005460FF" w:rsidP="00692A71"/>
    <w:p w14:paraId="6408D730" w14:textId="77777777"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lastRenderedPageBreak/>
        <w:t>PRZEDMIOT i CENA OFERTY</w:t>
      </w:r>
    </w:p>
    <w:p w14:paraId="4234443F" w14:textId="24CBD6DC" w:rsidR="008659E3" w:rsidRPr="005460FF" w:rsidRDefault="0073132E" w:rsidP="005460FF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b/>
          <w:sz w:val="22"/>
        </w:rPr>
      </w:pPr>
      <w:r w:rsidRPr="00692A71">
        <w:rPr>
          <w:rFonts w:cs="Arial"/>
          <w:sz w:val="22"/>
        </w:rPr>
        <w:t xml:space="preserve">Oferujemy wykonanie zamówienia na następujący przedmiot: </w:t>
      </w:r>
      <w:r w:rsidR="00692A71" w:rsidRPr="00AB676E">
        <w:rPr>
          <w:rFonts w:cs="Arial"/>
          <w:b/>
          <w:sz w:val="22"/>
        </w:rPr>
        <w:t>„</w:t>
      </w:r>
      <w:r w:rsidR="005460FF" w:rsidRPr="005460FF">
        <w:rPr>
          <w:rFonts w:cs="Arial"/>
          <w:b/>
          <w:sz w:val="22"/>
        </w:rPr>
        <w:t xml:space="preserve">Usługi w zakresie wykonywania napraw cystern, cystern dystrybutorów, naprawy armatury stacjonarnej MPS oraz pomiar ochrony katodowej, eksploatowanego sprzętu wojskowego </w:t>
      </w:r>
      <w:r w:rsidR="005460FF">
        <w:rPr>
          <w:rFonts w:cs="Arial"/>
          <w:b/>
          <w:sz w:val="22"/>
        </w:rPr>
        <w:br/>
      </w:r>
      <w:r w:rsidR="005460FF" w:rsidRPr="005460FF">
        <w:rPr>
          <w:rFonts w:cs="Arial"/>
          <w:b/>
          <w:sz w:val="22"/>
        </w:rPr>
        <w:t>w 17 Wojskowym Oddziale Gospodarczym oraz w podległych gospodarczo jednostkach organizacyjnych</w:t>
      </w:r>
      <w:r w:rsidR="00215F9C">
        <w:rPr>
          <w:rFonts w:cs="Arial"/>
          <w:b/>
          <w:sz w:val="22"/>
        </w:rPr>
        <w:t>”</w:t>
      </w:r>
      <w:r w:rsidR="005460FF">
        <w:rPr>
          <w:rFonts w:cs="Arial"/>
          <w:b/>
          <w:sz w:val="22"/>
        </w:rPr>
        <w:t xml:space="preserve"> - numer postępowania 47</w:t>
      </w:r>
      <w:r w:rsidR="0031343C" w:rsidRPr="005460FF">
        <w:rPr>
          <w:rFonts w:cs="Arial"/>
          <w:b/>
          <w:sz w:val="22"/>
        </w:rPr>
        <w:t>/WOG/U/MPS</w:t>
      </w:r>
      <w:r w:rsidR="00215F9C">
        <w:rPr>
          <w:rFonts w:cs="Arial"/>
          <w:b/>
          <w:sz w:val="22"/>
        </w:rPr>
        <w:t>/21</w:t>
      </w:r>
      <w:r w:rsidR="002E125B" w:rsidRPr="005460FF">
        <w:rPr>
          <w:rFonts w:cs="Arial"/>
          <w:b/>
          <w:sz w:val="22"/>
        </w:rPr>
        <w:t>.</w:t>
      </w:r>
    </w:p>
    <w:p w14:paraId="6A2B0FBB" w14:textId="78F8B90C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Oferowany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przedmiot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zamówienia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spełnia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wszystkie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wymagania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Zamawiającego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 xml:space="preserve">określone w </w:t>
      </w:r>
      <w:r w:rsidR="0031343C">
        <w:rPr>
          <w:rFonts w:cs="Arial"/>
          <w:sz w:val="22"/>
        </w:rPr>
        <w:t>Specyfikacji Technicznej</w:t>
      </w:r>
      <w:r w:rsidR="00154778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 xml:space="preserve">- </w:t>
      </w:r>
      <w:r w:rsidR="000D6E66" w:rsidRPr="00692A71">
        <w:rPr>
          <w:rFonts w:cs="Arial"/>
          <w:sz w:val="22"/>
        </w:rPr>
        <w:t xml:space="preserve">załącznik nr </w:t>
      </w:r>
      <w:r w:rsidR="002E125B" w:rsidRPr="009937AE">
        <w:rPr>
          <w:rFonts w:cs="Arial"/>
          <w:sz w:val="22"/>
        </w:rPr>
        <w:t xml:space="preserve">8 </w:t>
      </w:r>
      <w:r w:rsidR="000D6E66" w:rsidRPr="00692A71">
        <w:rPr>
          <w:rFonts w:cs="Arial"/>
          <w:sz w:val="22"/>
        </w:rPr>
        <w:t>do SWZ</w:t>
      </w:r>
      <w:r w:rsidR="009937AE">
        <w:rPr>
          <w:rFonts w:cs="Arial"/>
          <w:sz w:val="22"/>
        </w:rPr>
        <w:t>.</w:t>
      </w:r>
    </w:p>
    <w:p w14:paraId="110779E3" w14:textId="77777777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Deklarujemy wykonanie zamówienia na warunkach określonych w SWZ.</w:t>
      </w:r>
    </w:p>
    <w:p w14:paraId="306FEA07" w14:textId="20291C80" w:rsidR="00907C62" w:rsidRPr="005460FF" w:rsidRDefault="0073132E" w:rsidP="005460FF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</w:t>
      </w:r>
      <w:r w:rsidR="0031343C">
        <w:rPr>
          <w:rFonts w:cs="Arial"/>
          <w:sz w:val="22"/>
        </w:rPr>
        <w:t xml:space="preserve">nia </w:t>
      </w:r>
      <w:r w:rsidRPr="00692A71">
        <w:rPr>
          <w:rFonts w:cs="Arial"/>
          <w:sz w:val="22"/>
        </w:rPr>
        <w:t>z tytułu realizacji całego przedmiotu zamówienia:</w:t>
      </w:r>
    </w:p>
    <w:tbl>
      <w:tblPr>
        <w:tblW w:w="13466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3244"/>
        <w:gridCol w:w="1691"/>
        <w:gridCol w:w="1549"/>
        <w:gridCol w:w="1590"/>
        <w:gridCol w:w="6"/>
        <w:gridCol w:w="1417"/>
        <w:gridCol w:w="1410"/>
        <w:gridCol w:w="7"/>
        <w:gridCol w:w="1417"/>
      </w:tblGrid>
      <w:tr w:rsidR="00907C62" w:rsidRPr="0031343C" w14:paraId="6B91635A" w14:textId="1BB8CD65" w:rsidTr="00907C62">
        <w:trPr>
          <w:trHeight w:val="76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6D29C68C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44" w:type="dxa"/>
            <w:vMerge w:val="restart"/>
            <w:shd w:val="clear" w:color="auto" w:fill="auto"/>
            <w:vAlign w:val="center"/>
            <w:hideMark/>
          </w:tcPr>
          <w:p w14:paraId="76B2EA2F" w14:textId="3158F132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usługi/rodzaj sprzętu</w:t>
            </w:r>
          </w:p>
        </w:tc>
        <w:tc>
          <w:tcPr>
            <w:tcW w:w="1691" w:type="dxa"/>
            <w:vMerge w:val="restart"/>
            <w:vAlign w:val="center"/>
          </w:tcPr>
          <w:p w14:paraId="48CEFAB2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49" w:type="dxa"/>
            <w:vMerge w:val="restart"/>
            <w:vAlign w:val="center"/>
          </w:tcPr>
          <w:p w14:paraId="47744E9D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3013" w:type="dxa"/>
            <w:gridSpan w:val="3"/>
            <w:shd w:val="clear" w:color="auto" w:fill="auto"/>
            <w:vAlign w:val="center"/>
            <w:hideMark/>
          </w:tcPr>
          <w:p w14:paraId="0675AD98" w14:textId="7E53399A" w:rsidR="00907C62" w:rsidRPr="00907C62" w:rsidRDefault="00907C62" w:rsidP="00907C6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Cena jednostkowa za                              1 rbh/1 szt.</w:t>
            </w:r>
          </w:p>
        </w:tc>
        <w:tc>
          <w:tcPr>
            <w:tcW w:w="2834" w:type="dxa"/>
            <w:gridSpan w:val="3"/>
          </w:tcPr>
          <w:p w14:paraId="2B686907" w14:textId="77777777" w:rsidR="00907C62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BAC53F7" w14:textId="06FDD355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ogółem</w:t>
            </w:r>
          </w:p>
        </w:tc>
      </w:tr>
      <w:tr w:rsidR="00907C62" w:rsidRPr="0031343C" w14:paraId="6CE10652" w14:textId="44142433" w:rsidTr="00907C62">
        <w:trPr>
          <w:trHeight w:val="295"/>
        </w:trPr>
        <w:tc>
          <w:tcPr>
            <w:tcW w:w="1135" w:type="dxa"/>
            <w:vMerge/>
            <w:shd w:val="clear" w:color="auto" w:fill="auto"/>
            <w:vAlign w:val="center"/>
          </w:tcPr>
          <w:p w14:paraId="4A9543E0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44" w:type="dxa"/>
            <w:vMerge/>
            <w:shd w:val="clear" w:color="auto" w:fill="auto"/>
            <w:vAlign w:val="center"/>
          </w:tcPr>
          <w:p w14:paraId="5B59CD3A" w14:textId="77777777" w:rsidR="00907C62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14:paraId="1F2316A5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vMerge/>
            <w:vAlign w:val="center"/>
          </w:tcPr>
          <w:p w14:paraId="202872FD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4AD00C7B" w14:textId="791131DE" w:rsidR="00907C62" w:rsidRPr="00907C62" w:rsidRDefault="00907C62" w:rsidP="00907C62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F24425C" w14:textId="189C2F9A" w:rsidR="00907C62" w:rsidRPr="00907C62" w:rsidRDefault="00907C62" w:rsidP="00907C62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brutto w zł</w:t>
            </w:r>
          </w:p>
        </w:tc>
        <w:tc>
          <w:tcPr>
            <w:tcW w:w="1410" w:type="dxa"/>
          </w:tcPr>
          <w:p w14:paraId="652F912B" w14:textId="4C4256FB" w:rsidR="00907C62" w:rsidRPr="0031343C" w:rsidRDefault="00907C62" w:rsidP="00907C6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netto w zł</w:t>
            </w:r>
          </w:p>
        </w:tc>
        <w:tc>
          <w:tcPr>
            <w:tcW w:w="1424" w:type="dxa"/>
            <w:gridSpan w:val="2"/>
          </w:tcPr>
          <w:p w14:paraId="53BD9776" w14:textId="18EA2486" w:rsidR="00907C62" w:rsidRPr="0031343C" w:rsidRDefault="00907C62" w:rsidP="00907C6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brutto w zł</w:t>
            </w:r>
          </w:p>
        </w:tc>
      </w:tr>
      <w:tr w:rsidR="00907C62" w:rsidRPr="0031343C" w14:paraId="5F28D2BB" w14:textId="3D1DEE04" w:rsidTr="00907C62">
        <w:trPr>
          <w:trHeight w:val="187"/>
        </w:trPr>
        <w:tc>
          <w:tcPr>
            <w:tcW w:w="1135" w:type="dxa"/>
            <w:shd w:val="clear" w:color="auto" w:fill="auto"/>
            <w:vAlign w:val="center"/>
          </w:tcPr>
          <w:p w14:paraId="439D6A4F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4" w:type="dxa"/>
            <w:shd w:val="clear" w:color="auto" w:fill="auto"/>
            <w:vAlign w:val="center"/>
          </w:tcPr>
          <w:p w14:paraId="090420DC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91" w:type="dxa"/>
            <w:vAlign w:val="center"/>
          </w:tcPr>
          <w:p w14:paraId="7E6D4852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417C7F07" w14:textId="59D5B31E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0221884" w14:textId="60AFCDB9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36C27" w14:textId="2A20CA71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7C440CF6" w14:textId="4703160F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4040EDA3" w14:textId="5C722273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907C62" w:rsidRPr="0031343C" w14:paraId="6274718F" w14:textId="15E96C6C" w:rsidTr="00907C62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294379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563F" w14:textId="0EF9902D" w:rsidR="00907C62" w:rsidRPr="0031343C" w:rsidRDefault="005460FF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Usługi w zakresie wykonywania napraw cystern, cystern dystrybutorów, naprawy armatury stacjonarnej MPS</w:t>
            </w:r>
            <w:r w:rsidR="00907C62" w:rsidRPr="0031343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  <w:vAlign w:val="center"/>
          </w:tcPr>
          <w:p w14:paraId="3F0F67D5" w14:textId="255C1913" w:rsidR="00907C62" w:rsidRPr="0031343C" w:rsidRDefault="005460FF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1400</w:t>
            </w:r>
          </w:p>
        </w:tc>
        <w:tc>
          <w:tcPr>
            <w:tcW w:w="1549" w:type="dxa"/>
            <w:vAlign w:val="center"/>
          </w:tcPr>
          <w:p w14:paraId="4D0F3204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31343C">
              <w:rPr>
                <w:rFonts w:ascii="Arial" w:eastAsia="Times New Roman" w:hAnsi="Arial" w:cs="Arial"/>
                <w:sz w:val="22"/>
                <w:szCs w:val="22"/>
              </w:rPr>
              <w:t>rbh</w:t>
            </w:r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AFEA2E9" w14:textId="1EE088BA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CAE37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396FBF6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F1156B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07C62" w:rsidRPr="0031343C" w14:paraId="1A7B5331" w14:textId="59CF8DD3" w:rsidTr="00907C62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8356546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FE9B" w14:textId="3A7EB8A0" w:rsidR="00907C62" w:rsidRPr="0031343C" w:rsidRDefault="0095679B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Pomiar ochrony katodowej</w:t>
            </w:r>
            <w:r w:rsidR="00907C62" w:rsidRPr="0031343C">
              <w:rPr>
                <w:rFonts w:ascii="Arial" w:eastAsia="Times New Roman" w:hAnsi="Arial" w:cs="Arial"/>
                <w:sz w:val="22"/>
                <w:szCs w:val="22"/>
              </w:rPr>
              <w:t xml:space="preserve"> – stacja paliw </w:t>
            </w:r>
          </w:p>
        </w:tc>
        <w:tc>
          <w:tcPr>
            <w:tcW w:w="1691" w:type="dxa"/>
            <w:vAlign w:val="center"/>
          </w:tcPr>
          <w:p w14:paraId="4086416C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31343C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1549" w:type="dxa"/>
            <w:vAlign w:val="center"/>
          </w:tcPr>
          <w:p w14:paraId="7988A027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31343C">
              <w:rPr>
                <w:rFonts w:ascii="Arial" w:eastAsia="Times New Roman" w:hAnsi="Arial" w:cs="Arial"/>
                <w:sz w:val="22"/>
                <w:szCs w:val="22"/>
              </w:rPr>
              <w:t>szt</w:t>
            </w:r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8B671D3" w14:textId="26EA0251" w:rsidR="00907C62" w:rsidRPr="0031343C" w:rsidRDefault="00907C62" w:rsidP="0031343C">
            <w:pPr>
              <w:suppressAutoHyphens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397CF3" w14:textId="77777777" w:rsidR="00907C62" w:rsidRPr="0031343C" w:rsidRDefault="00907C62" w:rsidP="0031343C">
            <w:pPr>
              <w:suppressAutoHyphens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ABDF5B7" w14:textId="77777777" w:rsidR="00907C62" w:rsidRPr="0031343C" w:rsidRDefault="00907C62" w:rsidP="0031343C">
            <w:pPr>
              <w:suppressAutoHyphens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80BD55" w14:textId="77777777" w:rsidR="00907C62" w:rsidRPr="0031343C" w:rsidRDefault="00907C62" w:rsidP="0031343C">
            <w:pPr>
              <w:suppressAutoHyphens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07C62" w:rsidRPr="0031343C" w14:paraId="7649B3B6" w14:textId="07EC2C04" w:rsidTr="004D245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8333B46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8FF2" w14:textId="1BAFFEEB" w:rsidR="00907C62" w:rsidRPr="0031343C" w:rsidRDefault="0095679B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Pomiar ochrony katodowej</w:t>
            </w:r>
            <w:bookmarkStart w:id="1" w:name="_GoBack"/>
            <w:bookmarkEnd w:id="1"/>
            <w:r w:rsidR="00907C62" w:rsidRPr="0031343C">
              <w:rPr>
                <w:rFonts w:ascii="Arial" w:eastAsia="Times New Roman" w:hAnsi="Arial" w:cs="Arial"/>
                <w:sz w:val="22"/>
                <w:szCs w:val="22"/>
              </w:rPr>
              <w:t xml:space="preserve"> – skład paliw</w:t>
            </w:r>
          </w:p>
        </w:tc>
        <w:tc>
          <w:tcPr>
            <w:tcW w:w="1691" w:type="dxa"/>
            <w:vAlign w:val="center"/>
          </w:tcPr>
          <w:p w14:paraId="29201480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31343C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1549" w:type="dxa"/>
            <w:vAlign w:val="center"/>
          </w:tcPr>
          <w:p w14:paraId="4EBF4751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31343C">
              <w:rPr>
                <w:rFonts w:ascii="Arial" w:eastAsia="Times New Roman" w:hAnsi="Arial" w:cs="Arial"/>
                <w:sz w:val="22"/>
                <w:szCs w:val="22"/>
              </w:rPr>
              <w:t>szt</w:t>
            </w:r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B1FDFF2" w14:textId="7A67A07C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DF0182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316B00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614988" w14:textId="77777777" w:rsidR="00907C62" w:rsidRPr="0031343C" w:rsidRDefault="00907C62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245C" w:rsidRPr="0031343C" w14:paraId="16C05717" w14:textId="77777777" w:rsidTr="00304DE9">
        <w:trPr>
          <w:trHeight w:val="765"/>
        </w:trPr>
        <w:tc>
          <w:tcPr>
            <w:tcW w:w="10632" w:type="dxa"/>
            <w:gridSpan w:val="7"/>
            <w:shd w:val="clear" w:color="auto" w:fill="auto"/>
            <w:noWrap/>
            <w:vAlign w:val="center"/>
          </w:tcPr>
          <w:p w14:paraId="5DF1EE81" w14:textId="78A70B80" w:rsidR="004D245C" w:rsidRPr="004D245C" w:rsidRDefault="004D245C" w:rsidP="004D245C">
            <w:pPr>
              <w:suppressAutoHyphens w:val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245C">
              <w:rPr>
                <w:rFonts w:ascii="Arial" w:eastAsia="Times New Roman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2"/>
          </w:tcPr>
          <w:p w14:paraId="2557B749" w14:textId="77777777" w:rsidR="004D245C" w:rsidRPr="0031343C" w:rsidRDefault="004D245C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1F3EFE" w14:textId="77777777" w:rsidR="004D245C" w:rsidRPr="0031343C" w:rsidRDefault="004D245C" w:rsidP="0031343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CB04F5D" w14:textId="77777777" w:rsid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2CA3D762" w14:textId="77777777" w:rsidR="005460FF" w:rsidRDefault="005460FF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val="x-none" w:eastAsia="x-none"/>
        </w:rPr>
      </w:pPr>
    </w:p>
    <w:p w14:paraId="74D3E7E3" w14:textId="58A0D1F7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lastRenderedPageBreak/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 xml:space="preserve">ogółem 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netto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.................................................................. zł</w:t>
      </w:r>
    </w:p>
    <w:p w14:paraId="0073D359" w14:textId="77777777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767FB5C0" w14:textId="45A60DEF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>
        <w:rPr>
          <w:rFonts w:ascii="Arial" w:eastAsia="Times New Roman" w:hAnsi="Arial"/>
          <w:sz w:val="22"/>
          <w:szCs w:val="22"/>
          <w:lang w:eastAsia="x-none"/>
        </w:rPr>
        <w:t xml:space="preserve">wartość </w:t>
      </w:r>
      <w:r>
        <w:rPr>
          <w:rFonts w:ascii="Arial" w:eastAsia="Times New Roman" w:hAnsi="Arial"/>
          <w:sz w:val="22"/>
          <w:szCs w:val="22"/>
          <w:lang w:val="x-none" w:eastAsia="x-none"/>
        </w:rPr>
        <w:t>podat</w:t>
      </w:r>
      <w:r>
        <w:rPr>
          <w:rFonts w:ascii="Arial" w:eastAsia="Times New Roman" w:hAnsi="Arial"/>
          <w:sz w:val="22"/>
          <w:szCs w:val="22"/>
          <w:lang w:eastAsia="x-none"/>
        </w:rPr>
        <w:t>ku</w:t>
      </w:r>
      <w:r>
        <w:rPr>
          <w:rFonts w:ascii="Arial" w:eastAsia="Times New Roman" w:hAnsi="Arial"/>
          <w:sz w:val="22"/>
          <w:szCs w:val="22"/>
          <w:lang w:val="x-none" w:eastAsia="x-none"/>
        </w:rPr>
        <w:t xml:space="preserve"> VAT – …</w:t>
      </w:r>
      <w:r>
        <w:rPr>
          <w:rFonts w:ascii="Arial" w:eastAsia="Times New Roman" w:hAnsi="Arial"/>
          <w:sz w:val="22"/>
          <w:szCs w:val="22"/>
          <w:lang w:eastAsia="x-none"/>
        </w:rPr>
        <w:t>………….</w:t>
      </w:r>
      <w:r>
        <w:rPr>
          <w:rFonts w:ascii="Arial" w:eastAsia="Times New Roman" w:hAnsi="Arial"/>
          <w:sz w:val="22"/>
          <w:szCs w:val="22"/>
          <w:lang w:val="x-none" w:eastAsia="x-none"/>
        </w:rPr>
        <w:t>…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  <w:r>
        <w:rPr>
          <w:rFonts w:ascii="Arial" w:eastAsia="Times New Roman" w:hAnsi="Arial"/>
          <w:sz w:val="22"/>
          <w:szCs w:val="22"/>
          <w:lang w:eastAsia="x-none"/>
        </w:rPr>
        <w:t xml:space="preserve"> według stawki …. %</w:t>
      </w:r>
    </w:p>
    <w:p w14:paraId="1C6C7E57" w14:textId="51BEAA5C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ogółem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(z podatkiem VAT)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 zł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14:paraId="583621FB" w14:textId="390C85A5" w:rsidR="0031343C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53BC94B5" w14:textId="77777777" w:rsidR="0063780D" w:rsidRPr="0063780D" w:rsidRDefault="0063780D" w:rsidP="0031343C">
      <w:pPr>
        <w:pStyle w:val="Tekstpodstawowy"/>
        <w:spacing w:after="120" w:line="276" w:lineRule="auto"/>
        <w:ind w:left="1418"/>
        <w:rPr>
          <w:rFonts w:ascii="Arial" w:hAnsi="Arial" w:cs="Arial"/>
          <w:b/>
          <w:color w:val="auto"/>
          <w:sz w:val="22"/>
          <w:szCs w:val="22"/>
        </w:rPr>
      </w:pPr>
    </w:p>
    <w:p w14:paraId="2B056B79" w14:textId="77777777" w:rsidR="008659E3" w:rsidRPr="00692A71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92A71">
        <w:rPr>
          <w:b/>
          <w:sz w:val="22"/>
          <w:szCs w:val="22"/>
        </w:rPr>
        <w:t>DEKLAROWANE WARUNKI REALIZACJI ZAMÓWIENIA</w:t>
      </w:r>
    </w:p>
    <w:p w14:paraId="09F8CE36" w14:textId="77777777" w:rsidR="008659E3" w:rsidRPr="00692A71" w:rsidRDefault="0073132E">
      <w:pPr>
        <w:pStyle w:val="Tekstpodstawowywcity"/>
        <w:spacing w:before="120" w:after="120" w:line="276" w:lineRule="auto"/>
        <w:ind w:left="425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 xml:space="preserve">Deklarujemy następujące warunki realizacji zamówienia: </w:t>
      </w:r>
    </w:p>
    <w:p w14:paraId="290BAB82" w14:textId="0757B64E" w:rsidR="008659E3" w:rsidRPr="00692A71" w:rsidRDefault="0073132E">
      <w:pPr>
        <w:pStyle w:val="Tekstpodstawowy2"/>
        <w:numPr>
          <w:ilvl w:val="0"/>
          <w:numId w:val="4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>
        <w:rPr>
          <w:rFonts w:ascii="Arial" w:hAnsi="Arial" w:cs="Arial"/>
          <w:b/>
          <w:sz w:val="22"/>
          <w:szCs w:val="22"/>
        </w:rPr>
        <w:t>– od dnia pod</w:t>
      </w:r>
      <w:r w:rsidR="005460FF">
        <w:rPr>
          <w:rFonts w:ascii="Arial" w:hAnsi="Arial" w:cs="Arial"/>
          <w:b/>
          <w:sz w:val="22"/>
          <w:szCs w:val="22"/>
        </w:rPr>
        <w:t>pisania umowy do dnia 30.11.2022</w:t>
      </w:r>
      <w:r w:rsidR="00C225B6">
        <w:rPr>
          <w:rFonts w:ascii="Arial" w:hAnsi="Arial" w:cs="Arial"/>
          <w:b/>
          <w:sz w:val="22"/>
          <w:szCs w:val="22"/>
        </w:rPr>
        <w:t>r.</w:t>
      </w:r>
      <w:r w:rsidRPr="00692A71">
        <w:rPr>
          <w:rFonts w:ascii="Arial" w:hAnsi="Arial" w:cs="Arial"/>
          <w:b/>
          <w:sz w:val="22"/>
          <w:szCs w:val="22"/>
        </w:rPr>
        <w:t>;</w:t>
      </w:r>
    </w:p>
    <w:p w14:paraId="3FBF756A" w14:textId="0D49E13E" w:rsidR="008659E3" w:rsidRPr="00692A71" w:rsidRDefault="0073132E" w:rsidP="0063780D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b/>
          <w:sz w:val="22"/>
          <w:szCs w:val="22"/>
        </w:rPr>
        <w:t>okre</w:t>
      </w:r>
      <w:r w:rsidR="00C225B6">
        <w:rPr>
          <w:rFonts w:ascii="Arial" w:hAnsi="Arial" w:cs="Arial"/>
          <w:b/>
          <w:sz w:val="22"/>
          <w:szCs w:val="22"/>
        </w:rPr>
        <w:t>s gwarancji na wykonane usługi</w:t>
      </w:r>
      <w:r w:rsidRPr="00692A71">
        <w:rPr>
          <w:rFonts w:ascii="Arial" w:hAnsi="Arial" w:cs="Arial"/>
          <w:sz w:val="22"/>
          <w:szCs w:val="22"/>
        </w:rPr>
        <w:t xml:space="preserve"> - </w:t>
      </w:r>
      <w:r w:rsidRPr="00692A71">
        <w:rPr>
          <w:rFonts w:ascii="Arial" w:hAnsi="Arial" w:cs="Arial"/>
          <w:b/>
          <w:sz w:val="22"/>
          <w:szCs w:val="22"/>
        </w:rPr>
        <w:t>........................</w:t>
      </w:r>
      <w:r w:rsidR="00AB32D3" w:rsidRPr="00692A71">
        <w:rPr>
          <w:rFonts w:ascii="Arial" w:hAnsi="Arial" w:cs="Arial"/>
          <w:b/>
          <w:sz w:val="22"/>
          <w:szCs w:val="22"/>
        </w:rPr>
        <w:t xml:space="preserve"> </w:t>
      </w:r>
      <w:r w:rsidRPr="00692A71">
        <w:rPr>
          <w:rFonts w:ascii="Arial" w:hAnsi="Arial" w:cs="Arial"/>
          <w:b/>
          <w:sz w:val="22"/>
          <w:szCs w:val="22"/>
        </w:rPr>
        <w:t>miesięcy</w:t>
      </w:r>
      <w:r w:rsidR="00B468DA">
        <w:rPr>
          <w:rFonts w:ascii="Arial" w:hAnsi="Arial" w:cs="Arial"/>
          <w:b/>
          <w:sz w:val="22"/>
          <w:szCs w:val="22"/>
        </w:rPr>
        <w:t>.</w:t>
      </w:r>
    </w:p>
    <w:p w14:paraId="0FDD4148" w14:textId="77777777" w:rsidR="00AB32D3" w:rsidRPr="00692A71" w:rsidRDefault="00AB32D3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3C02BEED" w14:textId="36F27E1F" w:rsidR="00AB32D3" w:rsidRDefault="00AB32D3" w:rsidP="00AB32D3">
      <w:pPr>
        <w:pStyle w:val="Akapitzlist"/>
        <w:shd w:val="clear" w:color="auto" w:fill="FFFFFF"/>
        <w:ind w:left="785"/>
        <w:jc w:val="both"/>
        <w:rPr>
          <w:rFonts w:cs="Arial"/>
          <w:b/>
          <w:color w:val="FF0000"/>
          <w:sz w:val="22"/>
          <w:u w:val="single"/>
        </w:rPr>
      </w:pPr>
      <w:r w:rsidRPr="00A478C1">
        <w:rPr>
          <w:rFonts w:cs="Arial"/>
          <w:b/>
          <w:color w:val="FF0000"/>
          <w:sz w:val="22"/>
          <w:u w:val="single"/>
        </w:rPr>
        <w:t>UWAGA</w:t>
      </w:r>
    </w:p>
    <w:p w14:paraId="50636210" w14:textId="1247FA93" w:rsidR="00AB32D3" w:rsidRDefault="00AB32D3" w:rsidP="00AB32D3">
      <w:pPr>
        <w:pStyle w:val="Akapitzlist"/>
        <w:shd w:val="clear" w:color="auto" w:fill="FFFFFF"/>
        <w:ind w:left="785"/>
        <w:jc w:val="both"/>
        <w:rPr>
          <w:rFonts w:cs="Arial"/>
          <w:b/>
          <w:i/>
          <w:sz w:val="22"/>
          <w:u w:val="single"/>
        </w:rPr>
      </w:pPr>
      <w:r w:rsidRPr="00692A71">
        <w:rPr>
          <w:rFonts w:cs="Arial"/>
          <w:b/>
          <w:i/>
          <w:sz w:val="22"/>
          <w:u w:val="single"/>
        </w:rPr>
        <w:t xml:space="preserve">Należy wpisać oferowaną liczbę miesięcy.  </w:t>
      </w:r>
    </w:p>
    <w:p w14:paraId="7E8882D7" w14:textId="77777777" w:rsidR="00A478C1" w:rsidRPr="00692A71" w:rsidRDefault="00A478C1" w:rsidP="00AB32D3">
      <w:pPr>
        <w:pStyle w:val="Akapitzlist"/>
        <w:shd w:val="clear" w:color="auto" w:fill="FFFFFF"/>
        <w:ind w:left="785"/>
        <w:jc w:val="both"/>
        <w:rPr>
          <w:rFonts w:cs="Arial"/>
          <w:b/>
          <w:i/>
          <w:sz w:val="22"/>
          <w:u w:val="single"/>
        </w:rPr>
      </w:pPr>
    </w:p>
    <w:p w14:paraId="0FB5E319" w14:textId="0C0F0CEA" w:rsidR="00AB32D3" w:rsidRPr="00692A71" w:rsidRDefault="00AB32D3" w:rsidP="0063780D">
      <w:pPr>
        <w:pStyle w:val="Akapitzlist"/>
        <w:shd w:val="clear" w:color="auto" w:fill="FFFFFF"/>
        <w:spacing w:line="360" w:lineRule="auto"/>
        <w:ind w:left="785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</w:rPr>
        <w:t>Min</w:t>
      </w:r>
      <w:r w:rsidR="00C225B6">
        <w:rPr>
          <w:rFonts w:cs="Arial"/>
          <w:i/>
          <w:sz w:val="22"/>
        </w:rPr>
        <w:t>imalny okres gwarancji</w:t>
      </w:r>
      <w:r w:rsidR="006105E9">
        <w:rPr>
          <w:rFonts w:cs="Arial"/>
          <w:i/>
          <w:sz w:val="22"/>
        </w:rPr>
        <w:t xml:space="preserve"> na wykonane usługi</w:t>
      </w:r>
      <w:r w:rsidR="00C225B6">
        <w:rPr>
          <w:rFonts w:cs="Arial"/>
          <w:i/>
          <w:sz w:val="22"/>
        </w:rPr>
        <w:t xml:space="preserve"> wynosi 24 miesiące</w:t>
      </w:r>
      <w:r w:rsidRPr="00692A71">
        <w:rPr>
          <w:rFonts w:cs="Arial"/>
          <w:i/>
          <w:sz w:val="22"/>
        </w:rPr>
        <w:t>, natomiast</w:t>
      </w:r>
      <w:r w:rsidR="00C225B6">
        <w:rPr>
          <w:rFonts w:cs="Arial"/>
          <w:i/>
          <w:sz w:val="22"/>
        </w:rPr>
        <w:t xml:space="preserve"> maksymalny punktowany wynosi 48</w:t>
      </w:r>
      <w:r w:rsidRPr="00692A71">
        <w:rPr>
          <w:rFonts w:cs="Arial"/>
          <w:i/>
          <w:sz w:val="22"/>
        </w:rPr>
        <w:t xml:space="preserve"> miesięcy. Oferta Wykonawcy, który zaproponuje</w:t>
      </w:r>
      <w:r w:rsidR="00C225B6">
        <w:rPr>
          <w:rFonts w:cs="Arial"/>
          <w:i/>
          <w:sz w:val="22"/>
        </w:rPr>
        <w:t xml:space="preserve"> termin gwarancji krótszy niż 24 miesiące</w:t>
      </w:r>
      <w:r w:rsidRPr="00692A71">
        <w:rPr>
          <w:rFonts w:cs="Arial"/>
          <w:i/>
          <w:sz w:val="22"/>
        </w:rPr>
        <w:t xml:space="preserve"> zostanie odrzucona. Nie wypełnienie wykropkowanego miejsca będzie oz</w:t>
      </w:r>
      <w:r w:rsidR="00C225B6">
        <w:rPr>
          <w:rFonts w:cs="Arial"/>
          <w:i/>
          <w:sz w:val="22"/>
        </w:rPr>
        <w:t>naczało, że Wykonawca udziela 24</w:t>
      </w:r>
      <w:r w:rsidRPr="00692A71">
        <w:rPr>
          <w:rFonts w:cs="Arial"/>
          <w:i/>
          <w:sz w:val="22"/>
        </w:rPr>
        <w:t xml:space="preserve"> m-c</w:t>
      </w:r>
      <w:r w:rsidR="00C225B6">
        <w:rPr>
          <w:rFonts w:cs="Arial"/>
          <w:i/>
          <w:sz w:val="22"/>
        </w:rPr>
        <w:t xml:space="preserve">y gwarancji </w:t>
      </w:r>
      <w:r w:rsidRPr="00692A71">
        <w:rPr>
          <w:rFonts w:cs="Arial"/>
          <w:i/>
          <w:sz w:val="22"/>
        </w:rPr>
        <w:t>za co otrzyma 0 pkt w tym kryterium.</w:t>
      </w:r>
    </w:p>
    <w:p w14:paraId="4FD5DD0B" w14:textId="2760DAB7" w:rsidR="00AB32D3" w:rsidRPr="00A478C1" w:rsidRDefault="00AB32D3" w:rsidP="0063780D">
      <w:pPr>
        <w:pStyle w:val="Akapitzlist"/>
        <w:shd w:val="clear" w:color="auto" w:fill="FFFFFF"/>
        <w:spacing w:line="360" w:lineRule="auto"/>
        <w:ind w:left="785"/>
        <w:jc w:val="both"/>
        <w:rPr>
          <w:rFonts w:cs="Arial"/>
          <w:b/>
          <w:i/>
          <w:sz w:val="22"/>
        </w:rPr>
      </w:pPr>
      <w:r w:rsidRPr="00A478C1">
        <w:rPr>
          <w:rFonts w:cs="Arial"/>
          <w:b/>
          <w:i/>
          <w:sz w:val="22"/>
        </w:rPr>
        <w:t xml:space="preserve">Kryterium „okres gwarancji” szczegółowo zostało opisane w Rozdziale </w:t>
      </w:r>
      <w:r w:rsidR="00C225B6">
        <w:rPr>
          <w:rFonts w:cs="Arial"/>
          <w:b/>
          <w:i/>
          <w:sz w:val="22"/>
        </w:rPr>
        <w:t>14</w:t>
      </w:r>
      <w:r w:rsidR="00B468DA">
        <w:rPr>
          <w:rFonts w:cs="Arial"/>
          <w:b/>
          <w:i/>
          <w:sz w:val="22"/>
        </w:rPr>
        <w:t xml:space="preserve"> </w:t>
      </w:r>
      <w:r w:rsidRPr="00A478C1">
        <w:rPr>
          <w:rFonts w:cs="Arial"/>
          <w:b/>
          <w:i/>
          <w:sz w:val="22"/>
        </w:rPr>
        <w:t>SWZ.</w:t>
      </w:r>
    </w:p>
    <w:p w14:paraId="0B6A83E7" w14:textId="4B87F78D" w:rsidR="00085807" w:rsidRPr="005460FF" w:rsidRDefault="0073132E" w:rsidP="004D245C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Podwykonawcom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zamierzamy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powierzyć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wykonanie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zamówienia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części</w:t>
      </w:r>
      <w:r w:rsidR="00A478C1">
        <w:rPr>
          <w:rFonts w:ascii="Arial" w:hAnsi="Arial" w:cs="Arial"/>
          <w:sz w:val="22"/>
          <w:szCs w:val="22"/>
        </w:rPr>
        <w:t> dotyczącej   </w:t>
      </w:r>
      <w:r w:rsidRPr="00692A71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92A71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92A71">
        <w:rPr>
          <w:rFonts w:ascii="Arial" w:hAnsi="Arial" w:cs="Arial"/>
          <w:i/>
          <w:sz w:val="22"/>
          <w:szCs w:val="22"/>
        </w:rPr>
        <w:t>P</w:t>
      </w:r>
      <w:r w:rsidRPr="00692A71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p w14:paraId="3A30B4DD" w14:textId="77777777" w:rsidR="005460FF" w:rsidRPr="004D245C" w:rsidRDefault="005460FF" w:rsidP="005460FF">
      <w:pPr>
        <w:pStyle w:val="Tekstpodstawowy2"/>
        <w:spacing w:before="0" w:line="360" w:lineRule="auto"/>
        <w:ind w:left="785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92A71" w14:paraId="4D440C38" w14:textId="77777777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lastRenderedPageBreak/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92A71" w14:paraId="32101A6B" w14:textId="77777777" w:rsidTr="0063780D">
        <w:tc>
          <w:tcPr>
            <w:tcW w:w="4819" w:type="dxa"/>
            <w:vAlign w:val="center"/>
          </w:tcPr>
          <w:p w14:paraId="4695990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6C971EB3" w14:textId="77777777" w:rsidTr="0063780D">
        <w:tc>
          <w:tcPr>
            <w:tcW w:w="4819" w:type="dxa"/>
            <w:vAlign w:val="center"/>
          </w:tcPr>
          <w:p w14:paraId="2ED243A1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7AEA72E6" w14:textId="77777777" w:rsidTr="0063780D">
        <w:tc>
          <w:tcPr>
            <w:tcW w:w="4819" w:type="dxa"/>
            <w:vAlign w:val="center"/>
          </w:tcPr>
          <w:p w14:paraId="7C81A4EC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14A0E128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B504E" w14:textId="77777777" w:rsidR="008659E3" w:rsidRPr="00692A71" w:rsidRDefault="008659E3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14:paraId="47DE898E" w14:textId="48087672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14:paraId="31825E75" w14:textId="3287CD44"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B17B26">
        <w:rPr>
          <w:rFonts w:cs="Arial"/>
          <w:sz w:val="22"/>
        </w:rPr>
        <w:t xml:space="preserve">Wskazujemy następujące osoby do umieszczenia w umowie, jako reprezentacja Wykonawcy, zgodnie z wpisem w </w:t>
      </w:r>
      <w:r w:rsidRPr="00B17B26">
        <w:rPr>
          <w:rFonts w:cs="Arial"/>
          <w:sz w:val="22"/>
          <w:u w:val="single"/>
        </w:rPr>
        <w:t>CEiDG/w Krajowym Rejestrze Sądowym /udzielonym pełnomocnictwem</w:t>
      </w:r>
      <w:r w:rsidRPr="00B17B26">
        <w:rPr>
          <w:rFonts w:cs="Arial"/>
          <w:sz w:val="22"/>
        </w:rPr>
        <w:t>*:</w:t>
      </w:r>
    </w:p>
    <w:p w14:paraId="35C55F6D" w14:textId="53C42658"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t>              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14:paraId="3F4FF363" w14:textId="0465A6B2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14:paraId="7938FEE5" w14:textId="3A14E8C6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</w:t>
      </w:r>
      <w:r w:rsidR="00436227">
        <w:rPr>
          <w:rFonts w:cs="Arial"/>
          <w:sz w:val="22"/>
        </w:rPr>
        <w:t>r. o podatku od towarów i usług i</w:t>
      </w:r>
      <w:r w:rsidRPr="00692A71">
        <w:rPr>
          <w:rFonts w:cs="Arial"/>
          <w:sz w:val="22"/>
        </w:rPr>
        <w:t xml:space="preserve">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14:paraId="1A97808B" w14:textId="77777777"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25F341C9" w14:textId="3F04C620" w:rsidR="008659E3" w:rsidRPr="00692A71" w:rsidRDefault="00AB32D3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W</w:t>
      </w:r>
      <w:r w:rsidR="0073132E" w:rsidRPr="00692A71">
        <w:rPr>
          <w:rFonts w:cs="Arial"/>
          <w:sz w:val="22"/>
        </w:rPr>
        <w:t>ykonawca jest mikroprzedsiębiorstwem, bądź małym lub średnim przedsiębiorstwem</w:t>
      </w:r>
      <w:r w:rsidR="0073132E" w:rsidRPr="00692A71">
        <w:rPr>
          <w:rStyle w:val="Zakotwiczenieprzypisudolnego"/>
          <w:rFonts w:cs="Arial"/>
          <w:sz w:val="22"/>
        </w:rPr>
        <w:footnoteReference w:id="1"/>
      </w:r>
      <w:r w:rsidR="0073132E" w:rsidRPr="00692A71">
        <w:rPr>
          <w:rFonts w:cs="Arial"/>
          <w:sz w:val="22"/>
        </w:rPr>
        <w:t>:</w:t>
      </w:r>
    </w:p>
    <w:p w14:paraId="4ED3E692" w14:textId="77777777" w:rsidR="005B7BC4" w:rsidRPr="00692A71" w:rsidRDefault="005B7BC4" w:rsidP="005B7BC4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>
        <w:rPr>
          <w:rFonts w:cs="Arial"/>
          <w:sz w:val="22"/>
        </w:rPr>
        <w:t>Oświadczam, że przedsiębiorstwo które reprezentuję jest</w:t>
      </w:r>
      <w:r w:rsidRPr="00692A71">
        <w:rPr>
          <w:rFonts w:cs="Arial"/>
          <w:sz w:val="22"/>
        </w:rPr>
        <w:t>:</w:t>
      </w:r>
    </w:p>
    <w:p w14:paraId="32414C7A" w14:textId="77777777" w:rsidR="005B7BC4" w:rsidRPr="00807347" w:rsidRDefault="005B7BC4" w:rsidP="005B7BC4">
      <w:pPr>
        <w:pStyle w:val="Akapitzlist"/>
        <w:spacing w:before="120" w:after="120"/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807347">
        <w:rPr>
          <w:rFonts w:cs="Arial"/>
          <w:sz w:val="22"/>
        </w:rPr>
        <w:t>- mikroprzedsiębiorstwem:</w:t>
      </w:r>
    </w:p>
    <w:p w14:paraId="0E1FAB35" w14:textId="77777777" w:rsidR="005B7BC4" w:rsidRPr="00692A71" w:rsidRDefault="005B7BC4" w:rsidP="005B7BC4">
      <w:pPr>
        <w:pStyle w:val="Tekstpodstawowy"/>
        <w:spacing w:line="276" w:lineRule="auto"/>
        <w:ind w:left="360" w:right="24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453B8839" wp14:editId="17E5D95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4309126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63D19B3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B8839" id="Pole tekstowe 14" o:spid="_x0000_s1027" style="position:absolute;left:0;text-align:left;margin-left:133pt;margin-top:.75pt;width:14.05pt;height:10.55pt;z-index:2516536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i/37J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14309126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63D19B3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67D0726A" wp14:editId="42C23E19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0FB907" w14:textId="77777777" w:rsidR="005B7BC4" w:rsidRDefault="005B7BC4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726A" id="Pole tekstowe 13" o:spid="_x0000_s1028" style="position:absolute;left:0;text-align:left;margin-left:313.5pt;margin-top:.75pt;width:14.05pt;height:10.55pt;z-index:2516546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Zq1tXQ8C&#10;AACHBAAADgAAAAAAAAAAAAAAAAAuAgAAZHJzL2Uyb0RvYy54bWxQSwECLQAUAAYACAAAACEAGM8l&#10;nt0AAAAIAQAADwAAAAAAAAAAAAAAAABp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14:paraId="110FB907" w14:textId="77777777" w:rsidR="005B7BC4" w:rsidRDefault="005B7BC4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14:paraId="6FF7BD49" w14:textId="77777777" w:rsidR="005B7BC4" w:rsidRDefault="005B7BC4" w:rsidP="005B7BC4">
      <w:pPr>
        <w:pStyle w:val="Akapitzlist"/>
        <w:spacing w:before="120" w:after="120"/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- </w:t>
      </w:r>
      <w:r w:rsidRPr="00741410">
        <w:rPr>
          <w:rFonts w:cs="Arial"/>
          <w:sz w:val="22"/>
        </w:rPr>
        <w:t>małym</w:t>
      </w:r>
      <w:r>
        <w:rPr>
          <w:rFonts w:cs="Arial"/>
          <w:sz w:val="22"/>
        </w:rPr>
        <w:t xml:space="preserve"> przedsiębiorstwem </w:t>
      </w:r>
    </w:p>
    <w:p w14:paraId="0E2579BB" w14:textId="77777777" w:rsidR="005B7BC4" w:rsidRPr="00692A71" w:rsidRDefault="005B7BC4" w:rsidP="005B7BC4">
      <w:pPr>
        <w:pStyle w:val="Tekstpodstawowy"/>
        <w:spacing w:line="276" w:lineRule="auto"/>
        <w:ind w:left="360" w:right="24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30D52D02" wp14:editId="7D2C7D17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33A0295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381DB16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52D02" id="_x0000_s1029" style="position:absolute;left:0;text-align:left;margin-left:133pt;margin-top:.75pt;width:14.05pt;height:10.55pt;z-index:2516556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0QCwIAAH4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54ydEA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233A0295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381DB16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2EC7D39E" wp14:editId="430E1C68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CEA166" w14:textId="77777777" w:rsidR="005B7BC4" w:rsidRDefault="005B7BC4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D39E" id="_x0000_s1030" style="position:absolute;left:0;text-align:left;margin-left:313.5pt;margin-top:.75pt;width:14.05pt;height:10.55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Np/Fm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14:paraId="51CEA166" w14:textId="77777777" w:rsidR="005B7BC4" w:rsidRDefault="005B7BC4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14:paraId="4EBBB71A" w14:textId="77777777" w:rsidR="005B7BC4" w:rsidRDefault="005B7BC4" w:rsidP="005B7BC4">
      <w:pPr>
        <w:pStyle w:val="Akapitzlist"/>
        <w:spacing w:before="120" w:after="120"/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- </w:t>
      </w:r>
      <w:r w:rsidRPr="00741410">
        <w:rPr>
          <w:rFonts w:cs="Arial"/>
          <w:sz w:val="22"/>
        </w:rPr>
        <w:t>średnim przedsiębiorstwem</w:t>
      </w:r>
    </w:p>
    <w:p w14:paraId="126C34D1" w14:textId="77777777" w:rsidR="005B7BC4" w:rsidRPr="00692A71" w:rsidRDefault="005B7BC4" w:rsidP="005B7BC4">
      <w:pPr>
        <w:pStyle w:val="Tekstpodstawowy"/>
        <w:spacing w:line="276" w:lineRule="auto"/>
        <w:ind w:left="360" w:right="24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0F648A9D" wp14:editId="1F2671CB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08A6C4B4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0D4E1C5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48A9D" id="_x0000_s1031" style="position:absolute;left:0;text-align:left;margin-left:133pt;margin-top:.75pt;width:14.05pt;height:10.5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Mxks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08A6C4B4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0D4E1C5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9776" behindDoc="0" locked="0" layoutInCell="0" allowOverlap="1" wp14:anchorId="20E83A89" wp14:editId="081A5FAE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9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EBF7DD" w14:textId="77777777" w:rsidR="005B7BC4" w:rsidRDefault="005B7BC4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3A89" id="_x0000_s1032" style="position:absolute;left:0;text-align:left;margin-left:313.5pt;margin-top:.75pt;width:14.05pt;height:10.55pt;z-index: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Bv9Zly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14:paraId="6DEBF7DD" w14:textId="77777777" w:rsidR="005B7BC4" w:rsidRDefault="005B7BC4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14:paraId="5C32FDA1" w14:textId="77777777" w:rsidR="005B7BC4" w:rsidRDefault="005B7BC4" w:rsidP="005B7BC4">
      <w:pPr>
        <w:pStyle w:val="Akapitzlist"/>
        <w:spacing w:before="120" w:after="120"/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- dużym</w:t>
      </w:r>
      <w:r w:rsidRPr="00741410">
        <w:rPr>
          <w:rFonts w:cs="Arial"/>
          <w:sz w:val="22"/>
        </w:rPr>
        <w:t xml:space="preserve"> przedsiębiorstwem</w:t>
      </w:r>
    </w:p>
    <w:p w14:paraId="7196C4B4" w14:textId="74759743" w:rsidR="00AB32D3" w:rsidRPr="005B7BC4" w:rsidRDefault="005B7BC4" w:rsidP="005B7BC4">
      <w:pPr>
        <w:pStyle w:val="Tekstpodstawowy"/>
        <w:spacing w:line="276" w:lineRule="auto"/>
        <w:ind w:left="360" w:right="24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76D55BBE" wp14:editId="722D7770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09C73A1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D0CA322" w14:textId="77777777" w:rsidR="005B7BC4" w:rsidRDefault="005B7BC4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55BBE" id="_x0000_s1033" style="position:absolute;left:0;text-align:left;margin-left:133pt;margin-top:.75pt;width:14.05pt;height:10.55pt;z-index: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xTvV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209C73A1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D0CA322" w14:textId="77777777" w:rsidR="005B7BC4" w:rsidRDefault="005B7BC4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824" behindDoc="0" locked="0" layoutInCell="0" allowOverlap="1" wp14:anchorId="554C07C9" wp14:editId="60D38CD9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66A9E3" w14:textId="77777777" w:rsidR="005B7BC4" w:rsidRDefault="005B7BC4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C07C9" id="_x0000_s1034" style="position:absolute;left:0;text-align:left;margin-left:313.5pt;margin-top:.75pt;width:14.05pt;height:10.55pt;z-index:251661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AoTQcR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14:paraId="6866A9E3" w14:textId="77777777" w:rsidR="005B7BC4" w:rsidRDefault="005B7BC4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14:paraId="38143E74" w14:textId="56431EE6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14:paraId="5D93585B" w14:textId="77777777" w:rsid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nie będzie </w:t>
      </w:r>
      <w:r w:rsidRPr="00692A71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>
        <w:rPr>
          <w:rFonts w:cs="Arial"/>
          <w:sz w:val="22"/>
        </w:rPr>
        <w:t xml:space="preserve">                 </w:t>
      </w:r>
      <w:r w:rsidRPr="00692A71">
        <w:rPr>
          <w:rFonts w:cs="Arial"/>
          <w:sz w:val="22"/>
        </w:rPr>
        <w:t>od towarów i usług</w:t>
      </w:r>
      <w:r w:rsidRPr="00692A71">
        <w:rPr>
          <w:rFonts w:cs="Arial"/>
          <w:sz w:val="22"/>
          <w:vertAlign w:val="superscript"/>
        </w:rPr>
        <w:t>*</w:t>
      </w:r>
      <w:r w:rsidRPr="00692A71">
        <w:rPr>
          <w:rFonts w:cs="Arial"/>
          <w:sz w:val="22"/>
        </w:rPr>
        <w:t>;</w:t>
      </w:r>
    </w:p>
    <w:p w14:paraId="2DF975FA" w14:textId="78B18D3F" w:rsidR="008659E3" w:rsidRP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AB676E">
        <w:rPr>
          <w:rFonts w:cs="Arial"/>
          <w:b/>
          <w:bCs/>
          <w:sz w:val="22"/>
        </w:rPr>
        <w:t xml:space="preserve">będzie </w:t>
      </w:r>
      <w:r w:rsidRPr="00AB676E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B676E">
        <w:rPr>
          <w:rFonts w:cs="Arial"/>
          <w:sz w:val="22"/>
        </w:rPr>
        <w:t xml:space="preserve">                     </w:t>
      </w:r>
      <w:r w:rsidRPr="00AB676E">
        <w:rPr>
          <w:rFonts w:cs="Arial"/>
          <w:sz w:val="22"/>
        </w:rPr>
        <w:t xml:space="preserve"> od towarów i usług</w:t>
      </w:r>
      <w:r w:rsidR="00887FB3" w:rsidRPr="00AB676E">
        <w:rPr>
          <w:rFonts w:cs="Arial"/>
          <w:sz w:val="22"/>
        </w:rPr>
        <w:t>”</w:t>
      </w:r>
      <w:r w:rsidRPr="00AB676E">
        <w:rPr>
          <w:rFonts w:cs="Arial"/>
          <w:sz w:val="22"/>
        </w:rPr>
        <w:t>, w związku z tym:</w:t>
      </w:r>
    </w:p>
    <w:p w14:paraId="562FB795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14:paraId="7FA2BF11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14:paraId="2188FD9E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lastRenderedPageBreak/>
        <w:t xml:space="preserve">(Wykonawca wpisuje nazwę (rodzaj) towaru lub usługi; gdy nie dotyczy – pozostawia bez wypełnienia). </w:t>
      </w:r>
    </w:p>
    <w:p w14:paraId="1F76556A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14:paraId="19B79422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14:paraId="32BAA0E9" w14:textId="77777777" w:rsidR="008659E3" w:rsidRPr="00692A71" w:rsidRDefault="0073132E" w:rsidP="0063780D">
      <w:pPr>
        <w:spacing w:before="120" w:after="120" w:line="360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1A160A3E" w14:textId="2B0D845F" w:rsidR="00A27AFF" w:rsidRPr="00692A71" w:rsidRDefault="0073132E" w:rsidP="005460FF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Jeżeli błędnie określono lub nie określono powstania u Zamawiającego obowiązku podatkowego, Zamawiający zastosuje się do art. 17 ustawy z dnia 11 marca 2004 r. </w:t>
      </w:r>
      <w:r w:rsidR="005460FF">
        <w:rPr>
          <w:rFonts w:ascii="Arial" w:hAnsi="Arial" w:cs="Arial"/>
          <w:b/>
          <w:bCs/>
          <w:sz w:val="22"/>
          <w:szCs w:val="22"/>
          <w:lang w:eastAsia="en-US"/>
        </w:rPr>
        <w:t>o podatku od towarów i usług.</w:t>
      </w:r>
    </w:p>
    <w:p w14:paraId="7FE318F8" w14:textId="77777777" w:rsidR="008659E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14:paraId="1503F437" w14:textId="77777777" w:rsidR="0063780D" w:rsidRPr="00EB27ED" w:rsidRDefault="0063780D" w:rsidP="0063780D">
      <w:pPr>
        <w:pStyle w:val="Akapitzlist"/>
        <w:spacing w:before="120" w:after="120"/>
        <w:ind w:left="993"/>
        <w:jc w:val="both"/>
        <w:rPr>
          <w:rFonts w:cs="Arial"/>
          <w:b/>
          <w:sz w:val="22"/>
        </w:rPr>
      </w:pPr>
    </w:p>
    <w:p w14:paraId="4641D6E8" w14:textId="77777777"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6DE6303" w14:textId="275AF88C"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14:paraId="6EF201CA" w14:textId="765EB3D6" w:rsidR="00EB27ED" w:rsidRPr="00085807" w:rsidRDefault="00EB27ED" w:rsidP="0063780D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8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14:paraId="553B8B5B" w14:textId="6AE5C2AE"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085807">
        <w:rPr>
          <w:rFonts w:ascii="Arial" w:hAnsi="Arial" w:cs="Arial"/>
          <w:sz w:val="22"/>
          <w:szCs w:val="22"/>
        </w:rPr>
        <w:t>.</w:t>
      </w:r>
    </w:p>
    <w:p w14:paraId="685E0E54" w14:textId="130DA849"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14:paraId="45CE45F6" w14:textId="3B52B4E1"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14:paraId="217712F0" w14:textId="76E559E0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</w:t>
      </w:r>
      <w:r w:rsidRPr="00692A71">
        <w:rPr>
          <w:rFonts w:cs="Arial"/>
          <w:sz w:val="22"/>
        </w:rPr>
        <w:lastRenderedPageBreak/>
        <w:t>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14:paraId="701E42D2" w14:textId="155EC7FC" w:rsidR="008659E3" w:rsidRPr="00692A71" w:rsidRDefault="0073132E" w:rsidP="0063780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702ACB50" w14:textId="34C6A1D1" w:rsidR="0057791E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5A93B654" w14:textId="77777777" w:rsidR="00A27AFF" w:rsidRDefault="00A27AFF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6FC68B21" w14:textId="77777777" w:rsidR="00A27AFF" w:rsidRPr="00692A71" w:rsidRDefault="00A27AFF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433A9C2D" w14:textId="3A864E9A"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266EE5DD" w14:textId="50525082"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14:paraId="445743FC" w14:textId="77777777" w:rsidR="008659E3" w:rsidRDefault="008659E3">
      <w:pPr>
        <w:pStyle w:val="Nagwek1"/>
        <w:spacing w:before="0" w:line="276" w:lineRule="auto"/>
        <w:rPr>
          <w:rFonts w:ascii="Arial" w:hAnsi="Arial" w:cs="Arial"/>
          <w:sz w:val="22"/>
          <w:szCs w:val="22"/>
        </w:rPr>
      </w:pPr>
    </w:p>
    <w:p w14:paraId="7A29A8A8" w14:textId="77777777" w:rsidR="00EC58DA" w:rsidRPr="00EC58DA" w:rsidRDefault="00EC58DA" w:rsidP="00EC58DA"/>
    <w:p w14:paraId="0EED2C7D" w14:textId="77777777"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4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92A71" w14:paraId="2840F8CD" w14:textId="77777777" w:rsidTr="0063780D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EC58DA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4733C608" w14:textId="77777777"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9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E9C73" w14:textId="77777777" w:rsidR="0019190D" w:rsidRDefault="0019190D">
      <w:r>
        <w:separator/>
      </w:r>
    </w:p>
  </w:endnote>
  <w:endnote w:type="continuationSeparator" w:id="0">
    <w:p w14:paraId="3C3AFD8D" w14:textId="77777777" w:rsidR="0019190D" w:rsidRDefault="0019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716312"/>
      <w:docPartObj>
        <w:docPartGallery w:val="Page Numbers (Bottom of Page)"/>
        <w:docPartUnique/>
      </w:docPartObj>
    </w:sdtPr>
    <w:sdtEndPr/>
    <w:sdtContent>
      <w:p w14:paraId="2C2F4097" w14:textId="29A8285C" w:rsidR="00AB676E" w:rsidRDefault="00AB67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79B">
          <w:rPr>
            <w:noProof/>
          </w:rPr>
          <w:t>4</w:t>
        </w:r>
        <w:r>
          <w:fldChar w:fldCharType="end"/>
        </w:r>
      </w:p>
    </w:sdtContent>
  </w:sdt>
  <w:p w14:paraId="510961D7" w14:textId="77777777"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7DC03" w14:textId="77777777" w:rsidR="0019190D" w:rsidRDefault="0019190D">
      <w:pPr>
        <w:rPr>
          <w:sz w:val="12"/>
        </w:rPr>
      </w:pPr>
      <w:r>
        <w:separator/>
      </w:r>
    </w:p>
  </w:footnote>
  <w:footnote w:type="continuationSeparator" w:id="0">
    <w:p w14:paraId="4E87F011" w14:textId="77777777" w:rsidR="0019190D" w:rsidRDefault="0019190D">
      <w:pPr>
        <w:rPr>
          <w:sz w:val="12"/>
        </w:rPr>
      </w:pPr>
      <w:r>
        <w:continuationSeparator/>
      </w:r>
    </w:p>
  </w:footnote>
  <w:footnote w:id="1">
    <w:p w14:paraId="62222357" w14:textId="51E4F167" w:rsidR="008659E3" w:rsidRPr="00EC58DA" w:rsidRDefault="0073132E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Należy zaznaczyć właściwy kwadrat. Zgodnie z artykułem 2 załącznika nr I do rozporządzenia Komisji (UE) nr 651/2014 z dnia 17 czerwca 2014 r.:</w:t>
      </w:r>
    </w:p>
    <w:p w14:paraId="52B2A84E" w14:textId="77777777"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2AEFA12A" w14:textId="77777777"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46068027" w14:textId="77777777"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  <w:footnote w:id="2">
    <w:p w14:paraId="026F4558" w14:textId="24B63A2D"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85807"/>
    <w:rsid w:val="000C2172"/>
    <w:rsid w:val="000D6E66"/>
    <w:rsid w:val="000E3B42"/>
    <w:rsid w:val="0010434B"/>
    <w:rsid w:val="00105833"/>
    <w:rsid w:val="00154778"/>
    <w:rsid w:val="0019190D"/>
    <w:rsid w:val="00215F9C"/>
    <w:rsid w:val="002E125B"/>
    <w:rsid w:val="0031343C"/>
    <w:rsid w:val="0041532D"/>
    <w:rsid w:val="00436227"/>
    <w:rsid w:val="00480606"/>
    <w:rsid w:val="00490305"/>
    <w:rsid w:val="00495740"/>
    <w:rsid w:val="004A348E"/>
    <w:rsid w:val="004D245C"/>
    <w:rsid w:val="005351C0"/>
    <w:rsid w:val="005460FF"/>
    <w:rsid w:val="00562837"/>
    <w:rsid w:val="005656BC"/>
    <w:rsid w:val="00573224"/>
    <w:rsid w:val="0057791E"/>
    <w:rsid w:val="00591F77"/>
    <w:rsid w:val="005B7BC4"/>
    <w:rsid w:val="006105E9"/>
    <w:rsid w:val="00611A40"/>
    <w:rsid w:val="0063780D"/>
    <w:rsid w:val="00692A71"/>
    <w:rsid w:val="006B2823"/>
    <w:rsid w:val="006E0725"/>
    <w:rsid w:val="0073132E"/>
    <w:rsid w:val="007C24E9"/>
    <w:rsid w:val="00807FEE"/>
    <w:rsid w:val="008659E3"/>
    <w:rsid w:val="00887FB3"/>
    <w:rsid w:val="008C76C8"/>
    <w:rsid w:val="00907C62"/>
    <w:rsid w:val="009255B0"/>
    <w:rsid w:val="00945415"/>
    <w:rsid w:val="0095679B"/>
    <w:rsid w:val="009937AE"/>
    <w:rsid w:val="009A1DBD"/>
    <w:rsid w:val="009B29DE"/>
    <w:rsid w:val="00A24FBD"/>
    <w:rsid w:val="00A27AFF"/>
    <w:rsid w:val="00A478C1"/>
    <w:rsid w:val="00A51C39"/>
    <w:rsid w:val="00AB32D3"/>
    <w:rsid w:val="00AB676E"/>
    <w:rsid w:val="00B17B26"/>
    <w:rsid w:val="00B34EB1"/>
    <w:rsid w:val="00B468DA"/>
    <w:rsid w:val="00B63594"/>
    <w:rsid w:val="00B96E55"/>
    <w:rsid w:val="00C225B6"/>
    <w:rsid w:val="00C5018B"/>
    <w:rsid w:val="00C82D16"/>
    <w:rsid w:val="00D0465D"/>
    <w:rsid w:val="00D273F6"/>
    <w:rsid w:val="00E44A29"/>
    <w:rsid w:val="00E62341"/>
    <w:rsid w:val="00EB27ED"/>
    <w:rsid w:val="00EC58DA"/>
    <w:rsid w:val="00F53C65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B345"/>
  <w15:docId w15:val="{5BFB663D-94B0-41D1-8A84-D5292971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04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4C4EC-38BB-47EC-8E1F-AECCAF75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Kłosińska Anna</cp:lastModifiedBy>
  <cp:revision>18</cp:revision>
  <cp:lastPrinted>2021-12-30T11:41:00Z</cp:lastPrinted>
  <dcterms:created xsi:type="dcterms:W3CDTF">2021-04-22T10:34:00Z</dcterms:created>
  <dcterms:modified xsi:type="dcterms:W3CDTF">2021-12-30T12:00:00Z</dcterms:modified>
  <dc:language>pl-PL</dc:language>
</cp:coreProperties>
</file>