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B9EAB" w14:textId="77777777" w:rsidR="00B342EA" w:rsidRDefault="00B342EA" w:rsidP="00B342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4 do SWZ</w:t>
      </w:r>
    </w:p>
    <w:p w14:paraId="3DF6B20A" w14:textId="77777777" w:rsidR="00B342EA" w:rsidRDefault="00B342EA" w:rsidP="00B342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19032C" w14:textId="77777777" w:rsidR="00B342EA" w:rsidRDefault="00B342EA" w:rsidP="00B342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517C07" w14:textId="7D22DFF5" w:rsidR="00775013" w:rsidRPr="00BB189B" w:rsidRDefault="00015165" w:rsidP="00775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18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</w:t>
      </w:r>
      <w:r w:rsidR="00775013" w:rsidRPr="00BB189B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</w:t>
      </w:r>
    </w:p>
    <w:p w14:paraId="0FE4B8C5" w14:textId="77777777" w:rsidR="00015165" w:rsidRDefault="00015165" w:rsidP="00775013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5EEE1740" w14:textId="77777777" w:rsidR="00546F95" w:rsidRDefault="00546F95" w:rsidP="00775013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20DDADF9" w14:textId="2B74D60C" w:rsidR="00C74A71" w:rsidRPr="00BB189B" w:rsidRDefault="00EF1E31" w:rsidP="00EF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42087763"/>
      <w:r w:rsidRPr="00BB189B">
        <w:rPr>
          <w:rFonts w:ascii="Times New Roman" w:eastAsia="Times New Roman" w:hAnsi="Times New Roman" w:cs="Times New Roman"/>
          <w:b/>
          <w:bCs/>
          <w:sz w:val="24"/>
          <w:szCs w:val="24"/>
        </w:rPr>
        <w:t>"Zakup, dostaw</w:t>
      </w:r>
      <w:r w:rsidR="0076053B" w:rsidRPr="00BB189B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BB18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montaż platformy schodowej wewnętrznej wraz z dwoma rampami" w ramach realizowanego projektu pn. „Wsparcie to podstawa – rozwój usług społecznych w powiecie gdańskim”</w:t>
      </w:r>
      <w:r w:rsidRPr="00BB1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18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współfinansowanego z Europejskiego Funduszu Społecznego </w:t>
      </w:r>
      <w:r w:rsidR="00145D6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BB18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 ramach Regionalnego Programu Operacyjnego Województwa Pomorskiego </w:t>
      </w:r>
      <w:r w:rsidR="00145D6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BB189B">
        <w:rPr>
          <w:rFonts w:ascii="Times New Roman" w:eastAsia="Times New Roman" w:hAnsi="Times New Roman" w:cs="Times New Roman"/>
          <w:b/>
          <w:bCs/>
          <w:sz w:val="24"/>
          <w:szCs w:val="24"/>
        </w:rPr>
        <w:t>na lata 2014-2020</w:t>
      </w:r>
      <w:r w:rsidR="00145D6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bookmarkStart w:id="1" w:name="_GoBack"/>
      <w:bookmarkEnd w:id="1"/>
      <w:r w:rsidRPr="00BB18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14:paraId="74961758" w14:textId="31AC10DD" w:rsidR="00C74A71" w:rsidRPr="00BB189B" w:rsidRDefault="00C74A71" w:rsidP="00377A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AC17C9" w14:textId="58D88E20" w:rsidR="00A56727" w:rsidRDefault="00333593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02224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Przedmiotem zamówienia jest zakup, dostawa i montaż platformy schodowej krzywoliniowej wewnętrznej  wraz z dwoma rampami do transportu osób z niepełnosprawnością na wózkach standardowych i elektrycznych wraz z zasilaniem elektrycznym i odpowiednią dokumentacją techniczno – odbiorczą do Poradni Rodzinnej i Placówki Wsparcia Dziennego w Rusocinie  (III p.) w ramach projektu pn.</w:t>
      </w:r>
      <w:r w:rsidR="00DB561E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="00402224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„Wsparcie to podstawa – rozwój usług społecznych w powiecie gdańskim” współfinansowanego  z Europejskiego Funduszu Społecznego w ramach Regionalnego Programu Operacyjnego Województwa Pomorskiego na lata 2014-2020. </w:t>
      </w:r>
      <w:r w:rsidR="00A56727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                </w:t>
      </w:r>
      <w:r w:rsidR="00402224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Oś priorytetowa 06. Integracja, Działanie 06.02. Usługi Społeczne, Poddziałanie 06.02.01. Rozwój usług społecznych – mechanizm ZIT.                                                       </w:t>
      </w:r>
    </w:p>
    <w:p w14:paraId="4EC17528" w14:textId="049E1584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Umowa o dofinansowanie nr RPPM.06.02.01-22-0001/20.</w:t>
      </w:r>
    </w:p>
    <w:p w14:paraId="6EB863DC" w14:textId="77777777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W ramach wykonania Przedmiotu zamówienia Wykonawca zobowiązuje się do:</w:t>
      </w:r>
    </w:p>
    <w:p w14:paraId="32DBD114" w14:textId="6473C949" w:rsidR="00402224" w:rsidRPr="009D02EA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FF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1)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dostawy i montażu kompletnej platformy o parametrach oraz wyposażeniu spełniającym wymogi określone w postępowaniu </w:t>
      </w:r>
      <w:r w:rsidR="009D02EA" w:rsidRPr="00B44DF9">
        <w:rPr>
          <w:rFonts w:ascii="Times New Roman" w:eastAsia="Arial Unicode MS" w:hAnsi="Times New Roman" w:cs="Times New Roman"/>
          <w:sz w:val="24"/>
          <w:szCs w:val="24"/>
          <w:lang w:bidi="pl-PL"/>
        </w:rPr>
        <w:t>w sprawie udzielenia zamówienia publicznego</w:t>
      </w:r>
      <w:r w:rsidR="00DB561E" w:rsidRPr="00B44DF9">
        <w:rPr>
          <w:rFonts w:ascii="Times New Roman" w:eastAsia="Arial Unicode MS" w:hAnsi="Times New Roman" w:cs="Times New Roman"/>
          <w:sz w:val="24"/>
          <w:szCs w:val="24"/>
          <w:lang w:bidi="pl-PL"/>
        </w:rPr>
        <w:t>.</w:t>
      </w:r>
    </w:p>
    <w:p w14:paraId="35F0C44F" w14:textId="10D5C642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2)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przygotowania dokumentacji wykonawczej, uzyskania zaświadczenia/świadectwa</w:t>
      </w:r>
      <w:r w:rsidR="00DB561E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                                     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o dopuszczeniu platformy do użytkowania przez Urząd Dozoru Technicznego i asysta przy odbiorze oraz przekazanie Zamawiającemu:</w:t>
      </w:r>
    </w:p>
    <w:p w14:paraId="70A7CE95" w14:textId="4C2A9A3C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a)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dokumentacji powykonawczej rejestracyjnej,</w:t>
      </w:r>
    </w:p>
    <w:p w14:paraId="70AD19B2" w14:textId="18B7B797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b)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protokołu dopuszczenia urządzenia do użytkowania,</w:t>
      </w:r>
    </w:p>
    <w:p w14:paraId="3BBFAD56" w14:textId="269B8B26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c)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specyfikacji elementów platformy i czynności technologicznych wraz z określeniem cykli czasowych, wg których występuje konieczność prowadzenia ich bieżącej konserwacji </w:t>
      </w:r>
      <w:r w:rsidR="00B342EA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br/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w okresie udzielonej gwarancji</w:t>
      </w:r>
      <w:r w:rsidR="00A56727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.</w:t>
      </w:r>
    </w:p>
    <w:p w14:paraId="436996D5" w14:textId="5E57917E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3)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uruchomienia platformy wg zaleceń producenta</w:t>
      </w:r>
      <w:r w:rsidR="00DB561E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.</w:t>
      </w:r>
    </w:p>
    <w:p w14:paraId="44CC3402" w14:textId="1C181DC6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4)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przeszkolenia min. 2 osób wskazanych przez Zamawiającego z zakresu obsługi zamontowanej platformy</w:t>
      </w:r>
      <w:r w:rsidR="00A56727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.</w:t>
      </w:r>
    </w:p>
    <w:p w14:paraId="68F40744" w14:textId="04E9021D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5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)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udzielenia Zamawiającemu min. 24 miesięc</w:t>
      </w:r>
      <w:r w:rsidR="001760B7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y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gwarancji na dostarczoną platformę</w:t>
      </w:r>
      <w:r w:rsidR="00A56727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.</w:t>
      </w:r>
    </w:p>
    <w:p w14:paraId="6B0F9DFD" w14:textId="44DF34B6" w:rsidR="00BB189B" w:rsidRPr="00BB189B" w:rsidRDefault="00BB189B" w:rsidP="00BB189B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lastRenderedPageBreak/>
        <w:t xml:space="preserve">6) dokonywania </w:t>
      </w:r>
      <w:r w:rsidRPr="00BB189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przeglądów gwarancyjnych zamontowanej platformy oraz dwóch ramp, które odbywać się  będą w okresie obowiązywania gwarancji udzielonej przez Wykonawcę, zgodnie z wymaganymi przepisami prawa oraz warunkami gwarancji określonymi dla zamontowanych przez Wykonawcę urządzeń</w:t>
      </w:r>
      <w:r w:rsidR="00A5672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531EAA93" w14:textId="15112A8B" w:rsidR="00BB189B" w:rsidRPr="00BB189B" w:rsidRDefault="00BB189B" w:rsidP="002E5D2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7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) p</w:t>
      </w:r>
      <w:r w:rsidR="002E5D22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latforma schodowa oraz 2 szt. ramp muszą być fabrycznie nowe oraz wykonane zgodnie                                       z obowiązującymi normami jakości i bezpieczeństwa</w:t>
      </w:r>
      <w:r w:rsidR="00A56727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.</w:t>
      </w:r>
    </w:p>
    <w:p w14:paraId="30B3D93C" w14:textId="3E54B7DF" w:rsidR="00D53B0F" w:rsidRPr="00BB189B" w:rsidRDefault="00BB189B" w:rsidP="002E5D2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8</w:t>
      </w:r>
      <w:r w:rsidR="00D53B0F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)</w:t>
      </w:r>
      <w:r w:rsidR="002E5D22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="00D53B0F" w:rsidRPr="00BB189B">
        <w:rPr>
          <w:rFonts w:ascii="Times New Roman" w:hAnsi="Times New Roman" w:cs="Times New Roman"/>
          <w:sz w:val="24"/>
          <w:szCs w:val="24"/>
        </w:rPr>
        <w:t>p</w:t>
      </w:r>
      <w:r w:rsidR="002E5D22" w:rsidRPr="00BB189B">
        <w:rPr>
          <w:rFonts w:ascii="Times New Roman" w:hAnsi="Times New Roman" w:cs="Times New Roman"/>
          <w:sz w:val="24"/>
          <w:szCs w:val="24"/>
        </w:rPr>
        <w:t>latforma</w:t>
      </w:r>
      <w:r w:rsidR="00D53B0F" w:rsidRPr="00BB189B">
        <w:rPr>
          <w:rFonts w:ascii="Times New Roman" w:hAnsi="Times New Roman" w:cs="Times New Roman"/>
          <w:sz w:val="24"/>
          <w:szCs w:val="24"/>
        </w:rPr>
        <w:t>:</w:t>
      </w:r>
      <w:r w:rsidR="002E5D22" w:rsidRPr="00BB18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985382" w14:textId="77777777" w:rsidR="00D53B0F" w:rsidRPr="00BB189B" w:rsidRDefault="00D53B0F" w:rsidP="002E5D2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a) </w:t>
      </w:r>
      <w:r w:rsidR="002E5D22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powinna być </w:t>
      </w:r>
      <w:r w:rsidR="002E5D22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wykonana zgodnie z Dyrektywą maszynową 2006/42/WE, dla której zostanie wystawiona deklaracja zgodności, a także posiadać świadectwo badania typu WE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,</w:t>
      </w:r>
    </w:p>
    <w:p w14:paraId="76770ECC" w14:textId="199BAAB1" w:rsidR="002E5D22" w:rsidRPr="00BB189B" w:rsidRDefault="00D53B0F" w:rsidP="002E5D2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b)</w:t>
      </w:r>
      <w:r w:rsidR="002E5D22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musi być wykonana i zamontowana tak, aby klatka schodowa tak jak dotychczas spełniała wymagania ppoż. w szczególności w zakresie szerokości schodów.</w:t>
      </w:r>
    </w:p>
    <w:p w14:paraId="507FAC6F" w14:textId="3835F451" w:rsidR="002E5D22" w:rsidRPr="00BB189B" w:rsidRDefault="002E5D22" w:rsidP="002E5D2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W przypadku, gdy platforma bądź rampy nie będą zgodne z opisem przedmiotu zamówienia                                               Wykonawca zobowiązany będzie wymienić je na zgodne z opisem przedmiotu zamówienia </w:t>
      </w:r>
      <w:r w:rsidR="00B342EA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br/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na koszt własny.</w:t>
      </w:r>
    </w:p>
    <w:p w14:paraId="4D06FB29" w14:textId="3982A9BF" w:rsidR="002E5D22" w:rsidRPr="00BB189B" w:rsidRDefault="002E5D22" w:rsidP="002E5D2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Ilekroć w opisie przedmiotu zamówienia występują nazwy konkretnych elementów, wyrobów lub określenia (parametry techniczne) sugerujące wyroby, elementy konkretnych firm, producentów Wykonawca winien uznać, iż podano produkty przykładowe, a Zamawiający dopuszcza możliwość zastosowania elementów, wyrobów, materiałów równoważnych </w:t>
      </w:r>
      <w:r w:rsidR="009D02EA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br/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o właściwościach, parametrach technicznych nie gorszych niż przyjęto w szczegółowym opisie przedmiotu zamówienia.</w:t>
      </w:r>
    </w:p>
    <w:p w14:paraId="59B45A78" w14:textId="2A427602" w:rsidR="00A7784E" w:rsidRDefault="002E5D22" w:rsidP="002E5D2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Zaleca się dołączenie do oferty projektu rysunku technicznego platformy z jej rozmieszczeniem oraz dokumentację fotograficzną proponowanego urządzenia.</w:t>
      </w:r>
    </w:p>
    <w:p w14:paraId="350D5CA4" w14:textId="23BEC1D2" w:rsidR="00B86B2F" w:rsidRDefault="002E5D22" w:rsidP="002E5D2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Przed przeprowadzeniem</w:t>
      </w:r>
      <w:r w:rsidR="00B44DF9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="00F84089" w:rsidRPr="00B44DF9">
        <w:rPr>
          <w:rFonts w:ascii="Times New Roman" w:eastAsia="Arial Unicode MS" w:hAnsi="Times New Roman" w:cs="Times New Roman"/>
          <w:sz w:val="24"/>
          <w:szCs w:val="24"/>
          <w:lang w:bidi="pl-PL"/>
        </w:rPr>
        <w:t>oględzin</w:t>
      </w:r>
      <w:r w:rsidR="00B44DF9">
        <w:rPr>
          <w:rFonts w:ascii="Times New Roman" w:eastAsia="Arial Unicode MS" w:hAnsi="Times New Roman" w:cs="Times New Roman"/>
          <w:sz w:val="24"/>
          <w:szCs w:val="24"/>
          <w:lang w:bidi="pl-PL"/>
        </w:rPr>
        <w:t xml:space="preserve">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należy skontaktować się z Zamawiającym celem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lastRenderedPageBreak/>
        <w:t xml:space="preserve">uzgodnienia terminu pod nr tel. (58) 773 </w:t>
      </w:r>
      <w:r w:rsidR="00775013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31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  <w:r w:rsidR="00775013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53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z </w:t>
      </w:r>
      <w:r w:rsidR="009561F9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p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. </w:t>
      </w:r>
      <w:r w:rsidR="00775013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Irena Wrycza (pok.218) lub</w:t>
      </w:r>
    </w:p>
    <w:p w14:paraId="643F75BF" w14:textId="6AE3825F" w:rsidR="002E5D22" w:rsidRPr="00BB189B" w:rsidRDefault="00775013" w:rsidP="002E5D2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(58) 773 12 48 z p. Luizą Szwajcowską (pok.220).</w:t>
      </w:r>
      <w:r w:rsidR="002E5D22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.</w:t>
      </w:r>
    </w:p>
    <w:p w14:paraId="0A17A3F7" w14:textId="6F2EA100" w:rsidR="00402224" w:rsidRPr="00BB189B" w:rsidRDefault="00B86B2F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pl-PL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pl-PL"/>
        </w:rPr>
        <w:t>Parametry techniczne</w:t>
      </w:r>
      <w:r w:rsidR="00402224" w:rsidRPr="00BB189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pl-PL"/>
        </w:rPr>
        <w:t xml:space="preserve"> :</w:t>
      </w:r>
    </w:p>
    <w:p w14:paraId="47F9F925" w14:textId="02A69CD5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bidi="pl-PL"/>
        </w:rPr>
        <w:t>1.Platforma schodowa wewnętrzna</w:t>
      </w:r>
    </w:p>
    <w:p w14:paraId="5BD7E60B" w14:textId="77777777" w:rsidR="00402224" w:rsidRPr="00BB189B" w:rsidRDefault="00402224" w:rsidP="004C589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- długość toru jezdnego: ok 23m. z zakrętem </w:t>
      </w:r>
      <w:r w:rsidRPr="00BB189B">
        <w:rPr>
          <w:rFonts w:ascii="Times New Roman" w:eastAsia="Arial Unicode MS" w:hAnsi="Times New Roman" w:cs="Times New Roman"/>
          <w:sz w:val="24"/>
          <w:szCs w:val="24"/>
          <w:lang w:bidi="pl-PL"/>
        </w:rPr>
        <w:t xml:space="preserve">90 stopni na dolnym oraz górnym przystanku, 5 zakrętów 180 stopni na spocznikach, </w:t>
      </w:r>
      <w:bookmarkStart w:id="2" w:name="_Hlk142380771"/>
    </w:p>
    <w:p w14:paraId="3204906A" w14:textId="52B5FC66" w:rsidR="00402224" w:rsidRPr="00B342EA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sz w:val="24"/>
          <w:szCs w:val="24"/>
          <w:lang w:bidi="pl-PL"/>
        </w:rPr>
        <w:t xml:space="preserve">- wymiary </w:t>
      </w:r>
      <w:r w:rsidR="004D267B" w:rsidRPr="00BB189B">
        <w:rPr>
          <w:rFonts w:ascii="Times New Roman" w:eastAsia="Arial Unicode MS" w:hAnsi="Times New Roman" w:cs="Times New Roman"/>
          <w:sz w:val="24"/>
          <w:szCs w:val="24"/>
          <w:lang w:bidi="pl-PL"/>
        </w:rPr>
        <w:t xml:space="preserve">ok. </w:t>
      </w:r>
      <w:r w:rsidRPr="00BB189B">
        <w:rPr>
          <w:rFonts w:ascii="Times New Roman" w:eastAsia="Arial Unicode MS" w:hAnsi="Times New Roman" w:cs="Times New Roman"/>
          <w:sz w:val="24"/>
          <w:szCs w:val="24"/>
          <w:lang w:bidi="pl-PL"/>
        </w:rPr>
        <w:t xml:space="preserve">900x800, </w:t>
      </w:r>
      <w:r w:rsidR="00CC69F5" w:rsidRPr="00BB189B">
        <w:rPr>
          <w:rFonts w:ascii="Times New Roman" w:hAnsi="Times New Roman" w:cs="Times New Roman"/>
          <w:sz w:val="24"/>
          <w:szCs w:val="24"/>
        </w:rPr>
        <w:t>przy czy</w:t>
      </w:r>
      <w:r w:rsidR="00486CC1" w:rsidRPr="00BB189B">
        <w:rPr>
          <w:rFonts w:ascii="Times New Roman" w:hAnsi="Times New Roman" w:cs="Times New Roman"/>
          <w:sz w:val="24"/>
          <w:szCs w:val="24"/>
        </w:rPr>
        <w:t>m</w:t>
      </w:r>
      <w:r w:rsidR="00CC69F5" w:rsidRPr="00BB189B">
        <w:rPr>
          <w:rFonts w:ascii="Times New Roman" w:hAnsi="Times New Roman" w:cs="Times New Roman"/>
          <w:sz w:val="24"/>
          <w:szCs w:val="24"/>
        </w:rPr>
        <w:t xml:space="preserve"> wymiary platformy muszą spełniać wymogi przepisów dotyczących osób z niepełnosprawnością,</w:t>
      </w:r>
      <w:bookmarkEnd w:id="2"/>
    </w:p>
    <w:tbl>
      <w:tblPr>
        <w:tblW w:w="8339" w:type="dxa"/>
        <w:tblInd w:w="42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1"/>
        <w:gridCol w:w="6088"/>
      </w:tblGrid>
      <w:tr w:rsidR="00402224" w:rsidRPr="00BB189B" w14:paraId="339E5A64" w14:textId="77777777" w:rsidTr="00402224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4F1F8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NAZWA ELEMENTU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3B187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MINIMALNE WYMAGANE PARAMETRY TECHNICZNE</w:t>
            </w:r>
          </w:p>
        </w:tc>
      </w:tr>
      <w:tr w:rsidR="00402224" w:rsidRPr="00BB189B" w14:paraId="103460BE" w14:textId="77777777" w:rsidTr="00402224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E79B4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 xml:space="preserve">Miejsce montażu 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E441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Wewnątrz budynku</w:t>
            </w:r>
          </w:p>
        </w:tc>
      </w:tr>
      <w:tr w:rsidR="00402224" w:rsidRPr="00BB189B" w14:paraId="442127DF" w14:textId="77777777" w:rsidTr="00402224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0054E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Prędkość jazdy (m/s)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86897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Ok.0,11</w:t>
            </w:r>
          </w:p>
        </w:tc>
      </w:tr>
      <w:tr w:rsidR="00402224" w:rsidRPr="00BB189B" w14:paraId="5AEC707C" w14:textId="77777777" w:rsidTr="00402224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366A2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Zasilanie (V)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53FC6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 xml:space="preserve">230 V, akumulatory 24 V DC </w:t>
            </w:r>
          </w:p>
        </w:tc>
      </w:tr>
      <w:tr w:rsidR="00402224" w:rsidRPr="00BB189B" w14:paraId="38B87455" w14:textId="77777777" w:rsidTr="00402224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431EB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Moc silnika (kW)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BDB4A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sz w:val="24"/>
                <w:szCs w:val="24"/>
                <w:lang w:bidi="pl-PL"/>
              </w:rPr>
              <w:t>0,75 kW</w:t>
            </w:r>
          </w:p>
        </w:tc>
      </w:tr>
      <w:tr w:rsidR="00402224" w:rsidRPr="00BB189B" w14:paraId="11BBA365" w14:textId="77777777" w:rsidTr="00402224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3C18A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Kąt nachylenia szyny (stopnie)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48AC0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0-47</w:t>
            </w:r>
          </w:p>
        </w:tc>
      </w:tr>
      <w:tr w:rsidR="00402224" w:rsidRPr="00BB189B" w14:paraId="53DB3221" w14:textId="77777777" w:rsidTr="00402224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823A5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Głośność pracy (dB)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C6C80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&lt;60</w:t>
            </w:r>
          </w:p>
        </w:tc>
      </w:tr>
      <w:tr w:rsidR="00402224" w:rsidRPr="00BB189B" w14:paraId="3825C8D4" w14:textId="77777777" w:rsidTr="00402224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F0EB5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Zabezpieczenia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3ECC1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 xml:space="preserve">- system przeciwzgnieceniowy, </w:t>
            </w:r>
          </w:p>
          <w:p w14:paraId="0D1E6808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 xml:space="preserve">- podest antypoślizgowy, </w:t>
            </w:r>
          </w:p>
          <w:p w14:paraId="6289AC0F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 xml:space="preserve">- rampy najazdowe na obu krawędziach podestu, </w:t>
            </w:r>
          </w:p>
          <w:p w14:paraId="569A9B48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- barierki i rampy zabezpieczające przed zjechaniem z podestu,</w:t>
            </w:r>
          </w:p>
          <w:p w14:paraId="0443FF36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- blokada kluczykowa na platformie i kasetach przywoławczych,</w:t>
            </w:r>
          </w:p>
          <w:p w14:paraId="3FA27D3B" w14:textId="0F2FBE6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 xml:space="preserve">- </w:t>
            </w:r>
            <w:r w:rsidR="004C589D"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 xml:space="preserve">wypukły </w:t>
            </w: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przycisk awaryjny STOP na platformie</w:t>
            </w:r>
            <w:r w:rsidR="009561F9"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 xml:space="preserve"> umożliwiający osobie niepełnosprawnej ruchowo (kończyn górnych) w obsłudze</w:t>
            </w: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,</w:t>
            </w:r>
          </w:p>
          <w:p w14:paraId="57AB0644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- poręcz na ścianie platformy ułatwiająca wjazd,</w:t>
            </w:r>
          </w:p>
          <w:p w14:paraId="725B6B06" w14:textId="772C9CDE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sz w:val="24"/>
                <w:szCs w:val="24"/>
                <w:lang w:bidi="pl-PL"/>
              </w:rPr>
              <w:t>- system automatycznego składania i rozkładania platformy z pilota</w:t>
            </w:r>
          </w:p>
        </w:tc>
      </w:tr>
      <w:tr w:rsidR="00402224" w:rsidRPr="00BB189B" w14:paraId="3EE179BC" w14:textId="77777777" w:rsidTr="00402224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64C67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Sposób mocowania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DC7A9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sz w:val="24"/>
                <w:szCs w:val="24"/>
                <w:lang w:bidi="pl-PL"/>
              </w:rPr>
              <w:t>Na słupkach do stopni schodów</w:t>
            </w:r>
          </w:p>
        </w:tc>
      </w:tr>
      <w:tr w:rsidR="00402224" w:rsidRPr="00BB189B" w14:paraId="61EDB8E7" w14:textId="77777777" w:rsidTr="00402224">
        <w:trPr>
          <w:trHeight w:val="70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E4E1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 xml:space="preserve">Udźwig 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85CC" w14:textId="77777777" w:rsidR="00402224" w:rsidRPr="00BB189B" w:rsidRDefault="00402224" w:rsidP="00402224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bidi="pl-PL"/>
              </w:rPr>
            </w:pPr>
            <w:r w:rsidRPr="00BB189B">
              <w:rPr>
                <w:rFonts w:ascii="Times New Roman" w:eastAsia="Arial Unicode MS" w:hAnsi="Times New Roman" w:cs="Times New Roman"/>
                <w:sz w:val="24"/>
                <w:szCs w:val="24"/>
                <w:lang w:bidi="pl-PL"/>
              </w:rPr>
              <w:t xml:space="preserve">Standard 225kg ,w opcji od 250 kg. do 300 kg. </w:t>
            </w:r>
          </w:p>
        </w:tc>
      </w:tr>
    </w:tbl>
    <w:p w14:paraId="336FF892" w14:textId="676F2E89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bidi="pl-PL"/>
        </w:rPr>
        <w:t>2.Rampa (2 szt.)</w:t>
      </w:r>
    </w:p>
    <w:p w14:paraId="699FD978" w14:textId="1C2F0F81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- rampa podjazdowa ok. 153 cm </w:t>
      </w:r>
      <w:r w:rsidR="004C589D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d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ługości,</w:t>
      </w:r>
    </w:p>
    <w:p w14:paraId="3466C808" w14:textId="22A7A316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- wykonana z </w:t>
      </w:r>
      <w:r w:rsidR="004C589D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materiału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odporn</w:t>
      </w:r>
      <w:r w:rsidR="004C589D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ego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na korozję,</w:t>
      </w:r>
    </w:p>
    <w:p w14:paraId="6614A2E9" w14:textId="77777777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- powierzchnia perforowana,</w:t>
      </w:r>
    </w:p>
    <w:p w14:paraId="40BAB3D7" w14:textId="12AB3CDE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- szerokość: </w:t>
      </w:r>
      <w:r w:rsidR="00AF64DA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ok.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72 cm (po rozłożeniu), </w:t>
      </w:r>
      <w:r w:rsidR="00AF64DA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ok. </w:t>
      </w: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38 cm (po złożeniu),</w:t>
      </w:r>
    </w:p>
    <w:p w14:paraId="559207DC" w14:textId="77777777" w:rsidR="00402224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- obciążenie do 270 kg,</w:t>
      </w:r>
    </w:p>
    <w:p w14:paraId="113EEDBF" w14:textId="3A4FFEEC" w:rsidR="00BE21B9" w:rsidRPr="00BB189B" w:rsidRDefault="00402224" w:rsidP="0040222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</w:pPr>
      <w:r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>- posiada certyfikat CE.</w:t>
      </w:r>
      <w:r w:rsidR="002E5D22" w:rsidRPr="00BB189B">
        <w:rPr>
          <w:rFonts w:ascii="Times New Roman" w:eastAsia="Arial Unicode MS" w:hAnsi="Times New Roman" w:cs="Times New Roman"/>
          <w:color w:val="000000"/>
          <w:sz w:val="24"/>
          <w:szCs w:val="24"/>
          <w:lang w:bidi="pl-PL"/>
        </w:rPr>
        <w:t xml:space="preserve"> </w:t>
      </w:r>
    </w:p>
    <w:p w14:paraId="1CBDD54D" w14:textId="77777777" w:rsidR="00C10FA5" w:rsidRPr="00BB189B" w:rsidRDefault="00C10FA5" w:rsidP="00333593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10FA5" w:rsidRPr="00BB189B" w:rsidSect="007F362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3E9DB" w14:textId="77777777" w:rsidR="001D49E4" w:rsidRDefault="001D49E4">
      <w:r>
        <w:separator/>
      </w:r>
    </w:p>
  </w:endnote>
  <w:endnote w:type="continuationSeparator" w:id="0">
    <w:p w14:paraId="0C307556" w14:textId="77777777" w:rsidR="001D49E4" w:rsidRDefault="001D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93C9C" w14:textId="77777777" w:rsidR="0092315A" w:rsidRPr="00124D4A" w:rsidRDefault="0092315A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152CCC17" wp14:editId="729E38C3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FB3E8" w14:textId="77777777" w:rsidR="0092315A" w:rsidRPr="00B01F08" w:rsidRDefault="0092315A" w:rsidP="00B01F0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0" allowOverlap="1" wp14:anchorId="6632E418" wp14:editId="49655ED6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CF806" w14:textId="77777777" w:rsidR="001D49E4" w:rsidRDefault="001D49E4">
      <w:r>
        <w:separator/>
      </w:r>
    </w:p>
  </w:footnote>
  <w:footnote w:type="continuationSeparator" w:id="0">
    <w:p w14:paraId="37EBAD5A" w14:textId="77777777" w:rsidR="001D49E4" w:rsidRDefault="001D4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5EE38" w14:textId="77777777" w:rsidR="0092315A" w:rsidRDefault="0092315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0" allowOverlap="1" wp14:anchorId="6DB07239" wp14:editId="251AEE18">
          <wp:simplePos x="0" y="0"/>
          <wp:positionH relativeFrom="page">
            <wp:posOffset>395605</wp:posOffset>
          </wp:positionH>
          <wp:positionV relativeFrom="page">
            <wp:posOffset>215265</wp:posOffset>
          </wp:positionV>
          <wp:extent cx="7019925" cy="752475"/>
          <wp:effectExtent l="0" t="0" r="9525" b="9525"/>
          <wp:wrapNone/>
          <wp:docPr id="1" name="Obraz 1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C7F01" w14:textId="77777777" w:rsidR="0092315A" w:rsidRDefault="0092315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3AF489B3" wp14:editId="5253716A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3D5F"/>
    <w:multiLevelType w:val="hybridMultilevel"/>
    <w:tmpl w:val="9C9EF65A"/>
    <w:lvl w:ilvl="0" w:tplc="72F464A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882036"/>
    <w:multiLevelType w:val="hybridMultilevel"/>
    <w:tmpl w:val="EECA8440"/>
    <w:lvl w:ilvl="0" w:tplc="F3580866">
      <w:start w:val="1"/>
      <w:numFmt w:val="decimal"/>
      <w:lvlText w:val="%1)"/>
      <w:lvlJc w:val="left"/>
      <w:pPr>
        <w:ind w:left="11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0E3F43EF"/>
    <w:multiLevelType w:val="hybridMultilevel"/>
    <w:tmpl w:val="745EA1C0"/>
    <w:lvl w:ilvl="0" w:tplc="6986910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953D4"/>
    <w:multiLevelType w:val="hybridMultilevel"/>
    <w:tmpl w:val="CC1E4010"/>
    <w:lvl w:ilvl="0" w:tplc="C9AAF9DA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47B7C"/>
    <w:multiLevelType w:val="hybridMultilevel"/>
    <w:tmpl w:val="245E7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742BC0"/>
    <w:multiLevelType w:val="hybridMultilevel"/>
    <w:tmpl w:val="46881F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C4A6C"/>
    <w:multiLevelType w:val="hybridMultilevel"/>
    <w:tmpl w:val="8A84779E"/>
    <w:lvl w:ilvl="0" w:tplc="54803A80">
      <w:start w:val="1"/>
      <w:numFmt w:val="decimal"/>
      <w:lvlText w:val="%1)"/>
      <w:lvlJc w:val="left"/>
      <w:pPr>
        <w:ind w:left="8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1C860025"/>
    <w:multiLevelType w:val="hybridMultilevel"/>
    <w:tmpl w:val="073A8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B64827A">
      <w:numFmt w:val="bullet"/>
      <w:lvlText w:val=""/>
      <w:lvlJc w:val="left"/>
      <w:pPr>
        <w:ind w:left="1080" w:hanging="360"/>
      </w:pPr>
      <w:rPr>
        <w:rFonts w:ascii="Symbol" w:eastAsia="Arial Unicode MS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3072A5"/>
    <w:multiLevelType w:val="hybridMultilevel"/>
    <w:tmpl w:val="F8D820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3A40F4"/>
    <w:multiLevelType w:val="hybridMultilevel"/>
    <w:tmpl w:val="25CAF9B8"/>
    <w:lvl w:ilvl="0" w:tplc="C652ACE4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22FE2BB9"/>
    <w:multiLevelType w:val="hybridMultilevel"/>
    <w:tmpl w:val="02EC94F6"/>
    <w:lvl w:ilvl="0" w:tplc="31D076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46E4A7C"/>
    <w:multiLevelType w:val="multilevel"/>
    <w:tmpl w:val="7A64E0D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E6C17CD"/>
    <w:multiLevelType w:val="hybridMultilevel"/>
    <w:tmpl w:val="5ED6CF9A"/>
    <w:lvl w:ilvl="0" w:tplc="E24E4A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F4E59"/>
    <w:multiLevelType w:val="hybridMultilevel"/>
    <w:tmpl w:val="70B2F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B0438"/>
    <w:multiLevelType w:val="hybridMultilevel"/>
    <w:tmpl w:val="28604E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D5779"/>
    <w:multiLevelType w:val="hybridMultilevel"/>
    <w:tmpl w:val="E66A0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5D97B92"/>
    <w:multiLevelType w:val="hybridMultilevel"/>
    <w:tmpl w:val="E3223714"/>
    <w:lvl w:ilvl="0" w:tplc="68F018F0">
      <w:start w:val="1"/>
      <w:numFmt w:val="decimal"/>
      <w:lvlText w:val="%1)"/>
      <w:lvlJc w:val="left"/>
      <w:pPr>
        <w:ind w:left="11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3C887C09"/>
    <w:multiLevelType w:val="hybridMultilevel"/>
    <w:tmpl w:val="59CE9E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514B4"/>
    <w:multiLevelType w:val="hybridMultilevel"/>
    <w:tmpl w:val="02143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B076E"/>
    <w:multiLevelType w:val="hybridMultilevel"/>
    <w:tmpl w:val="55086A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E7B1A"/>
    <w:multiLevelType w:val="hybridMultilevel"/>
    <w:tmpl w:val="7A266598"/>
    <w:lvl w:ilvl="0" w:tplc="CD9A411C">
      <w:start w:val="1"/>
      <w:numFmt w:val="decimal"/>
      <w:lvlText w:val="%1)"/>
      <w:lvlJc w:val="left"/>
      <w:pPr>
        <w:ind w:left="7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482F6F3A"/>
    <w:multiLevelType w:val="hybridMultilevel"/>
    <w:tmpl w:val="81A89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61364"/>
    <w:multiLevelType w:val="hybridMultilevel"/>
    <w:tmpl w:val="986CE0B8"/>
    <w:lvl w:ilvl="0" w:tplc="6D54A35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1648F"/>
    <w:multiLevelType w:val="hybridMultilevel"/>
    <w:tmpl w:val="F82679A6"/>
    <w:lvl w:ilvl="0" w:tplc="323EC1FA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EE85FC5"/>
    <w:multiLevelType w:val="hybridMultilevel"/>
    <w:tmpl w:val="C4FC7474"/>
    <w:lvl w:ilvl="0" w:tplc="F0488FE4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D0A33"/>
    <w:multiLevelType w:val="hybridMultilevel"/>
    <w:tmpl w:val="B98A8BF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AF3372"/>
    <w:multiLevelType w:val="hybridMultilevel"/>
    <w:tmpl w:val="50C4C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F5D98"/>
    <w:multiLevelType w:val="hybridMultilevel"/>
    <w:tmpl w:val="C3F0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52FFE"/>
    <w:multiLevelType w:val="multilevel"/>
    <w:tmpl w:val="BB6EF44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883F8D"/>
    <w:multiLevelType w:val="hybridMultilevel"/>
    <w:tmpl w:val="A4944C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706BE"/>
    <w:multiLevelType w:val="hybridMultilevel"/>
    <w:tmpl w:val="9AD2E8E0"/>
    <w:lvl w:ilvl="0" w:tplc="83D60B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19"/>
  </w:num>
  <w:num w:numId="5">
    <w:abstractNumId w:val="29"/>
  </w:num>
  <w:num w:numId="6">
    <w:abstractNumId w:val="17"/>
  </w:num>
  <w:num w:numId="7">
    <w:abstractNumId w:val="14"/>
  </w:num>
  <w:num w:numId="8">
    <w:abstractNumId w:val="5"/>
  </w:num>
  <w:num w:numId="9">
    <w:abstractNumId w:val="21"/>
  </w:num>
  <w:num w:numId="10">
    <w:abstractNumId w:val="8"/>
  </w:num>
  <w:num w:numId="11">
    <w:abstractNumId w:val="4"/>
  </w:num>
  <w:num w:numId="12">
    <w:abstractNumId w:val="12"/>
  </w:num>
  <w:num w:numId="13">
    <w:abstractNumId w:val="26"/>
  </w:num>
  <w:num w:numId="14">
    <w:abstractNumId w:val="18"/>
  </w:num>
  <w:num w:numId="15">
    <w:abstractNumId w:val="7"/>
  </w:num>
  <w:num w:numId="16">
    <w:abstractNumId w:val="30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22"/>
  </w:num>
  <w:num w:numId="22">
    <w:abstractNumId w:val="10"/>
  </w:num>
  <w:num w:numId="23">
    <w:abstractNumId w:val="25"/>
  </w:num>
  <w:num w:numId="24">
    <w:abstractNumId w:val="9"/>
  </w:num>
  <w:num w:numId="25">
    <w:abstractNumId w:val="20"/>
  </w:num>
  <w:num w:numId="26">
    <w:abstractNumId w:val="1"/>
  </w:num>
  <w:num w:numId="27">
    <w:abstractNumId w:val="16"/>
  </w:num>
  <w:num w:numId="28">
    <w:abstractNumId w:val="6"/>
  </w:num>
  <w:num w:numId="29">
    <w:abstractNumId w:val="28"/>
  </w:num>
  <w:num w:numId="30">
    <w:abstractNumId w:val="11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435"/>
    <w:rsid w:val="000015A8"/>
    <w:rsid w:val="0000226F"/>
    <w:rsid w:val="00015165"/>
    <w:rsid w:val="000156E9"/>
    <w:rsid w:val="000258DA"/>
    <w:rsid w:val="00027EC5"/>
    <w:rsid w:val="000343F2"/>
    <w:rsid w:val="0004323A"/>
    <w:rsid w:val="0005798D"/>
    <w:rsid w:val="00060AE9"/>
    <w:rsid w:val="00061F20"/>
    <w:rsid w:val="00071435"/>
    <w:rsid w:val="0007331C"/>
    <w:rsid w:val="00080D83"/>
    <w:rsid w:val="00083BCD"/>
    <w:rsid w:val="00083FBB"/>
    <w:rsid w:val="000A0B3E"/>
    <w:rsid w:val="000A1FBC"/>
    <w:rsid w:val="000A4C65"/>
    <w:rsid w:val="000B60B9"/>
    <w:rsid w:val="000C4B37"/>
    <w:rsid w:val="000D0D91"/>
    <w:rsid w:val="000D283E"/>
    <w:rsid w:val="000D615A"/>
    <w:rsid w:val="000E2C7F"/>
    <w:rsid w:val="000F4C4C"/>
    <w:rsid w:val="00100DBB"/>
    <w:rsid w:val="0010162E"/>
    <w:rsid w:val="00106D35"/>
    <w:rsid w:val="0012101D"/>
    <w:rsid w:val="00124D4A"/>
    <w:rsid w:val="00130335"/>
    <w:rsid w:val="00130B23"/>
    <w:rsid w:val="00137CFF"/>
    <w:rsid w:val="00145D66"/>
    <w:rsid w:val="00147000"/>
    <w:rsid w:val="00175AB2"/>
    <w:rsid w:val="00175BFE"/>
    <w:rsid w:val="001760B7"/>
    <w:rsid w:val="001778A8"/>
    <w:rsid w:val="0019166D"/>
    <w:rsid w:val="001931BA"/>
    <w:rsid w:val="001954BF"/>
    <w:rsid w:val="001A4DCB"/>
    <w:rsid w:val="001A749B"/>
    <w:rsid w:val="001B210F"/>
    <w:rsid w:val="001B3E6A"/>
    <w:rsid w:val="001B54F1"/>
    <w:rsid w:val="001C0D6E"/>
    <w:rsid w:val="001C1133"/>
    <w:rsid w:val="001C2EE3"/>
    <w:rsid w:val="001D49E4"/>
    <w:rsid w:val="001D7E4E"/>
    <w:rsid w:val="001E2334"/>
    <w:rsid w:val="001F1237"/>
    <w:rsid w:val="001F177A"/>
    <w:rsid w:val="00206DA4"/>
    <w:rsid w:val="00207E85"/>
    <w:rsid w:val="002111A3"/>
    <w:rsid w:val="002126AF"/>
    <w:rsid w:val="0022044E"/>
    <w:rsid w:val="00230483"/>
    <w:rsid w:val="00241C1F"/>
    <w:rsid w:val="002425AE"/>
    <w:rsid w:val="00245D85"/>
    <w:rsid w:val="00257645"/>
    <w:rsid w:val="00286334"/>
    <w:rsid w:val="0029245E"/>
    <w:rsid w:val="00295DE3"/>
    <w:rsid w:val="002968CD"/>
    <w:rsid w:val="002A3862"/>
    <w:rsid w:val="002A73DC"/>
    <w:rsid w:val="002B561D"/>
    <w:rsid w:val="002C0804"/>
    <w:rsid w:val="002C4228"/>
    <w:rsid w:val="002C6347"/>
    <w:rsid w:val="002D28DB"/>
    <w:rsid w:val="002D65C5"/>
    <w:rsid w:val="002E3830"/>
    <w:rsid w:val="002E5D22"/>
    <w:rsid w:val="002F0716"/>
    <w:rsid w:val="002F2D27"/>
    <w:rsid w:val="002F4599"/>
    <w:rsid w:val="00304B28"/>
    <w:rsid w:val="0032097C"/>
    <w:rsid w:val="00320AAC"/>
    <w:rsid w:val="00321A60"/>
    <w:rsid w:val="00325198"/>
    <w:rsid w:val="00333593"/>
    <w:rsid w:val="00337B57"/>
    <w:rsid w:val="003422DB"/>
    <w:rsid w:val="00343C2B"/>
    <w:rsid w:val="00354703"/>
    <w:rsid w:val="0035482A"/>
    <w:rsid w:val="00356BAB"/>
    <w:rsid w:val="00356C14"/>
    <w:rsid w:val="003619F2"/>
    <w:rsid w:val="0036364B"/>
    <w:rsid w:val="00365820"/>
    <w:rsid w:val="003663FD"/>
    <w:rsid w:val="003673B2"/>
    <w:rsid w:val="00377A6B"/>
    <w:rsid w:val="00386B2A"/>
    <w:rsid w:val="00394B18"/>
    <w:rsid w:val="00394F42"/>
    <w:rsid w:val="00396122"/>
    <w:rsid w:val="00397976"/>
    <w:rsid w:val="003A1776"/>
    <w:rsid w:val="003A77DF"/>
    <w:rsid w:val="003B03FA"/>
    <w:rsid w:val="003B66EC"/>
    <w:rsid w:val="003C554F"/>
    <w:rsid w:val="003C78B4"/>
    <w:rsid w:val="003D7856"/>
    <w:rsid w:val="003F2CD3"/>
    <w:rsid w:val="003F5382"/>
    <w:rsid w:val="003F5C5B"/>
    <w:rsid w:val="003F6D26"/>
    <w:rsid w:val="0040106D"/>
    <w:rsid w:val="0040149C"/>
    <w:rsid w:val="00402224"/>
    <w:rsid w:val="004064F2"/>
    <w:rsid w:val="00406963"/>
    <w:rsid w:val="00414478"/>
    <w:rsid w:val="00417722"/>
    <w:rsid w:val="00417DE5"/>
    <w:rsid w:val="0042274E"/>
    <w:rsid w:val="0042463B"/>
    <w:rsid w:val="0045413B"/>
    <w:rsid w:val="00475FB3"/>
    <w:rsid w:val="004861BD"/>
    <w:rsid w:val="00486CC1"/>
    <w:rsid w:val="00492BD3"/>
    <w:rsid w:val="00492CA3"/>
    <w:rsid w:val="00496230"/>
    <w:rsid w:val="004A07E3"/>
    <w:rsid w:val="004A0D79"/>
    <w:rsid w:val="004A49EA"/>
    <w:rsid w:val="004A70C3"/>
    <w:rsid w:val="004B16B5"/>
    <w:rsid w:val="004B5488"/>
    <w:rsid w:val="004B70BD"/>
    <w:rsid w:val="004B716F"/>
    <w:rsid w:val="004C15C4"/>
    <w:rsid w:val="004C1690"/>
    <w:rsid w:val="004C589D"/>
    <w:rsid w:val="004D267B"/>
    <w:rsid w:val="004D75E8"/>
    <w:rsid w:val="004D7715"/>
    <w:rsid w:val="004E0DBB"/>
    <w:rsid w:val="004E17C1"/>
    <w:rsid w:val="004E40FB"/>
    <w:rsid w:val="00501A8E"/>
    <w:rsid w:val="00503959"/>
    <w:rsid w:val="00515AE8"/>
    <w:rsid w:val="0052111D"/>
    <w:rsid w:val="00523A8C"/>
    <w:rsid w:val="00532CE1"/>
    <w:rsid w:val="00533B7F"/>
    <w:rsid w:val="00534B8F"/>
    <w:rsid w:val="00535C5E"/>
    <w:rsid w:val="00537F26"/>
    <w:rsid w:val="005420A0"/>
    <w:rsid w:val="00546F95"/>
    <w:rsid w:val="00572FEE"/>
    <w:rsid w:val="00573A72"/>
    <w:rsid w:val="00574075"/>
    <w:rsid w:val="005760A9"/>
    <w:rsid w:val="0058308F"/>
    <w:rsid w:val="0058468C"/>
    <w:rsid w:val="00586108"/>
    <w:rsid w:val="00594464"/>
    <w:rsid w:val="005A0BC7"/>
    <w:rsid w:val="005A6654"/>
    <w:rsid w:val="005A73D1"/>
    <w:rsid w:val="005C6A3D"/>
    <w:rsid w:val="005C6CDA"/>
    <w:rsid w:val="005D5BB1"/>
    <w:rsid w:val="005E1525"/>
    <w:rsid w:val="005E1832"/>
    <w:rsid w:val="005E6581"/>
    <w:rsid w:val="005F5DF7"/>
    <w:rsid w:val="00606659"/>
    <w:rsid w:val="00620883"/>
    <w:rsid w:val="00621F12"/>
    <w:rsid w:val="00622781"/>
    <w:rsid w:val="0062744B"/>
    <w:rsid w:val="0062764D"/>
    <w:rsid w:val="00632948"/>
    <w:rsid w:val="00640342"/>
    <w:rsid w:val="00640BFF"/>
    <w:rsid w:val="00662F6E"/>
    <w:rsid w:val="006718D4"/>
    <w:rsid w:val="006844CF"/>
    <w:rsid w:val="0069621B"/>
    <w:rsid w:val="006A3A74"/>
    <w:rsid w:val="006A6ACE"/>
    <w:rsid w:val="006B2595"/>
    <w:rsid w:val="006C266E"/>
    <w:rsid w:val="006C3FF7"/>
    <w:rsid w:val="006F13CF"/>
    <w:rsid w:val="006F209E"/>
    <w:rsid w:val="006F61FF"/>
    <w:rsid w:val="006F697C"/>
    <w:rsid w:val="006F6D2B"/>
    <w:rsid w:val="00703DC0"/>
    <w:rsid w:val="00712A76"/>
    <w:rsid w:val="007267AC"/>
    <w:rsid w:val="007276C0"/>
    <w:rsid w:val="00727F94"/>
    <w:rsid w:val="007337EB"/>
    <w:rsid w:val="00744D1E"/>
    <w:rsid w:val="00745D18"/>
    <w:rsid w:val="007508E7"/>
    <w:rsid w:val="00750ECC"/>
    <w:rsid w:val="0075609A"/>
    <w:rsid w:val="0075630D"/>
    <w:rsid w:val="0076053B"/>
    <w:rsid w:val="00761B3F"/>
    <w:rsid w:val="00772C7D"/>
    <w:rsid w:val="00775013"/>
    <w:rsid w:val="00776530"/>
    <w:rsid w:val="00786C56"/>
    <w:rsid w:val="00787C20"/>
    <w:rsid w:val="00791E8E"/>
    <w:rsid w:val="00797154"/>
    <w:rsid w:val="007A0109"/>
    <w:rsid w:val="007A1663"/>
    <w:rsid w:val="007A5A48"/>
    <w:rsid w:val="007B2500"/>
    <w:rsid w:val="007D1CFA"/>
    <w:rsid w:val="007D61D6"/>
    <w:rsid w:val="007E1B19"/>
    <w:rsid w:val="007E42FC"/>
    <w:rsid w:val="007E540F"/>
    <w:rsid w:val="007E57EC"/>
    <w:rsid w:val="007F3174"/>
    <w:rsid w:val="007F3623"/>
    <w:rsid w:val="007F509F"/>
    <w:rsid w:val="007F5AB6"/>
    <w:rsid w:val="007F6693"/>
    <w:rsid w:val="007F7579"/>
    <w:rsid w:val="00814EAA"/>
    <w:rsid w:val="00815ECA"/>
    <w:rsid w:val="008244F3"/>
    <w:rsid w:val="00827286"/>
    <w:rsid w:val="00827311"/>
    <w:rsid w:val="0083136C"/>
    <w:rsid w:val="00831D3B"/>
    <w:rsid w:val="00834BB4"/>
    <w:rsid w:val="00835187"/>
    <w:rsid w:val="00835406"/>
    <w:rsid w:val="00842607"/>
    <w:rsid w:val="00850E39"/>
    <w:rsid w:val="00856E3A"/>
    <w:rsid w:val="00861000"/>
    <w:rsid w:val="00863A8A"/>
    <w:rsid w:val="00871989"/>
    <w:rsid w:val="00876BEA"/>
    <w:rsid w:val="00881A46"/>
    <w:rsid w:val="00893CF1"/>
    <w:rsid w:val="008945D9"/>
    <w:rsid w:val="008946F5"/>
    <w:rsid w:val="008A1DB2"/>
    <w:rsid w:val="008A369C"/>
    <w:rsid w:val="008C0A02"/>
    <w:rsid w:val="008C139A"/>
    <w:rsid w:val="008C149F"/>
    <w:rsid w:val="008C488E"/>
    <w:rsid w:val="008C50D3"/>
    <w:rsid w:val="008C7DE6"/>
    <w:rsid w:val="00903071"/>
    <w:rsid w:val="00911B20"/>
    <w:rsid w:val="009142DA"/>
    <w:rsid w:val="009166A5"/>
    <w:rsid w:val="0092315A"/>
    <w:rsid w:val="00925B0A"/>
    <w:rsid w:val="00927067"/>
    <w:rsid w:val="00940B2E"/>
    <w:rsid w:val="00951484"/>
    <w:rsid w:val="009561F9"/>
    <w:rsid w:val="00962D71"/>
    <w:rsid w:val="00964DFA"/>
    <w:rsid w:val="00966DA2"/>
    <w:rsid w:val="0098035D"/>
    <w:rsid w:val="009846FE"/>
    <w:rsid w:val="00991EED"/>
    <w:rsid w:val="009B475F"/>
    <w:rsid w:val="009C272A"/>
    <w:rsid w:val="009D02EA"/>
    <w:rsid w:val="009D71C1"/>
    <w:rsid w:val="009F1294"/>
    <w:rsid w:val="009F2CF0"/>
    <w:rsid w:val="009F40D6"/>
    <w:rsid w:val="009F48AB"/>
    <w:rsid w:val="009F7DED"/>
    <w:rsid w:val="00A00DE3"/>
    <w:rsid w:val="00A04690"/>
    <w:rsid w:val="00A11FB1"/>
    <w:rsid w:val="00A1395E"/>
    <w:rsid w:val="00A15675"/>
    <w:rsid w:val="00A16370"/>
    <w:rsid w:val="00A17C84"/>
    <w:rsid w:val="00A20F41"/>
    <w:rsid w:val="00A244F9"/>
    <w:rsid w:val="00A27BEA"/>
    <w:rsid w:val="00A40DD3"/>
    <w:rsid w:val="00A456E6"/>
    <w:rsid w:val="00A45D13"/>
    <w:rsid w:val="00A53B32"/>
    <w:rsid w:val="00A56727"/>
    <w:rsid w:val="00A6386A"/>
    <w:rsid w:val="00A66235"/>
    <w:rsid w:val="00A71BCE"/>
    <w:rsid w:val="00A7784E"/>
    <w:rsid w:val="00A8311B"/>
    <w:rsid w:val="00AB1A71"/>
    <w:rsid w:val="00AC06D5"/>
    <w:rsid w:val="00AD10E6"/>
    <w:rsid w:val="00AD7E7B"/>
    <w:rsid w:val="00AF64DA"/>
    <w:rsid w:val="00B01F08"/>
    <w:rsid w:val="00B0234C"/>
    <w:rsid w:val="00B121EE"/>
    <w:rsid w:val="00B15316"/>
    <w:rsid w:val="00B16E8F"/>
    <w:rsid w:val="00B20414"/>
    <w:rsid w:val="00B22068"/>
    <w:rsid w:val="00B30401"/>
    <w:rsid w:val="00B342EA"/>
    <w:rsid w:val="00B419F9"/>
    <w:rsid w:val="00B43033"/>
    <w:rsid w:val="00B44DF9"/>
    <w:rsid w:val="00B46561"/>
    <w:rsid w:val="00B57D08"/>
    <w:rsid w:val="00B6637D"/>
    <w:rsid w:val="00B67D89"/>
    <w:rsid w:val="00B86B2F"/>
    <w:rsid w:val="00B87AFF"/>
    <w:rsid w:val="00B97CE3"/>
    <w:rsid w:val="00BA0924"/>
    <w:rsid w:val="00BA4B62"/>
    <w:rsid w:val="00BB189B"/>
    <w:rsid w:val="00BB76D0"/>
    <w:rsid w:val="00BC363C"/>
    <w:rsid w:val="00BE21B9"/>
    <w:rsid w:val="00BF1F6B"/>
    <w:rsid w:val="00BF4608"/>
    <w:rsid w:val="00C10FA5"/>
    <w:rsid w:val="00C1731B"/>
    <w:rsid w:val="00C20E33"/>
    <w:rsid w:val="00C2292B"/>
    <w:rsid w:val="00C30014"/>
    <w:rsid w:val="00C364F6"/>
    <w:rsid w:val="00C37EF1"/>
    <w:rsid w:val="00C4248B"/>
    <w:rsid w:val="00C47CA0"/>
    <w:rsid w:val="00C604C7"/>
    <w:rsid w:val="00C62C24"/>
    <w:rsid w:val="00C635B6"/>
    <w:rsid w:val="00C70FA0"/>
    <w:rsid w:val="00C74A71"/>
    <w:rsid w:val="00C77DAE"/>
    <w:rsid w:val="00C821F6"/>
    <w:rsid w:val="00C84542"/>
    <w:rsid w:val="00C8481A"/>
    <w:rsid w:val="00C84DD4"/>
    <w:rsid w:val="00CA14B9"/>
    <w:rsid w:val="00CA20F9"/>
    <w:rsid w:val="00CA60B0"/>
    <w:rsid w:val="00CA6984"/>
    <w:rsid w:val="00CA6EA8"/>
    <w:rsid w:val="00CB0E73"/>
    <w:rsid w:val="00CB5424"/>
    <w:rsid w:val="00CB7654"/>
    <w:rsid w:val="00CC263D"/>
    <w:rsid w:val="00CC4314"/>
    <w:rsid w:val="00CC69F5"/>
    <w:rsid w:val="00CC7108"/>
    <w:rsid w:val="00CE005B"/>
    <w:rsid w:val="00CE23BD"/>
    <w:rsid w:val="00CE2421"/>
    <w:rsid w:val="00CE73CB"/>
    <w:rsid w:val="00CF1A4A"/>
    <w:rsid w:val="00CF4575"/>
    <w:rsid w:val="00D001F9"/>
    <w:rsid w:val="00D0361A"/>
    <w:rsid w:val="00D11ABD"/>
    <w:rsid w:val="00D121C2"/>
    <w:rsid w:val="00D165EC"/>
    <w:rsid w:val="00D30ADD"/>
    <w:rsid w:val="00D36362"/>
    <w:rsid w:val="00D3737C"/>
    <w:rsid w:val="00D42D10"/>
    <w:rsid w:val="00D43A0D"/>
    <w:rsid w:val="00D46867"/>
    <w:rsid w:val="00D526F3"/>
    <w:rsid w:val="00D53B0F"/>
    <w:rsid w:val="00D6557A"/>
    <w:rsid w:val="00D74B9E"/>
    <w:rsid w:val="00D83DA8"/>
    <w:rsid w:val="00D96D0E"/>
    <w:rsid w:val="00D97CD3"/>
    <w:rsid w:val="00DA06AC"/>
    <w:rsid w:val="00DA4236"/>
    <w:rsid w:val="00DB561E"/>
    <w:rsid w:val="00DB607D"/>
    <w:rsid w:val="00DC1C8C"/>
    <w:rsid w:val="00DC733E"/>
    <w:rsid w:val="00DC7A28"/>
    <w:rsid w:val="00DD6553"/>
    <w:rsid w:val="00DE2129"/>
    <w:rsid w:val="00DE221E"/>
    <w:rsid w:val="00DE2267"/>
    <w:rsid w:val="00DF31F1"/>
    <w:rsid w:val="00DF57BE"/>
    <w:rsid w:val="00E06500"/>
    <w:rsid w:val="00E12D6E"/>
    <w:rsid w:val="00E15298"/>
    <w:rsid w:val="00E1790B"/>
    <w:rsid w:val="00E20FE5"/>
    <w:rsid w:val="00E21931"/>
    <w:rsid w:val="00E21C9C"/>
    <w:rsid w:val="00E23959"/>
    <w:rsid w:val="00E4695F"/>
    <w:rsid w:val="00E507F6"/>
    <w:rsid w:val="00E53911"/>
    <w:rsid w:val="00E57060"/>
    <w:rsid w:val="00E613EF"/>
    <w:rsid w:val="00E63275"/>
    <w:rsid w:val="00E73EC2"/>
    <w:rsid w:val="00E84F97"/>
    <w:rsid w:val="00E85CA4"/>
    <w:rsid w:val="00E87247"/>
    <w:rsid w:val="00E87616"/>
    <w:rsid w:val="00E92047"/>
    <w:rsid w:val="00EA06B9"/>
    <w:rsid w:val="00EA5C16"/>
    <w:rsid w:val="00EE1C34"/>
    <w:rsid w:val="00EF000D"/>
    <w:rsid w:val="00EF1E31"/>
    <w:rsid w:val="00EF5287"/>
    <w:rsid w:val="00EF7670"/>
    <w:rsid w:val="00F054E2"/>
    <w:rsid w:val="00F059D0"/>
    <w:rsid w:val="00F15958"/>
    <w:rsid w:val="00F17FA3"/>
    <w:rsid w:val="00F24536"/>
    <w:rsid w:val="00F2636A"/>
    <w:rsid w:val="00F36318"/>
    <w:rsid w:val="00F37B2A"/>
    <w:rsid w:val="00F52733"/>
    <w:rsid w:val="00F5349C"/>
    <w:rsid w:val="00F545A3"/>
    <w:rsid w:val="00F5469C"/>
    <w:rsid w:val="00F75AB1"/>
    <w:rsid w:val="00F80220"/>
    <w:rsid w:val="00F84089"/>
    <w:rsid w:val="00F85D6D"/>
    <w:rsid w:val="00F963F0"/>
    <w:rsid w:val="00F979BC"/>
    <w:rsid w:val="00FB49CD"/>
    <w:rsid w:val="00FB5706"/>
    <w:rsid w:val="00FB67A6"/>
    <w:rsid w:val="00FE10DF"/>
    <w:rsid w:val="00FF08FE"/>
    <w:rsid w:val="00FF4B11"/>
    <w:rsid w:val="00FF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C3F8ABA"/>
  <w15:docId w15:val="{B6CC7E92-5928-4D32-9E84-248799C6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04C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C604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604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04C7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nhideWhenUsed/>
    <w:rsid w:val="00C604C7"/>
    <w:rPr>
      <w:vertAlign w:val="superscript"/>
    </w:rPr>
  </w:style>
  <w:style w:type="table" w:styleId="Tabela-Siatka">
    <w:name w:val="Table Grid"/>
    <w:basedOn w:val="Standardowy"/>
    <w:uiPriority w:val="39"/>
    <w:rsid w:val="00C604C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"/>
    <w:link w:val="Akapitzlist"/>
    <w:uiPriority w:val="34"/>
    <w:qFormat/>
    <w:rsid w:val="00C604C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7F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p-product-dimensionsmeasurement-wrapper">
    <w:name w:val="pip-product-dimensions__measurement-wrapper"/>
    <w:basedOn w:val="Normalny"/>
    <w:rsid w:val="00EF7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EF7670"/>
  </w:style>
  <w:style w:type="character" w:customStyle="1" w:styleId="pip-product-detailsheader">
    <w:name w:val="pip-product-details__header"/>
    <w:basedOn w:val="Domylnaczcionkaakapitu"/>
    <w:rsid w:val="00BF1F6B"/>
  </w:style>
  <w:style w:type="paragraph" w:customStyle="1" w:styleId="pip-product-detailslabel">
    <w:name w:val="pip-product-details__label"/>
    <w:basedOn w:val="Normalny"/>
    <w:rsid w:val="00BF1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p-product-detailsparagraph">
    <w:name w:val="pip-product-details__paragraph"/>
    <w:basedOn w:val="Normalny"/>
    <w:rsid w:val="003C7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B49CD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67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B67A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A06B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5A73D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A73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A73D1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73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73D1"/>
    <w:rPr>
      <w:rFonts w:asciiTheme="minorHAnsi" w:eastAsiaTheme="minorHAnsi" w:hAnsiTheme="minorHAnsi" w:cstheme="minorBidi"/>
      <w:b/>
      <w:bCs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9D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D02EA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7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Downloads\listownik-mono-Pomorskie-FE-UMWP-UE-EFS-RPO2014-2020-2015%20(4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51BE3-BB0C-41D2-92E2-5CE7129DD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 (4)</Template>
  <TotalTime>4</TotalTime>
  <Pages>3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Iwona Szmigiel</cp:lastModifiedBy>
  <cp:revision>5</cp:revision>
  <cp:lastPrinted>2023-05-19T10:22:00Z</cp:lastPrinted>
  <dcterms:created xsi:type="dcterms:W3CDTF">2023-08-28T12:02:00Z</dcterms:created>
  <dcterms:modified xsi:type="dcterms:W3CDTF">2023-08-30T11:14:00Z</dcterms:modified>
</cp:coreProperties>
</file>