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9FA3" w14:textId="6ECCDCF7" w:rsidR="00581019" w:rsidRPr="00846A81" w:rsidRDefault="00C33FF6" w:rsidP="00581019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46A81">
        <w:rPr>
          <w:rFonts w:ascii="Arial Narrow" w:hAnsi="Arial Narrow"/>
          <w:sz w:val="22"/>
          <w:szCs w:val="22"/>
        </w:rPr>
        <w:t>Buk</w:t>
      </w:r>
      <w:r w:rsidR="00581019" w:rsidRPr="00846A81">
        <w:rPr>
          <w:rFonts w:ascii="Arial Narrow" w:hAnsi="Arial Narrow"/>
          <w:sz w:val="22"/>
          <w:szCs w:val="22"/>
        </w:rPr>
        <w:t xml:space="preserve">, </w:t>
      </w:r>
      <w:r w:rsidR="00D16E5F">
        <w:rPr>
          <w:rFonts w:ascii="Arial Narrow" w:hAnsi="Arial Narrow"/>
          <w:sz w:val="22"/>
          <w:szCs w:val="22"/>
        </w:rPr>
        <w:t>02</w:t>
      </w:r>
      <w:r w:rsidR="00581019" w:rsidRPr="00846A81">
        <w:rPr>
          <w:rFonts w:ascii="Arial Narrow" w:hAnsi="Arial Narrow"/>
          <w:sz w:val="22"/>
          <w:szCs w:val="22"/>
        </w:rPr>
        <w:t>.</w:t>
      </w:r>
      <w:r w:rsidR="00970F74" w:rsidRPr="00846A81">
        <w:rPr>
          <w:rFonts w:ascii="Arial Narrow" w:hAnsi="Arial Narrow"/>
          <w:sz w:val="22"/>
          <w:szCs w:val="22"/>
        </w:rPr>
        <w:t>0</w:t>
      </w:r>
      <w:r w:rsidR="00D16E5F">
        <w:rPr>
          <w:rFonts w:ascii="Arial Narrow" w:hAnsi="Arial Narrow"/>
          <w:sz w:val="22"/>
          <w:szCs w:val="22"/>
        </w:rPr>
        <w:t>1</w:t>
      </w:r>
      <w:r w:rsidR="00581019" w:rsidRPr="00846A81">
        <w:rPr>
          <w:rFonts w:ascii="Arial Narrow" w:hAnsi="Arial Narrow"/>
          <w:sz w:val="22"/>
          <w:szCs w:val="22"/>
        </w:rPr>
        <w:t>.202</w:t>
      </w:r>
      <w:r w:rsidR="00EE01E8">
        <w:rPr>
          <w:rFonts w:ascii="Arial Narrow" w:hAnsi="Arial Narrow"/>
          <w:sz w:val="22"/>
          <w:szCs w:val="22"/>
        </w:rPr>
        <w:t>4</w:t>
      </w:r>
      <w:r w:rsidR="00581019" w:rsidRPr="00846A81">
        <w:rPr>
          <w:rFonts w:ascii="Arial Narrow" w:hAnsi="Arial Narrow"/>
          <w:sz w:val="22"/>
          <w:szCs w:val="22"/>
        </w:rPr>
        <w:t xml:space="preserve"> roku</w:t>
      </w:r>
    </w:p>
    <w:p w14:paraId="1F6F0D0E" w14:textId="1758DBD8" w:rsidR="00581019" w:rsidRPr="00846A81" w:rsidRDefault="0033475F" w:rsidP="00581019">
      <w:pPr>
        <w:spacing w:line="276" w:lineRule="auto"/>
        <w:rPr>
          <w:rFonts w:ascii="Arial Narrow" w:hAnsi="Arial Narrow"/>
          <w:sz w:val="22"/>
          <w:szCs w:val="22"/>
        </w:rPr>
      </w:pPr>
      <w:r w:rsidRPr="00846A81">
        <w:rPr>
          <w:rFonts w:ascii="Arial Narrow" w:hAnsi="Arial Narrow" w:cs="Tahoma"/>
          <w:b/>
          <w:sz w:val="22"/>
          <w:szCs w:val="22"/>
        </w:rPr>
        <w:t>IGK</w:t>
      </w:r>
      <w:r w:rsidR="00F577DD" w:rsidRPr="00846A81">
        <w:rPr>
          <w:rFonts w:ascii="Arial Narrow" w:hAnsi="Arial Narrow" w:cs="Tahoma"/>
          <w:b/>
          <w:sz w:val="22"/>
          <w:szCs w:val="22"/>
        </w:rPr>
        <w:t>.271.</w:t>
      </w:r>
      <w:r w:rsidR="00D16E5F">
        <w:rPr>
          <w:rFonts w:ascii="Arial Narrow" w:hAnsi="Arial Narrow" w:cs="Tahoma"/>
          <w:b/>
          <w:sz w:val="22"/>
          <w:szCs w:val="22"/>
        </w:rPr>
        <w:t>11</w:t>
      </w:r>
      <w:r w:rsidR="00581019" w:rsidRPr="00846A81">
        <w:rPr>
          <w:rFonts w:ascii="Arial Narrow" w:hAnsi="Arial Narrow" w:cs="Tahoma"/>
          <w:b/>
          <w:sz w:val="22"/>
          <w:szCs w:val="22"/>
        </w:rPr>
        <w:t>.202</w:t>
      </w:r>
      <w:r w:rsidR="00D16E5F">
        <w:rPr>
          <w:rFonts w:ascii="Arial Narrow" w:hAnsi="Arial Narrow" w:cs="Tahoma"/>
          <w:b/>
          <w:sz w:val="22"/>
          <w:szCs w:val="22"/>
        </w:rPr>
        <w:t>3</w:t>
      </w:r>
      <w:r w:rsidR="00581019" w:rsidRPr="00846A81">
        <w:rPr>
          <w:rFonts w:ascii="Arial Narrow" w:hAnsi="Arial Narrow" w:cs="Tahoma"/>
          <w:sz w:val="22"/>
          <w:szCs w:val="22"/>
        </w:rPr>
        <w:tab/>
      </w:r>
      <w:r w:rsidR="00581019" w:rsidRPr="00846A81">
        <w:rPr>
          <w:rFonts w:ascii="Arial Narrow" w:hAnsi="Arial Narrow" w:cs="Tahoma"/>
          <w:sz w:val="22"/>
          <w:szCs w:val="22"/>
        </w:rPr>
        <w:tab/>
      </w:r>
      <w:r w:rsidR="00581019" w:rsidRPr="00846A81">
        <w:rPr>
          <w:rFonts w:ascii="Arial Narrow" w:hAnsi="Arial Narrow" w:cs="Tahoma"/>
          <w:sz w:val="22"/>
          <w:szCs w:val="22"/>
        </w:rPr>
        <w:tab/>
      </w:r>
      <w:r w:rsidR="00581019" w:rsidRPr="00846A81">
        <w:rPr>
          <w:rFonts w:ascii="Arial Narrow" w:hAnsi="Arial Narrow" w:cs="Tahoma"/>
          <w:sz w:val="22"/>
          <w:szCs w:val="22"/>
        </w:rPr>
        <w:tab/>
      </w:r>
    </w:p>
    <w:bookmarkStart w:id="0" w:name="_Hlk72312813"/>
    <w:p w14:paraId="4BF611A2" w14:textId="77777777" w:rsidR="005034A8" w:rsidRPr="002B7E57" w:rsidRDefault="005034A8" w:rsidP="005034A8">
      <w:pPr>
        <w:spacing w:line="276" w:lineRule="auto"/>
        <w:ind w:left="5670" w:hanging="567"/>
        <w:jc w:val="both"/>
        <w:rPr>
          <w:rFonts w:ascii="Arial Narrow" w:hAnsi="Arial Narrow" w:cs="Tahoma"/>
          <w:b/>
          <w:bCs/>
          <w:color w:val="0563C1" w:themeColor="hyperlink"/>
          <w:sz w:val="22"/>
          <w:szCs w:val="22"/>
          <w:u w:val="single"/>
        </w:rPr>
      </w:pPr>
      <w:r w:rsidRPr="002B7E57">
        <w:rPr>
          <w:rFonts w:ascii="Arial Narrow" w:hAnsi="Arial Narrow" w:cs="Tahoma"/>
          <w:b/>
          <w:bCs/>
          <w:color w:val="0563C1" w:themeColor="hyperlink"/>
          <w:sz w:val="22"/>
          <w:szCs w:val="22"/>
          <w:u w:val="single"/>
        </w:rPr>
        <w:fldChar w:fldCharType="begin"/>
      </w:r>
      <w:r w:rsidRPr="002B7E57">
        <w:rPr>
          <w:rFonts w:ascii="Arial Narrow" w:hAnsi="Arial Narrow" w:cs="Tahoma"/>
          <w:b/>
          <w:bCs/>
          <w:color w:val="0563C1" w:themeColor="hyperlink"/>
          <w:sz w:val="22"/>
          <w:szCs w:val="22"/>
          <w:u w:val="single"/>
        </w:rPr>
        <w:instrText xml:space="preserve"> HYPERLINK "https://platformazakupowa.pl/pn/buk_gmina" </w:instrText>
      </w:r>
      <w:r w:rsidRPr="002B7E57">
        <w:rPr>
          <w:rFonts w:ascii="Arial Narrow" w:hAnsi="Arial Narrow" w:cs="Tahoma"/>
          <w:b/>
          <w:bCs/>
          <w:color w:val="0563C1" w:themeColor="hyperlink"/>
          <w:sz w:val="22"/>
          <w:szCs w:val="22"/>
          <w:u w:val="single"/>
        </w:rPr>
      </w:r>
      <w:r w:rsidRPr="002B7E57">
        <w:rPr>
          <w:rFonts w:ascii="Arial Narrow" w:hAnsi="Arial Narrow" w:cs="Tahoma"/>
          <w:b/>
          <w:bCs/>
          <w:color w:val="0563C1" w:themeColor="hyperlink"/>
          <w:sz w:val="22"/>
          <w:szCs w:val="22"/>
          <w:u w:val="single"/>
        </w:rPr>
        <w:fldChar w:fldCharType="separate"/>
      </w:r>
      <w:r w:rsidRPr="002B7E57">
        <w:rPr>
          <w:rStyle w:val="Hipercze"/>
          <w:rFonts w:ascii="Arial Narrow" w:hAnsi="Arial Narrow" w:cs="Tahoma"/>
          <w:b/>
          <w:bCs/>
          <w:sz w:val="22"/>
          <w:szCs w:val="22"/>
        </w:rPr>
        <w:t>https://platformazakupowa.pl/pn/buk_gmina</w:t>
      </w:r>
      <w:r w:rsidRPr="002B7E57">
        <w:rPr>
          <w:rFonts w:ascii="Arial Narrow" w:hAnsi="Arial Narrow" w:cs="Tahoma"/>
          <w:b/>
          <w:bCs/>
          <w:color w:val="0563C1" w:themeColor="hyperlink"/>
          <w:sz w:val="22"/>
          <w:szCs w:val="22"/>
          <w:u w:val="single"/>
        </w:rPr>
        <w:fldChar w:fldCharType="end"/>
      </w:r>
      <w:bookmarkEnd w:id="0"/>
    </w:p>
    <w:p w14:paraId="7FE2537D" w14:textId="77777777" w:rsidR="004454E3" w:rsidRPr="00846A81" w:rsidRDefault="004454E3" w:rsidP="004454E3">
      <w:pPr>
        <w:spacing w:line="276" w:lineRule="auto"/>
        <w:ind w:left="5670" w:hanging="567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846A8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14:paraId="28A9E5FD" w14:textId="150387FD" w:rsidR="001E12C7" w:rsidRPr="00D16E5F" w:rsidRDefault="00D16E5F" w:rsidP="00D16E5F">
      <w:pPr>
        <w:widowControl w:val="0"/>
        <w:autoSpaceDE w:val="0"/>
        <w:autoSpaceDN w:val="0"/>
        <w:adjustRightInd w:val="0"/>
        <w:spacing w:before="60" w:after="60"/>
        <w:rPr>
          <w:rFonts w:ascii="Arial Narrow" w:hAnsi="Arial Narrow" w:cs="Tahoma"/>
          <w:b/>
          <w:bCs/>
          <w:iCs/>
          <w:sz w:val="22"/>
        </w:rPr>
      </w:pPr>
      <w:r w:rsidRPr="001108FB">
        <w:rPr>
          <w:rFonts w:ascii="Arial Narrow" w:hAnsi="Arial Narrow" w:cs="Tahoma"/>
          <w:sz w:val="22"/>
        </w:rPr>
        <w:t xml:space="preserve">Dotyczy: postępowania o udzielenie zamówienia publicznego prowadzonego w trybie podstawowym bez negocjacji pn. </w:t>
      </w:r>
      <w:r w:rsidRPr="001108FB">
        <w:rPr>
          <w:rFonts w:ascii="Arial Narrow" w:hAnsi="Arial Narrow" w:cs="Tahoma"/>
          <w:b/>
          <w:bCs/>
          <w:iCs/>
          <w:sz w:val="22"/>
        </w:rPr>
        <w:t>„</w:t>
      </w:r>
      <w:r w:rsidRPr="00331B6F">
        <w:rPr>
          <w:rFonts w:ascii="Arial Narrow" w:hAnsi="Arial Narrow" w:cs="Tahoma"/>
          <w:b/>
          <w:bCs/>
          <w:iCs/>
          <w:sz w:val="22"/>
        </w:rPr>
        <w:t>Remont ulicy Strzeleckiej w miejscowości Buk.”</w:t>
      </w:r>
    </w:p>
    <w:p w14:paraId="18E8E3F8" w14:textId="77777777" w:rsidR="00581019" w:rsidRDefault="00581019" w:rsidP="005810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97E5864" w14:textId="77777777" w:rsidR="001F0599" w:rsidRDefault="001F0599" w:rsidP="001F059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F0599">
        <w:rPr>
          <w:rFonts w:ascii="Arial Narrow" w:hAnsi="Arial Narrow"/>
          <w:b/>
          <w:bCs/>
          <w:sz w:val="22"/>
          <w:szCs w:val="22"/>
        </w:rPr>
        <w:t>INFORMACJA O UNIEWAŻNIENIU POSTĘPOWANIA</w:t>
      </w:r>
    </w:p>
    <w:p w14:paraId="3F11D01E" w14:textId="77777777" w:rsidR="001F0599" w:rsidRPr="00846A81" w:rsidRDefault="001F0599" w:rsidP="005810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969D5EF" w14:textId="6FC9793E" w:rsidR="002C05A3" w:rsidRPr="002C05A3" w:rsidRDefault="00E80BF0" w:rsidP="002C05A3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eastAsia="Calibri" w:hAnsi="Arial Narrow" w:cs="Calibri Light"/>
          <w:b/>
          <w:bCs/>
          <w:iCs/>
          <w:color w:val="262626"/>
          <w:sz w:val="22"/>
          <w:szCs w:val="22"/>
        </w:rPr>
      </w:pPr>
      <w:r w:rsidRPr="00846A81">
        <w:rPr>
          <w:rFonts w:ascii="Arial Narrow" w:eastAsia="Calibri" w:hAnsi="Arial Narrow" w:cs="Calibri Light"/>
          <w:color w:val="262626"/>
          <w:sz w:val="22"/>
          <w:szCs w:val="22"/>
        </w:rPr>
        <w:t>Zamawiający</w:t>
      </w:r>
      <w:r w:rsidR="00A34E67" w:rsidRPr="00846A81">
        <w:rPr>
          <w:rFonts w:ascii="Arial Narrow" w:eastAsia="Calibri" w:hAnsi="Arial Narrow" w:cs="Calibri Light"/>
          <w:color w:val="262626"/>
          <w:sz w:val="22"/>
          <w:szCs w:val="22"/>
        </w:rPr>
        <w:t>, działając na podstawie art.</w:t>
      </w:r>
      <w:r w:rsidR="0033475F" w:rsidRPr="00846A81">
        <w:rPr>
          <w:rFonts w:ascii="Arial Narrow" w:eastAsia="Calibri" w:hAnsi="Arial Narrow" w:cs="Calibri Light"/>
          <w:color w:val="262626"/>
          <w:sz w:val="22"/>
          <w:szCs w:val="22"/>
        </w:rPr>
        <w:t xml:space="preserve"> </w:t>
      </w:r>
      <w:r w:rsidR="002C05A3">
        <w:rPr>
          <w:rFonts w:ascii="Arial Narrow" w:eastAsia="Calibri" w:hAnsi="Arial Narrow" w:cs="Calibri Light"/>
          <w:color w:val="262626"/>
          <w:sz w:val="22"/>
          <w:szCs w:val="22"/>
        </w:rPr>
        <w:t>260</w:t>
      </w:r>
      <w:r w:rsidR="0033475F" w:rsidRPr="00846A81">
        <w:rPr>
          <w:rFonts w:ascii="Arial Narrow" w:eastAsia="Calibri" w:hAnsi="Arial Narrow" w:cs="Calibri Light"/>
          <w:color w:val="262626"/>
          <w:sz w:val="22"/>
          <w:szCs w:val="22"/>
        </w:rPr>
        <w:t xml:space="preserve"> ust. </w:t>
      </w:r>
      <w:r w:rsidR="00D16E5F">
        <w:rPr>
          <w:rFonts w:ascii="Arial Narrow" w:eastAsia="Calibri" w:hAnsi="Arial Narrow" w:cs="Calibri Light"/>
          <w:color w:val="262626"/>
          <w:sz w:val="22"/>
          <w:szCs w:val="22"/>
        </w:rPr>
        <w:t>1</w:t>
      </w:r>
      <w:r w:rsidR="00D16E5F" w:rsidRPr="00846A81">
        <w:rPr>
          <w:rFonts w:ascii="Arial Narrow" w:eastAsia="Calibri" w:hAnsi="Arial Narrow" w:cs="Calibri Light"/>
          <w:color w:val="262626"/>
          <w:sz w:val="22"/>
          <w:szCs w:val="22"/>
        </w:rPr>
        <w:t xml:space="preserve"> ustawy</w:t>
      </w:r>
      <w:r w:rsidR="00A34E67" w:rsidRPr="00846A81">
        <w:rPr>
          <w:rFonts w:ascii="Arial Narrow" w:eastAsia="Calibri" w:hAnsi="Arial Narrow" w:cs="Calibri Light"/>
          <w:color w:val="262626"/>
          <w:sz w:val="22"/>
          <w:szCs w:val="22"/>
        </w:rPr>
        <w:t xml:space="preserve"> z dnia 11 września 2019 r. Prawo zamówień publicznyc</w:t>
      </w:r>
      <w:r w:rsidR="00D16E5F">
        <w:rPr>
          <w:rFonts w:ascii="Arial Narrow" w:eastAsia="Calibri" w:hAnsi="Arial Narrow" w:cs="Calibri Light"/>
          <w:color w:val="262626"/>
          <w:sz w:val="22"/>
          <w:szCs w:val="22"/>
        </w:rPr>
        <w:t>h</w:t>
      </w:r>
      <w:r w:rsidR="00A34E67" w:rsidRPr="00846A81">
        <w:rPr>
          <w:rFonts w:ascii="Arial Narrow" w:eastAsia="Calibri" w:hAnsi="Arial Narrow" w:cs="Calibri Light"/>
          <w:color w:val="262626"/>
          <w:sz w:val="22"/>
          <w:szCs w:val="22"/>
        </w:rPr>
        <w:t xml:space="preserve">, zwaną dalej ustawą </w:t>
      </w:r>
      <w:proofErr w:type="spellStart"/>
      <w:r w:rsidR="00A34E67" w:rsidRPr="00846A81">
        <w:rPr>
          <w:rFonts w:ascii="Arial Narrow" w:eastAsia="Calibri" w:hAnsi="Arial Narrow" w:cs="Calibri Light"/>
          <w:color w:val="262626"/>
          <w:sz w:val="22"/>
          <w:szCs w:val="22"/>
        </w:rPr>
        <w:t>Pzp</w:t>
      </w:r>
      <w:proofErr w:type="spellEnd"/>
      <w:r w:rsidR="00A34E67" w:rsidRPr="00846A81">
        <w:rPr>
          <w:rFonts w:ascii="Arial Narrow" w:eastAsia="Calibri" w:hAnsi="Arial Narrow" w:cs="Calibri Light"/>
          <w:color w:val="262626"/>
          <w:sz w:val="22"/>
          <w:szCs w:val="22"/>
        </w:rPr>
        <w:t xml:space="preserve">, </w:t>
      </w:r>
      <w:r w:rsidR="002C05A3">
        <w:rPr>
          <w:rFonts w:ascii="Arial Narrow" w:eastAsia="Calibri" w:hAnsi="Arial Narrow" w:cs="Calibri Light"/>
          <w:color w:val="262626"/>
          <w:sz w:val="22"/>
          <w:szCs w:val="22"/>
        </w:rPr>
        <w:t>informuje o unieważnieniu postępowania prowadzonego w trybie podstawowym bez możliwości negocjacji pn.</w:t>
      </w:r>
      <w:r w:rsidR="002C05A3" w:rsidRPr="002C05A3">
        <w:rPr>
          <w:rFonts w:ascii="Arial Narrow" w:hAnsi="Arial Narrow" w:cs="Tahoma"/>
          <w:sz w:val="22"/>
          <w:szCs w:val="22"/>
        </w:rPr>
        <w:t xml:space="preserve"> </w:t>
      </w:r>
      <w:r w:rsidR="002C05A3" w:rsidRPr="002C05A3">
        <w:rPr>
          <w:rFonts w:ascii="Arial Narrow" w:eastAsia="Calibri" w:hAnsi="Arial Narrow" w:cs="Calibri Light"/>
          <w:color w:val="262626"/>
          <w:sz w:val="22"/>
          <w:szCs w:val="22"/>
        </w:rPr>
        <w:t>„</w:t>
      </w:r>
      <w:r w:rsidR="00D16E5F" w:rsidRPr="00331B6F">
        <w:rPr>
          <w:rFonts w:ascii="Arial Narrow" w:hAnsi="Arial Narrow" w:cs="Tahoma"/>
          <w:b/>
          <w:bCs/>
          <w:iCs/>
          <w:sz w:val="22"/>
        </w:rPr>
        <w:t>Remont ulicy Strzeleckiej w miejscowości Buk</w:t>
      </w:r>
      <w:r w:rsidR="002C05A3">
        <w:rPr>
          <w:rFonts w:ascii="Arial Narrow" w:eastAsia="Calibri" w:hAnsi="Arial Narrow" w:cs="Calibri Light"/>
          <w:b/>
          <w:bCs/>
          <w:iCs/>
          <w:color w:val="262626"/>
          <w:sz w:val="22"/>
          <w:szCs w:val="22"/>
        </w:rPr>
        <w:t>.</w:t>
      </w:r>
      <w:r w:rsidR="00D16E5F">
        <w:rPr>
          <w:rFonts w:ascii="Arial Narrow" w:eastAsia="Calibri" w:hAnsi="Arial Narrow" w:cs="Calibri Light"/>
          <w:b/>
          <w:bCs/>
          <w:iCs/>
          <w:color w:val="262626"/>
          <w:sz w:val="22"/>
          <w:szCs w:val="22"/>
        </w:rPr>
        <w:t>”</w:t>
      </w:r>
    </w:p>
    <w:p w14:paraId="5C40ECCB" w14:textId="77777777" w:rsidR="00A34E67" w:rsidRPr="00846A81" w:rsidRDefault="00A34E67" w:rsidP="00A34E67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eastAsia="Calibri" w:hAnsi="Arial Narrow" w:cs="Calibri Light"/>
          <w:color w:val="262626"/>
          <w:sz w:val="22"/>
          <w:szCs w:val="22"/>
        </w:rPr>
      </w:pPr>
    </w:p>
    <w:p w14:paraId="41C8FFB6" w14:textId="77777777" w:rsidR="00E80BF0" w:rsidRPr="00846A81" w:rsidRDefault="00E80BF0" w:rsidP="00A34E67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eastAsia="Calibri" w:hAnsi="Arial Narrow" w:cs="Calibri Light"/>
          <w:color w:val="262626"/>
          <w:sz w:val="22"/>
          <w:szCs w:val="22"/>
        </w:rPr>
      </w:pPr>
    </w:p>
    <w:p w14:paraId="5706CC65" w14:textId="77777777" w:rsidR="00E80BF0" w:rsidRDefault="002C05A3" w:rsidP="00E80B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 Light"/>
          <w:b/>
          <w:color w:val="262626"/>
          <w:sz w:val="22"/>
          <w:szCs w:val="22"/>
        </w:rPr>
      </w:pPr>
      <w:r>
        <w:rPr>
          <w:rFonts w:ascii="Arial Narrow" w:eastAsia="Calibri" w:hAnsi="Arial Narrow" w:cs="Calibri Light"/>
          <w:b/>
          <w:color w:val="262626"/>
          <w:sz w:val="22"/>
          <w:szCs w:val="22"/>
        </w:rPr>
        <w:t>Uzasadnienie faktyczne:</w:t>
      </w:r>
    </w:p>
    <w:p w14:paraId="3ADC3262" w14:textId="77777777" w:rsidR="00F577DD" w:rsidRPr="002C05A3" w:rsidRDefault="002C05A3" w:rsidP="00F577DD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eastAsia="Calibri" w:hAnsi="Arial Narrow" w:cs="Calibri Light"/>
          <w:color w:val="262626"/>
          <w:sz w:val="22"/>
          <w:szCs w:val="22"/>
        </w:rPr>
        <w:t>W prowadzonym postępowaniu, w terminie wyznaczonym na składanie ofert wpłynęł</w:t>
      </w:r>
      <w:r w:rsidR="001E12C7">
        <w:rPr>
          <w:rFonts w:ascii="Arial Narrow" w:eastAsia="Calibri" w:hAnsi="Arial Narrow" w:cs="Calibri Light"/>
          <w:color w:val="262626"/>
          <w:sz w:val="22"/>
          <w:szCs w:val="22"/>
        </w:rPr>
        <w:t>y</w:t>
      </w:r>
      <w:r>
        <w:rPr>
          <w:rFonts w:ascii="Arial Narrow" w:eastAsia="Calibri" w:hAnsi="Arial Narrow" w:cs="Calibri Light"/>
          <w:color w:val="262626"/>
          <w:sz w:val="22"/>
          <w:szCs w:val="22"/>
        </w:rPr>
        <w:t xml:space="preserve"> </w:t>
      </w:r>
      <w:r w:rsidR="001B196E">
        <w:rPr>
          <w:rFonts w:ascii="Arial Narrow" w:eastAsia="Calibri" w:hAnsi="Arial Narrow" w:cs="Calibri Light"/>
          <w:color w:val="262626"/>
          <w:sz w:val="22"/>
          <w:szCs w:val="22"/>
        </w:rPr>
        <w:t>4</w:t>
      </w:r>
      <w:r>
        <w:rPr>
          <w:rFonts w:ascii="Arial Narrow" w:eastAsia="Calibri" w:hAnsi="Arial Narrow" w:cs="Calibri Light"/>
          <w:color w:val="262626"/>
          <w:sz w:val="22"/>
          <w:szCs w:val="22"/>
        </w:rPr>
        <w:t xml:space="preserve"> ofert</w:t>
      </w:r>
      <w:r w:rsidR="001E12C7">
        <w:rPr>
          <w:rFonts w:ascii="Arial Narrow" w:eastAsia="Calibri" w:hAnsi="Arial Narrow" w:cs="Calibri Light"/>
          <w:color w:val="262626"/>
          <w:sz w:val="22"/>
          <w:szCs w:val="22"/>
        </w:rPr>
        <w:t>y</w:t>
      </w:r>
      <w:r>
        <w:rPr>
          <w:rFonts w:ascii="Arial Narrow" w:eastAsia="Calibri" w:hAnsi="Arial Narrow" w:cs="Calibri Light"/>
          <w:color w:val="262626"/>
          <w:sz w:val="22"/>
          <w:szCs w:val="22"/>
        </w:rPr>
        <w:t xml:space="preserve">. Ceny wszystkich ofert przekraczają kwotę jaką Zamawiający zamierza przeznaczyć na realizację przedmiotowego zamówienia, </w:t>
      </w:r>
      <w:r>
        <w:rPr>
          <w:rFonts w:ascii="Arial Narrow" w:eastAsia="Calibri" w:hAnsi="Arial Narrow" w:cs="Calibri Light"/>
          <w:color w:val="262626"/>
          <w:sz w:val="22"/>
          <w:szCs w:val="22"/>
        </w:rPr>
        <w:br/>
        <w:t>a Za</w:t>
      </w:r>
      <w:r w:rsidR="001F0599">
        <w:rPr>
          <w:rFonts w:ascii="Arial Narrow" w:eastAsia="Calibri" w:hAnsi="Arial Narrow" w:cs="Calibri Light"/>
          <w:color w:val="262626"/>
          <w:sz w:val="22"/>
          <w:szCs w:val="22"/>
        </w:rPr>
        <w:t>mawiający nie może zwiększyć tej</w:t>
      </w:r>
      <w:r>
        <w:rPr>
          <w:rFonts w:ascii="Arial Narrow" w:eastAsia="Calibri" w:hAnsi="Arial Narrow" w:cs="Calibri Light"/>
          <w:color w:val="262626"/>
          <w:sz w:val="22"/>
          <w:szCs w:val="22"/>
        </w:rPr>
        <w:t xml:space="preserve"> kwoty do ceny oferty najkorzystniejszej. </w:t>
      </w:r>
    </w:p>
    <w:p w14:paraId="2C859E76" w14:textId="77777777" w:rsidR="00F577DD" w:rsidRPr="00846A81" w:rsidRDefault="00F577DD" w:rsidP="00F577DD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1D1CEBF0" w14:textId="77777777" w:rsidR="00F577DD" w:rsidRPr="00846A81" w:rsidRDefault="002C05A3" w:rsidP="00F577DD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Uzasadnienie prawne:</w:t>
      </w:r>
    </w:p>
    <w:p w14:paraId="79940C35" w14:textId="77777777" w:rsidR="00F577DD" w:rsidRPr="00846A81" w:rsidRDefault="002C05A3" w:rsidP="00F577DD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art. 255 pkt 3 ustawy Prawo zamówień publicznych.</w:t>
      </w:r>
    </w:p>
    <w:p w14:paraId="3FA54C08" w14:textId="77777777" w:rsidR="00F577DD" w:rsidRPr="00846A81" w:rsidRDefault="00F577DD" w:rsidP="00F577DD">
      <w:pPr>
        <w:tabs>
          <w:tab w:val="left" w:pos="225"/>
          <w:tab w:val="left" w:pos="4680"/>
          <w:tab w:val="right" w:pos="9639"/>
        </w:tabs>
        <w:spacing w:after="100" w:afterAutospacing="1"/>
        <w:contextualSpacing/>
        <w:jc w:val="both"/>
        <w:rPr>
          <w:rFonts w:ascii="Arial Narrow" w:hAnsi="Arial Narrow"/>
          <w:sz w:val="22"/>
          <w:szCs w:val="22"/>
          <w:lang w:val="de-DE"/>
        </w:rPr>
      </w:pPr>
    </w:p>
    <w:sectPr w:rsidR="00F577DD" w:rsidRPr="00846A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114B" w14:textId="77777777" w:rsidR="003D1C18" w:rsidRDefault="003D1C18" w:rsidP="0033475F">
      <w:r>
        <w:separator/>
      </w:r>
    </w:p>
  </w:endnote>
  <w:endnote w:type="continuationSeparator" w:id="0">
    <w:p w14:paraId="6B649BB1" w14:textId="77777777" w:rsidR="003D1C18" w:rsidRDefault="003D1C18" w:rsidP="0033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C6C0" w14:textId="09EC927F" w:rsidR="00D16E5F" w:rsidRDefault="00D16E5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BCD725" wp14:editId="67ADEFBF">
          <wp:simplePos x="0" y="0"/>
          <wp:positionH relativeFrom="page">
            <wp:posOffset>8545</wp:posOffset>
          </wp:positionH>
          <wp:positionV relativeFrom="page">
            <wp:posOffset>9951544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2D1F" w14:textId="77777777" w:rsidR="003D1C18" w:rsidRDefault="003D1C18" w:rsidP="0033475F">
      <w:r>
        <w:separator/>
      </w:r>
    </w:p>
  </w:footnote>
  <w:footnote w:type="continuationSeparator" w:id="0">
    <w:p w14:paraId="71686830" w14:textId="77777777" w:rsidR="003D1C18" w:rsidRDefault="003D1C18" w:rsidP="0033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C20D" w14:textId="6B3622D1" w:rsidR="0033475F" w:rsidRDefault="00D16E5F" w:rsidP="0033475F">
    <w:pPr>
      <w:pStyle w:val="Nagwek"/>
      <w:tabs>
        <w:tab w:val="clear" w:pos="4536"/>
        <w:tab w:val="clear" w:pos="9072"/>
        <w:tab w:val="left" w:pos="29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A52B0F1" wp14:editId="20957EE0">
          <wp:simplePos x="0" y="0"/>
          <wp:positionH relativeFrom="page">
            <wp:posOffset>8255</wp:posOffset>
          </wp:positionH>
          <wp:positionV relativeFrom="page">
            <wp:posOffset>-2861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7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1AA"/>
    <w:multiLevelType w:val="hybridMultilevel"/>
    <w:tmpl w:val="EE68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DDA"/>
    <w:multiLevelType w:val="hybridMultilevel"/>
    <w:tmpl w:val="C798A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40AB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34176C"/>
    <w:multiLevelType w:val="hybridMultilevel"/>
    <w:tmpl w:val="8A3C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1E55"/>
    <w:multiLevelType w:val="hybridMultilevel"/>
    <w:tmpl w:val="53D0ECBE"/>
    <w:lvl w:ilvl="0" w:tplc="E160D89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B1778B1"/>
    <w:multiLevelType w:val="hybridMultilevel"/>
    <w:tmpl w:val="5EC41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1050"/>
    <w:multiLevelType w:val="hybridMultilevel"/>
    <w:tmpl w:val="819A932A"/>
    <w:lvl w:ilvl="0" w:tplc="34C493C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5DE"/>
    <w:multiLevelType w:val="hybridMultilevel"/>
    <w:tmpl w:val="EE68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40B"/>
    <w:multiLevelType w:val="hybridMultilevel"/>
    <w:tmpl w:val="54A6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54C"/>
    <w:multiLevelType w:val="hybridMultilevel"/>
    <w:tmpl w:val="4300B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611D8"/>
    <w:multiLevelType w:val="hybridMultilevel"/>
    <w:tmpl w:val="AD10D8E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745"/>
    <w:multiLevelType w:val="hybridMultilevel"/>
    <w:tmpl w:val="C54ED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0A1B"/>
    <w:multiLevelType w:val="hybridMultilevel"/>
    <w:tmpl w:val="EE68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56770">
    <w:abstractNumId w:val="9"/>
  </w:num>
  <w:num w:numId="2" w16cid:durableId="1114443100">
    <w:abstractNumId w:val="3"/>
  </w:num>
  <w:num w:numId="3" w16cid:durableId="1827355860">
    <w:abstractNumId w:val="5"/>
  </w:num>
  <w:num w:numId="4" w16cid:durableId="661547259">
    <w:abstractNumId w:val="10"/>
  </w:num>
  <w:num w:numId="5" w16cid:durableId="1554463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9430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5143508">
    <w:abstractNumId w:val="12"/>
  </w:num>
  <w:num w:numId="8" w16cid:durableId="119155971">
    <w:abstractNumId w:val="7"/>
  </w:num>
  <w:num w:numId="9" w16cid:durableId="1981425200">
    <w:abstractNumId w:val="6"/>
  </w:num>
  <w:num w:numId="10" w16cid:durableId="1593317141">
    <w:abstractNumId w:val="8"/>
  </w:num>
  <w:num w:numId="11" w16cid:durableId="1287420792">
    <w:abstractNumId w:val="11"/>
  </w:num>
  <w:num w:numId="12" w16cid:durableId="1105880916">
    <w:abstractNumId w:val="4"/>
  </w:num>
  <w:num w:numId="13" w16cid:durableId="873226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19"/>
    <w:rsid w:val="00080DD4"/>
    <w:rsid w:val="00083006"/>
    <w:rsid w:val="00083246"/>
    <w:rsid w:val="000E6FD5"/>
    <w:rsid w:val="001061F0"/>
    <w:rsid w:val="00150D2E"/>
    <w:rsid w:val="001A6A3E"/>
    <w:rsid w:val="001B196E"/>
    <w:rsid w:val="001E12C7"/>
    <w:rsid w:val="001F0599"/>
    <w:rsid w:val="001F1D1E"/>
    <w:rsid w:val="00245304"/>
    <w:rsid w:val="002C05A3"/>
    <w:rsid w:val="00307C90"/>
    <w:rsid w:val="0033475F"/>
    <w:rsid w:val="00371391"/>
    <w:rsid w:val="003D1C18"/>
    <w:rsid w:val="003D6292"/>
    <w:rsid w:val="0043342C"/>
    <w:rsid w:val="004454E3"/>
    <w:rsid w:val="00450518"/>
    <w:rsid w:val="004E4654"/>
    <w:rsid w:val="005034A8"/>
    <w:rsid w:val="00557CCB"/>
    <w:rsid w:val="00581019"/>
    <w:rsid w:val="005D131B"/>
    <w:rsid w:val="00602223"/>
    <w:rsid w:val="00651E9C"/>
    <w:rsid w:val="00680C09"/>
    <w:rsid w:val="00750A88"/>
    <w:rsid w:val="007B4997"/>
    <w:rsid w:val="00846A81"/>
    <w:rsid w:val="008C2DF0"/>
    <w:rsid w:val="008C4A38"/>
    <w:rsid w:val="00970F74"/>
    <w:rsid w:val="00974771"/>
    <w:rsid w:val="009F6350"/>
    <w:rsid w:val="00A10F71"/>
    <w:rsid w:val="00A34E67"/>
    <w:rsid w:val="00AB6084"/>
    <w:rsid w:val="00B60B8F"/>
    <w:rsid w:val="00B7126C"/>
    <w:rsid w:val="00C12678"/>
    <w:rsid w:val="00C33FF6"/>
    <w:rsid w:val="00C559CE"/>
    <w:rsid w:val="00C55A1E"/>
    <w:rsid w:val="00C602DC"/>
    <w:rsid w:val="00D16E5F"/>
    <w:rsid w:val="00DA42B5"/>
    <w:rsid w:val="00DB67CE"/>
    <w:rsid w:val="00DC188F"/>
    <w:rsid w:val="00DD2ADE"/>
    <w:rsid w:val="00DD486F"/>
    <w:rsid w:val="00DF6138"/>
    <w:rsid w:val="00E044B1"/>
    <w:rsid w:val="00E1511D"/>
    <w:rsid w:val="00E80BF0"/>
    <w:rsid w:val="00E83E36"/>
    <w:rsid w:val="00EB60A2"/>
    <w:rsid w:val="00EE01E8"/>
    <w:rsid w:val="00F25EAC"/>
    <w:rsid w:val="00F577DD"/>
    <w:rsid w:val="00F632B7"/>
    <w:rsid w:val="00FE5848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599A"/>
  <w15:chartTrackingRefBased/>
  <w15:docId w15:val="{9D07598C-6FDC-42A2-BCF5-8BED626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E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4E3"/>
    <w:rPr>
      <w:color w:val="605E5C"/>
      <w:shd w:val="clear" w:color="auto" w:fill="E1DFDD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45051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50518"/>
  </w:style>
  <w:style w:type="paragraph" w:styleId="Nagwek">
    <w:name w:val="header"/>
    <w:basedOn w:val="Normalny"/>
    <w:link w:val="NagwekZnak"/>
    <w:uiPriority w:val="99"/>
    <w:unhideWhenUsed/>
    <w:rsid w:val="00334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5F"/>
  </w:style>
  <w:style w:type="paragraph" w:styleId="Stopka">
    <w:name w:val="footer"/>
    <w:basedOn w:val="Normalny"/>
    <w:link w:val="StopkaZnak"/>
    <w:uiPriority w:val="99"/>
    <w:unhideWhenUsed/>
    <w:rsid w:val="00334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5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F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F71"/>
    <w:rPr>
      <w:sz w:val="20"/>
      <w:szCs w:val="20"/>
    </w:rPr>
  </w:style>
  <w:style w:type="character" w:styleId="Odwoaniedokomentarza">
    <w:name w:val="annotation reference"/>
    <w:uiPriority w:val="99"/>
    <w:semiHidden/>
    <w:rsid w:val="00A10F71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cp:lastPrinted>2022-09-23T09:06:00Z</cp:lastPrinted>
  <dcterms:created xsi:type="dcterms:W3CDTF">2024-01-02T20:53:00Z</dcterms:created>
  <dcterms:modified xsi:type="dcterms:W3CDTF">2024-01-02T20:53:00Z</dcterms:modified>
</cp:coreProperties>
</file>