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76" w:rsidRDefault="00887A29" w:rsidP="00D17576">
      <w:pPr>
        <w:pStyle w:val="Tytu"/>
        <w:ind w:left="1416"/>
        <w:jc w:val="left"/>
        <w:outlineLvl w:val="9"/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-31115</wp:posOffset>
            </wp:positionV>
            <wp:extent cx="1525270" cy="514350"/>
            <wp:effectExtent l="0" t="0" r="0" b="0"/>
            <wp:wrapNone/>
            <wp:docPr id="2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-34925</wp:posOffset>
            </wp:positionV>
            <wp:extent cx="1151890" cy="1079500"/>
            <wp:effectExtent l="0" t="0" r="0" b="6350"/>
            <wp:wrapNone/>
            <wp:docPr id="1" name="Picture 1" descr="C:\Users\mgrabowski.DCCHP\AppData\Local\Microsoft\Windows\INetCache\Content.Word\logo-dcch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bowski.DCCHP\AppData\Local\Microsoft\Windows\INetCache\Content.Word\logo-dcchp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576">
        <w:rPr>
          <w:sz w:val="28"/>
        </w:rPr>
        <w:t xml:space="preserve">     DOLNOŚLĄSKIE CENTRUM CHORÓB PŁUC</w:t>
      </w:r>
    </w:p>
    <w:p w:rsidR="00D17576" w:rsidRDefault="00D17576" w:rsidP="00D17576">
      <w:pPr>
        <w:pStyle w:val="Tytu"/>
        <w:ind w:left="2834" w:firstLine="706"/>
        <w:jc w:val="left"/>
        <w:outlineLvl w:val="9"/>
      </w:pPr>
      <w:r>
        <w:rPr>
          <w:sz w:val="28"/>
        </w:rPr>
        <w:t>WE WROCŁAWIU</w:t>
      </w:r>
    </w:p>
    <w:p w:rsidR="00D17576" w:rsidRDefault="00D17576" w:rsidP="00D17576">
      <w:pPr>
        <w:pStyle w:val="Standard"/>
        <w:spacing w:line="360" w:lineRule="auto"/>
        <w:ind w:left="2124"/>
        <w:rPr>
          <w:b/>
          <w:sz w:val="24"/>
        </w:rPr>
      </w:pPr>
      <w:r>
        <w:rPr>
          <w:b/>
          <w:sz w:val="24"/>
        </w:rPr>
        <w:t xml:space="preserve">   53-439 WROCŁAW UL. GRABISZYŃSKA 105</w:t>
      </w:r>
    </w:p>
    <w:p w:rsidR="00D17576" w:rsidRDefault="00D17576" w:rsidP="00D17576">
      <w:pPr>
        <w:pStyle w:val="Standard"/>
        <w:ind w:left="2832"/>
      </w:pPr>
      <w:r>
        <w:rPr>
          <w:b/>
        </w:rPr>
        <w:t xml:space="preserve">              </w:t>
      </w:r>
    </w:p>
    <w:p w:rsidR="0075179B" w:rsidRDefault="00D17576" w:rsidP="00271076">
      <w:pPr>
        <w:pStyle w:val="Standard"/>
        <w:ind w:left="2124" w:firstLine="708"/>
        <w:jc w:val="center"/>
      </w:pPr>
      <w:r>
        <w:rPr>
          <w:rFonts w:ascii="Arial Narrow" w:hAnsi="Arial Narrow" w:cs="Arial Narrow"/>
        </w:rPr>
        <w:t xml:space="preserve">        </w:t>
      </w:r>
    </w:p>
    <w:p w:rsidR="00E30028" w:rsidRDefault="00E30028">
      <w:pPr>
        <w:pStyle w:val="Standard"/>
        <w:jc w:val="both"/>
      </w:pPr>
      <w:r>
        <w:t>Telefon</w:t>
      </w:r>
      <w:r w:rsidR="00806DBC">
        <w:t xml:space="preserve"> centrala: (71) 334-94-00, fax: (71) 362-13-06</w:t>
      </w:r>
      <w:r w:rsidR="00806DBC">
        <w:tab/>
      </w:r>
      <w:r w:rsidR="00806DBC">
        <w:tab/>
      </w:r>
      <w:r w:rsidR="00806DBC">
        <w:tab/>
      </w:r>
      <w:r w:rsidR="00806DBC">
        <w:tab/>
        <w:t xml:space="preserve">      </w:t>
      </w:r>
    </w:p>
    <w:p w:rsidR="00E30028" w:rsidRDefault="00E30028">
      <w:pPr>
        <w:pStyle w:val="Standard"/>
        <w:jc w:val="both"/>
      </w:pPr>
      <w:r>
        <w:t>NIP 894-24-56-112, REGON 000294295</w:t>
      </w:r>
    </w:p>
    <w:p w:rsidR="00E30028" w:rsidRDefault="00806DBC">
      <w:pPr>
        <w:pStyle w:val="Standard"/>
        <w:jc w:val="both"/>
      </w:pPr>
      <w:r>
        <w:t>strona internetowa: www.dcchp.pl</w:t>
      </w:r>
      <w:r>
        <w:tab/>
      </w:r>
    </w:p>
    <w:p w:rsidR="0075179B" w:rsidRPr="00887A29" w:rsidRDefault="00806DBC">
      <w:pPr>
        <w:pStyle w:val="Standard"/>
        <w:jc w:val="both"/>
        <w:rPr>
          <w:lang w:val="en-US"/>
        </w:rPr>
      </w:pPr>
      <w:r w:rsidRPr="00887A29">
        <w:rPr>
          <w:lang w:val="en-US"/>
        </w:rPr>
        <w:t>e-mail: dcchp@dcchp.pl</w:t>
      </w:r>
      <w:r w:rsidRPr="00887A29">
        <w:rPr>
          <w:lang w:val="en-US"/>
        </w:rPr>
        <w:tab/>
      </w:r>
      <w:r w:rsidRPr="00887A29">
        <w:rPr>
          <w:lang w:val="en-US"/>
        </w:rPr>
        <w:tab/>
        <w:t xml:space="preserve">          </w:t>
      </w:r>
    </w:p>
    <w:p w:rsidR="0075179B" w:rsidRPr="00887A29" w:rsidRDefault="0075179B">
      <w:pPr>
        <w:pStyle w:val="Standard"/>
        <w:rPr>
          <w:lang w:val="en-US"/>
        </w:rPr>
      </w:pPr>
    </w:p>
    <w:p w:rsidR="007307DA" w:rsidRDefault="00806DBC" w:rsidP="007307DA">
      <w:pPr>
        <w:pStyle w:val="Standard"/>
      </w:pPr>
      <w:proofErr w:type="spellStart"/>
      <w:r>
        <w:t>L.Dz</w:t>
      </w:r>
      <w:proofErr w:type="spellEnd"/>
      <w:r w:rsidR="00750868">
        <w:t>…………………………</w:t>
      </w:r>
    </w:p>
    <w:p w:rsidR="0075179B" w:rsidRDefault="007307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DBC">
        <w:rPr>
          <w:sz w:val="22"/>
          <w:szCs w:val="22"/>
        </w:rPr>
        <w:t xml:space="preserve"> </w:t>
      </w:r>
    </w:p>
    <w:p w:rsidR="00140B27" w:rsidRPr="008125B3" w:rsidRDefault="00887A29" w:rsidP="008125B3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DC4485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                                                                                                    </w:t>
      </w:r>
      <w:r w:rsidR="00DC4485" w:rsidRPr="00DC4485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            </w:t>
      </w:r>
      <w:r w:rsidR="00CA295B">
        <w:rPr>
          <w:rFonts w:asciiTheme="minorHAnsi" w:eastAsia="Times New Roman" w:hAnsiTheme="minorHAnsi" w:cstheme="minorHAnsi"/>
          <w:sz w:val="20"/>
          <w:szCs w:val="20"/>
          <w:lang w:bidi="ar-SA"/>
        </w:rPr>
        <w:t>Wrocław,</w:t>
      </w:r>
      <w:r w:rsidR="00B06DE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750868">
        <w:rPr>
          <w:rFonts w:asciiTheme="minorHAnsi" w:eastAsia="Times New Roman" w:hAnsiTheme="minorHAnsi" w:cstheme="minorHAnsi"/>
          <w:sz w:val="20"/>
          <w:szCs w:val="20"/>
          <w:lang w:bidi="ar-SA"/>
        </w:rPr>
        <w:t>23</w:t>
      </w:r>
      <w:r w:rsidR="002B1546">
        <w:rPr>
          <w:rFonts w:asciiTheme="minorHAnsi" w:eastAsia="Times New Roman" w:hAnsiTheme="minorHAnsi" w:cstheme="minorHAnsi"/>
          <w:sz w:val="20"/>
          <w:szCs w:val="20"/>
          <w:lang w:bidi="ar-SA"/>
        </w:rPr>
        <w:t>.12</w:t>
      </w:r>
      <w:r w:rsidR="006F0C12">
        <w:rPr>
          <w:rFonts w:asciiTheme="minorHAnsi" w:eastAsia="Times New Roman" w:hAnsiTheme="minorHAnsi" w:cstheme="minorHAnsi"/>
          <w:sz w:val="20"/>
          <w:szCs w:val="20"/>
          <w:lang w:bidi="ar-SA"/>
        </w:rPr>
        <w:t>.2021</w:t>
      </w:r>
      <w:r w:rsidRPr="00DC4485">
        <w:rPr>
          <w:rFonts w:asciiTheme="minorHAnsi" w:eastAsia="Times New Roman" w:hAnsiTheme="minorHAnsi" w:cstheme="minorHAnsi"/>
          <w:sz w:val="20"/>
          <w:szCs w:val="20"/>
          <w:lang w:bidi="ar-SA"/>
        </w:rPr>
        <w:t>r.</w:t>
      </w:r>
    </w:p>
    <w:p w:rsidR="00125889" w:rsidRDefault="00125889" w:rsidP="00970D5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:rsidR="00750868" w:rsidRDefault="00750868" w:rsidP="00970D5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</w:p>
    <w:p w:rsidR="00750868" w:rsidRDefault="00887A29" w:rsidP="00970D5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CA295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Dotyczy: </w:t>
      </w:r>
      <w:r w:rsid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unieważnienia  odrzucenia  oferty  oraz ponownego wyboru oferty najkorzystniejszej w pakiecie nr 94</w:t>
      </w:r>
    </w:p>
    <w:p w:rsidR="00140B27" w:rsidRPr="00CA295B" w:rsidRDefault="00B06DE3" w:rsidP="00970D5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- sprawa BZP.3810.64</w:t>
      </w:r>
      <w:r w:rsidR="006F0C12" w:rsidRPr="00CA295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.2021</w:t>
      </w:r>
      <w:r w:rsidR="00887A29" w:rsidRPr="00CA295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.</w:t>
      </w:r>
      <w:bookmarkStart w:id="0" w:name="_GoBack"/>
      <w:bookmarkEnd w:id="0"/>
      <w:r w:rsidR="00CA295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TP</w:t>
      </w:r>
    </w:p>
    <w:p w:rsidR="008125B3" w:rsidRDefault="008125B3" w:rsidP="0026554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CA295B" w:rsidRPr="00B06DE3" w:rsidRDefault="00B06DE3" w:rsidP="00B06DE3">
      <w:pPr>
        <w:spacing w:before="6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040B3">
        <w:rPr>
          <w:rFonts w:asciiTheme="minorHAnsi" w:hAnsiTheme="minorHAnsi" w:cs="Tahoma"/>
          <w:b/>
          <w:sz w:val="20"/>
          <w:szCs w:val="20"/>
        </w:rPr>
        <w:t xml:space="preserve">dostawa wyrobów medycznych 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1040B3">
        <w:rPr>
          <w:rFonts w:asciiTheme="minorHAnsi" w:hAnsiTheme="minorHAnsi" w:cs="Tahoma"/>
          <w:b/>
          <w:sz w:val="20"/>
          <w:szCs w:val="20"/>
        </w:rPr>
        <w:t xml:space="preserve"> z listy pakietów,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Pr="001040B3">
        <w:rPr>
          <w:rFonts w:asciiTheme="minorHAnsi" w:hAnsiTheme="minorHAnsi" w:cs="Tahoma"/>
          <w:b/>
          <w:sz w:val="20"/>
          <w:szCs w:val="20"/>
        </w:rPr>
        <w:t xml:space="preserve">w ilościach wynikających z bieżących potrzeb Zamawiającego,  transportem Wykonawcy lub na jego koszt.  </w:t>
      </w:r>
    </w:p>
    <w:p w:rsidR="00CA295B" w:rsidRDefault="00CA295B" w:rsidP="0026554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623A7F" w:rsidRDefault="00FC1FAA" w:rsidP="0075086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DC4485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Dyrektor Dolnośląskiego Centrum Chorób Płuc we Wrocławiu przy ul. Grabisz</w:t>
      </w:r>
      <w:r w:rsidR="006F0C12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yńskiej 105 </w:t>
      </w:r>
      <w:r w:rsidR="0075086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w odpowiedzi  na Państwa  pismo                                     z dnia 20 grudnia  2021 roku, uznaje wniesione zastrzeżenia, unieważnia odrzucenie  oferty w pakiecie nr 94 wykonawcy AKME,  uni</w:t>
      </w:r>
      <w:r w:rsidR="0075086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e</w:t>
      </w:r>
      <w:r w:rsidR="0075086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ważnia unieważnienie postępowania   w pak. 94  i ponownie przeprowadza badanie  ofert.</w:t>
      </w:r>
    </w:p>
    <w:p w:rsidR="00750868" w:rsidRDefault="00750868" w:rsidP="0026554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Po ponowne j ocenie ofert   ostaje wybrana ofert a Wykonawcy;</w:t>
      </w:r>
    </w:p>
    <w:p w:rsidR="00750868" w:rsidRPr="00750868" w:rsidRDefault="00750868" w:rsidP="0026554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AKME </w:t>
      </w:r>
      <w:proofErr w:type="spellStart"/>
      <w:r w:rsidRP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Pałejko</w:t>
      </w:r>
      <w:proofErr w:type="spellEnd"/>
      <w:r w:rsidRP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 spółka jawna    ul. Poloneza 89B, 02-826 Warszawa</w:t>
      </w:r>
    </w:p>
    <w:p w:rsidR="00750868" w:rsidRPr="00750868" w:rsidRDefault="00750868" w:rsidP="00265546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>Wartość oferty</w:t>
      </w:r>
      <w:r w:rsidRPr="00750868">
        <w:rPr>
          <w:b/>
        </w:rPr>
        <w:t xml:space="preserve"> </w:t>
      </w:r>
      <w:r w:rsidRPr="00750868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  <w:t xml:space="preserve">62056,80 PLN. </w:t>
      </w:r>
    </w:p>
    <w:p w:rsidR="00750868" w:rsidRDefault="00750868" w:rsidP="0075086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750868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Termin dostawy 3 dni.</w:t>
      </w:r>
    </w:p>
    <w:p w:rsidR="006F2275" w:rsidRPr="00750868" w:rsidRDefault="00750868" w:rsidP="0075086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Calibri" w:eastAsia="Times New Roman" w:hAnsi="Calibri" w:cstheme="minorHAnsi"/>
          <w:kern w:val="0"/>
          <w:sz w:val="20"/>
          <w:szCs w:val="20"/>
          <w:lang w:eastAsia="pl-PL" w:bidi="ar-SA"/>
        </w:rPr>
      </w:pPr>
      <w:r w:rsidRPr="00750868">
        <w:rPr>
          <w:rFonts w:ascii="Calibri" w:hAnsi="Calibri"/>
          <w:sz w:val="22"/>
          <w:szCs w:val="22"/>
        </w:rPr>
        <w:t>Oferta otrzymała 100 pkt.</w:t>
      </w:r>
    </w:p>
    <w:p w:rsidR="006F2275" w:rsidRDefault="006F2275" w:rsidP="006F2275">
      <w:pPr>
        <w:pStyle w:val="NormalnyWeb"/>
        <w:spacing w:after="0" w:line="360" w:lineRule="auto"/>
      </w:pPr>
    </w:p>
    <w:p w:rsidR="00601714" w:rsidRDefault="00601714" w:rsidP="005441E5">
      <w:pPr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601714" w:rsidRPr="00601714" w:rsidRDefault="00601714" w:rsidP="005441E5">
      <w:pPr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441E5" w:rsidRPr="00601714" w:rsidRDefault="005441E5" w:rsidP="00970D5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41E5" w:rsidRPr="00DC4485" w:rsidRDefault="005441E5" w:rsidP="00970D5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5441E5" w:rsidRPr="00DC4485" w:rsidSect="0044252A">
      <w:footerReference w:type="default" r:id="rId9"/>
      <w:pgSz w:w="11906" w:h="16838"/>
      <w:pgMar w:top="851" w:right="282" w:bottom="1134" w:left="567" w:header="5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68" w:rsidRDefault="00750868">
      <w:r>
        <w:separator/>
      </w:r>
    </w:p>
  </w:endnote>
  <w:endnote w:type="continuationSeparator" w:id="0">
    <w:p w:rsidR="00750868" w:rsidRDefault="0075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8" w:rsidRDefault="00750868" w:rsidP="0089338A">
    <w:pPr>
      <w:pStyle w:val="Stopka"/>
      <w:tabs>
        <w:tab w:val="left" w:pos="2758"/>
        <w:tab w:val="center" w:pos="5102"/>
      </w:tabs>
      <w:spacing w:line="360" w:lineRule="auto"/>
      <w:rPr>
        <w:sz w:val="18"/>
      </w:rPr>
    </w:pPr>
    <w:r w:rsidRPr="009D6678">
      <w:rPr>
        <w:noProof/>
        <w:lang w:eastAsia="pl-PL"/>
      </w:rPr>
      <w:pict>
        <v:line id="Łącznik prostoliniowy 3" o:spid="_x0000_s61441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4.9pt" to="50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" strokecolor="#4a7ebb">
          <o:lock v:ext="edit" shapetype="f"/>
        </v:line>
      </w:pict>
    </w:r>
    <w:r>
      <w:rPr>
        <w:sz w:val="18"/>
      </w:rPr>
      <w:tab/>
    </w:r>
  </w:p>
  <w:p w:rsidR="00750868" w:rsidRDefault="00750868" w:rsidP="00E30028">
    <w:pPr>
      <w:pStyle w:val="Stopka"/>
      <w:tabs>
        <w:tab w:val="left" w:pos="2758"/>
        <w:tab w:val="center" w:pos="5102"/>
        <w:tab w:val="left" w:pos="8735"/>
      </w:tabs>
      <w:spacing w:line="360" w:lineRule="auto"/>
      <w:jc w:val="center"/>
      <w:rPr>
        <w:sz w:val="18"/>
      </w:rPr>
    </w:pPr>
    <w:r>
      <w:rPr>
        <w:sz w:val="18"/>
      </w:rPr>
      <w:t>Forma prawna: Podmiot leczniczy niebędący przedsiębiorcą</w:t>
    </w:r>
  </w:p>
  <w:p w:rsidR="00750868" w:rsidRDefault="00750868" w:rsidP="00E30028">
    <w:pPr>
      <w:pStyle w:val="Stopka"/>
      <w:spacing w:line="360" w:lineRule="auto"/>
      <w:jc w:val="center"/>
    </w:pPr>
    <w:r>
      <w:rPr>
        <w:sz w:val="18"/>
      </w:rPr>
      <w:t>Nr wpisu do Krajowego Rejestru Sądowego: 0000034320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68" w:rsidRDefault="00750868">
      <w:r>
        <w:rPr>
          <w:color w:val="000000"/>
        </w:rPr>
        <w:separator/>
      </w:r>
    </w:p>
  </w:footnote>
  <w:footnote w:type="continuationSeparator" w:id="0">
    <w:p w:rsidR="00750868" w:rsidRDefault="0075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BE"/>
    <w:multiLevelType w:val="multilevel"/>
    <w:tmpl w:val="50986C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5B1313"/>
    <w:multiLevelType w:val="multilevel"/>
    <w:tmpl w:val="DF6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1E9"/>
    <w:multiLevelType w:val="multilevel"/>
    <w:tmpl w:val="91C4959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271C3F"/>
    <w:multiLevelType w:val="multilevel"/>
    <w:tmpl w:val="820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60D78"/>
    <w:multiLevelType w:val="multilevel"/>
    <w:tmpl w:val="B79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733FD"/>
    <w:multiLevelType w:val="multilevel"/>
    <w:tmpl w:val="512A318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98359B"/>
    <w:multiLevelType w:val="multilevel"/>
    <w:tmpl w:val="83D4EA16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7A29"/>
    <w:rsid w:val="0000480F"/>
    <w:rsid w:val="00036AFA"/>
    <w:rsid w:val="000706CA"/>
    <w:rsid w:val="000756FE"/>
    <w:rsid w:val="000B4D39"/>
    <w:rsid w:val="00125889"/>
    <w:rsid w:val="00140B27"/>
    <w:rsid w:val="00157C2F"/>
    <w:rsid w:val="001877BD"/>
    <w:rsid w:val="001A19D9"/>
    <w:rsid w:val="001C2792"/>
    <w:rsid w:val="001F22AD"/>
    <w:rsid w:val="001F23E4"/>
    <w:rsid w:val="00206898"/>
    <w:rsid w:val="00207E1F"/>
    <w:rsid w:val="002162BB"/>
    <w:rsid w:val="00216300"/>
    <w:rsid w:val="00237394"/>
    <w:rsid w:val="002563DC"/>
    <w:rsid w:val="00265546"/>
    <w:rsid w:val="00271076"/>
    <w:rsid w:val="0028446E"/>
    <w:rsid w:val="002B1546"/>
    <w:rsid w:val="002E7ABE"/>
    <w:rsid w:val="00300476"/>
    <w:rsid w:val="00307CAA"/>
    <w:rsid w:val="00333CD1"/>
    <w:rsid w:val="00352E78"/>
    <w:rsid w:val="00355560"/>
    <w:rsid w:val="003957E5"/>
    <w:rsid w:val="003A33E9"/>
    <w:rsid w:val="003B218F"/>
    <w:rsid w:val="003B3082"/>
    <w:rsid w:val="003C0471"/>
    <w:rsid w:val="0044252A"/>
    <w:rsid w:val="004B3975"/>
    <w:rsid w:val="004C5E56"/>
    <w:rsid w:val="004C6BB3"/>
    <w:rsid w:val="004E7384"/>
    <w:rsid w:val="005441E5"/>
    <w:rsid w:val="00556389"/>
    <w:rsid w:val="00565194"/>
    <w:rsid w:val="005A23F8"/>
    <w:rsid w:val="0060094F"/>
    <w:rsid w:val="00601714"/>
    <w:rsid w:val="00623A7F"/>
    <w:rsid w:val="00647527"/>
    <w:rsid w:val="006B5171"/>
    <w:rsid w:val="006C5856"/>
    <w:rsid w:val="006E7D2E"/>
    <w:rsid w:val="006F0C12"/>
    <w:rsid w:val="006F2275"/>
    <w:rsid w:val="007307DA"/>
    <w:rsid w:val="00750868"/>
    <w:rsid w:val="0075179B"/>
    <w:rsid w:val="00784463"/>
    <w:rsid w:val="00785B99"/>
    <w:rsid w:val="00806DBC"/>
    <w:rsid w:val="008125B3"/>
    <w:rsid w:val="00831BCB"/>
    <w:rsid w:val="00840887"/>
    <w:rsid w:val="008812B8"/>
    <w:rsid w:val="00887A29"/>
    <w:rsid w:val="0089338A"/>
    <w:rsid w:val="008A0156"/>
    <w:rsid w:val="008A05EB"/>
    <w:rsid w:val="008A4640"/>
    <w:rsid w:val="008C41EF"/>
    <w:rsid w:val="008E200E"/>
    <w:rsid w:val="008F7D93"/>
    <w:rsid w:val="00925AD0"/>
    <w:rsid w:val="0094399A"/>
    <w:rsid w:val="0095087E"/>
    <w:rsid w:val="00970D58"/>
    <w:rsid w:val="009943D9"/>
    <w:rsid w:val="009D6678"/>
    <w:rsid w:val="00A231EB"/>
    <w:rsid w:val="00A300D6"/>
    <w:rsid w:val="00A360D9"/>
    <w:rsid w:val="00A71066"/>
    <w:rsid w:val="00A8280C"/>
    <w:rsid w:val="00AB14F4"/>
    <w:rsid w:val="00B00609"/>
    <w:rsid w:val="00B06DE3"/>
    <w:rsid w:val="00B2584E"/>
    <w:rsid w:val="00B36127"/>
    <w:rsid w:val="00B651BB"/>
    <w:rsid w:val="00BE2E15"/>
    <w:rsid w:val="00C30652"/>
    <w:rsid w:val="00C42433"/>
    <w:rsid w:val="00C431BA"/>
    <w:rsid w:val="00C616F2"/>
    <w:rsid w:val="00C927C9"/>
    <w:rsid w:val="00C97C0E"/>
    <w:rsid w:val="00CA05BD"/>
    <w:rsid w:val="00CA295B"/>
    <w:rsid w:val="00CC5C61"/>
    <w:rsid w:val="00CD0D7F"/>
    <w:rsid w:val="00CD661C"/>
    <w:rsid w:val="00D127E6"/>
    <w:rsid w:val="00D17576"/>
    <w:rsid w:val="00D27BE9"/>
    <w:rsid w:val="00D9203B"/>
    <w:rsid w:val="00DA71E5"/>
    <w:rsid w:val="00DC4485"/>
    <w:rsid w:val="00E15E2C"/>
    <w:rsid w:val="00E30028"/>
    <w:rsid w:val="00E44FEE"/>
    <w:rsid w:val="00E640FA"/>
    <w:rsid w:val="00E9693F"/>
    <w:rsid w:val="00EB6132"/>
    <w:rsid w:val="00EF7942"/>
    <w:rsid w:val="00F13C34"/>
    <w:rsid w:val="00F42266"/>
    <w:rsid w:val="00F657F7"/>
    <w:rsid w:val="00F82FC0"/>
    <w:rsid w:val="00FA2951"/>
    <w:rsid w:val="00FA3A96"/>
    <w:rsid w:val="00F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04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rsid w:val="002E7ABE"/>
    <w:pPr>
      <w:keepNext/>
      <w:ind w:left="6372"/>
      <w:outlineLvl w:val="0"/>
    </w:pPr>
    <w:rPr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ABE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2E7AB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E7ABE"/>
    <w:pPr>
      <w:spacing w:after="120"/>
    </w:pPr>
  </w:style>
  <w:style w:type="paragraph" w:styleId="Lista">
    <w:name w:val="List"/>
    <w:basedOn w:val="Textbody"/>
    <w:rsid w:val="002E7ABE"/>
    <w:rPr>
      <w:rFonts w:cs="Lucida Sans"/>
    </w:rPr>
  </w:style>
  <w:style w:type="paragraph" w:styleId="Legenda">
    <w:name w:val="caption"/>
    <w:basedOn w:val="Standard"/>
    <w:rsid w:val="002E7A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E7ABE"/>
    <w:pPr>
      <w:suppressLineNumbers/>
    </w:pPr>
    <w:rPr>
      <w:rFonts w:cs="Lucida Sans"/>
    </w:rPr>
  </w:style>
  <w:style w:type="paragraph" w:styleId="Nagwek">
    <w:name w:val="header"/>
    <w:basedOn w:val="Standard"/>
    <w:rsid w:val="002E7ABE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2E7ABE"/>
    <w:pPr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rsid w:val="002E7ABE"/>
    <w:pPr>
      <w:spacing w:line="360" w:lineRule="auto"/>
      <w:ind w:left="2126"/>
      <w:jc w:val="center"/>
      <w:outlineLvl w:val="0"/>
    </w:pPr>
    <w:rPr>
      <w:b/>
      <w:sz w:val="32"/>
    </w:rPr>
  </w:style>
  <w:style w:type="paragraph" w:styleId="Podtytu">
    <w:name w:val="Subtitle"/>
    <w:basedOn w:val="Heading"/>
    <w:next w:val="Textbody"/>
    <w:rsid w:val="002E7ABE"/>
    <w:pPr>
      <w:jc w:val="center"/>
    </w:pPr>
    <w:rPr>
      <w:i/>
      <w:iCs/>
    </w:rPr>
  </w:style>
  <w:style w:type="paragraph" w:styleId="Tekstdymka">
    <w:name w:val="Balloon Text"/>
    <w:basedOn w:val="Standard"/>
    <w:rsid w:val="002E7AB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2E7ABE"/>
  </w:style>
  <w:style w:type="character" w:customStyle="1" w:styleId="WW8Num2z0">
    <w:name w:val="WW8Num2z0"/>
    <w:rsid w:val="002E7ABE"/>
  </w:style>
  <w:style w:type="character" w:customStyle="1" w:styleId="WW8Num3z0">
    <w:name w:val="WW8Num3z0"/>
    <w:rsid w:val="002E7ABE"/>
  </w:style>
  <w:style w:type="character" w:customStyle="1" w:styleId="WW8Num4z0">
    <w:name w:val="WW8Num4z0"/>
    <w:rsid w:val="002E7ABE"/>
  </w:style>
  <w:style w:type="character" w:customStyle="1" w:styleId="TytuZnak">
    <w:name w:val="Tytuł Znak"/>
    <w:rsid w:val="002E7ABE"/>
    <w:rPr>
      <w:rFonts w:eastAsia="Times New Roman" w:cs="Times New Roman"/>
      <w:b/>
      <w:sz w:val="32"/>
      <w:szCs w:val="20"/>
      <w:lang w:bidi="ar-SA"/>
    </w:rPr>
  </w:style>
  <w:style w:type="character" w:customStyle="1" w:styleId="StopkaZnak">
    <w:name w:val="Stopka Znak"/>
    <w:uiPriority w:val="99"/>
    <w:rsid w:val="002E7ABE"/>
    <w:rPr>
      <w:rFonts w:eastAsia="Times New Roman" w:cs="Times New Roman"/>
      <w:sz w:val="20"/>
      <w:szCs w:val="20"/>
      <w:lang w:bidi="ar-SA"/>
    </w:rPr>
  </w:style>
  <w:style w:type="character" w:styleId="Hipercze">
    <w:name w:val="Hyperlink"/>
    <w:rsid w:val="002E7ABE"/>
    <w:rPr>
      <w:color w:val="0000FF"/>
      <w:u w:val="single"/>
    </w:rPr>
  </w:style>
  <w:style w:type="character" w:styleId="UyteHipercze">
    <w:name w:val="FollowedHyperlink"/>
    <w:rsid w:val="002E7ABE"/>
    <w:rPr>
      <w:color w:val="800080"/>
      <w:u w:val="single"/>
    </w:rPr>
  </w:style>
  <w:style w:type="numbering" w:customStyle="1" w:styleId="WW8Num1">
    <w:name w:val="WW8Num1"/>
    <w:basedOn w:val="Bezlisty"/>
    <w:rsid w:val="002E7ABE"/>
    <w:pPr>
      <w:numPr>
        <w:numId w:val="1"/>
      </w:numPr>
    </w:pPr>
  </w:style>
  <w:style w:type="numbering" w:customStyle="1" w:styleId="WW8Num2">
    <w:name w:val="WW8Num2"/>
    <w:basedOn w:val="Bezlisty"/>
    <w:rsid w:val="002E7ABE"/>
    <w:pPr>
      <w:numPr>
        <w:numId w:val="2"/>
      </w:numPr>
    </w:pPr>
  </w:style>
  <w:style w:type="numbering" w:customStyle="1" w:styleId="WW8Num3">
    <w:name w:val="WW8Num3"/>
    <w:basedOn w:val="Bezlisty"/>
    <w:rsid w:val="002E7ABE"/>
    <w:pPr>
      <w:numPr>
        <w:numId w:val="3"/>
      </w:numPr>
    </w:pPr>
  </w:style>
  <w:style w:type="numbering" w:customStyle="1" w:styleId="WW8Num4">
    <w:name w:val="WW8Num4"/>
    <w:basedOn w:val="Bezlisty"/>
    <w:rsid w:val="002E7AB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61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61C"/>
    <w:rPr>
      <w:rFonts w:cs="Mangal"/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F8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B3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295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F2275"/>
    <w:pPr>
      <w:ind w:left="720"/>
      <w:contextualSpacing/>
    </w:pPr>
    <w:rPr>
      <w:rFonts w:cs="Mangal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157C2F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7C2F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04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ind w:left="6372"/>
      <w:outlineLvl w:val="0"/>
    </w:pPr>
    <w:rPr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spacing w:line="360" w:lineRule="auto"/>
      <w:ind w:left="2126"/>
      <w:jc w:val="center"/>
      <w:outlineLvl w:val="0"/>
    </w:pPr>
    <w:rPr>
      <w:b/>
      <w:sz w:val="3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TytuZnak">
    <w:name w:val="Tytuł Znak"/>
    <w:rPr>
      <w:rFonts w:eastAsia="Times New Roman" w:cs="Times New Roman"/>
      <w:b/>
      <w:sz w:val="32"/>
      <w:szCs w:val="2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sz w:val="20"/>
      <w:szCs w:val="20"/>
      <w:lang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61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61C"/>
    <w:rPr>
      <w:rFonts w:cs="Mangal"/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F8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B3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zyk\AppData\Local\Microsoft\Windows\INetCache\Content.MSO\F27DA4A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F27DA4A0</Template>
  <TotalTime>132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DOLNOŚLĄSKIE CENTRUM CHORÓB PŁUC</vt:lpstr>
    </vt:vector>
  </TitlesOfParts>
  <Company>Dolnośląskie Centrum Chorób Płuc we Wrocławiu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DOLNOŚLĄSKIE CENTRUM CHORÓB PŁUC</dc:title>
  <dc:creator>Katarzyna Bierzyńska</dc:creator>
  <cp:lastModifiedBy>tpodsiadlo</cp:lastModifiedBy>
  <cp:revision>16</cp:revision>
  <cp:lastPrinted>2021-12-23T11:03:00Z</cp:lastPrinted>
  <dcterms:created xsi:type="dcterms:W3CDTF">2021-12-16T18:24:00Z</dcterms:created>
  <dcterms:modified xsi:type="dcterms:W3CDTF">2021-12-23T11:33:00Z</dcterms:modified>
</cp:coreProperties>
</file>