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4F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:rsidR="006F7BBA" w:rsidRPr="006F7BBA" w:rsidRDefault="006F7BBA" w:rsidP="006F7BBA">
      <w:pPr>
        <w:jc w:val="right"/>
      </w:pPr>
      <w:r w:rsidRPr="006F7BBA">
        <w:t>(składany wraz z ofertą)</w:t>
      </w:r>
    </w:p>
    <w:p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kwalifikowanym podpisem elektronicznym.</w:t>
      </w: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6F7BBA" w:rsidRDefault="006F7BBA" w:rsidP="006F7BBA">
      <w:pPr>
        <w:jc w:val="right"/>
      </w:pPr>
      <w:r>
        <w:br/>
      </w:r>
    </w:p>
    <w:p w:rsidR="006F7BBA" w:rsidRPr="006F7BBA" w:rsidRDefault="004C651C" w:rsidP="006F7BBA">
      <w:pPr>
        <w:rPr>
          <w:b/>
        </w:rPr>
      </w:pPr>
      <w:r>
        <w:rPr>
          <w:b/>
        </w:rPr>
        <w:t xml:space="preserve">Oznaczenie sprawy: </w:t>
      </w:r>
      <w:r w:rsidR="000A21B0">
        <w:rPr>
          <w:b/>
        </w:rPr>
        <w:t>4/2024</w:t>
      </w:r>
      <w:bookmarkStart w:id="0" w:name="_GoBack"/>
      <w:bookmarkEnd w:id="0"/>
    </w:p>
    <w:p w:rsidR="006F7BBA" w:rsidRDefault="006F7BBA" w:rsidP="006F7BBA"/>
    <w:p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:rsidR="006F7BBA" w:rsidRDefault="006F7BBA" w:rsidP="006F7BBA"/>
    <w:p w:rsidR="006F7BBA" w:rsidRDefault="006F7BBA" w:rsidP="006F7BBA"/>
    <w:p w:rsidR="00B978BE" w:rsidRPr="00B978BE" w:rsidRDefault="006F7BBA" w:rsidP="004F20F8">
      <w:pPr>
        <w:spacing w:after="120"/>
        <w:jc w:val="center"/>
        <w:rPr>
          <w:b/>
        </w:rPr>
      </w:pPr>
      <w:r w:rsidRPr="00B978BE">
        <w:rPr>
          <w:b/>
        </w:rPr>
        <w:t>OŚWIADCZENIE</w:t>
      </w:r>
      <w:r w:rsidR="004F20F8">
        <w:rPr>
          <w:b/>
        </w:rPr>
        <w:br/>
      </w:r>
    </w:p>
    <w:p w:rsidR="00B978BE" w:rsidRPr="00B978BE" w:rsidRDefault="00B978BE" w:rsidP="00B978BE">
      <w:pPr>
        <w:overflowPunct w:val="0"/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</w:rPr>
        <w:t xml:space="preserve">Przystępując do postępowania pn. </w:t>
      </w:r>
      <w:r w:rsidRPr="00B978BE">
        <w:rPr>
          <w:rFonts w:cs="Arial"/>
          <w:b/>
        </w:rPr>
        <w:t xml:space="preserve">Zakup </w:t>
      </w:r>
      <w:r w:rsidR="004C651C">
        <w:rPr>
          <w:rFonts w:cs="Arial"/>
          <w:b/>
        </w:rPr>
        <w:t>implantów ortopedycznych</w:t>
      </w:r>
      <w:r w:rsidR="000A21B0">
        <w:rPr>
          <w:rFonts w:cs="Arial"/>
          <w:b/>
        </w:rPr>
        <w:t>,</w:t>
      </w:r>
      <w:r w:rsidR="004C651C">
        <w:rPr>
          <w:rFonts w:cs="Arial"/>
          <w:b/>
        </w:rPr>
        <w:t xml:space="preserve"> implantów d</w:t>
      </w:r>
      <w:r w:rsidR="00DD4335">
        <w:rPr>
          <w:rFonts w:cs="Arial"/>
          <w:b/>
        </w:rPr>
        <w:t xml:space="preserve">o zabiegów neurochirurgicznych i </w:t>
      </w:r>
      <w:r w:rsidR="004C651C">
        <w:rPr>
          <w:rFonts w:cs="Arial"/>
          <w:b/>
        </w:rPr>
        <w:t>endoprotez</w:t>
      </w:r>
      <w:r w:rsidR="00DD4335">
        <w:rPr>
          <w:rFonts w:cs="Arial"/>
          <w:b/>
        </w:rPr>
        <w:t xml:space="preserve"> - powtórka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="004C651C">
        <w:rPr>
          <w:rFonts w:cs="Arial"/>
          <w:b/>
        </w:rPr>
        <w:t xml:space="preserve"> sprawy: </w:t>
      </w:r>
      <w:r w:rsidR="00DD4335">
        <w:rPr>
          <w:rFonts w:cs="Arial"/>
          <w:b/>
        </w:rPr>
        <w:t>4/2024</w:t>
      </w:r>
      <w:r w:rsidRPr="00B978BE">
        <w:rPr>
          <w:rFonts w:cs="Arial"/>
          <w:b/>
          <w:bCs/>
        </w:rPr>
        <w:t>,</w:t>
      </w:r>
      <w:r w:rsidRPr="00B978BE">
        <w:rPr>
          <w:rFonts w:cs="Arial"/>
          <w:i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</w:t>
      </w:r>
      <w:r w:rsidR="004C651C">
        <w:rPr>
          <w:rFonts w:cs="Arial"/>
          <w:lang w:eastAsia="ar-SA"/>
        </w:rPr>
        <w:br/>
      </w:r>
      <w:r w:rsidRPr="00B978BE">
        <w:rPr>
          <w:rFonts w:cs="Arial"/>
          <w:lang w:eastAsia="ar-SA"/>
        </w:rPr>
        <w:t xml:space="preserve">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certyfikatami CE dokumentującymi aktualne zgłoszenie rejestracji oferowanego produktu do Rejestru produktów Leczniczych, Wyrobów Medycznych </w:t>
      </w:r>
      <w:r w:rsidR="004C651C">
        <w:rPr>
          <w:rFonts w:cs="Arial"/>
          <w:lang w:eastAsia="ar-SA"/>
        </w:rPr>
        <w:br/>
      </w:r>
      <w:r w:rsidRPr="00B978BE">
        <w:rPr>
          <w:rFonts w:cs="Arial"/>
          <w:lang w:eastAsia="ar-SA"/>
        </w:rPr>
        <w:t xml:space="preserve">i Produktów Biobójczych. 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="004C651C">
        <w:rPr>
          <w:rFonts w:cs="Arial"/>
          <w:lang w:eastAsia="ar-SA"/>
        </w:rPr>
        <w:br/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sectPr w:rsidR="00C03C32" w:rsidSect="006F7BBA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BA"/>
    <w:rsid w:val="000A21B0"/>
    <w:rsid w:val="000B286E"/>
    <w:rsid w:val="004C651C"/>
    <w:rsid w:val="004F20F8"/>
    <w:rsid w:val="0052557A"/>
    <w:rsid w:val="006F7BBA"/>
    <w:rsid w:val="00922030"/>
    <w:rsid w:val="00AB3EC2"/>
    <w:rsid w:val="00B978BE"/>
    <w:rsid w:val="00BC0869"/>
    <w:rsid w:val="00C03C32"/>
    <w:rsid w:val="00C942C4"/>
    <w:rsid w:val="00CC43A5"/>
    <w:rsid w:val="00DD4335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ppawluczuk</cp:lastModifiedBy>
  <cp:revision>4</cp:revision>
  <dcterms:created xsi:type="dcterms:W3CDTF">2024-03-20T08:12:00Z</dcterms:created>
  <dcterms:modified xsi:type="dcterms:W3CDTF">2024-03-20T12:38:00Z</dcterms:modified>
</cp:coreProperties>
</file>