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58D73" w14:textId="6A1C4C97" w:rsidR="000863FF" w:rsidRPr="007E704F" w:rsidRDefault="000863FF" w:rsidP="000863FF">
      <w:pPr>
        <w:pStyle w:val="Standard"/>
        <w:tabs>
          <w:tab w:val="left" w:pos="2835"/>
          <w:tab w:val="left" w:pos="4488"/>
        </w:tabs>
        <w:spacing w:line="288" w:lineRule="auto"/>
        <w:rPr>
          <w:rFonts w:eastAsia="Times New Roman" w:cs="Arial"/>
          <w:b/>
          <w:kern w:val="3"/>
          <w:lang w:eastAsia="zh-CN"/>
        </w:rPr>
      </w:pPr>
      <w:r w:rsidRPr="000A01CA">
        <w:rPr>
          <w:rFonts w:ascii="Arial" w:eastAsia="Times New Roman" w:hAnsi="Arial" w:cs="Arial"/>
          <w:b/>
          <w:kern w:val="3"/>
          <w:sz w:val="28"/>
          <w:szCs w:val="28"/>
          <w:lang w:eastAsia="zh-CN"/>
        </w:rPr>
        <w:t xml:space="preserve">                                 </w:t>
      </w:r>
      <w:r w:rsidR="00571AE8" w:rsidRPr="000A01CA">
        <w:rPr>
          <w:rFonts w:ascii="Arial" w:eastAsia="Times New Roman" w:hAnsi="Arial" w:cs="Arial"/>
          <w:b/>
          <w:kern w:val="3"/>
          <w:sz w:val="28"/>
          <w:szCs w:val="28"/>
          <w:lang w:eastAsia="zh-CN"/>
        </w:rPr>
        <w:t xml:space="preserve">     </w:t>
      </w:r>
      <w:r w:rsidRPr="007E704F">
        <w:rPr>
          <w:rFonts w:eastAsia="Times New Roman" w:cs="Arial"/>
          <w:b/>
          <w:kern w:val="3"/>
          <w:lang w:eastAsia="zh-CN"/>
        </w:rPr>
        <w:t xml:space="preserve">UMOWA  Nr </w:t>
      </w:r>
      <w:r w:rsidR="003439F5">
        <w:rPr>
          <w:rFonts w:eastAsia="Times New Roman" w:cs="Arial"/>
          <w:b/>
          <w:kern w:val="3"/>
          <w:lang w:eastAsia="zh-CN"/>
        </w:rPr>
        <w:t xml:space="preserve">  </w:t>
      </w:r>
      <w:r w:rsidRPr="007E704F">
        <w:rPr>
          <w:rFonts w:eastAsia="Times New Roman" w:cs="Arial"/>
          <w:b/>
          <w:kern w:val="3"/>
          <w:lang w:eastAsia="zh-CN"/>
        </w:rPr>
        <w:t xml:space="preserve"> /202</w:t>
      </w:r>
      <w:r w:rsidR="00C315B1">
        <w:rPr>
          <w:rFonts w:eastAsia="Times New Roman" w:cs="Arial"/>
          <w:b/>
          <w:kern w:val="3"/>
          <w:lang w:eastAsia="zh-CN"/>
        </w:rPr>
        <w:t>3</w:t>
      </w:r>
    </w:p>
    <w:p w14:paraId="04FC942F" w14:textId="77777777" w:rsidR="00827AD7" w:rsidRPr="000863FF" w:rsidRDefault="00827AD7" w:rsidP="000863FF">
      <w:pPr>
        <w:pStyle w:val="Standard"/>
        <w:tabs>
          <w:tab w:val="left" w:pos="2835"/>
          <w:tab w:val="left" w:pos="4488"/>
        </w:tabs>
        <w:spacing w:line="288" w:lineRule="auto"/>
        <w:rPr>
          <w:rFonts w:ascii="Arial" w:hAnsi="Arial" w:cs="Arial"/>
        </w:rPr>
      </w:pPr>
    </w:p>
    <w:p w14:paraId="06B04AA6" w14:textId="2990763E" w:rsidR="000863FF" w:rsidRPr="000922FB" w:rsidRDefault="000863FF" w:rsidP="00634EDF">
      <w:pPr>
        <w:pStyle w:val="Standard"/>
        <w:tabs>
          <w:tab w:val="left" w:pos="4488"/>
          <w:tab w:val="left" w:pos="4675"/>
        </w:tabs>
        <w:spacing w:line="360" w:lineRule="auto"/>
        <w:jc w:val="both"/>
        <w:rPr>
          <w:rFonts w:cs="Arial"/>
        </w:rPr>
      </w:pPr>
      <w:r w:rsidRPr="000922FB">
        <w:rPr>
          <w:rFonts w:eastAsia="Times New Roman" w:cs="Arial"/>
          <w:kern w:val="3"/>
          <w:lang w:eastAsia="zh-CN"/>
        </w:rPr>
        <w:t xml:space="preserve">Zawarta w </w:t>
      </w:r>
      <w:r w:rsidR="00C56EF6" w:rsidRPr="000922FB">
        <w:rPr>
          <w:rFonts w:eastAsia="Times New Roman" w:cs="Arial"/>
          <w:kern w:val="3"/>
          <w:lang w:eastAsia="zh-CN"/>
        </w:rPr>
        <w:t xml:space="preserve">dniu </w:t>
      </w:r>
      <w:r w:rsidR="00DB66E0" w:rsidRPr="000922FB">
        <w:rPr>
          <w:rFonts w:eastAsia="Times New Roman" w:cs="Arial"/>
          <w:kern w:val="3"/>
          <w:lang w:eastAsia="zh-CN"/>
        </w:rPr>
        <w:t xml:space="preserve"> </w:t>
      </w:r>
      <w:r w:rsidR="003439F5">
        <w:rPr>
          <w:rFonts w:eastAsia="Times New Roman" w:cs="Arial"/>
          <w:kern w:val="3"/>
          <w:lang w:eastAsia="zh-CN"/>
        </w:rPr>
        <w:t>…………………</w:t>
      </w:r>
      <w:r w:rsidR="003A0C56">
        <w:rPr>
          <w:rFonts w:eastAsia="Times New Roman" w:cs="Arial"/>
          <w:kern w:val="3"/>
          <w:lang w:eastAsia="zh-CN"/>
        </w:rPr>
        <w:t xml:space="preserve"> </w:t>
      </w:r>
      <w:r w:rsidRPr="000922FB">
        <w:rPr>
          <w:rFonts w:eastAsia="Times New Roman" w:cs="Arial"/>
          <w:kern w:val="3"/>
          <w:lang w:eastAsia="zh-CN"/>
        </w:rPr>
        <w:t xml:space="preserve"> </w:t>
      </w:r>
      <w:r w:rsidR="00C56EF6" w:rsidRPr="000922FB">
        <w:rPr>
          <w:rFonts w:eastAsia="Times New Roman" w:cs="Arial"/>
          <w:kern w:val="3"/>
          <w:lang w:eastAsia="zh-CN"/>
        </w:rPr>
        <w:t>202</w:t>
      </w:r>
      <w:r w:rsidR="00C315B1">
        <w:rPr>
          <w:rFonts w:eastAsia="Times New Roman" w:cs="Arial"/>
          <w:kern w:val="3"/>
          <w:lang w:eastAsia="zh-CN"/>
        </w:rPr>
        <w:t>3</w:t>
      </w:r>
      <w:r w:rsidR="00C56EF6" w:rsidRPr="000922FB">
        <w:rPr>
          <w:rFonts w:eastAsia="Times New Roman" w:cs="Arial"/>
          <w:kern w:val="3"/>
          <w:lang w:eastAsia="zh-CN"/>
        </w:rPr>
        <w:t xml:space="preserve"> roku</w:t>
      </w:r>
      <w:r w:rsidRPr="000922FB">
        <w:rPr>
          <w:rFonts w:eastAsia="Times New Roman" w:cs="Arial"/>
          <w:kern w:val="3"/>
          <w:lang w:eastAsia="zh-CN"/>
        </w:rPr>
        <w:t xml:space="preserve"> w Rokietnicy pomiędzy:</w:t>
      </w:r>
    </w:p>
    <w:p w14:paraId="342C7BED" w14:textId="77777777" w:rsidR="000863FF" w:rsidRPr="000922FB" w:rsidRDefault="000863FF" w:rsidP="00634EDF">
      <w:pPr>
        <w:pStyle w:val="Standard"/>
        <w:tabs>
          <w:tab w:val="left" w:pos="4488"/>
          <w:tab w:val="left" w:pos="4675"/>
        </w:tabs>
        <w:spacing w:line="360" w:lineRule="auto"/>
        <w:jc w:val="both"/>
        <w:rPr>
          <w:rFonts w:cs="Arial"/>
        </w:rPr>
      </w:pPr>
      <w:r w:rsidRPr="000922FB">
        <w:rPr>
          <w:rFonts w:eastAsia="Times New Roman" w:cs="Arial"/>
          <w:b/>
          <w:kern w:val="3"/>
          <w:lang w:eastAsia="zh-CN"/>
        </w:rPr>
        <w:t>Gminą Rokietnica</w:t>
      </w:r>
      <w:r w:rsidRPr="000922FB">
        <w:rPr>
          <w:rFonts w:eastAsia="Times New Roman" w:cs="Arial"/>
          <w:kern w:val="3"/>
          <w:lang w:eastAsia="zh-CN"/>
        </w:rPr>
        <w:t xml:space="preserve"> z siedzibą Urzędu Gminy w Rokietnicy, 62- 090 Rokietnica,</w:t>
      </w:r>
    </w:p>
    <w:p w14:paraId="299B00BA" w14:textId="77777777" w:rsidR="000863FF" w:rsidRPr="000922FB" w:rsidRDefault="000863FF" w:rsidP="00634EDF">
      <w:pPr>
        <w:pStyle w:val="Standard"/>
        <w:tabs>
          <w:tab w:val="left" w:pos="4488"/>
          <w:tab w:val="left" w:pos="4675"/>
        </w:tabs>
        <w:spacing w:line="360" w:lineRule="auto"/>
        <w:jc w:val="both"/>
        <w:rPr>
          <w:rFonts w:cs="Arial"/>
        </w:rPr>
      </w:pPr>
      <w:r w:rsidRPr="000922FB">
        <w:rPr>
          <w:rFonts w:eastAsia="Times New Roman" w:cs="Arial"/>
          <w:kern w:val="3"/>
          <w:lang w:eastAsia="zh-CN"/>
        </w:rPr>
        <w:t>ul. Golęcińska 1, Nr NIP: 777-283-48-84, zwaną dalej „Zamawiającym”, którą reprezentują:</w:t>
      </w:r>
    </w:p>
    <w:p w14:paraId="61143CD9" w14:textId="78559676" w:rsidR="00634EDF" w:rsidRPr="000922FB" w:rsidRDefault="00CB20AA" w:rsidP="00634EDF">
      <w:pPr>
        <w:spacing w:line="360" w:lineRule="auto"/>
        <w:rPr>
          <w:rFonts w:ascii="Cambria" w:hAnsi="Cambria" w:cs="Arial"/>
          <w:color w:val="000000"/>
        </w:rPr>
      </w:pPr>
      <w:r w:rsidRPr="000922FB">
        <w:rPr>
          <w:rFonts w:ascii="Cambria" w:hAnsi="Cambria" w:cs="Arial"/>
          <w:color w:val="000000"/>
        </w:rPr>
        <w:t>Wójt Gminy Rokietnica</w:t>
      </w:r>
      <w:r w:rsidR="00634EDF" w:rsidRPr="000922FB">
        <w:rPr>
          <w:rFonts w:ascii="Cambria" w:hAnsi="Cambria" w:cs="Arial"/>
          <w:color w:val="000000"/>
        </w:rPr>
        <w:t xml:space="preserve"> – </w:t>
      </w:r>
      <w:r w:rsidRPr="000922FB">
        <w:rPr>
          <w:rFonts w:ascii="Cambria" w:hAnsi="Cambria" w:cs="Arial"/>
          <w:color w:val="000000"/>
        </w:rPr>
        <w:t>Bartosz Derech</w:t>
      </w:r>
    </w:p>
    <w:p w14:paraId="19597923" w14:textId="0DCFD4A6" w:rsidR="000863FF" w:rsidRPr="000922FB" w:rsidRDefault="000863FF" w:rsidP="000863FF">
      <w:pPr>
        <w:pStyle w:val="Standard"/>
        <w:tabs>
          <w:tab w:val="left" w:pos="4488"/>
          <w:tab w:val="left" w:pos="4675"/>
        </w:tabs>
        <w:spacing w:line="288" w:lineRule="auto"/>
        <w:jc w:val="both"/>
        <w:rPr>
          <w:rFonts w:cs="Arial"/>
        </w:rPr>
      </w:pPr>
      <w:r w:rsidRPr="000922FB">
        <w:rPr>
          <w:rFonts w:eastAsia="Times New Roman" w:cs="Arial"/>
          <w:kern w:val="3"/>
          <w:lang w:eastAsia="zh-CN"/>
        </w:rPr>
        <w:t>z kontrasygnatą Skarbnika Gminy – Katarzyny Paulus</w:t>
      </w:r>
    </w:p>
    <w:p w14:paraId="3D49641F" w14:textId="2B4F294F" w:rsidR="00634EDF" w:rsidRPr="000922FB" w:rsidRDefault="000863FF" w:rsidP="00CB20AA">
      <w:pPr>
        <w:spacing w:line="360" w:lineRule="auto"/>
        <w:rPr>
          <w:rFonts w:ascii="Cambria" w:hAnsi="Cambria" w:cs="Arial"/>
          <w:color w:val="000000"/>
        </w:rPr>
      </w:pPr>
      <w:r w:rsidRPr="000922FB">
        <w:rPr>
          <w:rFonts w:ascii="Cambria" w:eastAsia="Times New Roman" w:hAnsi="Cambria" w:cs="Arial"/>
          <w:b/>
          <w:kern w:val="3"/>
          <w:lang w:eastAsia="zh-CN"/>
        </w:rPr>
        <w:t xml:space="preserve">                                                                      </w:t>
      </w:r>
      <w:r w:rsidR="000A01CA" w:rsidRPr="000922FB">
        <w:rPr>
          <w:rFonts w:ascii="Cambria" w:eastAsia="Times New Roman" w:hAnsi="Cambria" w:cs="Arial"/>
          <w:b/>
          <w:kern w:val="3"/>
          <w:lang w:eastAsia="zh-CN"/>
        </w:rPr>
        <w:t xml:space="preserve"> </w:t>
      </w:r>
      <w:r w:rsidRPr="000922FB">
        <w:rPr>
          <w:rFonts w:ascii="Cambria" w:eastAsia="Times New Roman" w:hAnsi="Cambria" w:cs="Arial"/>
          <w:b/>
          <w:kern w:val="3"/>
          <w:lang w:eastAsia="zh-CN"/>
        </w:rPr>
        <w:t>a</w:t>
      </w:r>
      <w:r w:rsidRPr="000922FB">
        <w:rPr>
          <w:rFonts w:ascii="Cambria" w:eastAsia="Times New Roman" w:hAnsi="Cambria" w:cs="Arial"/>
          <w:b/>
          <w:kern w:val="3"/>
          <w:lang w:eastAsia="zh-CN"/>
        </w:rPr>
        <w:br/>
      </w:r>
      <w:r w:rsidR="003439F5">
        <w:rPr>
          <w:rFonts w:ascii="Cambria" w:hAnsi="Cambria" w:cs="Arial"/>
          <w:color w:val="000000"/>
        </w:rPr>
        <w:t>…………………………………………………………………………………………………………………………………..</w:t>
      </w:r>
      <w:r w:rsidR="00D97666">
        <w:rPr>
          <w:rFonts w:ascii="Cambria" w:hAnsi="Cambria" w:cs="Arial"/>
          <w:color w:val="000000"/>
        </w:rPr>
        <w:t xml:space="preserve">NIP: </w:t>
      </w:r>
      <w:r w:rsidR="003439F5">
        <w:rPr>
          <w:rFonts w:ascii="Cambria" w:hAnsi="Cambria" w:cs="Arial"/>
          <w:color w:val="000000"/>
        </w:rPr>
        <w:t xml:space="preserve">                  </w:t>
      </w:r>
      <w:r w:rsidR="00D97666">
        <w:rPr>
          <w:rFonts w:ascii="Cambria" w:hAnsi="Cambria" w:cs="Arial"/>
          <w:color w:val="000000"/>
        </w:rPr>
        <w:t xml:space="preserve">, REGON:  </w:t>
      </w:r>
      <w:r w:rsidR="00634EDF" w:rsidRPr="000922FB">
        <w:rPr>
          <w:rFonts w:ascii="Cambria" w:hAnsi="Cambria" w:cs="Arial"/>
          <w:color w:val="000000"/>
        </w:rPr>
        <w:t xml:space="preserve"> </w:t>
      </w:r>
    </w:p>
    <w:p w14:paraId="616A9571" w14:textId="6C260720" w:rsidR="000863FF" w:rsidRPr="000922FB" w:rsidRDefault="00DB66E0" w:rsidP="00DB66E0">
      <w:pPr>
        <w:pStyle w:val="Standard"/>
        <w:tabs>
          <w:tab w:val="left" w:pos="4488"/>
          <w:tab w:val="left" w:pos="4675"/>
        </w:tabs>
        <w:spacing w:line="288" w:lineRule="auto"/>
        <w:rPr>
          <w:rFonts w:eastAsia="Times New Roman" w:cs="Arial"/>
          <w:b/>
          <w:kern w:val="3"/>
          <w:lang w:eastAsia="zh-CN"/>
        </w:rPr>
      </w:pPr>
      <w:r w:rsidRPr="000922FB">
        <w:rPr>
          <w:rFonts w:eastAsia="Times New Roman" w:cs="Arial"/>
          <w:kern w:val="3"/>
          <w:lang w:eastAsia="zh-CN"/>
        </w:rPr>
        <w:t>zwaną dalej „ Wykonawcą’’</w:t>
      </w:r>
    </w:p>
    <w:p w14:paraId="50F3F281" w14:textId="77777777" w:rsidR="000863FF" w:rsidRPr="000922FB" w:rsidRDefault="000863FF" w:rsidP="000863FF">
      <w:pPr>
        <w:pStyle w:val="Standard"/>
        <w:tabs>
          <w:tab w:val="left" w:pos="4488"/>
          <w:tab w:val="left" w:pos="4675"/>
        </w:tabs>
        <w:spacing w:line="288" w:lineRule="auto"/>
        <w:jc w:val="center"/>
        <w:rPr>
          <w:rFonts w:cs="Arial"/>
        </w:rPr>
      </w:pPr>
      <w:r w:rsidRPr="000922FB">
        <w:rPr>
          <w:rFonts w:eastAsia="Times New Roman" w:cs="Arial"/>
          <w:b/>
          <w:kern w:val="3"/>
          <w:lang w:eastAsia="zh-CN"/>
        </w:rPr>
        <w:t>§ 1</w:t>
      </w:r>
      <w:r w:rsidRPr="000922FB">
        <w:rPr>
          <w:rFonts w:eastAsia="Times New Roman" w:cs="Arial"/>
          <w:b/>
          <w:kern w:val="3"/>
          <w:lang w:eastAsia="zh-CN"/>
        </w:rPr>
        <w:br/>
      </w:r>
      <w:r w:rsidRPr="000922FB">
        <w:rPr>
          <w:rFonts w:cs="Arial"/>
          <w:b/>
          <w:bCs/>
        </w:rPr>
        <w:t>Przedmiot umowy</w:t>
      </w:r>
    </w:p>
    <w:p w14:paraId="39AB32A1" w14:textId="77777777" w:rsidR="000863FF" w:rsidRPr="00571AE8" w:rsidRDefault="000863FF" w:rsidP="000863FF">
      <w:pPr>
        <w:pStyle w:val="Standard"/>
        <w:tabs>
          <w:tab w:val="left" w:pos="4488"/>
          <w:tab w:val="left" w:pos="4675"/>
        </w:tabs>
        <w:spacing w:line="288" w:lineRule="auto"/>
        <w:jc w:val="center"/>
        <w:rPr>
          <w:rFonts w:ascii="Arial" w:hAnsi="Arial" w:cs="Arial"/>
          <w:sz w:val="22"/>
          <w:szCs w:val="22"/>
        </w:rPr>
      </w:pPr>
    </w:p>
    <w:p w14:paraId="4A755AB2" w14:textId="77777777" w:rsidR="00172C69" w:rsidRPr="00172C69" w:rsidRDefault="000863FF" w:rsidP="00172C69">
      <w:pPr>
        <w:spacing w:line="276" w:lineRule="auto"/>
        <w:rPr>
          <w:rFonts w:ascii="Cambria" w:eastAsia="Times New Roman" w:hAnsi="Cambria" w:cs="Arial"/>
          <w:kern w:val="3"/>
          <w:lang w:eastAsia="zh-CN"/>
        </w:rPr>
      </w:pPr>
      <w:r w:rsidRPr="000922FB">
        <w:rPr>
          <w:rFonts w:ascii="Cambria" w:eastAsia="Times New Roman" w:hAnsi="Cambria" w:cs="Arial"/>
          <w:kern w:val="3"/>
          <w:lang w:eastAsia="zh-CN"/>
        </w:rPr>
        <w:t>Zleceniodawca zleca a Wykonawca zobowiązuje się do wykonania zadania pn.</w:t>
      </w:r>
      <w:r w:rsidR="000F3E49" w:rsidRPr="000922FB">
        <w:rPr>
          <w:rFonts w:ascii="Cambria" w:eastAsia="Times New Roman" w:hAnsi="Cambria" w:cs="Arial"/>
          <w:kern w:val="3"/>
          <w:lang w:eastAsia="zh-CN"/>
        </w:rPr>
        <w:br/>
      </w:r>
      <w:r w:rsidR="003A0C56">
        <w:rPr>
          <w:rFonts w:ascii="Cambria" w:eastAsia="Times New Roman" w:hAnsi="Cambria" w:cs="Arial"/>
          <w:kern w:val="3"/>
          <w:lang w:eastAsia="zh-CN"/>
        </w:rPr>
        <w:t>„</w:t>
      </w:r>
      <w:r w:rsidR="00C315B1">
        <w:rPr>
          <w:rFonts w:ascii="Cambria" w:eastAsia="Times New Roman" w:hAnsi="Cambria" w:cs="Arial"/>
          <w:kern w:val="3"/>
          <w:lang w:eastAsia="zh-CN"/>
        </w:rPr>
        <w:t xml:space="preserve">   </w:t>
      </w:r>
      <w:r w:rsidR="00172C69" w:rsidRPr="00172C69">
        <w:rPr>
          <w:rFonts w:ascii="Cambria" w:eastAsia="Times New Roman" w:hAnsi="Cambria" w:cs="Arial"/>
          <w:kern w:val="3"/>
          <w:lang w:eastAsia="zh-CN"/>
        </w:rPr>
        <w:t xml:space="preserve">Budowa oświetlenia ulicznego na ul. Kukułczej (etap I) i Spokojnej w Krzyszkowie </w:t>
      </w:r>
    </w:p>
    <w:p w14:paraId="6BDEF45E" w14:textId="3446EE37" w:rsidR="000863FF" w:rsidRPr="000922FB" w:rsidRDefault="00172C69" w:rsidP="00172C69">
      <w:pPr>
        <w:spacing w:line="276" w:lineRule="auto"/>
        <w:rPr>
          <w:rFonts w:ascii="Cambria" w:hAnsi="Cambria" w:cs="Arial"/>
        </w:rPr>
      </w:pPr>
      <w:r w:rsidRPr="00172C69">
        <w:rPr>
          <w:rFonts w:ascii="Cambria" w:eastAsia="Times New Roman" w:hAnsi="Cambria" w:cs="Arial"/>
          <w:kern w:val="3"/>
          <w:lang w:eastAsia="zh-CN"/>
        </w:rPr>
        <w:t>w ramach zadania inwestycyjnego: „Budowa oświetlenia.”</w:t>
      </w:r>
      <w:r w:rsidR="006D36D0" w:rsidRPr="000922FB">
        <w:rPr>
          <w:rFonts w:ascii="Cambria" w:eastAsia="Times New Roman" w:hAnsi="Cambria" w:cs="Arial"/>
          <w:kern w:val="3"/>
          <w:lang w:eastAsia="zh-CN"/>
        </w:rPr>
        <w:br/>
      </w:r>
      <w:r w:rsidR="000863FF" w:rsidRPr="000922FB">
        <w:rPr>
          <w:rFonts w:ascii="Cambria" w:hAnsi="Cambria" w:cs="Arial"/>
          <w:bCs/>
        </w:rPr>
        <w:t xml:space="preserve">Szczegółowy opis przedmiotu umowy określa Dokumentacja </w:t>
      </w:r>
      <w:r w:rsidR="00C56EF6" w:rsidRPr="000922FB">
        <w:rPr>
          <w:rFonts w:ascii="Cambria" w:hAnsi="Cambria" w:cs="Arial"/>
          <w:bCs/>
        </w:rPr>
        <w:t>projektowa</w:t>
      </w:r>
      <w:r w:rsidR="000863FF" w:rsidRPr="000922FB">
        <w:rPr>
          <w:rFonts w:ascii="Cambria" w:hAnsi="Cambria" w:cs="Arial"/>
          <w:bCs/>
        </w:rPr>
        <w:t xml:space="preserve"> oraz Oferta przetargowa Wykonawcy przygotowana zgodnie z zapisami specyfikacji </w:t>
      </w:r>
      <w:r w:rsidR="00DB66E0" w:rsidRPr="000922FB">
        <w:rPr>
          <w:rFonts w:ascii="Cambria" w:hAnsi="Cambria" w:cs="Arial"/>
          <w:bCs/>
        </w:rPr>
        <w:t xml:space="preserve"> </w:t>
      </w:r>
      <w:r w:rsidR="000863FF" w:rsidRPr="000922FB">
        <w:rPr>
          <w:rFonts w:ascii="Cambria" w:hAnsi="Cambria" w:cs="Arial"/>
          <w:bCs/>
        </w:rPr>
        <w:t xml:space="preserve"> warunków zamówienia.</w:t>
      </w:r>
    </w:p>
    <w:p w14:paraId="51D9DB45" w14:textId="77777777" w:rsidR="000863FF" w:rsidRPr="000863FF" w:rsidRDefault="000863FF" w:rsidP="000863FF">
      <w:pPr>
        <w:pStyle w:val="Standard"/>
        <w:spacing w:line="288" w:lineRule="auto"/>
        <w:jc w:val="center"/>
        <w:rPr>
          <w:rFonts w:ascii="Arial" w:eastAsia="Times New Roman" w:hAnsi="Arial" w:cs="Arial"/>
          <w:b/>
          <w:kern w:val="3"/>
          <w:sz w:val="22"/>
          <w:szCs w:val="22"/>
          <w:lang w:eastAsia="zh-CN"/>
        </w:rPr>
      </w:pPr>
    </w:p>
    <w:p w14:paraId="2DBDBB09" w14:textId="77777777" w:rsidR="000863FF" w:rsidRPr="000922FB" w:rsidRDefault="000863FF" w:rsidP="000863FF">
      <w:pPr>
        <w:pStyle w:val="Standard"/>
        <w:spacing w:line="288" w:lineRule="auto"/>
        <w:jc w:val="center"/>
        <w:rPr>
          <w:rFonts w:eastAsia="Times New Roman" w:cs="Arial"/>
          <w:b/>
          <w:kern w:val="3"/>
          <w:sz w:val="22"/>
          <w:szCs w:val="22"/>
          <w:lang w:eastAsia="zh-CN"/>
        </w:rPr>
      </w:pPr>
      <w:r w:rsidRPr="000922FB">
        <w:rPr>
          <w:rFonts w:eastAsia="Times New Roman" w:cs="Arial"/>
          <w:b/>
          <w:kern w:val="3"/>
          <w:sz w:val="22"/>
          <w:szCs w:val="22"/>
          <w:lang w:eastAsia="zh-CN"/>
        </w:rPr>
        <w:t>§ 2</w:t>
      </w:r>
    </w:p>
    <w:p w14:paraId="62BD215C" w14:textId="0B0FF0CC" w:rsidR="000863FF" w:rsidRPr="003A169D" w:rsidRDefault="000863FF" w:rsidP="000863FF">
      <w:pPr>
        <w:pStyle w:val="Standard"/>
        <w:keepNext/>
        <w:spacing w:line="288" w:lineRule="auto"/>
        <w:jc w:val="center"/>
        <w:rPr>
          <w:rFonts w:cs="Arial"/>
        </w:rPr>
      </w:pPr>
      <w:r w:rsidRPr="003A169D">
        <w:rPr>
          <w:rFonts w:eastAsia="Times New Roman" w:cs="Arial"/>
          <w:b/>
          <w:lang w:eastAsia="pl-PL"/>
        </w:rPr>
        <w:t>Termin realizacji umowy</w:t>
      </w:r>
      <w:r w:rsidR="000A01CA" w:rsidRPr="003A169D">
        <w:rPr>
          <w:rFonts w:eastAsia="Times New Roman" w:cs="Arial"/>
          <w:b/>
          <w:lang w:eastAsia="pl-PL"/>
        </w:rPr>
        <w:br/>
      </w:r>
    </w:p>
    <w:p w14:paraId="0CB59F24" w14:textId="155EB4EA" w:rsidR="000863FF" w:rsidRPr="000922FB" w:rsidRDefault="000863FF" w:rsidP="000A01CA">
      <w:pPr>
        <w:pStyle w:val="Akapitzlist"/>
        <w:numPr>
          <w:ilvl w:val="0"/>
          <w:numId w:val="28"/>
        </w:numPr>
        <w:spacing w:line="276" w:lineRule="auto"/>
        <w:jc w:val="both"/>
        <w:rPr>
          <w:rFonts w:cs="Arial"/>
        </w:rPr>
      </w:pPr>
      <w:r w:rsidRPr="000922FB">
        <w:rPr>
          <w:rFonts w:eastAsia="Times New Roman" w:cs="Arial"/>
          <w:lang w:eastAsia="pl-PL"/>
        </w:rPr>
        <w:t xml:space="preserve">Termin wykonania umowy Strony określają do </w:t>
      </w:r>
      <w:r w:rsidR="00C56EF6" w:rsidRPr="000922FB">
        <w:rPr>
          <w:rFonts w:eastAsia="Times New Roman" w:cs="Arial"/>
          <w:lang w:eastAsia="pl-PL"/>
        </w:rPr>
        <w:t xml:space="preserve">dnia </w:t>
      </w:r>
      <w:r w:rsidR="00DB66E0" w:rsidRPr="000922FB">
        <w:rPr>
          <w:rFonts w:eastAsia="Times New Roman" w:cs="Arial"/>
          <w:lang w:eastAsia="pl-PL"/>
        </w:rPr>
        <w:t xml:space="preserve"> </w:t>
      </w:r>
      <w:r w:rsidR="003439F5">
        <w:rPr>
          <w:rFonts w:eastAsia="Times New Roman" w:cs="Arial"/>
          <w:lang w:eastAsia="pl-PL"/>
        </w:rPr>
        <w:t>……………………………</w:t>
      </w:r>
      <w:r w:rsidR="00D97666">
        <w:rPr>
          <w:rFonts w:eastAsia="Times New Roman" w:cs="Arial"/>
          <w:lang w:eastAsia="pl-PL"/>
        </w:rPr>
        <w:t xml:space="preserve"> </w:t>
      </w:r>
      <w:r w:rsidR="00C56EF6" w:rsidRPr="000922FB">
        <w:rPr>
          <w:rFonts w:eastAsia="Times New Roman" w:cs="Arial"/>
          <w:lang w:eastAsia="pl-PL"/>
        </w:rPr>
        <w:t xml:space="preserve"> 202</w:t>
      </w:r>
      <w:r w:rsidR="00C315B1">
        <w:rPr>
          <w:rFonts w:eastAsia="Times New Roman" w:cs="Arial"/>
          <w:lang w:eastAsia="pl-PL"/>
        </w:rPr>
        <w:t>3</w:t>
      </w:r>
      <w:r w:rsidR="00571AE8" w:rsidRPr="000922FB">
        <w:rPr>
          <w:rFonts w:eastAsia="Times New Roman" w:cs="Arial"/>
          <w:lang w:eastAsia="pl-PL"/>
        </w:rPr>
        <w:t xml:space="preserve"> roku.</w:t>
      </w:r>
    </w:p>
    <w:p w14:paraId="2EA6DDF4" w14:textId="1D3D37F8" w:rsidR="000863FF" w:rsidRPr="000922FB" w:rsidRDefault="000863FF" w:rsidP="000A01CA">
      <w:pPr>
        <w:pStyle w:val="Akapitzlist"/>
        <w:numPr>
          <w:ilvl w:val="0"/>
          <w:numId w:val="27"/>
        </w:numPr>
        <w:spacing w:line="276" w:lineRule="auto"/>
        <w:jc w:val="both"/>
        <w:rPr>
          <w:rFonts w:cs="Arial"/>
        </w:rPr>
      </w:pPr>
      <w:r w:rsidRPr="000922FB">
        <w:rPr>
          <w:rFonts w:eastAsia="Times New Roman" w:cs="Arial"/>
          <w:bCs/>
          <w:lang w:eastAsia="pl-PL"/>
        </w:rPr>
        <w:t>Strony przewidują, iż przewidywany termin przekazania placu budowy dla inwestycji budowlanej, o której mowa w § 1 to</w:t>
      </w:r>
      <w:r w:rsidRPr="000922FB">
        <w:rPr>
          <w:rFonts w:eastAsia="Times New Roman" w:cs="Arial"/>
          <w:lang w:eastAsia="pl-PL"/>
        </w:rPr>
        <w:t xml:space="preserve"> nastąpi w terminie </w:t>
      </w:r>
      <w:r w:rsidR="003439F5">
        <w:rPr>
          <w:rFonts w:eastAsia="Times New Roman" w:cs="Arial"/>
          <w:lang w:eastAsia="pl-PL"/>
        </w:rPr>
        <w:t>do</w:t>
      </w:r>
      <w:r w:rsidRPr="000922FB">
        <w:rPr>
          <w:rFonts w:eastAsia="Times New Roman" w:cs="Arial"/>
          <w:lang w:eastAsia="pl-PL"/>
        </w:rPr>
        <w:t xml:space="preserve"> 3 dni od dnia podpisania niniejszej Umowy, czego dowodem będzie pisemny protokół, sporządzony przez Zamawiającego wraz z Wykonawcą. </w:t>
      </w:r>
    </w:p>
    <w:p w14:paraId="529DA41E" w14:textId="77777777" w:rsidR="000863FF" w:rsidRPr="000922FB" w:rsidRDefault="000863FF" w:rsidP="000A01CA">
      <w:pPr>
        <w:pStyle w:val="Akapitzlist"/>
        <w:numPr>
          <w:ilvl w:val="0"/>
          <w:numId w:val="27"/>
        </w:numPr>
        <w:spacing w:line="276" w:lineRule="auto"/>
        <w:jc w:val="both"/>
        <w:rPr>
          <w:rFonts w:cs="Arial"/>
        </w:rPr>
      </w:pPr>
      <w:r w:rsidRPr="000922FB">
        <w:rPr>
          <w:rFonts w:cs="Arial"/>
        </w:rPr>
        <w:t xml:space="preserve">Wykonawca zobowiązuje się do uniemożliwienia wstępu na Teren Budowy osobom nieupoważnionym. </w:t>
      </w:r>
    </w:p>
    <w:p w14:paraId="228A7BDD" w14:textId="77777777" w:rsidR="000863FF" w:rsidRPr="000922FB" w:rsidRDefault="000863FF" w:rsidP="000863FF">
      <w:pPr>
        <w:pStyle w:val="Standard"/>
        <w:keepNext/>
        <w:spacing w:line="288" w:lineRule="auto"/>
        <w:jc w:val="center"/>
        <w:rPr>
          <w:rFonts w:eastAsia="Times New Roman" w:cs="Arial"/>
          <w:b/>
          <w:lang w:eastAsia="pl-PL"/>
        </w:rPr>
      </w:pPr>
      <w:r w:rsidRPr="000922FB">
        <w:rPr>
          <w:rFonts w:eastAsia="Times New Roman" w:cs="Arial"/>
          <w:b/>
          <w:lang w:eastAsia="pl-PL"/>
        </w:rPr>
        <w:t>§ 3</w:t>
      </w:r>
    </w:p>
    <w:p w14:paraId="35BE9B70" w14:textId="3B92E87A" w:rsidR="000863FF" w:rsidRPr="00571AE8" w:rsidRDefault="000863FF" w:rsidP="000863FF">
      <w:pPr>
        <w:pStyle w:val="Standard"/>
        <w:keepNext/>
        <w:spacing w:line="288" w:lineRule="auto"/>
        <w:jc w:val="center"/>
        <w:rPr>
          <w:rFonts w:ascii="Arial" w:eastAsia="Times New Roman" w:hAnsi="Arial" w:cs="Arial"/>
          <w:b/>
          <w:sz w:val="22"/>
          <w:szCs w:val="22"/>
          <w:lang w:eastAsia="pl-PL"/>
        </w:rPr>
      </w:pPr>
      <w:r w:rsidRPr="000922FB">
        <w:rPr>
          <w:rFonts w:eastAsia="Times New Roman" w:cs="Arial"/>
          <w:b/>
          <w:lang w:eastAsia="pl-PL"/>
        </w:rPr>
        <w:t>Oświadczenie Wykonawcy</w:t>
      </w:r>
      <w:r w:rsidR="000A01CA">
        <w:rPr>
          <w:rFonts w:ascii="Arial" w:eastAsia="Times New Roman" w:hAnsi="Arial" w:cs="Arial"/>
          <w:b/>
          <w:sz w:val="22"/>
          <w:szCs w:val="22"/>
          <w:lang w:eastAsia="pl-PL"/>
        </w:rPr>
        <w:br/>
      </w:r>
    </w:p>
    <w:p w14:paraId="6AE3C078" w14:textId="77777777" w:rsidR="00F52015" w:rsidRPr="000922FB" w:rsidRDefault="000863FF" w:rsidP="00F52015">
      <w:pPr>
        <w:pStyle w:val="Akapitzlist"/>
        <w:keepNext/>
        <w:numPr>
          <w:ilvl w:val="0"/>
          <w:numId w:val="21"/>
        </w:numPr>
        <w:spacing w:line="288" w:lineRule="auto"/>
        <w:jc w:val="both"/>
        <w:rPr>
          <w:rFonts w:cs="Arial"/>
        </w:rPr>
      </w:pPr>
      <w:r w:rsidRPr="000922FB">
        <w:rPr>
          <w:rFonts w:eastAsia="Times New Roman" w:cs="Arial"/>
          <w:lang w:eastAsia="pl-PL"/>
        </w:rPr>
        <w:t>Wykonawca zobowiązuje się wykonać umowę z zachowaniem należytej staranności, zasad bezpieczeństwa, dobrej jakości, właściwej organizacji pracy, zasad wiedzy</w:t>
      </w:r>
      <w:r w:rsidRPr="000863FF">
        <w:rPr>
          <w:rFonts w:ascii="Arial" w:eastAsia="Times New Roman" w:hAnsi="Arial" w:cs="Arial"/>
          <w:sz w:val="22"/>
          <w:szCs w:val="22"/>
          <w:lang w:eastAsia="pl-PL"/>
        </w:rPr>
        <w:t xml:space="preserve"> </w:t>
      </w:r>
      <w:r w:rsidR="00F52015" w:rsidRPr="000922FB">
        <w:rPr>
          <w:rFonts w:eastAsia="Times New Roman" w:cs="Arial"/>
          <w:lang w:eastAsia="pl-PL"/>
        </w:rPr>
        <w:lastRenderedPageBreak/>
        <w:t>technicznej, obowiązujących Polskich Norm oraz przepisów prawa, a w szczególności prawa budowlanego.</w:t>
      </w:r>
    </w:p>
    <w:p w14:paraId="3E5BA099" w14:textId="6E15420E" w:rsidR="00F52015" w:rsidRPr="000922FB" w:rsidRDefault="00F52015" w:rsidP="00F52015">
      <w:pPr>
        <w:pStyle w:val="Akapitzlist"/>
        <w:keepNext/>
        <w:numPr>
          <w:ilvl w:val="0"/>
          <w:numId w:val="21"/>
        </w:numPr>
        <w:spacing w:line="288" w:lineRule="auto"/>
        <w:jc w:val="both"/>
        <w:rPr>
          <w:rFonts w:cs="Arial"/>
        </w:rPr>
      </w:pPr>
      <w:r w:rsidRPr="000922FB">
        <w:rPr>
          <w:rFonts w:eastAsia="Times New Roman" w:cs="Arial"/>
          <w:lang w:eastAsia="pl-PL"/>
        </w:rPr>
        <w:t>Wykonawca zobowiązuje się do stosowania podczas realizacji robót wyłącznie wyrobów i materiałów posiadających aktualne dokumenty dopuszczające do stosowania w budownictwie, zgodnie z przepisami obowiązującymi w tym zakresie.</w:t>
      </w:r>
    </w:p>
    <w:p w14:paraId="6C5DDC78" w14:textId="5C2CE1BA" w:rsidR="000863FF" w:rsidRPr="000922FB" w:rsidRDefault="00F52015" w:rsidP="00F52015">
      <w:pPr>
        <w:pStyle w:val="Akapitzlist"/>
        <w:keepNext/>
        <w:numPr>
          <w:ilvl w:val="0"/>
          <w:numId w:val="21"/>
        </w:numPr>
        <w:spacing w:line="288" w:lineRule="auto"/>
        <w:rPr>
          <w:rFonts w:cs="Arial"/>
        </w:rPr>
      </w:pPr>
      <w:r w:rsidRPr="000922FB">
        <w:rPr>
          <w:rFonts w:eastAsia="Times New Roman" w:cs="Arial"/>
          <w:lang w:eastAsia="pl-PL"/>
        </w:rPr>
        <w:t>t</w:t>
      </w:r>
      <w:r w:rsidR="000863FF" w:rsidRPr="000922FB">
        <w:rPr>
          <w:rFonts w:eastAsia="Times New Roman" w:cs="Arial"/>
          <w:lang w:eastAsia="pl-PL"/>
        </w:rPr>
        <w:t>echnicznej, obowiązujących Polskich Norm oraz przepisów prawa, a w szczególności prawa budowlanego.</w:t>
      </w:r>
    </w:p>
    <w:p w14:paraId="67DFDE0E" w14:textId="77777777" w:rsidR="000863FF" w:rsidRPr="000922FB" w:rsidRDefault="000863FF" w:rsidP="000863FF">
      <w:pPr>
        <w:pStyle w:val="Akapitzlist"/>
        <w:keepNext/>
        <w:numPr>
          <w:ilvl w:val="0"/>
          <w:numId w:val="21"/>
        </w:numPr>
        <w:spacing w:line="288" w:lineRule="auto"/>
        <w:jc w:val="both"/>
        <w:rPr>
          <w:rFonts w:cs="Arial"/>
        </w:rPr>
      </w:pPr>
      <w:r w:rsidRPr="000922FB">
        <w:rPr>
          <w:rFonts w:eastAsia="Times New Roman" w:cs="Arial"/>
          <w:lang w:eastAsia="pl-PL"/>
        </w:rPr>
        <w:t xml:space="preserve">Wykonawca zobowiązuje się do stosowania podczas realizacji robót wyłącznie wyrobów i materiałów posiadających aktualne dokumenty dopuszczające do stosowania </w:t>
      </w:r>
      <w:r w:rsidRPr="000922FB">
        <w:rPr>
          <w:rFonts w:eastAsia="Times New Roman" w:cs="Arial"/>
          <w:lang w:eastAsia="pl-PL"/>
        </w:rPr>
        <w:br/>
        <w:t>w budownictwie, zgodnie z przepisami obowiązującymi w tym zakresie.</w:t>
      </w:r>
    </w:p>
    <w:p w14:paraId="12569FAC" w14:textId="77777777" w:rsidR="000863FF" w:rsidRPr="000922FB" w:rsidRDefault="000863FF" w:rsidP="000863FF">
      <w:pPr>
        <w:pStyle w:val="Akapitzlist"/>
        <w:numPr>
          <w:ilvl w:val="0"/>
          <w:numId w:val="21"/>
        </w:numPr>
        <w:tabs>
          <w:tab w:val="center" w:pos="6696"/>
          <w:tab w:val="right" w:pos="11232"/>
        </w:tabs>
        <w:spacing w:line="288" w:lineRule="auto"/>
        <w:jc w:val="both"/>
        <w:rPr>
          <w:rFonts w:cs="Arial"/>
        </w:rPr>
      </w:pPr>
      <w:r w:rsidRPr="000922FB">
        <w:rPr>
          <w:rFonts w:eastAsia="Times New Roman" w:cs="Arial"/>
          <w:lang w:eastAsia="pl-PL"/>
        </w:rPr>
        <w:t>Wykonawca ponosi pełną odpowiedzialność za jakość wykonywanych robót oraz zastosowanych materiałów i urządzeń.</w:t>
      </w:r>
    </w:p>
    <w:p w14:paraId="20384222" w14:textId="77777777" w:rsidR="000863FF" w:rsidRPr="000922FB" w:rsidRDefault="000863FF" w:rsidP="000863FF">
      <w:pPr>
        <w:pStyle w:val="Akapitzlist"/>
        <w:numPr>
          <w:ilvl w:val="0"/>
          <w:numId w:val="21"/>
        </w:numPr>
        <w:tabs>
          <w:tab w:val="center" w:pos="6696"/>
          <w:tab w:val="right" w:pos="11232"/>
        </w:tabs>
        <w:spacing w:line="288" w:lineRule="auto"/>
        <w:jc w:val="both"/>
        <w:rPr>
          <w:rFonts w:cs="Arial"/>
        </w:rPr>
      </w:pPr>
      <w:r w:rsidRPr="000922FB">
        <w:rPr>
          <w:rFonts w:eastAsia="Times New Roman" w:cs="Arial"/>
          <w:lang w:eastAsia="pl-PL"/>
        </w:rPr>
        <w:t xml:space="preserve"> Wykonawca zobowiązuje się do:</w:t>
      </w:r>
    </w:p>
    <w:p w14:paraId="294DD21E" w14:textId="77777777" w:rsidR="000863FF" w:rsidRPr="000922FB" w:rsidRDefault="000863FF" w:rsidP="000863FF">
      <w:pPr>
        <w:pStyle w:val="Standard"/>
        <w:numPr>
          <w:ilvl w:val="3"/>
          <w:numId w:val="2"/>
        </w:numPr>
        <w:spacing w:line="288" w:lineRule="auto"/>
        <w:jc w:val="both"/>
        <w:rPr>
          <w:rFonts w:cs="Arial"/>
        </w:rPr>
      </w:pPr>
      <w:r w:rsidRPr="000922FB">
        <w:rPr>
          <w:rFonts w:eastAsia="Times New Roman" w:cs="Arial"/>
          <w:lang w:eastAsia="pl-PL"/>
        </w:rPr>
        <w:t>organizacji, utrzymania i zabezpieczenia na własny koszt zaplecza robót,</w:t>
      </w:r>
    </w:p>
    <w:p w14:paraId="2982927B" w14:textId="77777777" w:rsidR="000863FF" w:rsidRPr="000922FB" w:rsidRDefault="000863FF" w:rsidP="000863FF">
      <w:pPr>
        <w:pStyle w:val="Standard"/>
        <w:numPr>
          <w:ilvl w:val="3"/>
          <w:numId w:val="2"/>
        </w:numPr>
        <w:spacing w:line="288" w:lineRule="auto"/>
        <w:jc w:val="both"/>
        <w:rPr>
          <w:rFonts w:cs="Arial"/>
        </w:rPr>
      </w:pPr>
      <w:r w:rsidRPr="000922FB">
        <w:rPr>
          <w:rFonts w:eastAsia="Times New Roman" w:cs="Arial"/>
          <w:lang w:eastAsia="pl-PL"/>
        </w:rPr>
        <w:t xml:space="preserve">zorganizowania we własnym zakresie powierzchni składowych i magazynowych </w:t>
      </w:r>
      <w:r w:rsidRPr="000922FB">
        <w:rPr>
          <w:rFonts w:eastAsia="Times New Roman" w:cs="Arial"/>
          <w:lang w:eastAsia="pl-PL"/>
        </w:rPr>
        <w:br/>
        <w:t>w miejscach udostępnionych przez Zamawiającego,</w:t>
      </w:r>
    </w:p>
    <w:p w14:paraId="113A3A66" w14:textId="77777777" w:rsidR="000863FF" w:rsidRPr="000922FB" w:rsidRDefault="000863FF" w:rsidP="000863FF">
      <w:pPr>
        <w:pStyle w:val="Standard"/>
        <w:numPr>
          <w:ilvl w:val="3"/>
          <w:numId w:val="2"/>
        </w:numPr>
        <w:spacing w:line="288" w:lineRule="auto"/>
        <w:jc w:val="both"/>
        <w:rPr>
          <w:rFonts w:cs="Arial"/>
        </w:rPr>
      </w:pPr>
      <w:r w:rsidRPr="000922FB">
        <w:rPr>
          <w:rFonts w:eastAsia="Times New Roman" w:cs="Arial"/>
          <w:lang w:eastAsia="pl-PL"/>
        </w:rPr>
        <w:t>zminimalizowania uciążliwego wpływu prowadzonych prac na otaczające środowisko i użytkowników drogi,</w:t>
      </w:r>
    </w:p>
    <w:p w14:paraId="01DF1A00" w14:textId="77777777" w:rsidR="000863FF" w:rsidRPr="000922FB" w:rsidRDefault="000863FF" w:rsidP="000863FF">
      <w:pPr>
        <w:pStyle w:val="Standard"/>
        <w:numPr>
          <w:ilvl w:val="3"/>
          <w:numId w:val="2"/>
        </w:numPr>
        <w:spacing w:line="288" w:lineRule="auto"/>
        <w:jc w:val="both"/>
        <w:rPr>
          <w:rFonts w:cs="Arial"/>
        </w:rPr>
      </w:pPr>
      <w:r w:rsidRPr="000922FB">
        <w:rPr>
          <w:rFonts w:eastAsia="Times New Roman" w:cs="Arial"/>
          <w:lang w:eastAsia="pl-PL"/>
        </w:rPr>
        <w:t>okazywania na każde żądanie Zamawiającego dokumentów dopuszczających do stosowania w budownictwie, zgodnie z przepisami obowiązującymi w tym zakresie zastosowanych wyrobów i materiałów,</w:t>
      </w:r>
    </w:p>
    <w:p w14:paraId="66F5154A" w14:textId="77777777" w:rsidR="000863FF" w:rsidRPr="000922FB" w:rsidRDefault="000863FF" w:rsidP="000863FF">
      <w:pPr>
        <w:pStyle w:val="Standard"/>
        <w:numPr>
          <w:ilvl w:val="3"/>
          <w:numId w:val="2"/>
        </w:numPr>
        <w:spacing w:line="288" w:lineRule="auto"/>
        <w:jc w:val="both"/>
        <w:rPr>
          <w:rFonts w:cs="Arial"/>
        </w:rPr>
      </w:pPr>
      <w:r w:rsidRPr="000922FB">
        <w:rPr>
          <w:rFonts w:eastAsia="Times New Roman" w:cs="Arial"/>
          <w:lang w:eastAsia="pl-PL"/>
        </w:rPr>
        <w:t xml:space="preserve">do pozostawienia placu budowy i obiektu w należytym stanie nadającym się </w:t>
      </w:r>
      <w:r w:rsidRPr="000922FB">
        <w:rPr>
          <w:rFonts w:eastAsia="Times New Roman" w:cs="Arial"/>
          <w:lang w:eastAsia="pl-PL"/>
        </w:rPr>
        <w:br/>
        <w:t>do użytkowania i w nie gorszym, niż przed przejęciem,</w:t>
      </w:r>
    </w:p>
    <w:p w14:paraId="633EA6ED" w14:textId="77777777" w:rsidR="000863FF" w:rsidRPr="000922FB" w:rsidRDefault="000863FF" w:rsidP="000863FF">
      <w:pPr>
        <w:pStyle w:val="Standard"/>
        <w:numPr>
          <w:ilvl w:val="3"/>
          <w:numId w:val="2"/>
        </w:numPr>
        <w:spacing w:line="288" w:lineRule="auto"/>
        <w:jc w:val="both"/>
        <w:rPr>
          <w:rFonts w:cs="Arial"/>
        </w:rPr>
      </w:pPr>
      <w:r w:rsidRPr="000922FB">
        <w:rPr>
          <w:rFonts w:eastAsia="Times New Roman" w:cs="Arial"/>
          <w:lang w:eastAsia="pl-PL"/>
        </w:rPr>
        <w:t>po zakończeniu robót, przywrócić teren przyległy do gruntów, na których realizowana jest inwestycja do stanu pierwotnego, na swój koszt.</w:t>
      </w:r>
    </w:p>
    <w:p w14:paraId="34DB137C" w14:textId="77777777" w:rsidR="000863FF" w:rsidRPr="000863FF" w:rsidRDefault="000863FF" w:rsidP="000863FF">
      <w:pPr>
        <w:pStyle w:val="Standard"/>
        <w:spacing w:line="288" w:lineRule="auto"/>
        <w:ind w:left="360"/>
        <w:jc w:val="center"/>
        <w:rPr>
          <w:rFonts w:ascii="Arial" w:eastAsia="Times New Roman" w:hAnsi="Arial" w:cs="Arial"/>
          <w:b/>
          <w:sz w:val="22"/>
          <w:szCs w:val="22"/>
          <w:lang w:eastAsia="zh-CN"/>
        </w:rPr>
      </w:pPr>
    </w:p>
    <w:p w14:paraId="5387421B" w14:textId="77777777" w:rsidR="000863FF" w:rsidRPr="000922FB" w:rsidRDefault="000863FF" w:rsidP="000863FF">
      <w:pPr>
        <w:pStyle w:val="Standard"/>
        <w:spacing w:line="288" w:lineRule="auto"/>
        <w:ind w:left="360"/>
        <w:jc w:val="center"/>
        <w:rPr>
          <w:rFonts w:eastAsia="Times New Roman" w:cs="Arial"/>
          <w:b/>
          <w:sz w:val="22"/>
          <w:szCs w:val="22"/>
          <w:lang w:eastAsia="zh-CN"/>
        </w:rPr>
      </w:pPr>
      <w:r w:rsidRPr="000922FB">
        <w:rPr>
          <w:rFonts w:eastAsia="Times New Roman" w:cs="Arial"/>
          <w:b/>
          <w:sz w:val="22"/>
          <w:szCs w:val="22"/>
          <w:lang w:eastAsia="zh-CN"/>
        </w:rPr>
        <w:t>§ 4</w:t>
      </w:r>
    </w:p>
    <w:p w14:paraId="65B0C921" w14:textId="5042E70B" w:rsidR="007E704F" w:rsidRPr="003A169D" w:rsidRDefault="00951C5C" w:rsidP="007E704F">
      <w:pPr>
        <w:spacing w:after="120" w:line="100" w:lineRule="atLeast"/>
        <w:contextualSpacing/>
        <w:jc w:val="center"/>
        <w:rPr>
          <w:rFonts w:ascii="Cambria" w:eastAsia="Times New Roman" w:hAnsi="Cambria"/>
          <w:b/>
          <w:bCs/>
        </w:rPr>
      </w:pPr>
      <w:r w:rsidRPr="003A169D">
        <w:rPr>
          <w:rFonts w:ascii="Cambria" w:eastAsia="Times New Roman" w:hAnsi="Cambria" w:cs="Arial"/>
          <w:b/>
          <w:lang w:eastAsia="zh-CN"/>
        </w:rPr>
        <w:t xml:space="preserve">        </w:t>
      </w:r>
      <w:r w:rsidR="000863FF" w:rsidRPr="003A169D">
        <w:rPr>
          <w:rFonts w:ascii="Cambria" w:eastAsia="Times New Roman" w:hAnsi="Cambria" w:cs="Arial"/>
          <w:b/>
          <w:lang w:eastAsia="zh-CN"/>
        </w:rPr>
        <w:t>Personel Wykonawcy</w:t>
      </w:r>
      <w:r w:rsidR="000A01CA" w:rsidRPr="003A169D">
        <w:rPr>
          <w:rFonts w:ascii="Cambria" w:eastAsia="Times New Roman" w:hAnsi="Cambria" w:cs="Arial"/>
          <w:b/>
          <w:lang w:eastAsia="zh-CN"/>
        </w:rPr>
        <w:br/>
      </w:r>
      <w:r w:rsidR="000922FB" w:rsidRPr="003A169D">
        <w:rPr>
          <w:rFonts w:ascii="Cambria" w:eastAsia="Times New Roman" w:hAnsi="Cambria"/>
          <w:b/>
          <w:bCs/>
        </w:rPr>
        <w:t>Zatrudnienie na podstawie umowy o pracę</w:t>
      </w:r>
      <w:r w:rsidR="007E704F" w:rsidRPr="003A169D">
        <w:rPr>
          <w:rFonts w:ascii="Cambria" w:eastAsia="Times New Roman" w:hAnsi="Cambria"/>
          <w:b/>
          <w:bCs/>
        </w:rPr>
        <w:t>.</w:t>
      </w:r>
    </w:p>
    <w:p w14:paraId="53EFC7E2" w14:textId="5B20FB35" w:rsidR="000922FB" w:rsidRPr="00D97666" w:rsidRDefault="000922FB" w:rsidP="00D97666">
      <w:pPr>
        <w:spacing w:after="120" w:line="276" w:lineRule="auto"/>
        <w:contextualSpacing/>
        <w:jc w:val="both"/>
        <w:rPr>
          <w:rFonts w:ascii="Cambria" w:eastAsia="Times New Roman" w:hAnsi="Cambria" w:cs="Times New Roman"/>
        </w:rPr>
      </w:pPr>
      <w:r w:rsidRPr="003A169D">
        <w:rPr>
          <w:rFonts w:eastAsia="Times New Roman"/>
          <w:b/>
          <w:bCs/>
        </w:rPr>
        <w:br/>
      </w:r>
      <w:r w:rsidRPr="000922FB">
        <w:rPr>
          <w:rFonts w:cs="Times New Roman"/>
        </w:rPr>
        <w:t>1.</w:t>
      </w:r>
      <w:r w:rsidRPr="000922FB">
        <w:rPr>
          <w:rFonts w:cs="Times New Roman"/>
        </w:rPr>
        <w:tab/>
      </w:r>
      <w:r w:rsidRPr="00D97666">
        <w:rPr>
          <w:rFonts w:ascii="Cambria" w:hAnsi="Cambria" w:cs="Times New Roman"/>
        </w:rPr>
        <w:t>Dokumentowanie zatrudnienia przez Wykonawcę lub podwykonawcę wymagań dotyczących zatrudnienia na podstawie umowy o pracę odbywać się będzie w następujący sposób</w:t>
      </w:r>
      <w:r w:rsidRPr="00D97666">
        <w:rPr>
          <w:rFonts w:ascii="Cambria" w:eastAsia="Times New Roman" w:hAnsi="Cambria" w:cs="Times New Roman"/>
        </w:rPr>
        <w:t xml:space="preserve"> zapewniający ochronę danych osobowych: Zamawiający może zażądać od Wykonawcy w celu weryfikacji zatrudniania, przez Wykonawcę lub podwykonawcę, na podstawie umowy o pracę,  osób  wykonujących  czynności robotnika  w  zakresie  realizacji zamówienia,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0D41586" w14:textId="6E1DD47B" w:rsidR="000922FB" w:rsidRPr="00D97666" w:rsidRDefault="000922FB" w:rsidP="00D97666">
      <w:pPr>
        <w:spacing w:after="120" w:line="276" w:lineRule="auto"/>
        <w:contextualSpacing/>
        <w:jc w:val="both"/>
        <w:rPr>
          <w:rFonts w:ascii="Cambria" w:hAnsi="Cambria"/>
        </w:rPr>
      </w:pPr>
      <w:r w:rsidRPr="00D97666">
        <w:rPr>
          <w:rFonts w:ascii="Cambria" w:hAnsi="Cambria"/>
        </w:rPr>
        <w:lastRenderedPageBreak/>
        <w:t>2.</w:t>
      </w:r>
      <w:r w:rsidRPr="00D97666">
        <w:rPr>
          <w:rFonts w:ascii="Cambria" w:hAnsi="Cambria"/>
        </w:rPr>
        <w:tab/>
        <w:t xml:space="preserve">Ustala się następujące sankcje z tytułu niespełnienia wymagań określonych w art. 95 ust. 1 </w:t>
      </w:r>
      <w:proofErr w:type="spellStart"/>
      <w:r w:rsidRPr="00D97666">
        <w:rPr>
          <w:rFonts w:ascii="Cambria" w:hAnsi="Cambria"/>
        </w:rPr>
        <w:t>p.z.p</w:t>
      </w:r>
      <w:proofErr w:type="spellEnd"/>
      <w:r w:rsidRPr="00D97666">
        <w:rPr>
          <w:rFonts w:ascii="Cambria" w:hAnsi="Cambria"/>
        </w:rPr>
        <w:t>. w przypadku braku zawartej umowy o pracę Wykonawca zapłaci Zamawiającemu karę umowną w wysokości 0,1% wartości brutto umowy za każdy dzień od dnia zawarcia niniejszej umowy, kiedy umowa o pracę nie została zawarta.</w:t>
      </w:r>
    </w:p>
    <w:p w14:paraId="5BE0F267" w14:textId="77777777" w:rsidR="000863FF" w:rsidRPr="007E704F" w:rsidRDefault="000863FF" w:rsidP="000863FF">
      <w:pPr>
        <w:pStyle w:val="Standard"/>
        <w:spacing w:line="288" w:lineRule="auto"/>
        <w:jc w:val="center"/>
        <w:rPr>
          <w:rFonts w:eastAsia="Times New Roman" w:cs="Arial"/>
          <w:b/>
          <w:lang w:eastAsia="pl-PL"/>
        </w:rPr>
      </w:pPr>
      <w:r w:rsidRPr="007E704F">
        <w:rPr>
          <w:rFonts w:eastAsia="Times New Roman" w:cs="Arial"/>
          <w:b/>
          <w:lang w:eastAsia="pl-PL"/>
        </w:rPr>
        <w:t>§ 5</w:t>
      </w:r>
    </w:p>
    <w:p w14:paraId="5FC0356E" w14:textId="6975C866" w:rsidR="000863FF" w:rsidRPr="007E704F" w:rsidRDefault="000863FF" w:rsidP="000863FF">
      <w:pPr>
        <w:pStyle w:val="Standard"/>
        <w:spacing w:line="288" w:lineRule="auto"/>
        <w:jc w:val="center"/>
        <w:rPr>
          <w:rFonts w:eastAsia="Times New Roman" w:cs="Arial"/>
          <w:b/>
          <w:lang w:eastAsia="pl-PL"/>
        </w:rPr>
      </w:pPr>
      <w:r w:rsidRPr="007E704F">
        <w:rPr>
          <w:rFonts w:eastAsia="Times New Roman" w:cs="Arial"/>
          <w:b/>
          <w:lang w:eastAsia="pl-PL"/>
        </w:rPr>
        <w:t xml:space="preserve">Odbiory </w:t>
      </w:r>
      <w:r w:rsidR="000A01CA" w:rsidRPr="007E704F">
        <w:rPr>
          <w:rFonts w:eastAsia="Times New Roman" w:cs="Arial"/>
          <w:b/>
          <w:lang w:eastAsia="pl-PL"/>
        </w:rPr>
        <w:br/>
      </w:r>
    </w:p>
    <w:p w14:paraId="6BCE98E5" w14:textId="1FA77440" w:rsidR="000863FF" w:rsidRPr="007E704F" w:rsidRDefault="000863FF" w:rsidP="000863FF">
      <w:pPr>
        <w:pStyle w:val="Standard"/>
        <w:numPr>
          <w:ilvl w:val="0"/>
          <w:numId w:val="29"/>
        </w:numPr>
        <w:spacing w:line="288" w:lineRule="auto"/>
        <w:jc w:val="both"/>
        <w:rPr>
          <w:rFonts w:cs="Arial"/>
        </w:rPr>
      </w:pPr>
      <w:r w:rsidRPr="007E704F">
        <w:rPr>
          <w:rFonts w:eastAsia="Times New Roman" w:cs="Arial"/>
          <w:lang w:eastAsia="ar-SA"/>
        </w:rPr>
        <w:t xml:space="preserve">Roboty będą odbierane na podstawie podpisanego przez Strony protokołu odbioru </w:t>
      </w:r>
      <w:r w:rsidR="00587876" w:rsidRPr="007E704F">
        <w:rPr>
          <w:rFonts w:eastAsia="Times New Roman" w:cs="Arial"/>
          <w:lang w:eastAsia="ar-SA"/>
        </w:rPr>
        <w:t xml:space="preserve">częściowego oraz </w:t>
      </w:r>
      <w:r w:rsidRPr="007E704F">
        <w:rPr>
          <w:rFonts w:eastAsia="Times New Roman" w:cs="Arial"/>
          <w:lang w:eastAsia="ar-SA"/>
        </w:rPr>
        <w:t xml:space="preserve">końcowego, z udziałem Inspektora Nadzoru Inwestorskiego i przedstawicieli Inwestora po stronie Zamawiającego oraz Kierownika Budowy po stronie Wykonawcy, w oparciu o zakończone elementy robót. </w:t>
      </w:r>
    </w:p>
    <w:p w14:paraId="6FCC8485" w14:textId="12DEE77A" w:rsidR="000863FF" w:rsidRPr="007E704F" w:rsidRDefault="000863FF" w:rsidP="000863FF">
      <w:pPr>
        <w:pStyle w:val="Standard"/>
        <w:numPr>
          <w:ilvl w:val="0"/>
          <w:numId w:val="20"/>
        </w:numPr>
        <w:spacing w:line="288" w:lineRule="auto"/>
        <w:jc w:val="both"/>
        <w:rPr>
          <w:rFonts w:cs="Arial"/>
        </w:rPr>
      </w:pPr>
      <w:r w:rsidRPr="007E704F">
        <w:rPr>
          <w:rFonts w:cs="Arial"/>
        </w:rPr>
        <w:t>O gotowości do odbioru Wykonawca zobowiązany jest zawiadomić Zamawiającego</w:t>
      </w:r>
      <w:r w:rsidR="00025551">
        <w:rPr>
          <w:rFonts w:cs="Arial"/>
        </w:rPr>
        <w:t>.</w:t>
      </w:r>
      <w:r w:rsidRPr="007E704F">
        <w:rPr>
          <w:rFonts w:cs="Arial"/>
        </w:rPr>
        <w:t xml:space="preserve">  </w:t>
      </w:r>
    </w:p>
    <w:p w14:paraId="1A5BDB1A" w14:textId="77777777" w:rsidR="000863FF" w:rsidRPr="007E704F" w:rsidRDefault="000863FF" w:rsidP="000863FF">
      <w:pPr>
        <w:pStyle w:val="Standard"/>
        <w:numPr>
          <w:ilvl w:val="0"/>
          <w:numId w:val="20"/>
        </w:numPr>
        <w:spacing w:line="288" w:lineRule="auto"/>
        <w:jc w:val="both"/>
        <w:rPr>
          <w:rFonts w:cs="Arial"/>
        </w:rPr>
      </w:pPr>
      <w:r w:rsidRPr="007E704F">
        <w:rPr>
          <w:rFonts w:eastAsia="Times New Roman" w:cs="Arial"/>
          <w:lang w:eastAsia="ar-SA"/>
        </w:rPr>
        <w:t>W przypadku, gdy Zamawiający w trakcie odbioru końcowego stwierdzi istnienie wad, które nie nadają się do usunięcia, to:</w:t>
      </w:r>
    </w:p>
    <w:p w14:paraId="50F1290B" w14:textId="77777777" w:rsidR="000863FF" w:rsidRPr="007E704F" w:rsidRDefault="000863FF" w:rsidP="000863FF">
      <w:pPr>
        <w:pStyle w:val="Standard"/>
        <w:numPr>
          <w:ilvl w:val="0"/>
          <w:numId w:val="30"/>
        </w:numPr>
        <w:spacing w:line="288" w:lineRule="auto"/>
        <w:jc w:val="both"/>
        <w:rPr>
          <w:rFonts w:cs="Arial"/>
        </w:rPr>
      </w:pPr>
      <w:r w:rsidRPr="007E704F">
        <w:rPr>
          <w:rFonts w:eastAsia="Times New Roman" w:cs="Arial"/>
          <w:lang w:eastAsia="ar-SA"/>
        </w:rPr>
        <w:t>jeżeli możliwe jest użytkowanie przedmiotu umowy zgodnie z przeznaczeniem może obniżyć odpowiednio wynagrodzenie,</w:t>
      </w:r>
    </w:p>
    <w:p w14:paraId="4EC07877" w14:textId="77777777" w:rsidR="000863FF" w:rsidRPr="007E704F" w:rsidRDefault="000863FF" w:rsidP="000863FF">
      <w:pPr>
        <w:pStyle w:val="Standard"/>
        <w:numPr>
          <w:ilvl w:val="0"/>
          <w:numId w:val="30"/>
        </w:numPr>
        <w:spacing w:line="288" w:lineRule="auto"/>
        <w:jc w:val="both"/>
        <w:rPr>
          <w:rFonts w:cs="Arial"/>
        </w:rPr>
      </w:pPr>
      <w:r w:rsidRPr="007E704F">
        <w:rPr>
          <w:rFonts w:eastAsia="Times New Roman" w:cs="Arial"/>
          <w:lang w:eastAsia="ar-SA"/>
        </w:rPr>
        <w:t>jeżeli wady uniemożliwiają użytkowanie przedmiotu odbioru zgodnie z przeznaczeniem – może odstąpić od umowy z zastosowaniem uregulowań zawartych w § 13-15.</w:t>
      </w:r>
    </w:p>
    <w:p w14:paraId="48DA5588" w14:textId="77777777" w:rsidR="000863FF" w:rsidRPr="007E704F" w:rsidRDefault="000863FF" w:rsidP="000863FF">
      <w:pPr>
        <w:pStyle w:val="Standard"/>
        <w:numPr>
          <w:ilvl w:val="0"/>
          <w:numId w:val="20"/>
        </w:numPr>
        <w:spacing w:line="288" w:lineRule="auto"/>
        <w:jc w:val="both"/>
        <w:rPr>
          <w:rFonts w:cs="Arial"/>
        </w:rPr>
      </w:pPr>
      <w:r w:rsidRPr="007E704F">
        <w:rPr>
          <w:rFonts w:eastAsia="Times New Roman" w:cs="Arial"/>
          <w:lang w:eastAsia="ar-SA"/>
        </w:rPr>
        <w:t>W przypadku uchylania się przez którąkolwiek ze Stron od przystąpienia do odbioru końcowego, druga ze Stron wyznaczy jej dodatkowy termin - 7 dni, zaś po jego bezskutecznym upływie, dokona odbioru jednostronnego.</w:t>
      </w:r>
    </w:p>
    <w:p w14:paraId="7B10163F" w14:textId="6E7BB13D" w:rsidR="000863FF" w:rsidRPr="007E704F" w:rsidRDefault="000863FF" w:rsidP="000863FF">
      <w:pPr>
        <w:pStyle w:val="Standard"/>
        <w:numPr>
          <w:ilvl w:val="0"/>
          <w:numId w:val="20"/>
        </w:numPr>
        <w:spacing w:line="288" w:lineRule="auto"/>
        <w:jc w:val="both"/>
        <w:rPr>
          <w:rFonts w:cs="Arial"/>
        </w:rPr>
      </w:pPr>
      <w:r w:rsidRPr="007E704F">
        <w:rPr>
          <w:rFonts w:eastAsia="Times New Roman" w:cs="Arial"/>
          <w:lang w:eastAsia="ar-SA"/>
        </w:rPr>
        <w:t>Wykonawca ma obowiązek ostatecznego usunięcia usterek w ciągu 14 dni od daty pisemnego zgłoszenia. Po bezskutecznym upływie tego terminu, Zamawiający będzie miał prawo zlecić ich wykonanie innemu podmiotowi na koszt i ryzyko Wykonawcy, bez upoważnienia sądu. Zamawiający ma prawo potrącić z wynagrodzenia należnego Wykonawcy , poniesione z tego tytułu koszty zastępczego usunięcia wad.</w:t>
      </w:r>
    </w:p>
    <w:p w14:paraId="333278E8" w14:textId="77777777" w:rsidR="000863FF" w:rsidRPr="007E704F" w:rsidRDefault="000863FF" w:rsidP="000863FF">
      <w:pPr>
        <w:pStyle w:val="Standard"/>
        <w:numPr>
          <w:ilvl w:val="0"/>
          <w:numId w:val="20"/>
        </w:numPr>
        <w:spacing w:line="288" w:lineRule="auto"/>
        <w:jc w:val="both"/>
        <w:rPr>
          <w:rFonts w:cs="Arial"/>
        </w:rPr>
      </w:pPr>
      <w:r w:rsidRPr="007E704F">
        <w:rPr>
          <w:rFonts w:eastAsia="Times New Roman" w:cs="Arial"/>
          <w:lang w:eastAsia="ar-SA"/>
        </w:rPr>
        <w:t>W ramach odpowiedzialności z tytułu rękojmi Wykonawca zobowiązany jest także do usunięcia wad stwierdzonych w protokole odbioru końcowego – w przypadku jego podpisania.</w:t>
      </w:r>
    </w:p>
    <w:p w14:paraId="3255263D" w14:textId="3FB572ED" w:rsidR="000863FF" w:rsidRPr="007E704F" w:rsidRDefault="000863FF" w:rsidP="000863FF">
      <w:pPr>
        <w:pStyle w:val="Standard"/>
        <w:spacing w:line="288" w:lineRule="auto"/>
        <w:jc w:val="center"/>
        <w:rPr>
          <w:rFonts w:eastAsia="Times New Roman" w:cs="Arial"/>
          <w:b/>
          <w:lang w:eastAsia="pl-PL"/>
        </w:rPr>
      </w:pPr>
      <w:r w:rsidRPr="007E704F">
        <w:rPr>
          <w:rFonts w:eastAsia="Times New Roman" w:cs="Arial"/>
          <w:b/>
          <w:lang w:eastAsia="pl-PL"/>
        </w:rPr>
        <w:t>§ 6</w:t>
      </w:r>
    </w:p>
    <w:p w14:paraId="07A8B05B" w14:textId="6695E065" w:rsidR="000863FF" w:rsidRPr="007E704F" w:rsidRDefault="000863FF" w:rsidP="000863FF">
      <w:pPr>
        <w:pStyle w:val="Standard"/>
        <w:spacing w:line="288" w:lineRule="auto"/>
        <w:jc w:val="center"/>
        <w:rPr>
          <w:rFonts w:cs="Arial"/>
          <w:b/>
          <w:bCs/>
        </w:rPr>
      </w:pPr>
      <w:r w:rsidRPr="007E704F">
        <w:rPr>
          <w:rFonts w:cs="Arial"/>
          <w:b/>
          <w:bCs/>
        </w:rPr>
        <w:t xml:space="preserve">Wynagrodzenie </w:t>
      </w:r>
      <w:r w:rsidR="000A01CA" w:rsidRPr="007E704F">
        <w:rPr>
          <w:rFonts w:cs="Arial"/>
          <w:b/>
          <w:bCs/>
        </w:rPr>
        <w:br/>
      </w:r>
    </w:p>
    <w:p w14:paraId="6D823D64" w14:textId="372F6C4A" w:rsidR="000863FF" w:rsidRPr="007E704F" w:rsidRDefault="000863FF" w:rsidP="00827AD7">
      <w:pPr>
        <w:pStyle w:val="Standard"/>
        <w:numPr>
          <w:ilvl w:val="0"/>
          <w:numId w:val="4"/>
        </w:numPr>
        <w:tabs>
          <w:tab w:val="left" w:pos="274"/>
        </w:tabs>
        <w:spacing w:line="288" w:lineRule="auto"/>
        <w:ind w:left="0" w:firstLine="0"/>
        <w:jc w:val="both"/>
        <w:rPr>
          <w:rFonts w:cs="Arial"/>
        </w:rPr>
      </w:pPr>
      <w:r w:rsidRPr="007E704F">
        <w:rPr>
          <w:rFonts w:eastAsia="Times New Roman" w:cs="Arial"/>
          <w:lang w:eastAsia="pl-PL"/>
        </w:rPr>
        <w:t xml:space="preserve">Zamawiający zapłaci Wykonawcy </w:t>
      </w:r>
      <w:r w:rsidRPr="007E704F">
        <w:rPr>
          <w:rFonts w:eastAsia="Times New Roman" w:cs="Arial"/>
          <w:bCs/>
          <w:lang w:eastAsia="pl-PL"/>
        </w:rPr>
        <w:t xml:space="preserve">wynagrodzenie ryczałtowe </w:t>
      </w:r>
      <w:r w:rsidRPr="007E704F">
        <w:rPr>
          <w:rFonts w:eastAsia="Times New Roman" w:cs="Arial"/>
          <w:lang w:eastAsia="pl-PL"/>
        </w:rPr>
        <w:t xml:space="preserve">w wysokości </w:t>
      </w:r>
      <w:r w:rsidR="00D97666">
        <w:rPr>
          <w:rFonts w:eastAsia="Times New Roman" w:cs="Arial"/>
          <w:lang w:eastAsia="pl-PL"/>
        </w:rPr>
        <w:t xml:space="preserve"> </w:t>
      </w:r>
      <w:r w:rsidR="00D97666">
        <w:rPr>
          <w:rFonts w:eastAsia="Times New Roman" w:cs="Arial"/>
          <w:lang w:eastAsia="pl-PL"/>
        </w:rPr>
        <w:br/>
      </w:r>
      <w:r w:rsidR="003439F5">
        <w:rPr>
          <w:rFonts w:eastAsia="Times New Roman" w:cs="Arial"/>
          <w:b/>
          <w:bCs/>
          <w:lang w:eastAsia="pl-PL"/>
        </w:rPr>
        <w:t>…………………..</w:t>
      </w:r>
      <w:r w:rsidRPr="00D97666">
        <w:rPr>
          <w:rFonts w:eastAsia="Times New Roman" w:cs="Arial"/>
          <w:b/>
          <w:bCs/>
          <w:lang w:eastAsia="pl-PL"/>
        </w:rPr>
        <w:t>zł</w:t>
      </w:r>
      <w:r w:rsidR="00827AD7" w:rsidRPr="00D97666">
        <w:rPr>
          <w:rFonts w:eastAsia="Times New Roman" w:cs="Arial"/>
          <w:b/>
          <w:bCs/>
          <w:lang w:eastAsia="pl-PL"/>
        </w:rPr>
        <w:t xml:space="preserve"> </w:t>
      </w:r>
      <w:r w:rsidR="00C56EF6" w:rsidRPr="00D97666">
        <w:rPr>
          <w:rFonts w:eastAsia="Times New Roman" w:cs="Arial"/>
          <w:b/>
          <w:bCs/>
          <w:lang w:eastAsia="pl-PL"/>
        </w:rPr>
        <w:t>brutto</w:t>
      </w:r>
      <w:r w:rsidR="00C56EF6" w:rsidRPr="007E704F">
        <w:rPr>
          <w:rFonts w:eastAsia="Times New Roman" w:cs="Arial"/>
          <w:lang w:eastAsia="pl-PL"/>
        </w:rPr>
        <w:t xml:space="preserve"> </w:t>
      </w:r>
      <w:r w:rsidRPr="007E704F">
        <w:rPr>
          <w:rFonts w:eastAsia="Times New Roman" w:cs="Arial"/>
          <w:lang w:eastAsia="pl-PL"/>
        </w:rPr>
        <w:t>(słownie zł</w:t>
      </w:r>
      <w:r w:rsidR="00827AD7" w:rsidRPr="007E704F">
        <w:rPr>
          <w:rFonts w:eastAsia="Times New Roman" w:cs="Arial"/>
          <w:lang w:eastAsia="pl-PL"/>
        </w:rPr>
        <w:t xml:space="preserve"> brutto: </w:t>
      </w:r>
      <w:r w:rsidR="003439F5">
        <w:rPr>
          <w:rFonts w:eastAsia="Times New Roman" w:cs="Arial"/>
          <w:lang w:eastAsia="pl-PL"/>
        </w:rPr>
        <w:t xml:space="preserve">                                                                                    </w:t>
      </w:r>
      <w:r w:rsidR="00315777" w:rsidRPr="007E704F">
        <w:rPr>
          <w:rFonts w:eastAsia="Times New Roman" w:cs="Arial"/>
          <w:lang w:eastAsia="pl-PL"/>
        </w:rPr>
        <w:t xml:space="preserve"> </w:t>
      </w:r>
      <w:r w:rsidRPr="007E704F">
        <w:rPr>
          <w:rFonts w:eastAsia="Times New Roman" w:cs="Arial"/>
          <w:lang w:eastAsia="pl-PL"/>
        </w:rPr>
        <w:t>)</w:t>
      </w:r>
    </w:p>
    <w:p w14:paraId="387A1738" w14:textId="315A1845" w:rsidR="000863FF" w:rsidRPr="003439F5" w:rsidRDefault="000863FF" w:rsidP="00827AD7">
      <w:pPr>
        <w:pStyle w:val="Standard"/>
        <w:numPr>
          <w:ilvl w:val="0"/>
          <w:numId w:val="4"/>
        </w:numPr>
        <w:tabs>
          <w:tab w:val="left" w:pos="274"/>
        </w:tabs>
        <w:spacing w:line="288" w:lineRule="auto"/>
        <w:ind w:left="0" w:firstLine="0"/>
        <w:jc w:val="both"/>
        <w:rPr>
          <w:rFonts w:cs="Arial"/>
        </w:rPr>
      </w:pPr>
      <w:r w:rsidRPr="007E704F">
        <w:rPr>
          <w:rFonts w:eastAsia="Times New Roman" w:cs="Arial"/>
          <w:lang w:eastAsia="zh-CN"/>
        </w:rPr>
        <w:t>Wynagrodzenie określone w ust. 1 obejmuje wszystkie koszty i ryzyka wykonania niniejszej umowy i jest niezmienne.</w:t>
      </w:r>
    </w:p>
    <w:p w14:paraId="6861CA2F" w14:textId="77777777" w:rsidR="003439F5" w:rsidRPr="007E704F" w:rsidRDefault="003439F5" w:rsidP="00AC4D46">
      <w:pPr>
        <w:pStyle w:val="Standard"/>
        <w:tabs>
          <w:tab w:val="left" w:pos="274"/>
        </w:tabs>
        <w:spacing w:line="288" w:lineRule="auto"/>
        <w:jc w:val="both"/>
        <w:rPr>
          <w:rFonts w:cs="Arial"/>
        </w:rPr>
      </w:pPr>
    </w:p>
    <w:p w14:paraId="3D606B8A" w14:textId="77777777" w:rsidR="000863FF" w:rsidRPr="007E704F" w:rsidRDefault="000863FF" w:rsidP="000863FF">
      <w:pPr>
        <w:pStyle w:val="Standard"/>
        <w:spacing w:line="288" w:lineRule="auto"/>
        <w:jc w:val="center"/>
        <w:rPr>
          <w:rFonts w:eastAsia="Times New Roman" w:cs="Arial"/>
          <w:b/>
          <w:lang w:eastAsia="pl-PL"/>
        </w:rPr>
      </w:pPr>
      <w:r w:rsidRPr="007E704F">
        <w:rPr>
          <w:rFonts w:eastAsia="Times New Roman" w:cs="Arial"/>
          <w:b/>
          <w:lang w:eastAsia="pl-PL"/>
        </w:rPr>
        <w:t>§ 7</w:t>
      </w:r>
    </w:p>
    <w:p w14:paraId="370A6087" w14:textId="1ECE7FC0" w:rsidR="000863FF" w:rsidRPr="00571AE8" w:rsidRDefault="000863FF" w:rsidP="000863FF">
      <w:pPr>
        <w:pStyle w:val="Standard"/>
        <w:spacing w:line="288" w:lineRule="auto"/>
        <w:jc w:val="center"/>
        <w:rPr>
          <w:rFonts w:ascii="Arial" w:eastAsia="Times New Roman" w:hAnsi="Arial" w:cs="Arial"/>
          <w:b/>
          <w:sz w:val="22"/>
          <w:szCs w:val="22"/>
          <w:lang w:eastAsia="pl-PL"/>
        </w:rPr>
      </w:pPr>
      <w:r w:rsidRPr="007E704F">
        <w:rPr>
          <w:rFonts w:eastAsia="Times New Roman" w:cs="Arial"/>
          <w:b/>
          <w:lang w:eastAsia="pl-PL"/>
        </w:rPr>
        <w:t>Kierownik budowy</w:t>
      </w:r>
      <w:r w:rsidR="000A01CA" w:rsidRPr="007E704F">
        <w:rPr>
          <w:rFonts w:eastAsia="Times New Roman" w:cs="Arial"/>
          <w:b/>
          <w:lang w:eastAsia="pl-PL"/>
        </w:rPr>
        <w:br/>
      </w:r>
      <w:r w:rsidRPr="00571AE8">
        <w:rPr>
          <w:rFonts w:ascii="Arial" w:eastAsia="Times New Roman" w:hAnsi="Arial" w:cs="Arial"/>
          <w:b/>
          <w:sz w:val="22"/>
          <w:szCs w:val="22"/>
          <w:lang w:eastAsia="pl-PL"/>
        </w:rPr>
        <w:t xml:space="preserve"> </w:t>
      </w:r>
    </w:p>
    <w:p w14:paraId="2425FB41" w14:textId="6026324D" w:rsidR="000863FF" w:rsidRPr="00D97666" w:rsidRDefault="000863FF" w:rsidP="000863FF">
      <w:pPr>
        <w:pStyle w:val="Akapitzlist"/>
        <w:numPr>
          <w:ilvl w:val="0"/>
          <w:numId w:val="31"/>
        </w:numPr>
        <w:spacing w:line="288" w:lineRule="auto"/>
        <w:jc w:val="both"/>
        <w:rPr>
          <w:rFonts w:cs="Arial"/>
        </w:rPr>
      </w:pPr>
      <w:r w:rsidRPr="00D97666">
        <w:rPr>
          <w:rFonts w:eastAsia="Times New Roman" w:cs="Arial"/>
          <w:lang w:eastAsia="pl-PL"/>
        </w:rPr>
        <w:t xml:space="preserve">Kierownikiem budowy z ramienia Wykonawcy będzie </w:t>
      </w:r>
      <w:r w:rsidR="00CA53AB">
        <w:rPr>
          <w:rFonts w:eastAsia="Times New Roman" w:cs="Arial"/>
          <w:lang w:eastAsia="pl-PL"/>
        </w:rPr>
        <w:t xml:space="preserve"> </w:t>
      </w:r>
      <w:r w:rsidR="00DB66E0" w:rsidRPr="00D97666">
        <w:rPr>
          <w:rFonts w:eastAsia="Times New Roman" w:cs="Arial"/>
          <w:lang w:eastAsia="pl-PL"/>
        </w:rPr>
        <w:t>……………………………………….</w:t>
      </w:r>
      <w:r w:rsidR="00C56EF6" w:rsidRPr="00D97666">
        <w:rPr>
          <w:rFonts w:eastAsia="Times New Roman" w:cs="Arial"/>
          <w:lang w:eastAsia="pl-PL"/>
        </w:rPr>
        <w:t xml:space="preserve"> </w:t>
      </w:r>
    </w:p>
    <w:p w14:paraId="6024A8C7" w14:textId="77777777" w:rsidR="000863FF" w:rsidRPr="00D97666" w:rsidRDefault="000863FF" w:rsidP="000863FF">
      <w:pPr>
        <w:pStyle w:val="Akapitzlist"/>
        <w:numPr>
          <w:ilvl w:val="0"/>
          <w:numId w:val="22"/>
        </w:numPr>
        <w:spacing w:line="288" w:lineRule="auto"/>
        <w:jc w:val="both"/>
        <w:rPr>
          <w:rFonts w:cs="Arial"/>
        </w:rPr>
      </w:pPr>
      <w:r w:rsidRPr="00D97666">
        <w:rPr>
          <w:rFonts w:eastAsia="Times New Roman" w:cs="Arial"/>
          <w:lang w:eastAsia="pl-PL"/>
        </w:rPr>
        <w:lastRenderedPageBreak/>
        <w:t xml:space="preserve">Zamawiający może zażądać od Wykonawcy zmiany osoby, o której mowa </w:t>
      </w:r>
      <w:r w:rsidRPr="00D97666">
        <w:rPr>
          <w:rFonts w:eastAsia="Times New Roman" w:cs="Arial"/>
          <w:lang w:eastAsia="pl-PL"/>
        </w:rPr>
        <w:br/>
        <w:t>powyżej, jeżeli nie wykonuje należycie swoich obowiązków. Wykonawca obowiązany jest dokonać zmiany tej osoby w terminie nie dłuższym niż 14 dni od daty złożenia wniosku przez Zamawiającego.</w:t>
      </w:r>
    </w:p>
    <w:p w14:paraId="38D83540" w14:textId="77777777" w:rsidR="000863FF" w:rsidRPr="007E704F" w:rsidRDefault="000863FF" w:rsidP="000863FF">
      <w:pPr>
        <w:pStyle w:val="Standard"/>
        <w:spacing w:line="288" w:lineRule="auto"/>
        <w:jc w:val="center"/>
        <w:rPr>
          <w:rFonts w:eastAsia="Times New Roman" w:cs="Arial"/>
          <w:b/>
          <w:lang w:eastAsia="pl-PL"/>
        </w:rPr>
      </w:pPr>
      <w:r w:rsidRPr="007E704F">
        <w:rPr>
          <w:rFonts w:eastAsia="Times New Roman" w:cs="Arial"/>
          <w:b/>
          <w:lang w:eastAsia="pl-PL"/>
        </w:rPr>
        <w:t>§ 8</w:t>
      </w:r>
    </w:p>
    <w:p w14:paraId="597FABA5" w14:textId="7307A24B" w:rsidR="000863FF" w:rsidRPr="007E704F" w:rsidRDefault="000863FF" w:rsidP="0021453D">
      <w:pPr>
        <w:pStyle w:val="Standard"/>
        <w:spacing w:line="288" w:lineRule="auto"/>
        <w:jc w:val="center"/>
        <w:rPr>
          <w:rFonts w:eastAsia="Times New Roman" w:cs="Arial"/>
          <w:b/>
          <w:lang w:eastAsia="pl-PL"/>
        </w:rPr>
      </w:pPr>
      <w:r w:rsidRPr="007E704F">
        <w:rPr>
          <w:rFonts w:eastAsia="Times New Roman" w:cs="Arial"/>
          <w:b/>
          <w:lang w:eastAsia="pl-PL"/>
        </w:rPr>
        <w:t xml:space="preserve">Zasady wynagradzania </w:t>
      </w:r>
      <w:r w:rsidR="000A01CA" w:rsidRPr="007E704F">
        <w:rPr>
          <w:rFonts w:eastAsia="Times New Roman" w:cs="Arial"/>
          <w:b/>
          <w:lang w:eastAsia="pl-PL"/>
        </w:rPr>
        <w:br/>
      </w:r>
    </w:p>
    <w:p w14:paraId="11E8B927" w14:textId="531877B5" w:rsidR="000863FF" w:rsidRPr="007E704F" w:rsidRDefault="000863FF" w:rsidP="000863FF">
      <w:pPr>
        <w:pStyle w:val="Standard"/>
        <w:numPr>
          <w:ilvl w:val="3"/>
          <w:numId w:val="22"/>
        </w:numPr>
        <w:spacing w:line="288" w:lineRule="auto"/>
        <w:rPr>
          <w:rFonts w:cs="Arial"/>
        </w:rPr>
      </w:pPr>
      <w:r w:rsidRPr="007E704F">
        <w:rPr>
          <w:rFonts w:eastAsia="Times New Roman" w:cs="Arial"/>
          <w:lang w:eastAsia="pl-PL"/>
        </w:rPr>
        <w:t>Rozliczanie niniejszej umowy nastąpi na podstawie:</w:t>
      </w:r>
      <w:r w:rsidRPr="007E704F">
        <w:rPr>
          <w:rFonts w:cs="Arial"/>
        </w:rPr>
        <w:t xml:space="preserve"> </w:t>
      </w:r>
      <w:r w:rsidRPr="007E704F">
        <w:rPr>
          <w:rFonts w:cs="Arial"/>
        </w:rPr>
        <w:br/>
      </w:r>
      <w:r w:rsidRPr="007E704F">
        <w:rPr>
          <w:rFonts w:eastAsia="Times New Roman" w:cs="Arial"/>
          <w:lang w:eastAsia="pl-PL"/>
        </w:rPr>
        <w:t>1</w:t>
      </w:r>
      <w:r w:rsidR="00C56EF6" w:rsidRPr="007E704F">
        <w:rPr>
          <w:rFonts w:eastAsia="Times New Roman" w:cs="Arial"/>
          <w:lang w:eastAsia="pl-PL"/>
        </w:rPr>
        <w:t>) faktury</w:t>
      </w:r>
      <w:r w:rsidR="00587876" w:rsidRPr="007E704F">
        <w:rPr>
          <w:rFonts w:eastAsia="Times New Roman" w:cs="Arial"/>
          <w:lang w:eastAsia="pl-PL"/>
        </w:rPr>
        <w:t xml:space="preserve"> </w:t>
      </w:r>
      <w:r w:rsidRPr="007E704F">
        <w:rPr>
          <w:rFonts w:eastAsia="Times New Roman" w:cs="Arial"/>
          <w:lang w:eastAsia="pl-PL"/>
        </w:rPr>
        <w:t>częściow</w:t>
      </w:r>
      <w:r w:rsidR="00587876" w:rsidRPr="007E704F">
        <w:rPr>
          <w:rFonts w:eastAsia="Times New Roman" w:cs="Arial"/>
          <w:lang w:eastAsia="pl-PL"/>
        </w:rPr>
        <w:t>ej</w:t>
      </w:r>
      <w:r w:rsidRPr="007E704F">
        <w:rPr>
          <w:rFonts w:eastAsia="Times New Roman" w:cs="Arial"/>
          <w:lang w:eastAsia="pl-PL"/>
        </w:rPr>
        <w:t xml:space="preserve">, </w:t>
      </w:r>
    </w:p>
    <w:p w14:paraId="2813C956" w14:textId="77777777" w:rsidR="000863FF" w:rsidRPr="007E704F" w:rsidRDefault="000863FF" w:rsidP="000863FF">
      <w:pPr>
        <w:pStyle w:val="Standard"/>
        <w:spacing w:line="288" w:lineRule="auto"/>
        <w:ind w:left="360"/>
        <w:rPr>
          <w:rFonts w:eastAsia="Times New Roman" w:cs="Arial"/>
          <w:lang w:eastAsia="pl-PL"/>
        </w:rPr>
      </w:pPr>
      <w:r w:rsidRPr="007E704F">
        <w:rPr>
          <w:rFonts w:eastAsia="Times New Roman" w:cs="Arial"/>
          <w:lang w:eastAsia="pl-PL"/>
        </w:rPr>
        <w:t>2)  faktury końcowej.</w:t>
      </w:r>
    </w:p>
    <w:p w14:paraId="1A1FBC9D" w14:textId="5F0B1EA4" w:rsidR="000863FF" w:rsidRPr="007E704F" w:rsidRDefault="000863FF" w:rsidP="000863FF">
      <w:pPr>
        <w:pStyle w:val="Akapitzlist"/>
        <w:numPr>
          <w:ilvl w:val="0"/>
          <w:numId w:val="1"/>
        </w:numPr>
        <w:suppressAutoHyphens w:val="0"/>
        <w:spacing w:line="288" w:lineRule="auto"/>
        <w:jc w:val="both"/>
        <w:textAlignment w:val="auto"/>
        <w:rPr>
          <w:rFonts w:cs="Arial"/>
          <w:bCs/>
        </w:rPr>
      </w:pPr>
      <w:r w:rsidRPr="007E704F">
        <w:rPr>
          <w:rFonts w:eastAsia="Times New Roman" w:cs="Arial"/>
          <w:lang w:eastAsia="pl-PL"/>
        </w:rPr>
        <w:t>Podstawę do wystawienia faktur</w:t>
      </w:r>
      <w:r w:rsidR="00587876" w:rsidRPr="007E704F">
        <w:rPr>
          <w:rFonts w:eastAsia="Times New Roman" w:cs="Arial"/>
          <w:lang w:eastAsia="pl-PL"/>
        </w:rPr>
        <w:t>y</w:t>
      </w:r>
      <w:r w:rsidRPr="007E704F">
        <w:rPr>
          <w:rFonts w:eastAsia="Times New Roman" w:cs="Arial"/>
          <w:lang w:eastAsia="pl-PL"/>
        </w:rPr>
        <w:t xml:space="preserve"> częściow</w:t>
      </w:r>
      <w:r w:rsidR="00587876" w:rsidRPr="007E704F">
        <w:rPr>
          <w:rFonts w:eastAsia="Times New Roman" w:cs="Arial"/>
          <w:lang w:eastAsia="pl-PL"/>
        </w:rPr>
        <w:t>ej</w:t>
      </w:r>
      <w:r w:rsidRPr="007E704F">
        <w:rPr>
          <w:rFonts w:eastAsia="Times New Roman" w:cs="Arial"/>
          <w:lang w:eastAsia="pl-PL"/>
        </w:rPr>
        <w:t xml:space="preserve"> stanowić będzie protokół odbioru częściowego. Odbiór częściowy nastąpi po wykonaniu 50%   zaawansowania robót</w:t>
      </w:r>
      <w:r w:rsidR="00587876" w:rsidRPr="007E704F">
        <w:rPr>
          <w:rFonts w:eastAsia="Times New Roman" w:cs="Arial"/>
          <w:lang w:eastAsia="pl-PL"/>
        </w:rPr>
        <w:t>,</w:t>
      </w:r>
      <w:r w:rsidR="00587876" w:rsidRPr="007E704F">
        <w:rPr>
          <w:rFonts w:eastAsia="Times New Roman" w:cs="Arial"/>
          <w:lang w:eastAsia="pl-PL"/>
        </w:rPr>
        <w:br/>
      </w:r>
      <w:r w:rsidRPr="007E704F">
        <w:rPr>
          <w:rFonts w:eastAsia="Times New Roman" w:cs="Arial"/>
          <w:lang w:eastAsia="pl-PL"/>
        </w:rPr>
        <w:t>do odbior</w:t>
      </w:r>
      <w:r w:rsidR="00172C69">
        <w:rPr>
          <w:rFonts w:eastAsia="Times New Roman" w:cs="Arial"/>
          <w:lang w:eastAsia="pl-PL"/>
        </w:rPr>
        <w:t>u</w:t>
      </w:r>
      <w:r w:rsidRPr="007E704F">
        <w:rPr>
          <w:rFonts w:eastAsia="Times New Roman" w:cs="Arial"/>
          <w:lang w:eastAsia="pl-PL"/>
        </w:rPr>
        <w:t xml:space="preserve"> częściow</w:t>
      </w:r>
      <w:r w:rsidR="00172C69">
        <w:rPr>
          <w:rFonts w:eastAsia="Times New Roman" w:cs="Arial"/>
          <w:lang w:eastAsia="pl-PL"/>
        </w:rPr>
        <w:t>ego</w:t>
      </w:r>
      <w:r w:rsidRPr="007E704F">
        <w:rPr>
          <w:rFonts w:eastAsia="Times New Roman" w:cs="Arial"/>
          <w:lang w:eastAsia="pl-PL"/>
        </w:rPr>
        <w:t xml:space="preserve"> stosuje się odpowiednio zapisy </w:t>
      </w:r>
      <w:r w:rsidRPr="007E704F">
        <w:rPr>
          <w:rFonts w:eastAsia="Times New Roman" w:cs="Arial"/>
          <w:bCs/>
          <w:lang w:eastAsia="pl-PL"/>
        </w:rPr>
        <w:t>§ 5</w:t>
      </w:r>
      <w:r w:rsidR="009A746D" w:rsidRPr="007E704F">
        <w:rPr>
          <w:rFonts w:eastAsia="Times New Roman" w:cs="Arial"/>
          <w:bCs/>
          <w:lang w:eastAsia="pl-PL"/>
        </w:rPr>
        <w:t>.</w:t>
      </w:r>
      <w:r w:rsidR="009A746D" w:rsidRPr="007E704F">
        <w:rPr>
          <w:rFonts w:eastAsia="Times New Roman" w:cs="Arial"/>
          <w:bCs/>
          <w:lang w:eastAsia="pl-PL"/>
        </w:rPr>
        <w:br/>
        <w:t>Pozostałe 5</w:t>
      </w:r>
      <w:r w:rsidR="00587876" w:rsidRPr="007E704F">
        <w:rPr>
          <w:rFonts w:eastAsia="Times New Roman" w:cs="Arial"/>
          <w:bCs/>
          <w:lang w:eastAsia="pl-PL"/>
        </w:rPr>
        <w:t>0</w:t>
      </w:r>
      <w:r w:rsidR="009A746D" w:rsidRPr="007E704F">
        <w:rPr>
          <w:rFonts w:eastAsia="Times New Roman" w:cs="Arial"/>
          <w:bCs/>
          <w:lang w:eastAsia="pl-PL"/>
        </w:rPr>
        <w:t xml:space="preserve">% wynagrodzenia zostanie wypłacone Wykonawcy na postawie faktury </w:t>
      </w:r>
      <w:r w:rsidR="00C56EF6" w:rsidRPr="007E704F">
        <w:rPr>
          <w:rFonts w:eastAsia="Times New Roman" w:cs="Arial"/>
          <w:bCs/>
          <w:lang w:eastAsia="pl-PL"/>
        </w:rPr>
        <w:t>końcowej</w:t>
      </w:r>
      <w:r w:rsidR="00172C69">
        <w:rPr>
          <w:rFonts w:eastAsia="Times New Roman" w:cs="Arial"/>
          <w:bCs/>
          <w:lang w:eastAsia="pl-PL"/>
        </w:rPr>
        <w:t>, po  ostatecznym odbiorze robót</w:t>
      </w:r>
      <w:r w:rsidR="00C56EF6" w:rsidRPr="007E704F">
        <w:rPr>
          <w:rFonts w:eastAsia="Times New Roman" w:cs="Arial"/>
          <w:bCs/>
          <w:lang w:eastAsia="pl-PL"/>
        </w:rPr>
        <w:t>.</w:t>
      </w:r>
    </w:p>
    <w:p w14:paraId="4E939ABE" w14:textId="77777777" w:rsidR="000863FF" w:rsidRPr="007E704F" w:rsidRDefault="000863FF" w:rsidP="000863FF">
      <w:pPr>
        <w:pStyle w:val="Akapitzlist"/>
        <w:numPr>
          <w:ilvl w:val="0"/>
          <w:numId w:val="1"/>
        </w:numPr>
        <w:suppressAutoHyphens w:val="0"/>
        <w:spacing w:line="288" w:lineRule="auto"/>
        <w:jc w:val="both"/>
        <w:textAlignment w:val="auto"/>
        <w:rPr>
          <w:rFonts w:cs="Arial"/>
        </w:rPr>
      </w:pPr>
      <w:r w:rsidRPr="007E704F">
        <w:rPr>
          <w:rFonts w:eastAsia="Times New Roman" w:cs="Arial"/>
          <w:lang w:eastAsia="pl-PL"/>
        </w:rPr>
        <w:t>Wartość wykonanych prac określona zostanie na podstawie procentowego zaawansowania robót określonych przez inspektora nadzoru.</w:t>
      </w:r>
    </w:p>
    <w:p w14:paraId="0FA43E59" w14:textId="7BF23573" w:rsidR="000863FF" w:rsidRPr="007E704F" w:rsidRDefault="00C56EF6" w:rsidP="000863FF">
      <w:pPr>
        <w:pStyle w:val="Akapitzlist"/>
        <w:numPr>
          <w:ilvl w:val="0"/>
          <w:numId w:val="1"/>
        </w:numPr>
        <w:suppressAutoHyphens w:val="0"/>
        <w:spacing w:line="288" w:lineRule="auto"/>
        <w:jc w:val="both"/>
        <w:textAlignment w:val="auto"/>
        <w:rPr>
          <w:rFonts w:cs="Arial"/>
        </w:rPr>
      </w:pPr>
      <w:r w:rsidRPr="007E704F">
        <w:rPr>
          <w:rFonts w:cs="Arial"/>
          <w:color w:val="000000" w:themeColor="text1"/>
        </w:rPr>
        <w:t>Zapłata faktur</w:t>
      </w:r>
      <w:r w:rsidR="000863FF" w:rsidRPr="007E704F">
        <w:rPr>
          <w:rFonts w:cs="Arial"/>
          <w:color w:val="000000" w:themeColor="text1"/>
        </w:rPr>
        <w:t xml:space="preserve"> </w:t>
      </w:r>
      <w:r w:rsidR="000863FF" w:rsidRPr="007E704F">
        <w:rPr>
          <w:rFonts w:cs="Arial"/>
        </w:rPr>
        <w:t>nastąpi na rachunek rozliczeniowy Wykonawcy wskazany na fakturze</w:t>
      </w:r>
      <w:r w:rsidR="000863FF" w:rsidRPr="007E704F">
        <w:rPr>
          <w:rFonts w:cs="Arial"/>
          <w:strike/>
          <w:color w:val="0070C0"/>
        </w:rPr>
        <w:t xml:space="preserve"> </w:t>
      </w:r>
      <w:r w:rsidR="00571AE8" w:rsidRPr="007E704F">
        <w:rPr>
          <w:rFonts w:cs="Arial"/>
          <w:strike/>
          <w:color w:val="0070C0"/>
        </w:rPr>
        <w:br/>
      </w:r>
      <w:r w:rsidR="000863FF" w:rsidRPr="007E704F">
        <w:rPr>
          <w:rFonts w:cs="Arial"/>
        </w:rPr>
        <w:t xml:space="preserve">w terminie do </w:t>
      </w:r>
      <w:r w:rsidR="00172C69">
        <w:rPr>
          <w:rFonts w:cs="Arial"/>
        </w:rPr>
        <w:t>7</w:t>
      </w:r>
      <w:r w:rsidR="000863FF" w:rsidRPr="007E704F">
        <w:rPr>
          <w:rFonts w:cs="Arial"/>
        </w:rPr>
        <w:t xml:space="preserve"> dni od dnia otrzymania przez Zamawiającego prawidłowo wystawionej faktury VAT.</w:t>
      </w:r>
    </w:p>
    <w:p w14:paraId="2AF88F36" w14:textId="77777777" w:rsidR="000863FF" w:rsidRPr="007E704F" w:rsidRDefault="000863FF" w:rsidP="000863FF">
      <w:pPr>
        <w:pStyle w:val="Akapitzlist"/>
        <w:numPr>
          <w:ilvl w:val="0"/>
          <w:numId w:val="1"/>
        </w:numPr>
        <w:suppressAutoHyphens w:val="0"/>
        <w:spacing w:line="288" w:lineRule="auto"/>
        <w:jc w:val="both"/>
        <w:textAlignment w:val="auto"/>
        <w:rPr>
          <w:rFonts w:cs="Arial"/>
        </w:rPr>
      </w:pPr>
      <w:r w:rsidRPr="007E704F">
        <w:rPr>
          <w:rFonts w:cs="Arial"/>
        </w:rPr>
        <w:t>Za datę̨ zapłaty faktury uważać́ się̨ będzie datę̨ obciążenia rachunku bankowego Zamawiającego</w:t>
      </w:r>
    </w:p>
    <w:p w14:paraId="1C9ACAE8" w14:textId="77777777" w:rsidR="000863FF" w:rsidRPr="007E704F" w:rsidRDefault="000863FF" w:rsidP="000863FF">
      <w:pPr>
        <w:pStyle w:val="Akapitzlist"/>
        <w:widowControl w:val="0"/>
        <w:numPr>
          <w:ilvl w:val="0"/>
          <w:numId w:val="1"/>
        </w:numPr>
        <w:spacing w:line="288" w:lineRule="auto"/>
        <w:jc w:val="both"/>
        <w:rPr>
          <w:rFonts w:cs="Arial"/>
        </w:rPr>
      </w:pPr>
      <w:r w:rsidRPr="007E704F">
        <w:rPr>
          <w:rFonts w:cs="Arial"/>
        </w:rPr>
        <w:t>Wykonawca oświadcza, iż znana jest mu regulacja w zakresie solidarnej odpowiedzialności Zamawiającego wynikającej z art. 117ba ustawy z dnia 29 sierpnia 1997 r. Ordynacja podatkowa (tj. z 2019 r., poz. 900 ze zm.)</w:t>
      </w:r>
    </w:p>
    <w:p w14:paraId="7966FA46" w14:textId="77777777" w:rsidR="000863FF" w:rsidRPr="007E704F" w:rsidRDefault="000863FF" w:rsidP="000863FF">
      <w:pPr>
        <w:pStyle w:val="Akapitzlist"/>
        <w:numPr>
          <w:ilvl w:val="0"/>
          <w:numId w:val="1"/>
        </w:numPr>
        <w:suppressAutoHyphens w:val="0"/>
        <w:spacing w:line="288" w:lineRule="auto"/>
        <w:jc w:val="both"/>
        <w:textAlignment w:val="auto"/>
        <w:rPr>
          <w:rFonts w:cs="Arial"/>
        </w:rPr>
      </w:pPr>
      <w:r w:rsidRPr="007E704F">
        <w:rPr>
          <w:rFonts w:cs="Arial"/>
        </w:rPr>
        <w:t>Zapłata wynagrodzenia zostanie dokonana na rachunek bankowy Wykonawcy wskazany na fakturze, o ile jest on ujawniony w tzw. „Białej liście podatników”.</w:t>
      </w:r>
      <w:r w:rsidRPr="007E704F">
        <w:rPr>
          <w:rFonts w:eastAsia="Times New Roman" w:cs="Arial"/>
        </w:rPr>
        <w:t xml:space="preserve"> Zamawiający będzie regulował swoje zobowiązania z umowy z zastosowaniem mechanizmu podzielonej płatności. W przypadku brak możliwości zrealizowania płatności w terminie w ten sposób z uwagi na okoliczności, co do których winę ponosi dostawca/wykonawca (w szczególności z uwagi na brak rachunku bankowego, otwartego w związku z prowadzoną działalnością gospodarczą) odsetek za opóźnienie nie nalicza.</w:t>
      </w:r>
    </w:p>
    <w:p w14:paraId="4B7744BE" w14:textId="0C8ECEAD" w:rsidR="000863FF" w:rsidRPr="00AC4D46" w:rsidRDefault="000863FF" w:rsidP="000863FF">
      <w:pPr>
        <w:pStyle w:val="Akapitzlist"/>
        <w:numPr>
          <w:ilvl w:val="0"/>
          <w:numId w:val="1"/>
        </w:numPr>
        <w:suppressAutoHyphens w:val="0"/>
        <w:spacing w:line="288" w:lineRule="auto"/>
        <w:jc w:val="both"/>
        <w:textAlignment w:val="auto"/>
        <w:rPr>
          <w:rFonts w:cs="Arial"/>
        </w:rPr>
      </w:pPr>
      <w:r w:rsidRPr="00AC4D46">
        <w:rPr>
          <w:rFonts w:cs="Arial"/>
        </w:rPr>
        <w:t>Wykonawca jest uprawniony do przesyłania Zamawiającemu ustrukturyzowanych faktur</w:t>
      </w:r>
      <w:r w:rsidR="00AC4D46">
        <w:rPr>
          <w:rFonts w:cs="Arial"/>
        </w:rPr>
        <w:t xml:space="preserve"> </w:t>
      </w:r>
      <w:r w:rsidRPr="00AC4D46">
        <w:rPr>
          <w:rFonts w:cs="Arial"/>
        </w:rPr>
        <w:t>elektronicznych za pośrednictwem platformy elektronicznego fakturowania. Strony wyrażają zgodę na wysyłanie i odbieranie innych ustrukturyzowanych dokumentów elektronicznych oraz not korygujących za pośrednictwem przedmiotowej platformy.</w:t>
      </w:r>
      <w:bookmarkStart w:id="0" w:name="_Hlk31625112"/>
      <w:bookmarkEnd w:id="0"/>
    </w:p>
    <w:p w14:paraId="39950477" w14:textId="77777777" w:rsidR="000863FF" w:rsidRPr="007E704F" w:rsidRDefault="000863FF" w:rsidP="008C7B16">
      <w:pPr>
        <w:pStyle w:val="Standarduser"/>
        <w:numPr>
          <w:ilvl w:val="0"/>
          <w:numId w:val="1"/>
        </w:numPr>
        <w:spacing w:line="288" w:lineRule="auto"/>
        <w:jc w:val="both"/>
        <w:rPr>
          <w:rFonts w:ascii="Cambria" w:hAnsi="Cambria" w:cs="Arial"/>
          <w:lang w:val="pl-PL"/>
        </w:rPr>
      </w:pPr>
      <w:r w:rsidRPr="007E704F">
        <w:rPr>
          <w:rFonts w:ascii="Cambria" w:eastAsia="Times New Roman" w:hAnsi="Cambria" w:cs="Arial"/>
          <w:lang w:val="pl-PL" w:eastAsia="pl-PL"/>
        </w:rPr>
        <w:t>Wykonawca nie może bez pisemnej zgody Zamawiającego wyrażonej w formie pisemnej pod rygorem nieważności przenieść wierzytelności wynikających z niniejszej umowy na osoby trzecie.</w:t>
      </w:r>
    </w:p>
    <w:p w14:paraId="24D92219" w14:textId="77777777" w:rsidR="000863FF" w:rsidRPr="007E704F" w:rsidRDefault="000863FF" w:rsidP="008C7B16">
      <w:pPr>
        <w:pStyle w:val="Akapitzlist"/>
        <w:numPr>
          <w:ilvl w:val="0"/>
          <w:numId w:val="1"/>
        </w:numPr>
        <w:spacing w:line="288" w:lineRule="auto"/>
        <w:jc w:val="both"/>
        <w:rPr>
          <w:rFonts w:cs="Arial"/>
        </w:rPr>
      </w:pPr>
      <w:r w:rsidRPr="007E704F">
        <w:rPr>
          <w:rFonts w:eastAsia="Times New Roman" w:cs="Arial"/>
          <w:lang w:eastAsia="pl-PL"/>
        </w:rPr>
        <w:lastRenderedPageBreak/>
        <w:t>Wykonawca zobowiązany jest dołączyć do każdej faktury kserokopie faktur wystawionych przez podwykonawców wraz z dowodem ich zapłaty oraz oryginałem oświadczenia podwykonawców o uregulowaniu ich należności.</w:t>
      </w:r>
    </w:p>
    <w:p w14:paraId="38FDDCE5" w14:textId="77777777" w:rsidR="000863FF" w:rsidRPr="007E704F" w:rsidRDefault="000863FF" w:rsidP="008C7B16">
      <w:pPr>
        <w:pStyle w:val="Akapitzlist"/>
        <w:numPr>
          <w:ilvl w:val="0"/>
          <w:numId w:val="1"/>
        </w:numPr>
        <w:spacing w:line="288" w:lineRule="auto"/>
        <w:jc w:val="both"/>
        <w:rPr>
          <w:rFonts w:cs="Arial"/>
        </w:rPr>
      </w:pPr>
      <w:r w:rsidRPr="007E704F">
        <w:rPr>
          <w:rFonts w:eastAsia="Times New Roman" w:cs="Arial"/>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E0FFF6D" w14:textId="77777777" w:rsidR="000863FF" w:rsidRPr="007E704F" w:rsidRDefault="000863FF" w:rsidP="00D97666">
      <w:pPr>
        <w:pStyle w:val="Akapitzlist"/>
        <w:numPr>
          <w:ilvl w:val="0"/>
          <w:numId w:val="1"/>
        </w:numPr>
        <w:spacing w:line="276" w:lineRule="auto"/>
        <w:jc w:val="both"/>
        <w:rPr>
          <w:rFonts w:cs="Arial"/>
        </w:rPr>
      </w:pPr>
      <w:r w:rsidRPr="007E704F">
        <w:rPr>
          <w:rFonts w:eastAsia="Times New Roman" w:cs="Arial"/>
          <w:lang w:eastAsia="pl-PL"/>
        </w:rPr>
        <w:t>Wynagrodzenie, o którym mowa w ust. 7, dotyczy wyłącznie należności powstałych</w:t>
      </w:r>
    </w:p>
    <w:p w14:paraId="46C6E851" w14:textId="77777777" w:rsidR="000863FF" w:rsidRPr="007E704F" w:rsidRDefault="000863FF" w:rsidP="00D97666">
      <w:pPr>
        <w:pStyle w:val="Akapitzlist"/>
        <w:spacing w:line="276" w:lineRule="auto"/>
        <w:ind w:left="360"/>
        <w:jc w:val="both"/>
        <w:rPr>
          <w:rFonts w:eastAsia="Times New Roman" w:cs="Arial"/>
          <w:lang w:eastAsia="pl-PL"/>
        </w:rPr>
      </w:pPr>
      <w:r w:rsidRPr="007E704F">
        <w:rPr>
          <w:rFonts w:eastAsia="Times New Roman" w:cs="Arial"/>
          <w:lang w:eastAsia="pl-PL"/>
        </w:rPr>
        <w:t>po zaakceptowaniu przez Zamawiającego umowy o podwykonawstwo, której przedmiotem są roboty budowlane, lub po przedłożeniu Zamawiającemu poświadczonej za zgodność z oryginałem kopii umowy o podwykonawstwo, której przedmiotem są dostawy lub usługi.</w:t>
      </w:r>
    </w:p>
    <w:p w14:paraId="57CB3EAC" w14:textId="77777777" w:rsidR="000863FF" w:rsidRPr="007E704F" w:rsidRDefault="000863FF" w:rsidP="00D97666">
      <w:pPr>
        <w:pStyle w:val="Akapitzlist"/>
        <w:numPr>
          <w:ilvl w:val="0"/>
          <w:numId w:val="1"/>
        </w:numPr>
        <w:spacing w:line="276" w:lineRule="auto"/>
        <w:jc w:val="both"/>
        <w:rPr>
          <w:rFonts w:cs="Arial"/>
        </w:rPr>
      </w:pPr>
      <w:r w:rsidRPr="007E704F">
        <w:rPr>
          <w:rFonts w:eastAsia="Times New Roman" w:cs="Arial"/>
          <w:lang w:eastAsia="pl-PL"/>
        </w:rPr>
        <w:t>Bezpośrednia zapłata obejmuje wyłącznie należne wynagrodzenie, bez odsetek, należnych podwykonawcy lub dalszemu podwykonawcy.</w:t>
      </w:r>
    </w:p>
    <w:p w14:paraId="2B301EC2" w14:textId="77777777" w:rsidR="000863FF" w:rsidRPr="007E704F" w:rsidRDefault="000863FF" w:rsidP="00D97666">
      <w:pPr>
        <w:pStyle w:val="Akapitzlist"/>
        <w:numPr>
          <w:ilvl w:val="0"/>
          <w:numId w:val="1"/>
        </w:numPr>
        <w:spacing w:line="276" w:lineRule="auto"/>
        <w:jc w:val="both"/>
        <w:rPr>
          <w:rFonts w:cs="Arial"/>
        </w:rPr>
      </w:pPr>
      <w:r w:rsidRPr="007E704F">
        <w:rPr>
          <w:rFonts w:eastAsia="Times New Roman" w:cs="Arial"/>
          <w:lang w:eastAsia="pl-PL"/>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 nie krótszym niż 7 dni od dnia doręczenia tej informacji.</w:t>
      </w:r>
    </w:p>
    <w:p w14:paraId="7018BCE2" w14:textId="77777777" w:rsidR="000863FF" w:rsidRPr="007E704F" w:rsidRDefault="000863FF" w:rsidP="00D97666">
      <w:pPr>
        <w:pStyle w:val="Akapitzlist"/>
        <w:numPr>
          <w:ilvl w:val="0"/>
          <w:numId w:val="1"/>
        </w:numPr>
        <w:spacing w:line="276" w:lineRule="auto"/>
        <w:jc w:val="both"/>
        <w:rPr>
          <w:rFonts w:cs="Arial"/>
        </w:rPr>
      </w:pPr>
      <w:r w:rsidRPr="007E704F">
        <w:rPr>
          <w:rFonts w:eastAsia="Times New Roman" w:cs="Arial"/>
          <w:lang w:eastAsia="pl-PL"/>
        </w:rPr>
        <w:t>W przypadku zgłoszenia uwag, o których mowa w ust. 10, w terminie wskazanym przez Zamawiającego, Zamawiający może:</w:t>
      </w:r>
    </w:p>
    <w:p w14:paraId="00132417" w14:textId="77777777" w:rsidR="000863FF" w:rsidRPr="007E704F" w:rsidRDefault="000863FF" w:rsidP="00D97666">
      <w:pPr>
        <w:pStyle w:val="Standard"/>
        <w:keepLines/>
        <w:widowControl w:val="0"/>
        <w:numPr>
          <w:ilvl w:val="1"/>
          <w:numId w:val="8"/>
        </w:numPr>
        <w:tabs>
          <w:tab w:val="left" w:pos="-1440"/>
        </w:tabs>
        <w:spacing w:line="276" w:lineRule="auto"/>
        <w:jc w:val="both"/>
        <w:rPr>
          <w:rFonts w:cs="Arial"/>
        </w:rPr>
      </w:pPr>
      <w:r w:rsidRPr="007E704F">
        <w:rPr>
          <w:rFonts w:eastAsia="Times New Roman" w:cs="Arial"/>
          <w:lang w:eastAsia="pl-PL"/>
        </w:rPr>
        <w:t>nie dokonać bezpośredniej zapłaty wynagrodzenia podwykonawcy lub dalszemu podwykonawcy, jeżeli Wykonawca wykaże niezasadność takiej zapłaty albo</w:t>
      </w:r>
    </w:p>
    <w:p w14:paraId="795C2EBD" w14:textId="77777777" w:rsidR="000863FF" w:rsidRPr="007E704F" w:rsidRDefault="000863FF" w:rsidP="00D97666">
      <w:pPr>
        <w:pStyle w:val="Standard"/>
        <w:keepLines/>
        <w:widowControl w:val="0"/>
        <w:numPr>
          <w:ilvl w:val="1"/>
          <w:numId w:val="8"/>
        </w:numPr>
        <w:tabs>
          <w:tab w:val="left" w:pos="-1440"/>
        </w:tabs>
        <w:spacing w:line="276" w:lineRule="auto"/>
        <w:jc w:val="both"/>
        <w:rPr>
          <w:rFonts w:cs="Arial"/>
        </w:rPr>
      </w:pPr>
      <w:r w:rsidRPr="007E704F">
        <w:rPr>
          <w:rFonts w:eastAsia="Times New Roman" w:cs="Arial"/>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7A0531" w14:textId="77777777" w:rsidR="000863FF" w:rsidRPr="007E704F" w:rsidRDefault="000863FF" w:rsidP="00D97666">
      <w:pPr>
        <w:pStyle w:val="Standard"/>
        <w:keepLines/>
        <w:widowControl w:val="0"/>
        <w:numPr>
          <w:ilvl w:val="1"/>
          <w:numId w:val="8"/>
        </w:numPr>
        <w:tabs>
          <w:tab w:val="left" w:pos="-1440"/>
        </w:tabs>
        <w:spacing w:line="276" w:lineRule="auto"/>
        <w:jc w:val="both"/>
        <w:rPr>
          <w:rFonts w:cs="Arial"/>
        </w:rPr>
      </w:pPr>
      <w:r w:rsidRPr="007E704F">
        <w:rPr>
          <w:rFonts w:eastAsia="Times New Roman" w:cs="Arial"/>
          <w:lang w:eastAsia="pl-PL"/>
        </w:rPr>
        <w:t>dokonać bezpośredniej zapłaty wynagrodzenia podwykonawcy lub dalszemu podwykonawcy, jeżeli podwykonawca lub dalszy podwykonawca wykaże zasadność takiej zapłaty.</w:t>
      </w:r>
    </w:p>
    <w:p w14:paraId="44260C15" w14:textId="77777777" w:rsidR="000863FF" w:rsidRPr="000922FB" w:rsidRDefault="000863FF" w:rsidP="00D97666">
      <w:pPr>
        <w:pStyle w:val="Akapitzlist"/>
        <w:keepLines/>
        <w:widowControl w:val="0"/>
        <w:numPr>
          <w:ilvl w:val="0"/>
          <w:numId w:val="1"/>
        </w:numPr>
        <w:tabs>
          <w:tab w:val="left" w:pos="360"/>
        </w:tabs>
        <w:spacing w:line="276" w:lineRule="auto"/>
        <w:jc w:val="both"/>
        <w:rPr>
          <w:rFonts w:cs="Arial"/>
        </w:rPr>
      </w:pPr>
      <w:r w:rsidRPr="007E704F">
        <w:rPr>
          <w:rFonts w:eastAsia="Times New Roman" w:cs="Arial"/>
          <w:lang w:eastAsia="pl-PL"/>
        </w:rPr>
        <w:t>W przypadku dokonania bezpośredniej zapłaty podwykonawcy lub dalszemu podwykonawcy, o których mowa w ust. 8, Zamawiający potrąca kwotę wypłaconego wynagrodzenia z wynagrodzenia należnego Wykonawcy</w:t>
      </w:r>
      <w:r w:rsidRPr="000922FB">
        <w:rPr>
          <w:rFonts w:eastAsia="Times New Roman" w:cs="Arial"/>
          <w:lang w:eastAsia="pl-PL"/>
        </w:rPr>
        <w:t>.</w:t>
      </w:r>
    </w:p>
    <w:p w14:paraId="02AA4EF5" w14:textId="77777777" w:rsidR="000863FF" w:rsidRPr="000922FB" w:rsidRDefault="000863FF" w:rsidP="000922FB">
      <w:pPr>
        <w:pStyle w:val="Standard"/>
        <w:jc w:val="center"/>
        <w:rPr>
          <w:rFonts w:eastAsia="Times New Roman" w:cs="Arial"/>
          <w:b/>
          <w:lang w:eastAsia="pl-PL"/>
        </w:rPr>
      </w:pPr>
    </w:p>
    <w:p w14:paraId="5AA3D1DD" w14:textId="4A1B68EA" w:rsidR="000863FF" w:rsidRPr="007E704F" w:rsidRDefault="000863FF" w:rsidP="000922FB">
      <w:pPr>
        <w:pStyle w:val="Standard"/>
        <w:jc w:val="center"/>
        <w:rPr>
          <w:rFonts w:eastAsia="Times New Roman" w:cs="Arial"/>
          <w:b/>
          <w:lang w:eastAsia="pl-PL"/>
        </w:rPr>
      </w:pPr>
      <w:r w:rsidRPr="007E704F">
        <w:rPr>
          <w:rFonts w:eastAsia="Times New Roman" w:cs="Arial"/>
          <w:b/>
          <w:lang w:eastAsia="pl-PL"/>
        </w:rPr>
        <w:t>§ 9</w:t>
      </w:r>
    </w:p>
    <w:p w14:paraId="59B6E25A" w14:textId="132221A9" w:rsidR="00461EB6" w:rsidRPr="000863FF" w:rsidRDefault="000863FF" w:rsidP="00461EB6">
      <w:pPr>
        <w:pStyle w:val="Standard"/>
        <w:spacing w:line="288" w:lineRule="auto"/>
        <w:jc w:val="center"/>
        <w:rPr>
          <w:rFonts w:ascii="Arial" w:hAnsi="Arial" w:cs="Arial"/>
        </w:rPr>
      </w:pPr>
      <w:r w:rsidRPr="007E704F">
        <w:rPr>
          <w:rFonts w:eastAsia="Times New Roman" w:cs="Arial"/>
          <w:b/>
          <w:lang w:eastAsia="pl-PL"/>
        </w:rPr>
        <w:t>Zmiany w umowie</w:t>
      </w:r>
      <w:r w:rsidRPr="008C7B16">
        <w:rPr>
          <w:rFonts w:ascii="Arial" w:eastAsia="Times New Roman" w:hAnsi="Arial" w:cs="Arial"/>
          <w:b/>
          <w:sz w:val="22"/>
          <w:szCs w:val="22"/>
          <w:lang w:eastAsia="pl-PL"/>
        </w:rPr>
        <w:t xml:space="preserve"> </w:t>
      </w:r>
      <w:r w:rsidR="000A01CA">
        <w:rPr>
          <w:rFonts w:ascii="Arial" w:eastAsia="Times New Roman" w:hAnsi="Arial" w:cs="Arial"/>
          <w:b/>
          <w:sz w:val="22"/>
          <w:szCs w:val="22"/>
          <w:lang w:eastAsia="pl-PL"/>
        </w:rPr>
        <w:br/>
      </w:r>
    </w:p>
    <w:p w14:paraId="5B33BF4A" w14:textId="07971DB0" w:rsidR="000922FB" w:rsidRPr="00D97666" w:rsidRDefault="00D97666" w:rsidP="00D97666">
      <w:pPr>
        <w:spacing w:after="120" w:line="276" w:lineRule="auto"/>
        <w:contextualSpacing/>
        <w:jc w:val="both"/>
        <w:rPr>
          <w:rFonts w:eastAsia="Times New Roman"/>
        </w:rPr>
      </w:pPr>
      <w:r>
        <w:rPr>
          <w:rFonts w:eastAsia="Times New Roman"/>
        </w:rPr>
        <w:t xml:space="preserve">1. </w:t>
      </w:r>
      <w:r w:rsidR="000922FB" w:rsidRPr="00D97666">
        <w:rPr>
          <w:rFonts w:eastAsia="Times New Roman"/>
        </w:rPr>
        <w:t>Zmiany niniejszej umowy mogą nastąpić zgodnie z art. 455 ustawy Prawo zamówień publicznych oraz zgodnie z niniejszą umową.</w:t>
      </w:r>
    </w:p>
    <w:p w14:paraId="6B3E5046" w14:textId="77777777" w:rsidR="000922FB" w:rsidRPr="00D97666" w:rsidRDefault="000922FB" w:rsidP="00D97666">
      <w:pPr>
        <w:spacing w:after="120" w:line="276" w:lineRule="auto"/>
        <w:contextualSpacing/>
        <w:jc w:val="both"/>
        <w:rPr>
          <w:rFonts w:eastAsia="Times New Roman"/>
        </w:rPr>
      </w:pPr>
      <w:r w:rsidRPr="00D97666">
        <w:rPr>
          <w:rFonts w:eastAsia="Times New Roman"/>
        </w:rPr>
        <w:t>2.</w:t>
      </w:r>
      <w:r w:rsidRPr="00D97666">
        <w:rPr>
          <w:rFonts w:eastAsia="Times New Roman"/>
        </w:rPr>
        <w:tab/>
        <w:t xml:space="preserve">Zmiana niniejszej umowy jest możliwa w zakresie: </w:t>
      </w:r>
    </w:p>
    <w:p w14:paraId="509A77D4" w14:textId="77777777" w:rsidR="000922FB" w:rsidRPr="000922FB" w:rsidRDefault="000922FB" w:rsidP="00D97666">
      <w:pPr>
        <w:spacing w:after="120" w:line="276" w:lineRule="auto"/>
        <w:contextualSpacing/>
        <w:jc w:val="both"/>
      </w:pPr>
      <w:r w:rsidRPr="00D97666">
        <w:rPr>
          <w:rFonts w:eastAsia="Times New Roman"/>
        </w:rPr>
        <w:lastRenderedPageBreak/>
        <w:t>a)</w:t>
      </w:r>
      <w:r w:rsidRPr="000922FB">
        <w:tab/>
        <w:t>zmiany terminu wykonania zamówienia z przyczyn niezależnych od Wykonawcy,</w:t>
      </w:r>
    </w:p>
    <w:p w14:paraId="50F3D728" w14:textId="77777777" w:rsidR="000922FB" w:rsidRPr="00D97666" w:rsidRDefault="000922FB" w:rsidP="00D97666">
      <w:pPr>
        <w:spacing w:after="120" w:line="276" w:lineRule="auto"/>
        <w:contextualSpacing/>
        <w:jc w:val="both"/>
        <w:rPr>
          <w:rFonts w:eastAsia="Times New Roman"/>
        </w:rPr>
      </w:pPr>
      <w:r w:rsidRPr="000922FB">
        <w:t>b)</w:t>
      </w:r>
      <w:r w:rsidRPr="000922FB">
        <w:tab/>
        <w:t>ustawowej zmiany stawki podatku VAT.</w:t>
      </w:r>
    </w:p>
    <w:p w14:paraId="3591FCE3" w14:textId="77777777" w:rsidR="000922FB" w:rsidRPr="00D97666" w:rsidRDefault="000922FB" w:rsidP="00D97666">
      <w:pPr>
        <w:spacing w:after="120" w:line="276" w:lineRule="auto"/>
        <w:contextualSpacing/>
        <w:jc w:val="both"/>
        <w:rPr>
          <w:rFonts w:eastAsia="Times New Roman"/>
        </w:rPr>
      </w:pPr>
      <w:r w:rsidRPr="00D97666">
        <w:rPr>
          <w:rFonts w:eastAsia="Times New Roman"/>
        </w:rPr>
        <w:t>c)</w:t>
      </w:r>
      <w:r w:rsidRPr="00D97666">
        <w:rPr>
          <w:rFonts w:eastAsia="Times New Roman"/>
        </w:rPr>
        <w:tab/>
        <w:t>zmiany osób upoważnionych do realizacji umowy wskazanych w § 5.</w:t>
      </w:r>
    </w:p>
    <w:p w14:paraId="3C9F64C2" w14:textId="77777777" w:rsidR="000922FB" w:rsidRPr="00D97666" w:rsidRDefault="000922FB" w:rsidP="00D97666">
      <w:pPr>
        <w:spacing w:after="120" w:line="276" w:lineRule="auto"/>
        <w:contextualSpacing/>
        <w:jc w:val="both"/>
        <w:rPr>
          <w:rFonts w:eastAsia="Times New Roman"/>
        </w:rPr>
      </w:pPr>
      <w:r w:rsidRPr="00D97666">
        <w:rPr>
          <w:rFonts w:eastAsia="Times New Roman"/>
        </w:rPr>
        <w:t>3.</w:t>
      </w:r>
      <w:r w:rsidRPr="00D97666">
        <w:rPr>
          <w:rFonts w:eastAsia="Times New Roman"/>
        </w:rPr>
        <w:tab/>
        <w:t>Zmiana niniejszej umowy jest możliwa także w przypadku konieczności zrealizowania robót dodatkowych lub robót zamiennych, o ile ich wykonanie stało się konieczne oraz o ile ich realizacji nie dało się przewidzieć w dniu zawierania umowy.</w:t>
      </w:r>
    </w:p>
    <w:p w14:paraId="49E94D94" w14:textId="27C6E0A8" w:rsidR="000922FB" w:rsidRPr="00D97666" w:rsidRDefault="000922FB" w:rsidP="00D97666">
      <w:pPr>
        <w:spacing w:after="120" w:line="276" w:lineRule="auto"/>
        <w:contextualSpacing/>
        <w:jc w:val="both"/>
        <w:rPr>
          <w:rFonts w:eastAsia="Times New Roman"/>
        </w:rPr>
      </w:pPr>
      <w:r w:rsidRPr="00D97666">
        <w:rPr>
          <w:rFonts w:eastAsia="Times New Roman"/>
        </w:rPr>
        <w:t>4.</w:t>
      </w:r>
      <w:r w:rsidRPr="00D97666">
        <w:rPr>
          <w:rFonts w:eastAsia="Times New Roman"/>
        </w:rPr>
        <w:tab/>
        <w:t>Zmiana niniejszej umowy jest możliwa jeżeli łączna wartość zmian jest mniejsza niż  15% wartości pierwotnej umowy, a także jeśli zmiany te nie powodują zmiany ogólnego charakteru umowy.</w:t>
      </w:r>
    </w:p>
    <w:p w14:paraId="1651FE36" w14:textId="77777777" w:rsidR="000922FB" w:rsidRPr="000922FB" w:rsidRDefault="000922FB" w:rsidP="00D97666">
      <w:pPr>
        <w:spacing w:after="120" w:line="276" w:lineRule="auto"/>
        <w:contextualSpacing/>
        <w:jc w:val="both"/>
      </w:pPr>
      <w:r w:rsidRPr="00D97666">
        <w:rPr>
          <w:rFonts w:eastAsia="Times New Roman"/>
        </w:rPr>
        <w:t>5.</w:t>
      </w:r>
      <w:r w:rsidRPr="00D97666">
        <w:rPr>
          <w:rFonts w:eastAsia="Times New Roman"/>
        </w:rPr>
        <w:tab/>
        <w:t>Zmiana niniejszej umowy wymaga formy pisemnej pod rygorem nieważności.</w:t>
      </w:r>
    </w:p>
    <w:p w14:paraId="4E56CB39" w14:textId="77777777" w:rsidR="000863FF" w:rsidRPr="007E704F" w:rsidRDefault="000863FF" w:rsidP="000863FF">
      <w:pPr>
        <w:pStyle w:val="Standard"/>
        <w:spacing w:line="288" w:lineRule="auto"/>
        <w:jc w:val="center"/>
        <w:rPr>
          <w:rFonts w:eastAsia="Times New Roman" w:cs="Arial"/>
          <w:b/>
          <w:lang w:eastAsia="pl-PL"/>
        </w:rPr>
      </w:pPr>
      <w:r w:rsidRPr="007E704F">
        <w:rPr>
          <w:rFonts w:eastAsia="Times New Roman" w:cs="Arial"/>
          <w:b/>
          <w:lang w:eastAsia="pl-PL"/>
        </w:rPr>
        <w:t>§ 10</w:t>
      </w:r>
    </w:p>
    <w:p w14:paraId="72BF29B0" w14:textId="77777777" w:rsidR="000863FF" w:rsidRPr="007E704F" w:rsidRDefault="000863FF" w:rsidP="000863FF">
      <w:pPr>
        <w:pStyle w:val="Standard"/>
        <w:spacing w:line="288" w:lineRule="auto"/>
        <w:jc w:val="center"/>
        <w:rPr>
          <w:rFonts w:eastAsia="Times New Roman" w:cs="Arial"/>
          <w:b/>
          <w:lang w:eastAsia="pl-PL"/>
        </w:rPr>
      </w:pPr>
      <w:r w:rsidRPr="007E704F">
        <w:rPr>
          <w:rFonts w:eastAsia="Times New Roman" w:cs="Arial"/>
          <w:b/>
          <w:lang w:eastAsia="pl-PL"/>
        </w:rPr>
        <w:t xml:space="preserve">Kary Umowne </w:t>
      </w:r>
    </w:p>
    <w:p w14:paraId="2AAF38EE" w14:textId="77777777" w:rsidR="000863FF" w:rsidRPr="000863FF" w:rsidRDefault="000863FF" w:rsidP="000863FF">
      <w:pPr>
        <w:pStyle w:val="Standard"/>
        <w:spacing w:line="288" w:lineRule="auto"/>
        <w:jc w:val="center"/>
        <w:rPr>
          <w:rFonts w:ascii="Arial" w:hAnsi="Arial" w:cs="Arial"/>
          <w:sz w:val="22"/>
          <w:szCs w:val="22"/>
        </w:rPr>
      </w:pPr>
    </w:p>
    <w:p w14:paraId="1F27BCD5" w14:textId="77EC40C3" w:rsidR="000863FF" w:rsidRPr="00D97666" w:rsidRDefault="000863FF" w:rsidP="00D97666">
      <w:pPr>
        <w:pStyle w:val="Akapitzlist"/>
        <w:numPr>
          <w:ilvl w:val="3"/>
          <w:numId w:val="5"/>
        </w:numPr>
        <w:spacing w:line="276" w:lineRule="auto"/>
        <w:jc w:val="both"/>
        <w:rPr>
          <w:rFonts w:cs="Arial"/>
        </w:rPr>
      </w:pPr>
      <w:r w:rsidRPr="00D97666">
        <w:rPr>
          <w:rFonts w:eastAsia="Times New Roman" w:cs="Arial"/>
          <w:lang w:eastAsia="pl-PL"/>
        </w:rPr>
        <w:t xml:space="preserve">Wykonawca </w:t>
      </w:r>
      <w:r w:rsidR="00C56EF6" w:rsidRPr="00D97666">
        <w:rPr>
          <w:rFonts w:eastAsia="Times New Roman" w:cs="Arial"/>
          <w:lang w:eastAsia="pl-PL"/>
        </w:rPr>
        <w:t>zapłaci Zamawiającemu</w:t>
      </w:r>
      <w:r w:rsidRPr="00D97666">
        <w:rPr>
          <w:rFonts w:eastAsia="Times New Roman" w:cs="Arial"/>
          <w:lang w:eastAsia="pl-PL"/>
        </w:rPr>
        <w:t xml:space="preserve"> karę umowną:</w:t>
      </w:r>
    </w:p>
    <w:p w14:paraId="5283FDF6" w14:textId="4A857616" w:rsidR="000863FF" w:rsidRPr="00D97666" w:rsidRDefault="000863FF" w:rsidP="00D97666">
      <w:pPr>
        <w:pStyle w:val="Standard"/>
        <w:numPr>
          <w:ilvl w:val="0"/>
          <w:numId w:val="34"/>
        </w:numPr>
        <w:spacing w:line="276" w:lineRule="auto"/>
        <w:jc w:val="both"/>
        <w:rPr>
          <w:rFonts w:cs="Arial"/>
        </w:rPr>
      </w:pPr>
      <w:r w:rsidRPr="00D97666">
        <w:rPr>
          <w:rFonts w:eastAsia="Times New Roman" w:cs="Arial"/>
          <w:lang w:eastAsia="pl-PL"/>
        </w:rPr>
        <w:t xml:space="preserve">za odstąpienie od umowy z przyczyn, leżących po stronie Wykonawcy w wysokości  </w:t>
      </w:r>
      <w:r w:rsidR="009A746D" w:rsidRPr="00D97666">
        <w:rPr>
          <w:rFonts w:eastAsia="Times New Roman" w:cs="Arial"/>
          <w:lang w:eastAsia="pl-PL"/>
        </w:rPr>
        <w:br/>
      </w:r>
      <w:r w:rsidRPr="00D97666">
        <w:rPr>
          <w:rFonts w:eastAsia="Times New Roman" w:cs="Arial"/>
          <w:lang w:eastAsia="pl-PL"/>
        </w:rPr>
        <w:t xml:space="preserve">10 </w:t>
      </w:r>
      <w:r w:rsidR="00C56EF6" w:rsidRPr="00D97666">
        <w:rPr>
          <w:rFonts w:eastAsia="Times New Roman" w:cs="Arial"/>
          <w:lang w:eastAsia="pl-PL"/>
        </w:rPr>
        <w:t>% wynagrodzenia umownego</w:t>
      </w:r>
      <w:r w:rsidRPr="00D97666">
        <w:rPr>
          <w:rFonts w:eastAsia="Times New Roman" w:cs="Arial"/>
          <w:lang w:eastAsia="pl-PL"/>
        </w:rPr>
        <w:t xml:space="preserve"> brutto, o którym mowa w </w:t>
      </w:r>
      <w:r w:rsidRPr="00D97666">
        <w:rPr>
          <w:rFonts w:eastAsia="Times New Roman" w:cs="Arial"/>
          <w:bCs/>
          <w:lang w:eastAsia="pl-PL"/>
        </w:rPr>
        <w:t>§ 6 ust 1</w:t>
      </w:r>
    </w:p>
    <w:p w14:paraId="2CB2A441" w14:textId="6A63B29B" w:rsidR="000863FF" w:rsidRPr="00D97666" w:rsidRDefault="000863FF" w:rsidP="00D97666">
      <w:pPr>
        <w:pStyle w:val="Standard"/>
        <w:numPr>
          <w:ilvl w:val="0"/>
          <w:numId w:val="34"/>
        </w:numPr>
        <w:spacing w:line="276" w:lineRule="auto"/>
        <w:jc w:val="both"/>
        <w:rPr>
          <w:rFonts w:cs="Arial"/>
        </w:rPr>
      </w:pPr>
      <w:r w:rsidRPr="00D97666">
        <w:rPr>
          <w:rFonts w:eastAsia="Times New Roman" w:cs="Arial"/>
          <w:lang w:eastAsia="pl-PL"/>
        </w:rPr>
        <w:t xml:space="preserve">za </w:t>
      </w:r>
      <w:r w:rsidR="00E25098" w:rsidRPr="00D97666">
        <w:rPr>
          <w:rFonts w:eastAsia="Times New Roman" w:cs="Arial"/>
          <w:lang w:eastAsia="pl-PL"/>
        </w:rPr>
        <w:t xml:space="preserve">zwłokę </w:t>
      </w:r>
      <w:r w:rsidR="00C56EF6" w:rsidRPr="00D97666">
        <w:rPr>
          <w:rFonts w:eastAsia="Times New Roman" w:cs="Arial"/>
          <w:lang w:eastAsia="pl-PL"/>
        </w:rPr>
        <w:t>w</w:t>
      </w:r>
      <w:r w:rsidRPr="00D97666">
        <w:rPr>
          <w:rFonts w:eastAsia="Times New Roman" w:cs="Arial"/>
          <w:lang w:eastAsia="pl-PL"/>
        </w:rPr>
        <w:t xml:space="preserve"> wykonaniu umowy – w </w:t>
      </w:r>
      <w:r w:rsidR="00C56EF6" w:rsidRPr="00D97666">
        <w:rPr>
          <w:rFonts w:eastAsia="Times New Roman" w:cs="Arial"/>
          <w:lang w:eastAsia="pl-PL"/>
        </w:rPr>
        <w:t>wysokości 0</w:t>
      </w:r>
      <w:r w:rsidRPr="00D97666">
        <w:rPr>
          <w:rFonts w:eastAsia="Times New Roman" w:cs="Arial"/>
          <w:lang w:eastAsia="pl-PL"/>
        </w:rPr>
        <w:t xml:space="preserve">,1 </w:t>
      </w:r>
      <w:r w:rsidR="00C56EF6" w:rsidRPr="00D97666">
        <w:rPr>
          <w:rFonts w:eastAsia="Times New Roman" w:cs="Arial"/>
          <w:lang w:eastAsia="pl-PL"/>
        </w:rPr>
        <w:t>% wynagrodzenia</w:t>
      </w:r>
      <w:r w:rsidRPr="00D97666">
        <w:rPr>
          <w:rFonts w:eastAsia="Times New Roman" w:cs="Arial"/>
          <w:lang w:eastAsia="pl-PL"/>
        </w:rPr>
        <w:t xml:space="preserve"> umownego </w:t>
      </w:r>
      <w:r w:rsidR="00C56EF6" w:rsidRPr="00D97666">
        <w:rPr>
          <w:rFonts w:eastAsia="Times New Roman" w:cs="Arial"/>
          <w:lang w:eastAsia="pl-PL"/>
        </w:rPr>
        <w:t>brutto, o</w:t>
      </w:r>
      <w:r w:rsidRPr="00D97666">
        <w:rPr>
          <w:rFonts w:eastAsia="Times New Roman" w:cs="Arial"/>
          <w:lang w:eastAsia="pl-PL"/>
        </w:rPr>
        <w:t xml:space="preserve"> którym mowa w </w:t>
      </w:r>
      <w:r w:rsidRPr="00D97666">
        <w:rPr>
          <w:rFonts w:eastAsia="Times New Roman" w:cs="Arial"/>
          <w:bCs/>
          <w:lang w:eastAsia="pl-PL"/>
        </w:rPr>
        <w:t xml:space="preserve">§ 6 ust 1 </w:t>
      </w:r>
      <w:r w:rsidR="00C56EF6" w:rsidRPr="00D97666">
        <w:rPr>
          <w:rFonts w:eastAsia="Times New Roman" w:cs="Arial"/>
          <w:lang w:eastAsia="pl-PL"/>
        </w:rPr>
        <w:t>za każdy</w:t>
      </w:r>
      <w:r w:rsidRPr="00D97666">
        <w:rPr>
          <w:rFonts w:eastAsia="Times New Roman" w:cs="Arial"/>
          <w:lang w:eastAsia="pl-PL"/>
        </w:rPr>
        <w:t xml:space="preserve"> </w:t>
      </w:r>
      <w:r w:rsidR="00C56EF6" w:rsidRPr="00D97666">
        <w:rPr>
          <w:rFonts w:eastAsia="Times New Roman" w:cs="Arial"/>
          <w:lang w:eastAsia="pl-PL"/>
        </w:rPr>
        <w:t xml:space="preserve">dzień </w:t>
      </w:r>
      <w:r w:rsidR="00873B2B" w:rsidRPr="00D97666">
        <w:rPr>
          <w:rFonts w:eastAsia="Times New Roman" w:cs="Arial"/>
          <w:lang w:eastAsia="pl-PL"/>
        </w:rPr>
        <w:t>zwłoki</w:t>
      </w:r>
      <w:r w:rsidRPr="00D97666">
        <w:rPr>
          <w:rFonts w:eastAsia="Times New Roman" w:cs="Arial"/>
          <w:lang w:eastAsia="pl-PL"/>
        </w:rPr>
        <w:t>,</w:t>
      </w:r>
      <w:r w:rsidRPr="00D97666">
        <w:rPr>
          <w:rFonts w:eastAsia="Times New Roman" w:cs="Arial"/>
          <w:color w:val="C9211E"/>
          <w:lang w:eastAsia="pl-PL"/>
        </w:rPr>
        <w:t xml:space="preserve"> </w:t>
      </w:r>
      <w:r w:rsidRPr="00D97666">
        <w:rPr>
          <w:rFonts w:eastAsia="Times New Roman" w:cs="Arial"/>
          <w:lang w:eastAsia="pl-PL"/>
        </w:rPr>
        <w:t>nie więcej jednak niż wartość wynagrodzenia umownego;</w:t>
      </w:r>
    </w:p>
    <w:p w14:paraId="5C541BF1" w14:textId="61986607" w:rsidR="000863FF" w:rsidRPr="00D97666" w:rsidRDefault="000863FF" w:rsidP="00D97666">
      <w:pPr>
        <w:pStyle w:val="Standard"/>
        <w:numPr>
          <w:ilvl w:val="0"/>
          <w:numId w:val="34"/>
        </w:numPr>
        <w:spacing w:line="276" w:lineRule="auto"/>
        <w:jc w:val="both"/>
        <w:rPr>
          <w:rFonts w:cs="Arial"/>
        </w:rPr>
      </w:pPr>
      <w:r w:rsidRPr="00D97666">
        <w:rPr>
          <w:rFonts w:eastAsia="Times New Roman" w:cs="Arial"/>
          <w:lang w:eastAsia="pl-PL"/>
        </w:rPr>
        <w:t xml:space="preserve">za </w:t>
      </w:r>
      <w:r w:rsidR="00873B2B" w:rsidRPr="00D97666">
        <w:rPr>
          <w:rFonts w:eastAsia="Times New Roman" w:cs="Arial"/>
          <w:lang w:eastAsia="pl-PL"/>
        </w:rPr>
        <w:t xml:space="preserve">zwłokę </w:t>
      </w:r>
      <w:r w:rsidR="00C56EF6" w:rsidRPr="00D97666">
        <w:rPr>
          <w:rFonts w:eastAsia="Times New Roman" w:cs="Arial"/>
          <w:lang w:eastAsia="pl-PL"/>
        </w:rPr>
        <w:t>w usunięciu wad stwierdzonych przy odbiorze</w:t>
      </w:r>
      <w:r w:rsidRPr="00D97666">
        <w:rPr>
          <w:rFonts w:eastAsia="Times New Roman" w:cs="Arial"/>
          <w:lang w:eastAsia="pl-PL"/>
        </w:rPr>
        <w:t xml:space="preserve"> lub w ramach rękojmi lub gwarancji </w:t>
      </w:r>
      <w:r w:rsidR="00C56EF6" w:rsidRPr="00D97666">
        <w:rPr>
          <w:rFonts w:eastAsia="Times New Roman" w:cs="Arial"/>
          <w:lang w:eastAsia="pl-PL"/>
        </w:rPr>
        <w:t>w wysokości 0</w:t>
      </w:r>
      <w:r w:rsidRPr="00D97666">
        <w:rPr>
          <w:rFonts w:eastAsia="Times New Roman" w:cs="Arial"/>
          <w:lang w:eastAsia="pl-PL"/>
        </w:rPr>
        <w:t xml:space="preserve">,1 </w:t>
      </w:r>
      <w:r w:rsidR="00C56EF6" w:rsidRPr="00D97666">
        <w:rPr>
          <w:rFonts w:eastAsia="Times New Roman" w:cs="Arial"/>
          <w:lang w:eastAsia="pl-PL"/>
        </w:rPr>
        <w:t>% wynagrodzenia</w:t>
      </w:r>
      <w:r w:rsidRPr="00D97666">
        <w:rPr>
          <w:rFonts w:eastAsia="Times New Roman" w:cs="Arial"/>
          <w:lang w:eastAsia="pl-PL"/>
        </w:rPr>
        <w:t xml:space="preserve"> umownego brutto </w:t>
      </w:r>
      <w:r w:rsidR="00C56EF6" w:rsidRPr="00D97666">
        <w:rPr>
          <w:rFonts w:eastAsia="Times New Roman" w:cs="Arial"/>
          <w:lang w:eastAsia="pl-PL"/>
        </w:rPr>
        <w:t xml:space="preserve">za każdy dzień </w:t>
      </w:r>
      <w:r w:rsidR="00873B2B" w:rsidRPr="00D97666">
        <w:rPr>
          <w:rFonts w:eastAsia="Times New Roman" w:cs="Arial"/>
          <w:lang w:eastAsia="pl-PL"/>
        </w:rPr>
        <w:t>zwłoki</w:t>
      </w:r>
      <w:r w:rsidRPr="00D97666">
        <w:rPr>
          <w:rFonts w:eastAsia="Times New Roman" w:cs="Arial"/>
          <w:lang w:eastAsia="pl-PL"/>
        </w:rPr>
        <w:t>,</w:t>
      </w:r>
    </w:p>
    <w:p w14:paraId="21C0CD96" w14:textId="2861FBB6" w:rsidR="000863FF" w:rsidRPr="00D97666" w:rsidRDefault="000863FF" w:rsidP="00D97666">
      <w:pPr>
        <w:pStyle w:val="Standard"/>
        <w:numPr>
          <w:ilvl w:val="0"/>
          <w:numId w:val="34"/>
        </w:numPr>
        <w:spacing w:line="276" w:lineRule="auto"/>
        <w:jc w:val="both"/>
        <w:rPr>
          <w:rFonts w:cs="Arial"/>
        </w:rPr>
      </w:pPr>
      <w:r w:rsidRPr="00D97666">
        <w:rPr>
          <w:rFonts w:eastAsia="Times New Roman" w:cs="Arial"/>
          <w:lang w:eastAsia="pl-PL"/>
        </w:rPr>
        <w:t xml:space="preserve">za każdy przypadek niewypłacenia należnego podwykonawcy lub dalszemu podwykonawcy wymagalnego wynagrodzenia, który zawarł zaakceptowaną przez Zamawiającego umowę o podwykonawstwo – w wysokości 0,1 % wynagrodzenia umownego </w:t>
      </w:r>
      <w:r w:rsidR="00C56EF6" w:rsidRPr="00D97666">
        <w:rPr>
          <w:rFonts w:eastAsia="Times New Roman" w:cs="Arial"/>
          <w:lang w:eastAsia="pl-PL"/>
        </w:rPr>
        <w:t>brutto, o</w:t>
      </w:r>
      <w:r w:rsidRPr="00D97666">
        <w:rPr>
          <w:rFonts w:eastAsia="Times New Roman" w:cs="Arial"/>
          <w:lang w:eastAsia="pl-PL"/>
        </w:rPr>
        <w:t xml:space="preserve"> którym mowa w </w:t>
      </w:r>
      <w:r w:rsidRPr="00D97666">
        <w:rPr>
          <w:rFonts w:eastAsia="Times New Roman" w:cs="Arial"/>
          <w:bCs/>
          <w:lang w:eastAsia="pl-PL"/>
        </w:rPr>
        <w:t>§ 6 ust 1</w:t>
      </w:r>
      <w:r w:rsidRPr="00D97666">
        <w:rPr>
          <w:rFonts w:eastAsia="Times New Roman" w:cs="Arial"/>
          <w:lang w:eastAsia="pl-PL"/>
        </w:rPr>
        <w:t xml:space="preserve">, nie więcej jednak niż wartość wynagrodzenia </w:t>
      </w:r>
      <w:r w:rsidR="00C56EF6" w:rsidRPr="00D97666">
        <w:rPr>
          <w:rFonts w:eastAsia="Times New Roman" w:cs="Arial"/>
          <w:lang w:eastAsia="pl-PL"/>
        </w:rPr>
        <w:t>umownego;</w:t>
      </w:r>
    </w:p>
    <w:p w14:paraId="7C9BAF95" w14:textId="7CA73428" w:rsidR="000863FF" w:rsidRPr="00D97666" w:rsidRDefault="000863FF" w:rsidP="00D97666">
      <w:pPr>
        <w:pStyle w:val="Standard"/>
        <w:numPr>
          <w:ilvl w:val="0"/>
          <w:numId w:val="34"/>
        </w:numPr>
        <w:spacing w:line="276" w:lineRule="auto"/>
        <w:ind w:left="0" w:firstLine="0"/>
        <w:jc w:val="both"/>
        <w:rPr>
          <w:rFonts w:cs="Arial"/>
        </w:rPr>
      </w:pPr>
      <w:r w:rsidRPr="00D97666">
        <w:rPr>
          <w:rFonts w:eastAsia="Times New Roman" w:cs="Arial"/>
          <w:lang w:eastAsia="pl-PL"/>
        </w:rPr>
        <w:t xml:space="preserve">w przypadku nieprzedłożenia w terminie przez Wykonawcę do zaakceptowania projektu umowy o podwykonawstwo (lub dalsze podwykonawstwo), której przedmiotem są roboty budowlane, lub projektu jej zmiany – </w:t>
      </w:r>
      <w:r w:rsidR="00C56EF6" w:rsidRPr="00D97666">
        <w:rPr>
          <w:rFonts w:eastAsia="Times New Roman" w:cs="Arial"/>
          <w:lang w:eastAsia="pl-PL"/>
        </w:rPr>
        <w:t>w wysokości 0</w:t>
      </w:r>
      <w:r w:rsidRPr="00D97666">
        <w:rPr>
          <w:rFonts w:eastAsia="Times New Roman" w:cs="Arial"/>
          <w:lang w:eastAsia="pl-PL"/>
        </w:rPr>
        <w:t xml:space="preserve">,01 </w:t>
      </w:r>
      <w:r w:rsidR="00C56EF6" w:rsidRPr="00D97666">
        <w:rPr>
          <w:rFonts w:eastAsia="Times New Roman" w:cs="Arial"/>
          <w:lang w:eastAsia="pl-PL"/>
        </w:rPr>
        <w:t>% wynagrodzenia</w:t>
      </w:r>
      <w:r w:rsidRPr="00D97666">
        <w:rPr>
          <w:rFonts w:eastAsia="Times New Roman" w:cs="Arial"/>
          <w:lang w:eastAsia="pl-PL"/>
        </w:rPr>
        <w:t xml:space="preserve"> umownego </w:t>
      </w:r>
      <w:r w:rsidR="00C56EF6" w:rsidRPr="00D97666">
        <w:rPr>
          <w:rFonts w:eastAsia="Times New Roman" w:cs="Arial"/>
          <w:lang w:eastAsia="pl-PL"/>
        </w:rPr>
        <w:t>brutto o</w:t>
      </w:r>
      <w:r w:rsidRPr="00D97666">
        <w:rPr>
          <w:rFonts w:eastAsia="Times New Roman" w:cs="Arial"/>
          <w:lang w:eastAsia="pl-PL"/>
        </w:rPr>
        <w:t xml:space="preserve">, którym mowa w </w:t>
      </w:r>
      <w:r w:rsidRPr="00D97666">
        <w:rPr>
          <w:rFonts w:eastAsia="Times New Roman" w:cs="Arial"/>
          <w:bCs/>
          <w:lang w:eastAsia="pl-PL"/>
        </w:rPr>
        <w:t xml:space="preserve">§ 6 ust 1 </w:t>
      </w:r>
      <w:r w:rsidRPr="00D97666">
        <w:rPr>
          <w:rFonts w:eastAsia="Times New Roman" w:cs="Arial"/>
          <w:lang w:eastAsia="pl-PL"/>
        </w:rPr>
        <w:t xml:space="preserve">– </w:t>
      </w:r>
      <w:r w:rsidR="00C56EF6" w:rsidRPr="00D97666">
        <w:rPr>
          <w:rFonts w:eastAsia="Times New Roman" w:cs="Arial"/>
          <w:lang w:eastAsia="pl-PL"/>
        </w:rPr>
        <w:t>za każdy</w:t>
      </w:r>
      <w:r w:rsidRPr="00D97666">
        <w:rPr>
          <w:rFonts w:eastAsia="Times New Roman" w:cs="Arial"/>
          <w:lang w:eastAsia="pl-PL"/>
        </w:rPr>
        <w:t xml:space="preserve"> taki przypadek, nie więcej niż łącznie połowa wynagrodzenia umownego</w:t>
      </w:r>
    </w:p>
    <w:p w14:paraId="7BABDAE4" w14:textId="75CD9130" w:rsidR="000863FF" w:rsidRPr="00D97666" w:rsidRDefault="000863FF" w:rsidP="00D97666">
      <w:pPr>
        <w:pStyle w:val="Standard"/>
        <w:numPr>
          <w:ilvl w:val="0"/>
          <w:numId w:val="34"/>
        </w:numPr>
        <w:spacing w:line="276" w:lineRule="auto"/>
        <w:ind w:left="0" w:firstLine="0"/>
        <w:jc w:val="both"/>
        <w:rPr>
          <w:rFonts w:cs="Arial"/>
        </w:rPr>
      </w:pPr>
      <w:r w:rsidRPr="00D97666">
        <w:rPr>
          <w:rFonts w:eastAsia="Times New Roman" w:cs="Arial"/>
          <w:lang w:eastAsia="pl-PL"/>
        </w:rPr>
        <w:t xml:space="preserve">w przypadku nieprzedłożenia przez Wykonawcę oryginału (lub poświadczonej za zgodność z oryginałem kopii) umowy o podwykonawstwo lub jej zmiany – </w:t>
      </w:r>
      <w:r w:rsidR="00C56EF6" w:rsidRPr="00D97666">
        <w:rPr>
          <w:rFonts w:eastAsia="Times New Roman" w:cs="Arial"/>
          <w:lang w:eastAsia="pl-PL"/>
        </w:rPr>
        <w:t>w wysokości 0</w:t>
      </w:r>
      <w:r w:rsidRPr="00D97666">
        <w:rPr>
          <w:rFonts w:eastAsia="Times New Roman" w:cs="Arial"/>
          <w:lang w:eastAsia="pl-PL"/>
        </w:rPr>
        <w:t xml:space="preserve">,01 </w:t>
      </w:r>
      <w:r w:rsidR="00C56EF6" w:rsidRPr="00D97666">
        <w:rPr>
          <w:rFonts w:eastAsia="Times New Roman" w:cs="Arial"/>
          <w:lang w:eastAsia="pl-PL"/>
        </w:rPr>
        <w:t>% wynagrodzenia</w:t>
      </w:r>
      <w:r w:rsidRPr="00D97666">
        <w:rPr>
          <w:rFonts w:eastAsia="Times New Roman" w:cs="Arial"/>
          <w:lang w:eastAsia="pl-PL"/>
        </w:rPr>
        <w:t xml:space="preserve"> umownego </w:t>
      </w:r>
      <w:r w:rsidR="00C56EF6" w:rsidRPr="00D97666">
        <w:rPr>
          <w:rFonts w:eastAsia="Times New Roman" w:cs="Arial"/>
          <w:lang w:eastAsia="pl-PL"/>
        </w:rPr>
        <w:t>brutto, o</w:t>
      </w:r>
      <w:r w:rsidRPr="00D97666">
        <w:rPr>
          <w:rFonts w:eastAsia="Times New Roman" w:cs="Arial"/>
          <w:lang w:eastAsia="pl-PL"/>
        </w:rPr>
        <w:t xml:space="preserve"> którym mowa w </w:t>
      </w:r>
      <w:r w:rsidRPr="00D97666">
        <w:rPr>
          <w:rFonts w:eastAsia="Times New Roman" w:cs="Arial"/>
          <w:bCs/>
          <w:lang w:eastAsia="pl-PL"/>
        </w:rPr>
        <w:t xml:space="preserve">§ 6 ust 1 </w:t>
      </w:r>
      <w:r w:rsidR="00C56EF6" w:rsidRPr="00D97666">
        <w:rPr>
          <w:rFonts w:eastAsia="Times New Roman" w:cs="Arial"/>
          <w:lang w:eastAsia="pl-PL"/>
        </w:rPr>
        <w:t>za każdy</w:t>
      </w:r>
      <w:r w:rsidRPr="00D97666">
        <w:rPr>
          <w:rFonts w:eastAsia="Times New Roman" w:cs="Arial"/>
          <w:lang w:eastAsia="pl-PL"/>
        </w:rPr>
        <w:t xml:space="preserve"> taki przypadek, nie więcej niż łącznie połowa wynagrodzenia umownego;</w:t>
      </w:r>
    </w:p>
    <w:p w14:paraId="0AF94F19" w14:textId="0A87E2C0" w:rsidR="000863FF" w:rsidRPr="00D97666" w:rsidRDefault="000863FF" w:rsidP="00D97666">
      <w:pPr>
        <w:pStyle w:val="Standard"/>
        <w:numPr>
          <w:ilvl w:val="0"/>
          <w:numId w:val="34"/>
        </w:numPr>
        <w:spacing w:line="276" w:lineRule="auto"/>
        <w:ind w:left="0" w:firstLine="0"/>
        <w:jc w:val="both"/>
        <w:rPr>
          <w:rFonts w:cs="Arial"/>
        </w:rPr>
      </w:pPr>
      <w:r w:rsidRPr="00D97666">
        <w:rPr>
          <w:rFonts w:eastAsia="Times New Roman" w:cs="Arial"/>
          <w:lang w:eastAsia="pl-PL"/>
        </w:rPr>
        <w:t xml:space="preserve">za każdy przypadek braku zmiany umowy o podwykonawstwo w zakresie terminu zapłaty (w </w:t>
      </w:r>
      <w:r w:rsidR="00C56EF6" w:rsidRPr="00D97666">
        <w:rPr>
          <w:rFonts w:eastAsia="Times New Roman" w:cs="Arial"/>
          <w:lang w:eastAsia="pl-PL"/>
        </w:rPr>
        <w:t>przypadku,</w:t>
      </w:r>
      <w:r w:rsidRPr="00D97666">
        <w:rPr>
          <w:rFonts w:eastAsia="Times New Roman" w:cs="Arial"/>
          <w:lang w:eastAsia="pl-PL"/>
        </w:rPr>
        <w:t xml:space="preserve"> gdy będzie dłuższy niż wskazany w § 1</w:t>
      </w:r>
      <w:r w:rsidR="00D97666">
        <w:rPr>
          <w:rFonts w:eastAsia="Times New Roman" w:cs="Arial"/>
          <w:lang w:eastAsia="pl-PL"/>
        </w:rPr>
        <w:t>1</w:t>
      </w:r>
      <w:r w:rsidRPr="00D97666">
        <w:rPr>
          <w:rFonts w:eastAsia="Times New Roman" w:cs="Arial"/>
          <w:lang w:eastAsia="pl-PL"/>
        </w:rPr>
        <w:t>. ust. 2.) – w wysokości 0,1 % wynagrodzenia umownego brutto, nie więcej niż łącznie połowa wynagrodzenia umownego;</w:t>
      </w:r>
    </w:p>
    <w:p w14:paraId="195C25B6" w14:textId="612F7704" w:rsidR="000863FF" w:rsidRPr="00D97666" w:rsidRDefault="000863FF" w:rsidP="00D97666">
      <w:pPr>
        <w:pStyle w:val="Standard"/>
        <w:numPr>
          <w:ilvl w:val="0"/>
          <w:numId w:val="34"/>
        </w:numPr>
        <w:spacing w:line="276" w:lineRule="auto"/>
        <w:ind w:left="0" w:firstLine="0"/>
        <w:jc w:val="both"/>
        <w:rPr>
          <w:rFonts w:cs="Arial"/>
        </w:rPr>
      </w:pPr>
      <w:r w:rsidRPr="00D97666">
        <w:rPr>
          <w:rFonts w:eastAsia="Times New Roman" w:cs="Arial"/>
          <w:lang w:eastAsia="zh-CN"/>
        </w:rPr>
        <w:t xml:space="preserve">za niewykonanie obowiązków wskazanych w § 4 ust. 2 lub 3 – w </w:t>
      </w:r>
      <w:r w:rsidR="00C56EF6" w:rsidRPr="00D97666">
        <w:rPr>
          <w:rFonts w:eastAsia="Times New Roman" w:cs="Arial"/>
          <w:lang w:eastAsia="zh-CN"/>
        </w:rPr>
        <w:t>wysokości 0</w:t>
      </w:r>
      <w:r w:rsidRPr="00D97666">
        <w:rPr>
          <w:rFonts w:eastAsia="Times New Roman" w:cs="Arial"/>
          <w:lang w:eastAsia="zh-CN"/>
        </w:rPr>
        <w:t xml:space="preserve">,01 </w:t>
      </w:r>
      <w:r w:rsidR="00C56EF6" w:rsidRPr="00D97666">
        <w:rPr>
          <w:rFonts w:eastAsia="Times New Roman" w:cs="Arial"/>
          <w:lang w:eastAsia="zh-CN"/>
        </w:rPr>
        <w:t>% wynagrodzenia</w:t>
      </w:r>
      <w:r w:rsidRPr="00D97666">
        <w:rPr>
          <w:rFonts w:eastAsia="Times New Roman" w:cs="Arial"/>
          <w:lang w:eastAsia="zh-CN"/>
        </w:rPr>
        <w:t xml:space="preserve"> umownego brutto </w:t>
      </w:r>
      <w:r w:rsidR="00C56EF6" w:rsidRPr="00D97666">
        <w:rPr>
          <w:rFonts w:eastAsia="Times New Roman" w:cs="Arial"/>
          <w:lang w:eastAsia="zh-CN"/>
        </w:rPr>
        <w:t>za każdy</w:t>
      </w:r>
      <w:r w:rsidRPr="00D97666">
        <w:rPr>
          <w:rFonts w:eastAsia="Times New Roman" w:cs="Arial"/>
          <w:lang w:eastAsia="zh-CN"/>
        </w:rPr>
        <w:t xml:space="preserve"> </w:t>
      </w:r>
      <w:r w:rsidR="00C56EF6" w:rsidRPr="00D97666">
        <w:rPr>
          <w:rFonts w:eastAsia="Times New Roman" w:cs="Arial"/>
          <w:lang w:eastAsia="zh-CN"/>
        </w:rPr>
        <w:t>dzień opóźnienia</w:t>
      </w:r>
      <w:r w:rsidRPr="00D97666">
        <w:rPr>
          <w:rFonts w:eastAsia="Times New Roman" w:cs="Arial"/>
          <w:lang w:eastAsia="zh-CN"/>
        </w:rPr>
        <w:t xml:space="preserve">, </w:t>
      </w:r>
      <w:r w:rsidRPr="00D97666">
        <w:rPr>
          <w:rFonts w:eastAsia="Times New Roman" w:cs="Arial"/>
          <w:lang w:eastAsia="pl-PL"/>
        </w:rPr>
        <w:t>nie więcej niż łącznie połowa wynagrodzenia umownego.</w:t>
      </w:r>
    </w:p>
    <w:p w14:paraId="7F1F705C" w14:textId="1B15FB82" w:rsidR="000863FF" w:rsidRPr="00D97666" w:rsidRDefault="000863FF" w:rsidP="00D97666">
      <w:pPr>
        <w:pStyle w:val="Akapitzlist"/>
        <w:numPr>
          <w:ilvl w:val="3"/>
          <w:numId w:val="5"/>
        </w:numPr>
        <w:tabs>
          <w:tab w:val="left" w:pos="218"/>
        </w:tabs>
        <w:spacing w:line="276" w:lineRule="auto"/>
        <w:ind w:left="0" w:firstLine="0"/>
        <w:jc w:val="both"/>
        <w:rPr>
          <w:rFonts w:cs="Arial"/>
          <w:color w:val="000000" w:themeColor="text1"/>
        </w:rPr>
      </w:pPr>
      <w:r w:rsidRPr="00D97666">
        <w:rPr>
          <w:rFonts w:eastAsia="Times New Roman" w:cs="Arial"/>
          <w:color w:val="000000" w:themeColor="text1"/>
          <w:lang w:eastAsia="pl-PL"/>
        </w:rPr>
        <w:lastRenderedPageBreak/>
        <w:t xml:space="preserve">Zamawiający zapłaci Wykonawcy karę umowną za odstąpienie </w:t>
      </w:r>
      <w:r w:rsidR="00C56EF6" w:rsidRPr="00D97666">
        <w:rPr>
          <w:rFonts w:eastAsia="Times New Roman" w:cs="Arial"/>
          <w:color w:val="000000" w:themeColor="text1"/>
          <w:lang w:eastAsia="pl-PL"/>
        </w:rPr>
        <w:t>od umowy</w:t>
      </w:r>
      <w:r w:rsidRPr="00D97666">
        <w:rPr>
          <w:rFonts w:eastAsia="Times New Roman" w:cs="Arial"/>
          <w:color w:val="000000" w:themeColor="text1"/>
          <w:lang w:eastAsia="pl-PL"/>
        </w:rPr>
        <w:t xml:space="preserve">  przez  Wykonawcę  z  przyczyn, za które  ponosi  odpowiedzialność  Zamawiający  w  wysokości  </w:t>
      </w:r>
      <w:r w:rsidR="00461EB6" w:rsidRPr="00D97666">
        <w:rPr>
          <w:rFonts w:eastAsia="Times New Roman" w:cs="Arial"/>
          <w:color w:val="000000" w:themeColor="text1"/>
          <w:lang w:eastAsia="pl-PL"/>
        </w:rPr>
        <w:br/>
      </w:r>
      <w:r w:rsidRPr="00D97666">
        <w:rPr>
          <w:rFonts w:eastAsia="Times New Roman" w:cs="Arial"/>
          <w:color w:val="000000" w:themeColor="text1"/>
          <w:lang w:eastAsia="pl-PL"/>
        </w:rPr>
        <w:t>10 %  wynagrodzenia umownego brutto</w:t>
      </w:r>
      <w:r w:rsidR="00461EB6" w:rsidRPr="00D97666">
        <w:rPr>
          <w:rFonts w:eastAsia="Times New Roman" w:cs="Arial"/>
          <w:color w:val="000000" w:themeColor="text1"/>
          <w:lang w:eastAsia="pl-PL"/>
        </w:rPr>
        <w:t>.</w:t>
      </w:r>
    </w:p>
    <w:p w14:paraId="742670EE" w14:textId="77777777" w:rsidR="000863FF" w:rsidRPr="00D97666" w:rsidRDefault="000863FF" w:rsidP="00D97666">
      <w:pPr>
        <w:pStyle w:val="Akapitzlist"/>
        <w:numPr>
          <w:ilvl w:val="3"/>
          <w:numId w:val="5"/>
        </w:numPr>
        <w:tabs>
          <w:tab w:val="left" w:pos="218"/>
        </w:tabs>
        <w:spacing w:line="276" w:lineRule="auto"/>
        <w:ind w:left="0" w:firstLine="0"/>
        <w:jc w:val="both"/>
        <w:rPr>
          <w:rFonts w:cs="Arial"/>
        </w:rPr>
      </w:pPr>
      <w:r w:rsidRPr="00D97666">
        <w:rPr>
          <w:rFonts w:eastAsia="Times New Roman" w:cs="Arial"/>
          <w:lang w:eastAsia="pl-PL"/>
        </w:rPr>
        <w:t>Wykonawca wyraża zgodę na potrącenie kar umownych z przysługującego mu wynagrodzenia.</w:t>
      </w:r>
    </w:p>
    <w:p w14:paraId="01C74FE1" w14:textId="77777777" w:rsidR="000863FF" w:rsidRPr="00D97666" w:rsidRDefault="000863FF" w:rsidP="00D97666">
      <w:pPr>
        <w:pStyle w:val="Akapitzlist"/>
        <w:numPr>
          <w:ilvl w:val="3"/>
          <w:numId w:val="5"/>
        </w:numPr>
        <w:tabs>
          <w:tab w:val="left" w:pos="218"/>
        </w:tabs>
        <w:spacing w:line="276" w:lineRule="auto"/>
        <w:ind w:left="0" w:firstLine="0"/>
        <w:jc w:val="both"/>
        <w:rPr>
          <w:rFonts w:cs="Arial"/>
        </w:rPr>
      </w:pPr>
      <w:r w:rsidRPr="00D97666">
        <w:rPr>
          <w:rFonts w:eastAsia="Times New Roman" w:cs="Arial"/>
          <w:lang w:eastAsia="pl-PL"/>
        </w:rPr>
        <w:t>Zamawiający ma prawo dochodzić odszkodowania uzupełniającego na zasadach Kodeksu Cywilnego, jeżeli szkoda przewyższy wysokość kar umownych.</w:t>
      </w:r>
    </w:p>
    <w:p w14:paraId="56501020" w14:textId="77777777" w:rsidR="000863FF" w:rsidRPr="00D97666" w:rsidRDefault="000863FF" w:rsidP="00D97666">
      <w:pPr>
        <w:pStyle w:val="Akapitzlist"/>
        <w:numPr>
          <w:ilvl w:val="3"/>
          <w:numId w:val="5"/>
        </w:numPr>
        <w:tabs>
          <w:tab w:val="left" w:pos="218"/>
        </w:tabs>
        <w:spacing w:line="276" w:lineRule="auto"/>
        <w:ind w:left="0" w:firstLine="0"/>
        <w:jc w:val="both"/>
        <w:rPr>
          <w:rFonts w:cs="Arial"/>
        </w:rPr>
      </w:pPr>
      <w:r w:rsidRPr="00D97666">
        <w:rPr>
          <w:rFonts w:eastAsia="Times New Roman" w:cs="Arial"/>
          <w:lang w:eastAsia="pl-PL"/>
        </w:rPr>
        <w:t xml:space="preserve">Łączna </w:t>
      </w:r>
      <w:r w:rsidRPr="00D97666">
        <w:rPr>
          <w:rFonts w:cs="Arial"/>
        </w:rPr>
        <w:t>wysokość naliczonych kar umownych naliczonych na podstawie niniejszej umowy nie może przekroczyć 100% wynagrodzenia całkowitego brutto określonego o którym mowa w § 6 ust. 1.</w:t>
      </w:r>
    </w:p>
    <w:p w14:paraId="635E349D" w14:textId="77777777" w:rsidR="000863FF" w:rsidRPr="007E704F" w:rsidRDefault="000863FF" w:rsidP="000863FF">
      <w:pPr>
        <w:pStyle w:val="Standard"/>
        <w:spacing w:line="288" w:lineRule="auto"/>
        <w:jc w:val="center"/>
        <w:rPr>
          <w:rFonts w:cs="Arial"/>
        </w:rPr>
      </w:pPr>
      <w:r w:rsidRPr="007E704F">
        <w:rPr>
          <w:rFonts w:eastAsia="Times New Roman" w:cs="Arial"/>
          <w:b/>
          <w:lang w:eastAsia="pl-PL"/>
        </w:rPr>
        <w:t>§ 11</w:t>
      </w:r>
    </w:p>
    <w:p w14:paraId="4AEF4C8C" w14:textId="74FD52CE" w:rsidR="000863FF" w:rsidRPr="007E704F" w:rsidRDefault="000863FF" w:rsidP="000863FF">
      <w:pPr>
        <w:pStyle w:val="Standard"/>
        <w:spacing w:line="288" w:lineRule="auto"/>
        <w:jc w:val="center"/>
        <w:rPr>
          <w:rFonts w:cs="Arial"/>
        </w:rPr>
      </w:pPr>
      <w:r w:rsidRPr="007E704F">
        <w:rPr>
          <w:rFonts w:eastAsia="Times New Roman" w:cs="Arial"/>
          <w:b/>
          <w:lang w:eastAsia="pl-PL"/>
        </w:rPr>
        <w:t xml:space="preserve">Podwykonawcy </w:t>
      </w:r>
      <w:r w:rsidR="004B1BA6" w:rsidRPr="007E704F">
        <w:rPr>
          <w:rFonts w:eastAsia="Times New Roman" w:cs="Arial"/>
          <w:b/>
          <w:lang w:eastAsia="pl-PL"/>
        </w:rPr>
        <w:br/>
      </w:r>
    </w:p>
    <w:p w14:paraId="59587724" w14:textId="77777777" w:rsidR="000863FF" w:rsidRPr="003A169D" w:rsidRDefault="000863FF" w:rsidP="003A169D">
      <w:pPr>
        <w:pStyle w:val="Standard"/>
        <w:numPr>
          <w:ilvl w:val="0"/>
          <w:numId w:val="9"/>
        </w:numPr>
        <w:spacing w:line="276" w:lineRule="auto"/>
        <w:jc w:val="both"/>
        <w:rPr>
          <w:rFonts w:cs="Arial"/>
        </w:rPr>
      </w:pPr>
      <w:r w:rsidRPr="003A169D">
        <w:rPr>
          <w:rFonts w:eastAsia="Times New Roman" w:cs="Arial"/>
          <w:lang w:eastAsia="pl-PL"/>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31DF8994" w14:textId="77777777" w:rsidR="000863FF" w:rsidRPr="003A169D" w:rsidRDefault="000863FF" w:rsidP="003A169D">
      <w:pPr>
        <w:pStyle w:val="Standard"/>
        <w:numPr>
          <w:ilvl w:val="0"/>
          <w:numId w:val="9"/>
        </w:numPr>
        <w:spacing w:line="276" w:lineRule="auto"/>
        <w:jc w:val="both"/>
        <w:rPr>
          <w:rFonts w:cs="Arial"/>
        </w:rPr>
      </w:pPr>
      <w:r w:rsidRPr="003A169D">
        <w:rPr>
          <w:rFonts w:eastAsia="Times New Roman" w:cs="Arial"/>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7ADC303" w14:textId="77777777" w:rsidR="000863FF" w:rsidRPr="003A169D" w:rsidRDefault="000863FF" w:rsidP="003A169D">
      <w:pPr>
        <w:pStyle w:val="Standard"/>
        <w:numPr>
          <w:ilvl w:val="0"/>
          <w:numId w:val="9"/>
        </w:numPr>
        <w:spacing w:line="276" w:lineRule="auto"/>
        <w:jc w:val="both"/>
        <w:rPr>
          <w:rFonts w:cs="Arial"/>
        </w:rPr>
      </w:pPr>
      <w:r w:rsidRPr="003A169D">
        <w:rPr>
          <w:rFonts w:eastAsia="Times New Roman" w:cs="Arial"/>
          <w:lang w:eastAsia="pl-PL"/>
        </w:rPr>
        <w:t>Zamawiający, w terminie 14 dni, zgłasza w formie pisemnej zastrzeżenia do projektu umowy o podwykonawstwo, której przedmiotem są roboty budowlane:</w:t>
      </w:r>
    </w:p>
    <w:p w14:paraId="101F388A" w14:textId="77777777" w:rsidR="000863FF" w:rsidRPr="003A169D" w:rsidRDefault="000863FF" w:rsidP="003A169D">
      <w:pPr>
        <w:pStyle w:val="Standard"/>
        <w:numPr>
          <w:ilvl w:val="0"/>
          <w:numId w:val="10"/>
        </w:numPr>
        <w:tabs>
          <w:tab w:val="left" w:pos="131"/>
        </w:tabs>
        <w:spacing w:line="276" w:lineRule="auto"/>
        <w:jc w:val="both"/>
        <w:rPr>
          <w:rFonts w:cs="Arial"/>
        </w:rPr>
      </w:pPr>
      <w:r w:rsidRPr="003A169D">
        <w:rPr>
          <w:rFonts w:eastAsia="Times New Roman" w:cs="Arial"/>
          <w:lang w:eastAsia="pl-PL"/>
        </w:rPr>
        <w:t>niespełniającej wymagań określonych w ust. 14</w:t>
      </w:r>
    </w:p>
    <w:p w14:paraId="18C8AF92" w14:textId="77777777" w:rsidR="000863FF" w:rsidRPr="003A169D" w:rsidRDefault="000863FF" w:rsidP="003A169D">
      <w:pPr>
        <w:pStyle w:val="Standard"/>
        <w:numPr>
          <w:ilvl w:val="0"/>
          <w:numId w:val="10"/>
        </w:numPr>
        <w:tabs>
          <w:tab w:val="left" w:pos="131"/>
        </w:tabs>
        <w:spacing w:line="276" w:lineRule="auto"/>
        <w:jc w:val="both"/>
        <w:rPr>
          <w:rFonts w:cs="Arial"/>
        </w:rPr>
      </w:pPr>
      <w:r w:rsidRPr="003A169D">
        <w:rPr>
          <w:rFonts w:eastAsia="Times New Roman" w:cs="Arial"/>
          <w:lang w:eastAsia="pl-PL"/>
        </w:rPr>
        <w:t>gdy przewiduje termin zapłaty wynagrodzenia dłuższy niż określony w ust. 2.</w:t>
      </w:r>
    </w:p>
    <w:p w14:paraId="660438AC" w14:textId="77777777" w:rsidR="000863FF" w:rsidRPr="003A169D" w:rsidRDefault="000863FF" w:rsidP="003A169D">
      <w:pPr>
        <w:pStyle w:val="Standard"/>
        <w:numPr>
          <w:ilvl w:val="0"/>
          <w:numId w:val="9"/>
        </w:numPr>
        <w:spacing w:line="276" w:lineRule="auto"/>
        <w:jc w:val="both"/>
        <w:rPr>
          <w:rFonts w:cs="Arial"/>
        </w:rPr>
      </w:pPr>
      <w:r w:rsidRPr="003A169D">
        <w:rPr>
          <w:rFonts w:eastAsia="Times New Roman" w:cs="Arial"/>
          <w:lang w:eastAsia="pl-PL"/>
        </w:rPr>
        <w:t>Niezgłoszenie w formie pisemnej zastrzeżeń do przedłożonego projektu umowy o podwykonawstwo, której przedmiotem są roboty budowlane, w terminie określonym w ust. 3, uważa się za akceptację projektu umowy przez Zamawiającego.</w:t>
      </w:r>
    </w:p>
    <w:p w14:paraId="4AFF0702" w14:textId="77777777" w:rsidR="000863FF" w:rsidRPr="003A169D" w:rsidRDefault="000863FF" w:rsidP="003A169D">
      <w:pPr>
        <w:pStyle w:val="Standard"/>
        <w:numPr>
          <w:ilvl w:val="0"/>
          <w:numId w:val="9"/>
        </w:numPr>
        <w:spacing w:line="276" w:lineRule="auto"/>
        <w:jc w:val="both"/>
        <w:rPr>
          <w:rFonts w:cs="Arial"/>
        </w:rPr>
      </w:pPr>
      <w:r w:rsidRPr="003A169D">
        <w:rPr>
          <w:rFonts w:eastAsia="Times New Roman" w:cs="Arial"/>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4BCC07A" w14:textId="77777777" w:rsidR="000863FF" w:rsidRPr="003A169D" w:rsidRDefault="000863FF" w:rsidP="003A169D">
      <w:pPr>
        <w:pStyle w:val="Standard"/>
        <w:numPr>
          <w:ilvl w:val="0"/>
          <w:numId w:val="9"/>
        </w:numPr>
        <w:spacing w:line="276" w:lineRule="auto"/>
        <w:jc w:val="both"/>
        <w:rPr>
          <w:rFonts w:cs="Arial"/>
        </w:rPr>
      </w:pPr>
      <w:r w:rsidRPr="003A169D">
        <w:rPr>
          <w:rFonts w:eastAsia="Times New Roman" w:cs="Arial"/>
          <w:lang w:eastAsia="pl-PL"/>
        </w:rPr>
        <w:t>Zamawiający, w terminie 14 dni, zgłasza w formie pisemnej sprzeciw do umowy o podwykonawstwo, której przedmiotem są roboty budowlane, w przypadkach, o których mowa w ust. 3.</w:t>
      </w:r>
    </w:p>
    <w:p w14:paraId="4830DF9D" w14:textId="77777777" w:rsidR="000863FF" w:rsidRPr="003A169D" w:rsidRDefault="000863FF" w:rsidP="003A169D">
      <w:pPr>
        <w:pStyle w:val="Standard"/>
        <w:numPr>
          <w:ilvl w:val="0"/>
          <w:numId w:val="9"/>
        </w:numPr>
        <w:spacing w:line="276" w:lineRule="auto"/>
        <w:jc w:val="both"/>
        <w:rPr>
          <w:rFonts w:cs="Arial"/>
        </w:rPr>
      </w:pPr>
      <w:r w:rsidRPr="003A169D">
        <w:rPr>
          <w:rFonts w:eastAsia="Times New Roman" w:cs="Arial"/>
          <w:lang w:eastAsia="pl-PL"/>
        </w:rPr>
        <w:t>Niezgłoszenie w formie pisemnej sprzeciwu do przedłożonej umowy o podwykonawstwo, której przedmiotem są roboty budowlane, w terminie określonym w ust. 6, uważa się za akceptację umowy przez Zamawiającego.</w:t>
      </w:r>
    </w:p>
    <w:p w14:paraId="15FF54F7" w14:textId="77777777" w:rsidR="000863FF" w:rsidRPr="003A169D" w:rsidRDefault="000863FF" w:rsidP="003A169D">
      <w:pPr>
        <w:pStyle w:val="Standard"/>
        <w:numPr>
          <w:ilvl w:val="0"/>
          <w:numId w:val="9"/>
        </w:numPr>
        <w:spacing w:line="276" w:lineRule="auto"/>
        <w:jc w:val="both"/>
        <w:rPr>
          <w:rFonts w:cs="Arial"/>
        </w:rPr>
      </w:pPr>
      <w:r w:rsidRPr="003A169D">
        <w:rPr>
          <w:rFonts w:eastAsia="Times New Roman" w:cs="Arial"/>
          <w:lang w:eastAsia="pl-PL"/>
        </w:rPr>
        <w:t xml:space="preserve">Wykonawca, podwykonawca lub dalszy podwykonawca zamówienia na roboty budowlane przedkłada Zamawiającemu poświadczoną za zgodność z oryginałem kopię zawartej umowy o podwykonawstwo, której przedmiotem są dostawy lub </w:t>
      </w:r>
      <w:r w:rsidRPr="003A169D">
        <w:rPr>
          <w:rFonts w:eastAsia="Times New Roman" w:cs="Arial"/>
          <w:lang w:eastAsia="pl-PL"/>
        </w:rPr>
        <w:lastRenderedPageBreak/>
        <w:t>usługi, w terminie 7 dni od dnia jej zawarcia, z wyłączeniem umów o podwykonawstwo, o wartości mniejszej, niż 0,5 % wartości Umowy oraz umów o podwykonawstwo, których przedmiot został wskazany przez Zamawiającego w specyfikacji istotnych warunków zamówienia, jako niepodlegający</w:t>
      </w:r>
      <w:r w:rsidRPr="003A169D">
        <w:rPr>
          <w:rFonts w:ascii="Arial" w:eastAsia="Times New Roman" w:hAnsi="Arial" w:cs="Arial"/>
          <w:lang w:eastAsia="pl-PL"/>
        </w:rPr>
        <w:t xml:space="preserve"> </w:t>
      </w:r>
      <w:r w:rsidRPr="003A169D">
        <w:rPr>
          <w:rFonts w:eastAsia="Times New Roman" w:cs="Arial"/>
          <w:lang w:eastAsia="pl-PL"/>
        </w:rPr>
        <w:t>niniejszemu obowiązkowi. Wyłączenie, o którym mowa w zdaniu pierwszym, nie dotyczy umów o podwykonawstwo, o wartości większej, niż 50.000,00 zł.</w:t>
      </w:r>
    </w:p>
    <w:p w14:paraId="7F6B53C7" w14:textId="77777777" w:rsidR="000863FF" w:rsidRPr="003A169D" w:rsidRDefault="000863FF" w:rsidP="003A169D">
      <w:pPr>
        <w:pStyle w:val="Standard"/>
        <w:numPr>
          <w:ilvl w:val="0"/>
          <w:numId w:val="9"/>
        </w:numPr>
        <w:spacing w:line="276" w:lineRule="auto"/>
        <w:jc w:val="both"/>
        <w:rPr>
          <w:rFonts w:cs="Arial"/>
        </w:rPr>
      </w:pPr>
      <w:r w:rsidRPr="003A169D">
        <w:rPr>
          <w:rFonts w:eastAsia="Times New Roman" w:cs="Arial"/>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537A0782" w14:textId="77777777" w:rsidR="000863FF" w:rsidRPr="003A169D" w:rsidRDefault="000863FF" w:rsidP="003A169D">
      <w:pPr>
        <w:pStyle w:val="Standard"/>
        <w:numPr>
          <w:ilvl w:val="0"/>
          <w:numId w:val="9"/>
        </w:numPr>
        <w:spacing w:line="276" w:lineRule="auto"/>
        <w:ind w:left="426" w:hanging="426"/>
        <w:jc w:val="both"/>
        <w:rPr>
          <w:rFonts w:cs="Arial"/>
        </w:rPr>
      </w:pPr>
      <w:r w:rsidRPr="003A169D">
        <w:rPr>
          <w:rFonts w:eastAsia="Times New Roman" w:cs="Arial"/>
          <w:lang w:eastAsia="pl-PL"/>
        </w:rPr>
        <w:t>Przepisy ust. 1 - 9 stosuje się odpowiednio do zmian umowy o podwykonawstwo.</w:t>
      </w:r>
    </w:p>
    <w:p w14:paraId="0B7ED6C7" w14:textId="77777777" w:rsidR="000863FF" w:rsidRPr="003A169D" w:rsidRDefault="000863FF" w:rsidP="003A169D">
      <w:pPr>
        <w:pStyle w:val="Standard"/>
        <w:numPr>
          <w:ilvl w:val="0"/>
          <w:numId w:val="9"/>
        </w:numPr>
        <w:spacing w:line="276" w:lineRule="auto"/>
        <w:ind w:left="426" w:hanging="426"/>
        <w:jc w:val="both"/>
        <w:rPr>
          <w:rFonts w:cs="Arial"/>
        </w:rPr>
      </w:pPr>
      <w:r w:rsidRPr="003A169D">
        <w:rPr>
          <w:rFonts w:eastAsia="Times New Roman" w:cs="Arial"/>
          <w:lang w:eastAsia="pl-PL"/>
        </w:rPr>
        <w:t>W przypadkach, o których mowa w ust. 5 i 8, przedkładający może poświadczyć za zgodność z oryginałem kopię umowy o podwykonawstwo.</w:t>
      </w:r>
    </w:p>
    <w:p w14:paraId="1C024DE3" w14:textId="77777777" w:rsidR="000863FF" w:rsidRPr="003A169D" w:rsidRDefault="000863FF" w:rsidP="003A169D">
      <w:pPr>
        <w:pStyle w:val="Standard"/>
        <w:numPr>
          <w:ilvl w:val="0"/>
          <w:numId w:val="9"/>
        </w:numPr>
        <w:spacing w:line="276" w:lineRule="auto"/>
        <w:ind w:left="426" w:hanging="426"/>
        <w:jc w:val="both"/>
        <w:rPr>
          <w:rFonts w:cs="Arial"/>
        </w:rPr>
      </w:pPr>
      <w:r w:rsidRPr="003A169D">
        <w:rPr>
          <w:rFonts w:eastAsia="Times New Roman" w:cs="Arial"/>
          <w:lang w:eastAsia="pl-PL"/>
        </w:rPr>
        <w:t>Do solidarnej odpowiedzialności zamawiającego, wykonawcy, podwykonawcy lub dalszego podwykonawcy z tytułu wykonanych robót budowlanych stosuje się przepisy Kodeksu cywilnego, jeżeli przepisy Ustawy prawo zamówień publicznych nie stanowią inaczej.</w:t>
      </w:r>
    </w:p>
    <w:p w14:paraId="1F72BCC8" w14:textId="0220D857" w:rsidR="000863FF" w:rsidRPr="003A169D" w:rsidRDefault="000863FF" w:rsidP="003A169D">
      <w:pPr>
        <w:pStyle w:val="Standard"/>
        <w:numPr>
          <w:ilvl w:val="0"/>
          <w:numId w:val="9"/>
        </w:numPr>
        <w:spacing w:line="276" w:lineRule="auto"/>
        <w:ind w:left="426" w:hanging="426"/>
        <w:jc w:val="both"/>
        <w:rPr>
          <w:rFonts w:cs="Arial"/>
          <w:strike/>
        </w:rPr>
      </w:pPr>
      <w:r w:rsidRPr="003A169D">
        <w:rPr>
          <w:rFonts w:eastAsia="Times New Roman" w:cs="Arial"/>
          <w:lang w:eastAsia="pl-PL"/>
        </w:rPr>
        <w:t xml:space="preserve">Wykonawca powierzy podwykonawcom wykonanie następującej części zamówienia: </w:t>
      </w:r>
      <w:r w:rsidRPr="003A169D">
        <w:rPr>
          <w:rFonts w:eastAsia="Times New Roman" w:cs="Arial"/>
          <w:strike/>
          <w:lang w:eastAsia="pl-PL"/>
        </w:rPr>
        <w:t>………………………………………………………………………………………………………</w:t>
      </w:r>
    </w:p>
    <w:p w14:paraId="0FC10ACB" w14:textId="77777777" w:rsidR="000863FF" w:rsidRPr="003A169D" w:rsidRDefault="000863FF" w:rsidP="003A169D">
      <w:pPr>
        <w:pStyle w:val="Standard"/>
        <w:numPr>
          <w:ilvl w:val="0"/>
          <w:numId w:val="9"/>
        </w:numPr>
        <w:spacing w:line="276" w:lineRule="auto"/>
        <w:ind w:left="426" w:hanging="426"/>
        <w:jc w:val="both"/>
        <w:rPr>
          <w:rFonts w:cs="Arial"/>
        </w:rPr>
      </w:pPr>
      <w:r w:rsidRPr="003A169D">
        <w:rPr>
          <w:rFonts w:eastAsia="Times New Roman" w:cs="Arial"/>
          <w:lang w:eastAsia="pl-PL"/>
        </w:rPr>
        <w:t>Projekt umowy o podwykonawstwo musi:</w:t>
      </w:r>
    </w:p>
    <w:p w14:paraId="7BC7C1D1" w14:textId="77777777" w:rsidR="000863FF" w:rsidRPr="003A169D" w:rsidRDefault="000863FF" w:rsidP="003A169D">
      <w:pPr>
        <w:pStyle w:val="Standard"/>
        <w:numPr>
          <w:ilvl w:val="1"/>
          <w:numId w:val="9"/>
        </w:numPr>
        <w:spacing w:line="276" w:lineRule="auto"/>
        <w:jc w:val="both"/>
        <w:rPr>
          <w:rFonts w:cs="Arial"/>
        </w:rPr>
      </w:pPr>
      <w:r w:rsidRPr="003A169D">
        <w:rPr>
          <w:rFonts w:eastAsia="Times New Roman" w:cs="Arial"/>
          <w:lang w:eastAsia="pl-PL"/>
        </w:rPr>
        <w:t>zawierać oznaczenie podwykonawcy, dokładne wyszczególnienie realizowanych przez niego czynności oraz wskazanie rachunku bankowego, na który przelewane będzie wynagrodzenie z tytułu czynności wykonanych przez podwykonawcę;</w:t>
      </w:r>
    </w:p>
    <w:p w14:paraId="39637858" w14:textId="77777777" w:rsidR="000863FF" w:rsidRPr="003A169D" w:rsidRDefault="000863FF" w:rsidP="003A169D">
      <w:pPr>
        <w:pStyle w:val="Standard"/>
        <w:numPr>
          <w:ilvl w:val="1"/>
          <w:numId w:val="9"/>
        </w:numPr>
        <w:spacing w:line="276" w:lineRule="auto"/>
        <w:jc w:val="both"/>
        <w:rPr>
          <w:rFonts w:cs="Arial"/>
        </w:rPr>
      </w:pPr>
      <w:r w:rsidRPr="003A169D">
        <w:rPr>
          <w:rFonts w:eastAsia="Times New Roman" w:cs="Arial"/>
          <w:lang w:eastAsia="pl-PL"/>
        </w:rPr>
        <w:t xml:space="preserve">zawierać zobowiązanie, iż wzajemne rozliczenia między Wykonawcą, </w:t>
      </w:r>
      <w:r w:rsidRPr="003A169D">
        <w:rPr>
          <w:rFonts w:eastAsia="Times New Roman" w:cs="Arial"/>
          <w:lang w:eastAsia="pl-PL"/>
        </w:rPr>
        <w:br/>
        <w:t>a podwykonawcą będą dokonywane przelewem;</w:t>
      </w:r>
    </w:p>
    <w:p w14:paraId="380CA6E7" w14:textId="77777777" w:rsidR="000863FF" w:rsidRPr="003A169D" w:rsidRDefault="000863FF" w:rsidP="003A169D">
      <w:pPr>
        <w:pStyle w:val="Standard"/>
        <w:numPr>
          <w:ilvl w:val="1"/>
          <w:numId w:val="9"/>
        </w:numPr>
        <w:spacing w:line="276" w:lineRule="auto"/>
        <w:jc w:val="both"/>
        <w:rPr>
          <w:rFonts w:cs="Arial"/>
        </w:rPr>
      </w:pPr>
      <w:r w:rsidRPr="003A169D">
        <w:rPr>
          <w:rFonts w:eastAsia="Times New Roman" w:cs="Arial"/>
          <w:lang w:eastAsia="pl-PL"/>
        </w:rPr>
        <w:t>zawierać wykaz czynności/robót z przyporządkowaniem odpowiednich kwot lub podstaw do ustalenia kwot wynagrodzenia w ramach umowy o podwykonawstwo;</w:t>
      </w:r>
    </w:p>
    <w:p w14:paraId="586BCB13" w14:textId="44869A38" w:rsidR="000863FF" w:rsidRPr="003A169D" w:rsidRDefault="000863FF" w:rsidP="003A169D">
      <w:pPr>
        <w:pStyle w:val="Standard"/>
        <w:numPr>
          <w:ilvl w:val="1"/>
          <w:numId w:val="9"/>
        </w:numPr>
        <w:spacing w:line="276" w:lineRule="auto"/>
        <w:jc w:val="both"/>
        <w:rPr>
          <w:rFonts w:cs="Arial"/>
        </w:rPr>
      </w:pPr>
      <w:r w:rsidRPr="003A169D">
        <w:rPr>
          <w:rFonts w:eastAsia="Times New Roman" w:cs="Arial"/>
          <w:lang w:eastAsia="pl-PL"/>
        </w:rPr>
        <w:t xml:space="preserve">zawierać termin zapłaty wynagrodzenia podwykonawcy, nie </w:t>
      </w:r>
      <w:r w:rsidR="00C56EF6" w:rsidRPr="003A169D">
        <w:rPr>
          <w:rFonts w:eastAsia="Times New Roman" w:cs="Arial"/>
          <w:lang w:eastAsia="pl-PL"/>
        </w:rPr>
        <w:t>dłuższy</w:t>
      </w:r>
      <w:r w:rsidRPr="003A169D">
        <w:rPr>
          <w:rFonts w:eastAsia="Times New Roman" w:cs="Arial"/>
          <w:lang w:eastAsia="pl-PL"/>
        </w:rPr>
        <w:t xml:space="preserve"> niż 30 dni od dnia doręczenia Wykonawcy faktury lub rachunku, potwierdzających wykonanie zleconej podwykonawcy części zamówienia (i nie może być późniejszy, niż termin zapłaty Wykonawcy przez Zamawiającego za te roboty określony w umowie);</w:t>
      </w:r>
    </w:p>
    <w:p w14:paraId="3A5A8BF8" w14:textId="77777777" w:rsidR="000863FF" w:rsidRPr="003A169D" w:rsidRDefault="000863FF" w:rsidP="003A169D">
      <w:pPr>
        <w:pStyle w:val="Standard"/>
        <w:numPr>
          <w:ilvl w:val="1"/>
          <w:numId w:val="9"/>
        </w:numPr>
        <w:spacing w:line="276" w:lineRule="auto"/>
        <w:jc w:val="both"/>
        <w:rPr>
          <w:rFonts w:cs="Arial"/>
        </w:rPr>
      </w:pPr>
      <w:r w:rsidRPr="003A169D">
        <w:rPr>
          <w:rFonts w:eastAsia="Times New Roman" w:cs="Arial"/>
          <w:lang w:eastAsia="pl-PL"/>
        </w:rPr>
        <w:t xml:space="preserve">zawierać zobowiązanie Wykonawcy do zapłaty wynagrodzenia podwykonawcy </w:t>
      </w:r>
      <w:r w:rsidRPr="003A169D">
        <w:rPr>
          <w:rFonts w:eastAsia="Times New Roman" w:cs="Arial"/>
          <w:lang w:eastAsia="pl-PL"/>
        </w:rPr>
        <w:br/>
        <w:t>za wykonane roboty budowlane/czynności przed złożeniem Zamawiającemu przez Wykonawcę faktury VAT obejmującej wynagrodzenie za przedmiotowe roboty budowlane/czynności (przysługujące od Zamawiającego);</w:t>
      </w:r>
    </w:p>
    <w:p w14:paraId="3EB86A6E" w14:textId="77777777" w:rsidR="000863FF" w:rsidRPr="007E704F" w:rsidRDefault="000863FF" w:rsidP="003A169D">
      <w:pPr>
        <w:pStyle w:val="Standard"/>
        <w:numPr>
          <w:ilvl w:val="1"/>
          <w:numId w:val="9"/>
        </w:numPr>
        <w:spacing w:line="276" w:lineRule="auto"/>
        <w:jc w:val="both"/>
        <w:rPr>
          <w:rFonts w:cs="Arial"/>
        </w:rPr>
      </w:pPr>
      <w:r w:rsidRPr="003A169D">
        <w:rPr>
          <w:rFonts w:eastAsia="Times New Roman" w:cs="Arial"/>
          <w:lang w:eastAsia="pl-PL"/>
        </w:rPr>
        <w:t>zawierać zobowiązanie podwykonawcy do każdorazowego powiadomienia Zamawiającego o dokonaniu przez Wykonawcę zapłaty wynagrodzenia za czynności zrealizowane przez</w:t>
      </w:r>
      <w:r w:rsidRPr="007E704F">
        <w:rPr>
          <w:rFonts w:eastAsia="Times New Roman" w:cs="Arial"/>
          <w:sz w:val="22"/>
          <w:szCs w:val="22"/>
          <w:lang w:eastAsia="pl-PL"/>
        </w:rPr>
        <w:t xml:space="preserve"> podwykonawcę w ciągu 3 dni roboczych od daty wpływu należności na rachunek bankowy podwykonawcy;</w:t>
      </w:r>
    </w:p>
    <w:p w14:paraId="43D7E6C9" w14:textId="77777777" w:rsidR="000863FF" w:rsidRPr="007E704F" w:rsidRDefault="000863FF" w:rsidP="000863FF">
      <w:pPr>
        <w:pStyle w:val="Standard"/>
        <w:numPr>
          <w:ilvl w:val="1"/>
          <w:numId w:val="9"/>
        </w:numPr>
        <w:spacing w:line="288" w:lineRule="auto"/>
        <w:jc w:val="both"/>
        <w:rPr>
          <w:rFonts w:cs="Arial"/>
        </w:rPr>
      </w:pPr>
      <w:r w:rsidRPr="007E704F">
        <w:rPr>
          <w:rFonts w:eastAsia="Times New Roman" w:cs="Arial"/>
          <w:sz w:val="22"/>
          <w:szCs w:val="22"/>
          <w:lang w:eastAsia="pl-PL"/>
        </w:rPr>
        <w:t>zawierać zapis, iż w przypadku opóźnienia Wykonawcy w zapłacie należności podwykonawcy, podwykonawca w terminie 3 dni po upływie terminu wymagalności płatności zobowiązany jest do powiadomienia Zamawiającego o zaistniałym opóźnieniu w zapłacie w formie pisemnej;</w:t>
      </w:r>
    </w:p>
    <w:p w14:paraId="51AE230A" w14:textId="77777777" w:rsidR="001B5C26" w:rsidRDefault="001B5C26" w:rsidP="000863FF">
      <w:pPr>
        <w:pStyle w:val="Standard"/>
        <w:spacing w:line="288" w:lineRule="auto"/>
        <w:jc w:val="center"/>
        <w:rPr>
          <w:rFonts w:eastAsia="Times New Roman" w:cs="Arial"/>
          <w:b/>
          <w:lang w:eastAsia="pl-PL"/>
        </w:rPr>
      </w:pPr>
    </w:p>
    <w:p w14:paraId="1E950FF7" w14:textId="6091BA8A" w:rsidR="000863FF" w:rsidRPr="0046458F" w:rsidRDefault="000863FF" w:rsidP="000863FF">
      <w:pPr>
        <w:pStyle w:val="Standard"/>
        <w:spacing w:line="288" w:lineRule="auto"/>
        <w:jc w:val="center"/>
        <w:rPr>
          <w:rFonts w:eastAsia="Times New Roman" w:cs="Arial"/>
          <w:b/>
          <w:lang w:eastAsia="pl-PL"/>
        </w:rPr>
      </w:pPr>
      <w:r w:rsidRPr="0046458F">
        <w:rPr>
          <w:rFonts w:eastAsia="Times New Roman" w:cs="Arial"/>
          <w:b/>
          <w:lang w:eastAsia="pl-PL"/>
        </w:rPr>
        <w:lastRenderedPageBreak/>
        <w:t>§ 1</w:t>
      </w:r>
      <w:r w:rsidR="00587876" w:rsidRPr="0046458F">
        <w:rPr>
          <w:rFonts w:eastAsia="Times New Roman" w:cs="Arial"/>
          <w:b/>
          <w:lang w:eastAsia="pl-PL"/>
        </w:rPr>
        <w:t>2</w:t>
      </w:r>
    </w:p>
    <w:p w14:paraId="57924328" w14:textId="77777777" w:rsidR="000863FF" w:rsidRPr="0046458F" w:rsidRDefault="000863FF" w:rsidP="000863FF">
      <w:pPr>
        <w:pStyle w:val="Standard"/>
        <w:spacing w:line="288" w:lineRule="auto"/>
        <w:jc w:val="center"/>
        <w:rPr>
          <w:rFonts w:cs="Arial"/>
        </w:rPr>
      </w:pPr>
      <w:r w:rsidRPr="0046458F">
        <w:rPr>
          <w:rFonts w:eastAsia="Times New Roman" w:cs="Arial"/>
          <w:b/>
          <w:lang w:eastAsia="pl-PL"/>
        </w:rPr>
        <w:t xml:space="preserve">Odstąpienie </w:t>
      </w:r>
    </w:p>
    <w:p w14:paraId="212739DD" w14:textId="77777777" w:rsidR="000863FF" w:rsidRPr="000863FF" w:rsidRDefault="000863FF" w:rsidP="000863FF">
      <w:pPr>
        <w:pStyle w:val="Standard"/>
        <w:spacing w:line="288" w:lineRule="auto"/>
        <w:jc w:val="center"/>
        <w:rPr>
          <w:rFonts w:ascii="Arial" w:hAnsi="Arial" w:cs="Arial"/>
          <w:color w:val="00B050"/>
          <w:sz w:val="22"/>
          <w:szCs w:val="22"/>
        </w:rPr>
      </w:pPr>
    </w:p>
    <w:p w14:paraId="78E38F13" w14:textId="58BDBE23" w:rsidR="000863FF" w:rsidRPr="0046458F" w:rsidRDefault="000863FF" w:rsidP="000863FF">
      <w:pPr>
        <w:pStyle w:val="Standard"/>
        <w:numPr>
          <w:ilvl w:val="0"/>
          <w:numId w:val="13"/>
        </w:numPr>
        <w:spacing w:line="288" w:lineRule="auto"/>
        <w:jc w:val="both"/>
        <w:rPr>
          <w:rFonts w:cs="Arial"/>
        </w:rPr>
      </w:pPr>
      <w:r w:rsidRPr="0046458F">
        <w:rPr>
          <w:rFonts w:eastAsia="Calibri" w:cs="Arial"/>
          <w:color w:val="0070C0"/>
          <w:sz w:val="22"/>
          <w:szCs w:val="22"/>
          <w:lang w:eastAsia="zh-CN"/>
        </w:rPr>
        <w:t xml:space="preserve"> </w:t>
      </w:r>
      <w:r w:rsidRPr="0046458F">
        <w:rPr>
          <w:rFonts w:eastAsia="Calibri" w:cs="Arial"/>
          <w:sz w:val="22"/>
          <w:szCs w:val="22"/>
          <w:lang w:eastAsia="zh-CN"/>
        </w:rPr>
        <w:t>Poza</w:t>
      </w:r>
      <w:r w:rsidR="008C7B16" w:rsidRPr="0046458F">
        <w:rPr>
          <w:rFonts w:eastAsia="Calibri" w:cs="Arial"/>
          <w:sz w:val="22"/>
          <w:szCs w:val="22"/>
          <w:lang w:eastAsia="zh-CN"/>
        </w:rPr>
        <w:t xml:space="preserve"> </w:t>
      </w:r>
      <w:r w:rsidR="00C56EF6" w:rsidRPr="0046458F">
        <w:rPr>
          <w:rFonts w:eastAsia="Calibri" w:cs="Arial"/>
          <w:sz w:val="22"/>
          <w:szCs w:val="22"/>
          <w:lang w:eastAsia="zh-CN"/>
        </w:rPr>
        <w:t>przypadkami wskazanych</w:t>
      </w:r>
      <w:r w:rsidRPr="0046458F">
        <w:rPr>
          <w:rFonts w:eastAsia="Calibri" w:cs="Arial"/>
          <w:sz w:val="22"/>
          <w:szCs w:val="22"/>
          <w:lang w:eastAsia="zh-CN"/>
        </w:rPr>
        <w:t xml:space="preserve"> w kodeksie cywilnym i innych obowiązujących przepisach, Zamawiający będzie dodatkowo uprawniony do odstąpienia od Umowy w przypadkach określonych w niniejszym paragrafie.</w:t>
      </w:r>
    </w:p>
    <w:p w14:paraId="4CF4CA28" w14:textId="77777777" w:rsidR="000863FF" w:rsidRPr="0046458F" w:rsidRDefault="000863FF" w:rsidP="000863FF">
      <w:pPr>
        <w:pStyle w:val="Standard"/>
        <w:numPr>
          <w:ilvl w:val="0"/>
          <w:numId w:val="13"/>
        </w:numPr>
        <w:spacing w:line="288" w:lineRule="auto"/>
        <w:jc w:val="both"/>
        <w:rPr>
          <w:rFonts w:cs="Arial"/>
        </w:rPr>
      </w:pPr>
      <w:r w:rsidRPr="0046458F">
        <w:rPr>
          <w:rFonts w:eastAsia="Calibri" w:cs="Arial"/>
          <w:lang w:eastAsia="zh-CN"/>
        </w:rPr>
        <w:t>Odstąpienie od Umowy na mocy niniejszego paragrafu oraz kodeksu cywilnego i innych obowiązujących przepisów może nastąpić, według wyboru Zamawiającego, w całości albo w niewykonanej części Umowy.</w:t>
      </w:r>
    </w:p>
    <w:p w14:paraId="65FC3CEA" w14:textId="77777777" w:rsidR="000863FF" w:rsidRPr="0046458F" w:rsidRDefault="000863FF" w:rsidP="000863FF">
      <w:pPr>
        <w:pStyle w:val="Standard"/>
        <w:numPr>
          <w:ilvl w:val="0"/>
          <w:numId w:val="13"/>
        </w:numPr>
        <w:spacing w:line="288" w:lineRule="auto"/>
        <w:jc w:val="both"/>
        <w:rPr>
          <w:rFonts w:cs="Arial"/>
        </w:rPr>
      </w:pPr>
      <w:r w:rsidRPr="0046458F">
        <w:rPr>
          <w:rFonts w:eastAsia="Calibri" w:cs="Arial"/>
          <w:lang w:eastAsia="zh-CN"/>
        </w:rPr>
        <w:t>Odstąpienie od Umowy na mocy niniejszego paragrafu może nastąpić w terminie 30 dni od dnia powzięcia przez Zamawiającego informacji o zaistnieniu zdarzenia, które uprawnia go do odstąpienia. Jeżeli okoliczność uprawniająca Zamawiającego do odstąpienia od Umowy ma charakter ciągły, termin dla Zamawiającego do odstąpienia liczy się od dnia ustania tej okoliczności.</w:t>
      </w:r>
    </w:p>
    <w:p w14:paraId="18B9DBCA" w14:textId="77777777" w:rsidR="000863FF" w:rsidRPr="0046458F" w:rsidRDefault="000863FF" w:rsidP="000863FF">
      <w:pPr>
        <w:pStyle w:val="Standard"/>
        <w:numPr>
          <w:ilvl w:val="0"/>
          <w:numId w:val="13"/>
        </w:numPr>
        <w:spacing w:line="288" w:lineRule="auto"/>
        <w:jc w:val="both"/>
        <w:rPr>
          <w:rFonts w:cs="Arial"/>
        </w:rPr>
      </w:pPr>
      <w:r w:rsidRPr="0046458F">
        <w:rPr>
          <w:rFonts w:eastAsia="Calibri" w:cs="Arial"/>
          <w:lang w:eastAsia="zh-CN"/>
        </w:rPr>
        <w:t>Upływ terminu do odstąpienia liczy się odrębnie dla każdego przypadku i okoliczności uprawniających do odstąpienia od Umowy.</w:t>
      </w:r>
    </w:p>
    <w:p w14:paraId="2D3194BF" w14:textId="77777777" w:rsidR="000863FF" w:rsidRPr="0046458F" w:rsidRDefault="000863FF" w:rsidP="000863FF">
      <w:pPr>
        <w:pStyle w:val="Standard"/>
        <w:numPr>
          <w:ilvl w:val="0"/>
          <w:numId w:val="13"/>
        </w:numPr>
        <w:spacing w:line="288" w:lineRule="auto"/>
        <w:jc w:val="both"/>
        <w:rPr>
          <w:rFonts w:cs="Arial"/>
        </w:rPr>
      </w:pPr>
      <w:r w:rsidRPr="0046458F">
        <w:rPr>
          <w:rFonts w:eastAsia="Calibri" w:cs="Arial"/>
          <w:lang w:eastAsia="zh-CN"/>
        </w:rPr>
        <w:t>Podstawy odstąpienia przewidziane w niniejszym paragrafie nie wyłączają ani nie ograniczają możliwości odstąpienia od Umowy przez Zamawiającego w przypadkach określonych w kodeksie cywilnym i innych obowiązujących przepisach.</w:t>
      </w:r>
    </w:p>
    <w:p w14:paraId="62243E59" w14:textId="77777777" w:rsidR="000863FF" w:rsidRPr="0046458F" w:rsidRDefault="000863FF" w:rsidP="000863FF">
      <w:pPr>
        <w:pStyle w:val="Standard"/>
        <w:numPr>
          <w:ilvl w:val="0"/>
          <w:numId w:val="13"/>
        </w:numPr>
        <w:spacing w:after="120" w:line="288" w:lineRule="auto"/>
        <w:jc w:val="both"/>
        <w:rPr>
          <w:rFonts w:cs="Arial"/>
        </w:rPr>
      </w:pPr>
      <w:r w:rsidRPr="0046458F">
        <w:rPr>
          <w:rFonts w:eastAsia="Calibri" w:cs="Arial"/>
          <w:lang w:eastAsia="zh-CN"/>
        </w:rPr>
        <w:t>Zamawiający będzie uprawniony do odstąpienia od Umowy, jeśli Wykonawca:</w:t>
      </w:r>
    </w:p>
    <w:p w14:paraId="2378C9CE" w14:textId="28679283" w:rsidR="000863FF" w:rsidRPr="0046458F" w:rsidRDefault="000863FF" w:rsidP="000863FF">
      <w:pPr>
        <w:pStyle w:val="Standard"/>
        <w:numPr>
          <w:ilvl w:val="0"/>
          <w:numId w:val="11"/>
        </w:numPr>
        <w:spacing w:after="120" w:line="288" w:lineRule="auto"/>
        <w:jc w:val="both"/>
        <w:rPr>
          <w:rFonts w:cs="Arial"/>
        </w:rPr>
      </w:pPr>
      <w:r w:rsidRPr="0046458F">
        <w:rPr>
          <w:rFonts w:eastAsia="Calibri" w:cs="Arial"/>
          <w:lang w:eastAsia="zh-CN"/>
        </w:rPr>
        <w:t xml:space="preserve">nie wykonał obowiązku dotyczącego przedłużenia okresu obowiązywania zabezpieczenia należytego wykonania </w:t>
      </w:r>
      <w:r w:rsidR="00C56EF6" w:rsidRPr="0046458F">
        <w:rPr>
          <w:rFonts w:eastAsia="Calibri" w:cs="Arial"/>
          <w:lang w:eastAsia="zh-CN"/>
        </w:rPr>
        <w:t>Umowy</w:t>
      </w:r>
      <w:r w:rsidRPr="0046458F">
        <w:rPr>
          <w:rFonts w:eastAsia="Calibri" w:cs="Arial"/>
          <w:lang w:eastAsia="zh-CN"/>
        </w:rPr>
        <w:t xml:space="preserve"> lub wniesienia go na następny okres,</w:t>
      </w:r>
    </w:p>
    <w:p w14:paraId="6BE2A5C5" w14:textId="653F4188" w:rsidR="000863FF" w:rsidRPr="0046458F" w:rsidRDefault="000863FF" w:rsidP="000863FF">
      <w:pPr>
        <w:pStyle w:val="Standard"/>
        <w:numPr>
          <w:ilvl w:val="0"/>
          <w:numId w:val="11"/>
        </w:numPr>
        <w:spacing w:after="120" w:line="288" w:lineRule="auto"/>
        <w:jc w:val="both"/>
        <w:rPr>
          <w:rFonts w:cs="Arial"/>
        </w:rPr>
      </w:pPr>
      <w:r w:rsidRPr="0046458F">
        <w:rPr>
          <w:rFonts w:eastAsia="Calibri" w:cs="Arial"/>
          <w:lang w:eastAsia="zh-CN"/>
        </w:rPr>
        <w:t xml:space="preserve">przerywa wykonywanie prac objętych </w:t>
      </w:r>
      <w:r w:rsidR="00C56EF6" w:rsidRPr="0046458F">
        <w:rPr>
          <w:rFonts w:eastAsia="Calibri" w:cs="Arial"/>
          <w:lang w:eastAsia="zh-CN"/>
        </w:rPr>
        <w:t>Umową</w:t>
      </w:r>
      <w:r w:rsidRPr="0046458F">
        <w:rPr>
          <w:rFonts w:eastAsia="Calibri" w:cs="Arial"/>
          <w:lang w:eastAsia="zh-CN"/>
        </w:rPr>
        <w:t xml:space="preserve"> lub w inny sposób okazuje zamiar odstąpienia od wykonywania zobowiązań objętych Umową</w:t>
      </w:r>
    </w:p>
    <w:p w14:paraId="70FE70C6" w14:textId="77777777" w:rsidR="000863FF" w:rsidRPr="0046458F" w:rsidRDefault="000863FF" w:rsidP="000863FF">
      <w:pPr>
        <w:pStyle w:val="Standard"/>
        <w:numPr>
          <w:ilvl w:val="0"/>
          <w:numId w:val="11"/>
        </w:numPr>
        <w:spacing w:after="120" w:line="288" w:lineRule="auto"/>
        <w:jc w:val="both"/>
        <w:rPr>
          <w:rFonts w:cs="Arial"/>
        </w:rPr>
      </w:pPr>
      <w:r w:rsidRPr="0046458F">
        <w:rPr>
          <w:rFonts w:eastAsia="Calibri" w:cs="Arial"/>
          <w:lang w:eastAsia="zh-CN"/>
        </w:rPr>
        <w:t>jest w zwłoce z rozpoczęciem wykonywania lub wykonaniem Umowy lub któregokolwiek z etapów określonych w Umowie</w:t>
      </w:r>
    </w:p>
    <w:p w14:paraId="6C393FA8" w14:textId="77777777" w:rsidR="000863FF" w:rsidRPr="0046458F" w:rsidRDefault="000863FF" w:rsidP="000863FF">
      <w:pPr>
        <w:pStyle w:val="Standard"/>
        <w:numPr>
          <w:ilvl w:val="0"/>
          <w:numId w:val="11"/>
        </w:numPr>
        <w:spacing w:after="120" w:line="288" w:lineRule="auto"/>
        <w:jc w:val="both"/>
        <w:rPr>
          <w:rFonts w:cs="Arial"/>
        </w:rPr>
      </w:pPr>
      <w:r w:rsidRPr="0046458F">
        <w:rPr>
          <w:rFonts w:eastAsia="Calibri" w:cs="Arial"/>
          <w:lang w:eastAsia="zh-CN"/>
        </w:rPr>
        <w:t>podzleci całość robót budowlanych lub sceduje Umowę bez zgody Zamawiającego,</w:t>
      </w:r>
    </w:p>
    <w:p w14:paraId="6B4C073D" w14:textId="77777777" w:rsidR="000863FF" w:rsidRPr="0046458F" w:rsidRDefault="000863FF" w:rsidP="000863FF">
      <w:pPr>
        <w:pStyle w:val="Standard"/>
        <w:numPr>
          <w:ilvl w:val="0"/>
          <w:numId w:val="11"/>
        </w:numPr>
        <w:spacing w:after="120" w:line="288" w:lineRule="auto"/>
        <w:jc w:val="both"/>
        <w:rPr>
          <w:rFonts w:cs="Arial"/>
        </w:rPr>
      </w:pPr>
      <w:r w:rsidRPr="0046458F">
        <w:rPr>
          <w:rFonts w:eastAsia="Calibri" w:cs="Arial"/>
          <w:lang w:eastAsia="zh-CN"/>
        </w:rPr>
        <w:t>doprowadzi do sytuacji, w której zostanie dokonane zajęcie jego majątku, w szczególności nastąpi zajęcie wynagrodzenia należnego Wykonawcy z tytułu realizacji Umowy i pomimo wyznaczenia przez Zamawiającego terminu nie krótszego niż 14 dni na podjęcie skutecznych działań mających doprowadzić do uchylenia dokonanych zajęć, dokonane zajęcie nie zostanie uchylone przez organ egzekucyjny,</w:t>
      </w:r>
    </w:p>
    <w:p w14:paraId="5EBEAF10" w14:textId="77777777" w:rsidR="000863FF" w:rsidRPr="0046458F" w:rsidRDefault="000863FF" w:rsidP="00461EB6">
      <w:pPr>
        <w:pStyle w:val="Standard"/>
        <w:numPr>
          <w:ilvl w:val="0"/>
          <w:numId w:val="11"/>
        </w:numPr>
        <w:spacing w:after="120" w:line="288" w:lineRule="auto"/>
        <w:ind w:left="1134" w:hanging="425"/>
        <w:jc w:val="both"/>
        <w:rPr>
          <w:rFonts w:cs="Arial"/>
        </w:rPr>
      </w:pPr>
      <w:r w:rsidRPr="0046458F">
        <w:rPr>
          <w:rFonts w:eastAsia="Calibri" w:cs="Arial"/>
          <w:lang w:eastAsia="zh-CN"/>
        </w:rPr>
        <w:t>naruszy obowiązki związane z zapłatą wynagrodzenia na rzecz podwykonawcy lub dalszego podwykonawcy, w związku z czym Zamawiający dokona co najmniej 2-krotnej bezpośredniej zapłaty lub bezpośredniej zapłaty albo bezpośrednich zapłat na łączną sumę większą niż 5% wartości Umowy brutto podwykonawcy lub dalszemu podwykonawcy,</w:t>
      </w:r>
    </w:p>
    <w:p w14:paraId="6D78D76C" w14:textId="77777777" w:rsidR="000863FF" w:rsidRPr="000863FF" w:rsidRDefault="000863FF" w:rsidP="000863FF">
      <w:pPr>
        <w:pStyle w:val="Standard"/>
        <w:numPr>
          <w:ilvl w:val="0"/>
          <w:numId w:val="13"/>
        </w:numPr>
        <w:spacing w:after="120" w:line="288" w:lineRule="auto"/>
        <w:jc w:val="both"/>
        <w:rPr>
          <w:rFonts w:ascii="Arial" w:hAnsi="Arial" w:cs="Arial"/>
        </w:rPr>
      </w:pPr>
      <w:r w:rsidRPr="0046458F">
        <w:rPr>
          <w:rFonts w:eastAsia="Calibri" w:cs="Arial"/>
          <w:sz w:val="22"/>
          <w:szCs w:val="22"/>
          <w:lang w:eastAsia="zh-CN"/>
        </w:rPr>
        <w:lastRenderedPageBreak/>
        <w:t>Odstąpienie od Umowy następuje w formie pisemnej pod rygorem nieważności</w:t>
      </w:r>
      <w:r w:rsidRPr="000863FF">
        <w:rPr>
          <w:rFonts w:ascii="Arial" w:eastAsia="Calibri" w:hAnsi="Arial" w:cs="Arial"/>
          <w:sz w:val="22"/>
          <w:szCs w:val="22"/>
          <w:lang w:eastAsia="zh-CN"/>
        </w:rPr>
        <w:t xml:space="preserve">.  </w:t>
      </w:r>
    </w:p>
    <w:p w14:paraId="545AB73D" w14:textId="77777777" w:rsidR="0046458F" w:rsidRDefault="0046458F" w:rsidP="000863FF">
      <w:pPr>
        <w:pStyle w:val="Standard"/>
        <w:spacing w:line="288" w:lineRule="auto"/>
        <w:jc w:val="center"/>
        <w:rPr>
          <w:rFonts w:ascii="Arial" w:eastAsia="Times New Roman" w:hAnsi="Arial" w:cs="Arial"/>
          <w:b/>
          <w:sz w:val="22"/>
          <w:szCs w:val="22"/>
          <w:lang w:eastAsia="pl-PL"/>
        </w:rPr>
      </w:pPr>
    </w:p>
    <w:p w14:paraId="4FED45CA" w14:textId="41D1E899" w:rsidR="000863FF" w:rsidRPr="00951C5C" w:rsidRDefault="000863FF" w:rsidP="000863FF">
      <w:pPr>
        <w:pStyle w:val="Standard"/>
        <w:spacing w:line="288" w:lineRule="auto"/>
        <w:jc w:val="center"/>
        <w:rPr>
          <w:rFonts w:eastAsia="Times New Roman" w:cs="Arial"/>
          <w:b/>
          <w:lang w:eastAsia="pl-PL"/>
        </w:rPr>
      </w:pPr>
      <w:r w:rsidRPr="00951C5C">
        <w:rPr>
          <w:rFonts w:eastAsia="Times New Roman" w:cs="Arial"/>
          <w:b/>
          <w:lang w:eastAsia="pl-PL"/>
        </w:rPr>
        <w:t>§ 1</w:t>
      </w:r>
      <w:r w:rsidR="00F52015" w:rsidRPr="00951C5C">
        <w:rPr>
          <w:rFonts w:eastAsia="Times New Roman" w:cs="Arial"/>
          <w:b/>
          <w:lang w:eastAsia="pl-PL"/>
        </w:rPr>
        <w:t>3</w:t>
      </w:r>
    </w:p>
    <w:p w14:paraId="5C9B4473" w14:textId="355EAD16" w:rsidR="000863FF" w:rsidRPr="00951C5C" w:rsidRDefault="000863FF" w:rsidP="000863FF">
      <w:pPr>
        <w:pStyle w:val="Standard"/>
        <w:spacing w:line="288" w:lineRule="auto"/>
        <w:jc w:val="center"/>
        <w:rPr>
          <w:rFonts w:cs="Arial"/>
        </w:rPr>
      </w:pPr>
      <w:r w:rsidRPr="00951C5C">
        <w:rPr>
          <w:rFonts w:eastAsia="Times New Roman" w:cs="Arial"/>
          <w:b/>
          <w:lang w:eastAsia="pl-PL"/>
        </w:rPr>
        <w:t xml:space="preserve">Skutki odstąpienia </w:t>
      </w:r>
      <w:r w:rsidR="004B1BA6" w:rsidRPr="00951C5C">
        <w:rPr>
          <w:rFonts w:eastAsia="Times New Roman" w:cs="Arial"/>
          <w:b/>
          <w:lang w:eastAsia="pl-PL"/>
        </w:rPr>
        <w:br/>
      </w:r>
    </w:p>
    <w:p w14:paraId="4B9DE976" w14:textId="77777777" w:rsidR="000863FF" w:rsidRPr="003A169D" w:rsidRDefault="000863FF" w:rsidP="000863FF">
      <w:pPr>
        <w:pStyle w:val="Standard"/>
        <w:numPr>
          <w:ilvl w:val="0"/>
          <w:numId w:val="14"/>
        </w:numPr>
        <w:spacing w:line="288" w:lineRule="auto"/>
        <w:jc w:val="both"/>
        <w:rPr>
          <w:rFonts w:cs="Arial"/>
        </w:rPr>
      </w:pPr>
      <w:r w:rsidRPr="003A169D">
        <w:rPr>
          <w:rFonts w:eastAsia="Times New Roman" w:cs="Arial"/>
          <w:lang w:eastAsia="pl-PL"/>
        </w:rPr>
        <w:t>Odstąpienie od Umowy nie pozbawia Zamawiającego żadnego z uprawnień, jakie nabył on na podstawie niniejszej Umowy lub na innej podstawie.</w:t>
      </w:r>
    </w:p>
    <w:p w14:paraId="04122D1C" w14:textId="77777777" w:rsidR="000863FF" w:rsidRPr="003A169D" w:rsidRDefault="000863FF" w:rsidP="000863FF">
      <w:pPr>
        <w:pStyle w:val="Standard"/>
        <w:numPr>
          <w:ilvl w:val="0"/>
          <w:numId w:val="14"/>
        </w:numPr>
        <w:spacing w:line="288" w:lineRule="auto"/>
        <w:jc w:val="both"/>
        <w:rPr>
          <w:rFonts w:cs="Arial"/>
        </w:rPr>
      </w:pPr>
      <w:r w:rsidRPr="003A169D">
        <w:rPr>
          <w:rFonts w:eastAsia="Times New Roman" w:cs="Arial"/>
          <w:lang w:eastAsia="pl-PL"/>
        </w:rPr>
        <w:t>Uregulowanie zawarte w ust. 1 dotyczy w szczególności:</w:t>
      </w:r>
    </w:p>
    <w:p w14:paraId="48594B76" w14:textId="77777777" w:rsidR="000863FF" w:rsidRPr="003A169D" w:rsidRDefault="000863FF" w:rsidP="003A169D">
      <w:pPr>
        <w:pStyle w:val="Standard"/>
        <w:numPr>
          <w:ilvl w:val="0"/>
          <w:numId w:val="17"/>
        </w:numPr>
        <w:spacing w:line="288" w:lineRule="auto"/>
        <w:ind w:left="0" w:firstLine="0"/>
        <w:jc w:val="both"/>
        <w:rPr>
          <w:rFonts w:cs="Arial"/>
        </w:rPr>
      </w:pPr>
      <w:r w:rsidRPr="003A169D">
        <w:rPr>
          <w:rFonts w:eastAsia="Times New Roman" w:cs="Arial"/>
          <w:lang w:eastAsia="pl-PL"/>
        </w:rPr>
        <w:t>prawa własności w stosunku do wykonanych: projektów i innych dokumentów, robót oraz ich rezultatu, a także wbudowanych materiałów i urządzeń,</w:t>
      </w:r>
    </w:p>
    <w:p w14:paraId="24B0C1DD" w14:textId="1D445BED" w:rsidR="000863FF" w:rsidRPr="003A169D" w:rsidRDefault="000863FF" w:rsidP="003A169D">
      <w:pPr>
        <w:pStyle w:val="Standard"/>
        <w:numPr>
          <w:ilvl w:val="0"/>
          <w:numId w:val="17"/>
        </w:numPr>
        <w:spacing w:line="288" w:lineRule="auto"/>
        <w:ind w:left="0" w:firstLine="0"/>
        <w:jc w:val="both"/>
        <w:rPr>
          <w:rFonts w:cs="Arial"/>
        </w:rPr>
      </w:pPr>
      <w:r w:rsidRPr="003A169D">
        <w:rPr>
          <w:rFonts w:eastAsia="Times New Roman" w:cs="Arial"/>
          <w:lang w:eastAsia="pl-PL"/>
        </w:rPr>
        <w:t>uprawnień z tytułu gwarancji i rękojmi, wraz z karami umownymi z tytułu ich naruszenia, w stosunku do wykonanych: projektów i innych dokumentów, robót oraz ich rezultatu, a także wbudowanych materiałów i urządzeń, z </w:t>
      </w:r>
      <w:r w:rsidR="00C56EF6" w:rsidRPr="003A169D">
        <w:rPr>
          <w:rFonts w:eastAsia="Times New Roman" w:cs="Arial"/>
          <w:lang w:eastAsia="pl-PL"/>
        </w:rPr>
        <w:t>tym,</w:t>
      </w:r>
      <w:r w:rsidRPr="003A169D">
        <w:rPr>
          <w:rFonts w:eastAsia="Times New Roman" w:cs="Arial"/>
          <w:lang w:eastAsia="pl-PL"/>
        </w:rPr>
        <w:t xml:space="preserve"> że:</w:t>
      </w:r>
    </w:p>
    <w:p w14:paraId="2C0A0684" w14:textId="77777777" w:rsidR="000863FF" w:rsidRPr="003A169D" w:rsidRDefault="000863FF" w:rsidP="000863FF">
      <w:pPr>
        <w:pStyle w:val="Standard"/>
        <w:numPr>
          <w:ilvl w:val="0"/>
          <w:numId w:val="18"/>
        </w:numPr>
        <w:spacing w:line="288" w:lineRule="auto"/>
        <w:jc w:val="both"/>
        <w:rPr>
          <w:rFonts w:cs="Arial"/>
        </w:rPr>
      </w:pPr>
      <w:r w:rsidRPr="003A169D">
        <w:rPr>
          <w:rFonts w:eastAsia="Times New Roman" w:cs="Arial"/>
          <w:lang w:eastAsia="pl-PL"/>
        </w:rPr>
        <w:t>w przypadku odstąpienia w części – z tytułu gwarancji oraz rękojmi,</w:t>
      </w:r>
    </w:p>
    <w:p w14:paraId="17A8B785" w14:textId="77777777" w:rsidR="000863FF" w:rsidRPr="003A169D" w:rsidRDefault="000863FF" w:rsidP="000863FF">
      <w:pPr>
        <w:pStyle w:val="Standard"/>
        <w:numPr>
          <w:ilvl w:val="0"/>
          <w:numId w:val="18"/>
        </w:numPr>
        <w:spacing w:line="288" w:lineRule="auto"/>
        <w:jc w:val="both"/>
        <w:rPr>
          <w:rFonts w:cs="Arial"/>
        </w:rPr>
      </w:pPr>
      <w:r w:rsidRPr="003A169D">
        <w:rPr>
          <w:rFonts w:eastAsia="Times New Roman" w:cs="Arial"/>
          <w:lang w:eastAsia="pl-PL"/>
        </w:rPr>
        <w:t>w przypadku odstąpienia w całości – z tytułu rękojmi,</w:t>
      </w:r>
    </w:p>
    <w:p w14:paraId="3E951A52" w14:textId="19F204F8" w:rsidR="000863FF" w:rsidRPr="003A169D" w:rsidRDefault="00A0690E" w:rsidP="00A0690E">
      <w:pPr>
        <w:pStyle w:val="Standard"/>
        <w:spacing w:line="288" w:lineRule="auto"/>
        <w:jc w:val="both"/>
        <w:rPr>
          <w:rFonts w:cs="Arial"/>
        </w:rPr>
      </w:pPr>
      <w:r w:rsidRPr="003A169D">
        <w:rPr>
          <w:rFonts w:eastAsia="Times New Roman" w:cs="Arial"/>
          <w:lang w:eastAsia="pl-PL"/>
        </w:rPr>
        <w:t xml:space="preserve">   </w:t>
      </w:r>
      <w:r w:rsidR="003A169D">
        <w:rPr>
          <w:rFonts w:eastAsia="Times New Roman" w:cs="Arial"/>
          <w:lang w:eastAsia="pl-PL"/>
        </w:rPr>
        <w:t xml:space="preserve">3)   </w:t>
      </w:r>
      <w:r w:rsidR="000863FF" w:rsidRPr="003A169D">
        <w:rPr>
          <w:rFonts w:eastAsia="Times New Roman" w:cs="Arial"/>
          <w:lang w:eastAsia="pl-PL"/>
        </w:rPr>
        <w:t>uprawnień z tytułu praw autorskich,</w:t>
      </w:r>
    </w:p>
    <w:p w14:paraId="791F8DAF" w14:textId="74B56486" w:rsidR="000863FF" w:rsidRPr="003A169D" w:rsidRDefault="003A169D" w:rsidP="003A169D">
      <w:pPr>
        <w:pStyle w:val="Standard"/>
        <w:spacing w:line="288" w:lineRule="auto"/>
        <w:jc w:val="both"/>
        <w:rPr>
          <w:rFonts w:cs="Arial"/>
        </w:rPr>
      </w:pPr>
      <w:r>
        <w:rPr>
          <w:rFonts w:eastAsia="Times New Roman" w:cs="Arial"/>
          <w:lang w:eastAsia="pl-PL"/>
        </w:rPr>
        <w:t xml:space="preserve">    4)   </w:t>
      </w:r>
      <w:r w:rsidR="000863FF" w:rsidRPr="003A169D">
        <w:rPr>
          <w:rFonts w:eastAsia="Times New Roman" w:cs="Arial"/>
          <w:lang w:eastAsia="pl-PL"/>
        </w:rPr>
        <w:t xml:space="preserve">kar umownych, z </w:t>
      </w:r>
      <w:r w:rsidR="00C56EF6" w:rsidRPr="003A169D">
        <w:rPr>
          <w:rFonts w:eastAsia="Times New Roman" w:cs="Arial"/>
          <w:lang w:eastAsia="pl-PL"/>
        </w:rPr>
        <w:t>tym,</w:t>
      </w:r>
      <w:r w:rsidR="000863FF" w:rsidRPr="003A169D">
        <w:rPr>
          <w:rFonts w:eastAsia="Times New Roman" w:cs="Arial"/>
          <w:lang w:eastAsia="pl-PL"/>
        </w:rPr>
        <w:t xml:space="preserve"> że:</w:t>
      </w:r>
    </w:p>
    <w:p w14:paraId="3D648BB0" w14:textId="70BF2A9A" w:rsidR="00E25098" w:rsidRPr="003A169D" w:rsidRDefault="000863FF" w:rsidP="00F52015">
      <w:pPr>
        <w:pStyle w:val="Standard"/>
        <w:numPr>
          <w:ilvl w:val="2"/>
          <w:numId w:val="4"/>
        </w:numPr>
        <w:spacing w:line="288" w:lineRule="auto"/>
        <w:ind w:left="426" w:hanging="142"/>
        <w:jc w:val="both"/>
        <w:rPr>
          <w:rFonts w:cs="Arial"/>
        </w:rPr>
      </w:pPr>
      <w:r w:rsidRPr="003A169D">
        <w:rPr>
          <w:rFonts w:eastAsia="Times New Roman" w:cs="Arial"/>
          <w:lang w:eastAsia="pl-PL"/>
        </w:rPr>
        <w:t>Zamawiającemu przysługują kary umowne przewidziane w Umowie, o ile przesłanki do ich naliczenia wystąpiły przed odstąpieniem od Umowy – niezależnie od tego, czy kary te zostały naliczone przed odstąpieniem, z zastrzeżeniem lit b) oraz pkt 2,</w:t>
      </w:r>
    </w:p>
    <w:p w14:paraId="60100CDF" w14:textId="15A5F851" w:rsidR="000863FF" w:rsidRPr="003A169D" w:rsidRDefault="000863FF" w:rsidP="00F52015">
      <w:pPr>
        <w:pStyle w:val="Standard"/>
        <w:numPr>
          <w:ilvl w:val="2"/>
          <w:numId w:val="4"/>
        </w:numPr>
        <w:spacing w:line="288" w:lineRule="auto"/>
        <w:ind w:left="426" w:hanging="142"/>
        <w:jc w:val="both"/>
        <w:rPr>
          <w:rFonts w:cs="Arial"/>
        </w:rPr>
      </w:pPr>
      <w:r w:rsidRPr="003A169D">
        <w:rPr>
          <w:rFonts w:eastAsia="Times New Roman" w:cs="Arial"/>
          <w:lang w:eastAsia="pl-PL"/>
        </w:rPr>
        <w:t xml:space="preserve">kary umowne za opóźnienie w wykonaniu Umowy, określone w § 10 ust. 1 pkt 2, mogą </w:t>
      </w:r>
      <w:r w:rsidR="00F52015" w:rsidRPr="003A169D">
        <w:rPr>
          <w:rFonts w:eastAsia="Times New Roman" w:cs="Arial"/>
          <w:lang w:eastAsia="pl-PL"/>
        </w:rPr>
        <w:t xml:space="preserve">  </w:t>
      </w:r>
      <w:r w:rsidRPr="003A169D">
        <w:rPr>
          <w:rFonts w:eastAsia="Times New Roman" w:cs="Arial"/>
          <w:lang w:eastAsia="pl-PL"/>
        </w:rPr>
        <w:t>być liczone jedynie za okres do dnia odstąpienia od Umowy oraz zmniejszają wysokość należnej kary umownej za odstąpienie od Umowy</w:t>
      </w:r>
      <w:r w:rsidRPr="003A169D">
        <w:rPr>
          <w:rFonts w:cs="Arial"/>
        </w:rPr>
        <w:t xml:space="preserve">, </w:t>
      </w:r>
      <w:r w:rsidRPr="003A169D">
        <w:rPr>
          <w:rFonts w:eastAsia="Times New Roman" w:cs="Arial"/>
          <w:lang w:eastAsia="pl-PL"/>
        </w:rPr>
        <w:t xml:space="preserve">dochodzenia naprawienia szkody.  </w:t>
      </w:r>
    </w:p>
    <w:p w14:paraId="62CABA40" w14:textId="77777777" w:rsidR="000863FF" w:rsidRPr="003A169D" w:rsidRDefault="000863FF" w:rsidP="000863FF">
      <w:pPr>
        <w:pStyle w:val="Standard"/>
        <w:numPr>
          <w:ilvl w:val="0"/>
          <w:numId w:val="14"/>
        </w:numPr>
        <w:spacing w:line="288" w:lineRule="auto"/>
        <w:jc w:val="both"/>
        <w:rPr>
          <w:rFonts w:cs="Arial"/>
        </w:rPr>
      </w:pPr>
      <w:r w:rsidRPr="003A169D">
        <w:rPr>
          <w:rFonts w:eastAsia="Times New Roman" w:cs="Arial"/>
          <w:lang w:eastAsia="pl-PL"/>
        </w:rPr>
        <w:t>Procedura opisana w niniejszym paragrafie znajduje zastosowanie zarówno w przypadku odstąpienia od Umowy w całości, jak też w części oraz do odstąpienia przez Zamawiającego, jak i Wykonawcę.</w:t>
      </w:r>
    </w:p>
    <w:p w14:paraId="7221923D" w14:textId="77777777" w:rsidR="003A169D" w:rsidRDefault="003A169D" w:rsidP="000863FF">
      <w:pPr>
        <w:pStyle w:val="Standard"/>
        <w:spacing w:line="288" w:lineRule="auto"/>
        <w:jc w:val="center"/>
        <w:rPr>
          <w:rFonts w:eastAsia="Times New Roman" w:cs="Arial"/>
          <w:b/>
          <w:sz w:val="22"/>
          <w:szCs w:val="22"/>
          <w:lang w:eastAsia="pl-PL"/>
        </w:rPr>
      </w:pPr>
    </w:p>
    <w:p w14:paraId="3B88E499" w14:textId="2EA7B042" w:rsidR="000863FF" w:rsidRPr="0046458F" w:rsidRDefault="000863FF" w:rsidP="000863FF">
      <w:pPr>
        <w:pStyle w:val="Standard"/>
        <w:spacing w:line="288" w:lineRule="auto"/>
        <w:jc w:val="center"/>
        <w:rPr>
          <w:rFonts w:eastAsia="Times New Roman" w:cs="Arial"/>
          <w:b/>
          <w:sz w:val="22"/>
          <w:szCs w:val="22"/>
          <w:lang w:eastAsia="pl-PL"/>
        </w:rPr>
      </w:pPr>
      <w:r w:rsidRPr="0046458F">
        <w:rPr>
          <w:rFonts w:eastAsia="Times New Roman" w:cs="Arial"/>
          <w:b/>
          <w:sz w:val="22"/>
          <w:szCs w:val="22"/>
          <w:lang w:eastAsia="pl-PL"/>
        </w:rPr>
        <w:t>§ 1</w:t>
      </w:r>
      <w:r w:rsidR="000A01CA" w:rsidRPr="0046458F">
        <w:rPr>
          <w:rFonts w:eastAsia="Times New Roman" w:cs="Arial"/>
          <w:b/>
          <w:sz w:val="22"/>
          <w:szCs w:val="22"/>
          <w:lang w:eastAsia="pl-PL"/>
        </w:rPr>
        <w:t>4</w:t>
      </w:r>
    </w:p>
    <w:p w14:paraId="0DB688C4" w14:textId="0C22EF66" w:rsidR="000863FF" w:rsidRPr="0046458F" w:rsidRDefault="000863FF" w:rsidP="000863FF">
      <w:pPr>
        <w:pStyle w:val="Standard"/>
        <w:spacing w:line="288" w:lineRule="auto"/>
        <w:jc w:val="center"/>
        <w:rPr>
          <w:rFonts w:eastAsia="Times New Roman" w:cs="Arial"/>
          <w:b/>
          <w:sz w:val="22"/>
          <w:szCs w:val="22"/>
          <w:lang w:eastAsia="pl-PL"/>
        </w:rPr>
      </w:pPr>
      <w:r w:rsidRPr="0046458F">
        <w:rPr>
          <w:rFonts w:eastAsia="Times New Roman" w:cs="Arial"/>
          <w:b/>
          <w:sz w:val="22"/>
          <w:szCs w:val="22"/>
          <w:lang w:eastAsia="pl-PL"/>
        </w:rPr>
        <w:t xml:space="preserve">Inwentaryzacja </w:t>
      </w:r>
    </w:p>
    <w:p w14:paraId="3346DDB1" w14:textId="77777777" w:rsidR="004B1BA6" w:rsidRPr="008C7B16" w:rsidRDefault="004B1BA6" w:rsidP="000863FF">
      <w:pPr>
        <w:pStyle w:val="Standard"/>
        <w:spacing w:line="288" w:lineRule="auto"/>
        <w:jc w:val="center"/>
        <w:rPr>
          <w:rFonts w:ascii="Arial" w:hAnsi="Arial" w:cs="Arial"/>
        </w:rPr>
      </w:pPr>
    </w:p>
    <w:p w14:paraId="2EA9901C" w14:textId="77777777" w:rsidR="000863FF" w:rsidRPr="003A169D" w:rsidRDefault="000863FF" w:rsidP="000863FF">
      <w:pPr>
        <w:pStyle w:val="Standard"/>
        <w:numPr>
          <w:ilvl w:val="0"/>
          <w:numId w:val="16"/>
        </w:numPr>
        <w:spacing w:line="288" w:lineRule="auto"/>
        <w:jc w:val="both"/>
        <w:rPr>
          <w:rFonts w:cs="Arial"/>
        </w:rPr>
      </w:pPr>
      <w:r w:rsidRPr="003A169D">
        <w:rPr>
          <w:rFonts w:eastAsia="Times New Roman" w:cs="Arial"/>
          <w:bCs/>
          <w:iCs/>
          <w:lang w:eastAsia="pl-PL"/>
        </w:rPr>
        <w:t>W terminie 14 dni od odstąpienia od Umowy, Wykonawca przy udziale Zamawiającego sporządzi szczegółowy protokół inwentaryzacji robót w toku, zgodnie z ust. 2 i 5.</w:t>
      </w:r>
    </w:p>
    <w:p w14:paraId="3A0A51E5" w14:textId="77777777" w:rsidR="000863FF" w:rsidRPr="003A169D" w:rsidRDefault="000863FF" w:rsidP="000863FF">
      <w:pPr>
        <w:pStyle w:val="Standard"/>
        <w:numPr>
          <w:ilvl w:val="0"/>
          <w:numId w:val="16"/>
        </w:numPr>
        <w:spacing w:line="288" w:lineRule="auto"/>
        <w:jc w:val="both"/>
        <w:rPr>
          <w:rFonts w:cs="Arial"/>
        </w:rPr>
      </w:pPr>
      <w:r w:rsidRPr="003A169D">
        <w:rPr>
          <w:rFonts w:eastAsia="Times New Roman" w:cs="Arial"/>
          <w:bCs/>
          <w:iCs/>
          <w:lang w:eastAsia="pl-PL"/>
        </w:rPr>
        <w:t>Protokół inwentaryzacji, o którym mowa w ust. 1, zostanie sporządzony zgodnie z następującymi założeniami:</w:t>
      </w:r>
    </w:p>
    <w:p w14:paraId="38F4A239" w14:textId="77777777" w:rsidR="000863FF" w:rsidRPr="003A169D" w:rsidRDefault="000863FF" w:rsidP="000863FF">
      <w:pPr>
        <w:pStyle w:val="Standard"/>
        <w:numPr>
          <w:ilvl w:val="0"/>
          <w:numId w:val="19"/>
        </w:numPr>
        <w:spacing w:line="288" w:lineRule="auto"/>
        <w:jc w:val="both"/>
        <w:rPr>
          <w:rFonts w:cs="Arial"/>
        </w:rPr>
      </w:pPr>
      <w:r w:rsidRPr="003A169D">
        <w:rPr>
          <w:rFonts w:eastAsia="Times New Roman" w:cs="Arial"/>
          <w:lang w:eastAsia="pl-PL"/>
        </w:rPr>
        <w:t>wycena poszczególnych elementów zostanie dokonana proporcjonalnie do stopnia procentowego zaawansowania prac, z uwzględnieniem wartości Umowy; Ustalenie stopnia procentowego zaawansowania prac oznacza porównanie zakresu prac wykonanych z ilością prac niezbędnych do wykonania Umowy w całości,</w:t>
      </w:r>
    </w:p>
    <w:p w14:paraId="1C002AFE" w14:textId="77777777" w:rsidR="000863FF" w:rsidRPr="003A169D" w:rsidRDefault="000863FF" w:rsidP="000863FF">
      <w:pPr>
        <w:pStyle w:val="Standard"/>
        <w:numPr>
          <w:ilvl w:val="0"/>
          <w:numId w:val="19"/>
        </w:numPr>
        <w:spacing w:line="288" w:lineRule="auto"/>
        <w:jc w:val="both"/>
        <w:rPr>
          <w:rFonts w:cs="Arial"/>
        </w:rPr>
      </w:pPr>
      <w:r w:rsidRPr="003A169D">
        <w:rPr>
          <w:rFonts w:eastAsia="Times New Roman" w:cs="Arial"/>
          <w:lang w:eastAsia="pl-PL"/>
        </w:rPr>
        <w:lastRenderedPageBreak/>
        <w:t>w przypadku gdy wykonane prace obarczone są wadami, ich wartość ulega odpowiedniemu zmniejszeniu.</w:t>
      </w:r>
    </w:p>
    <w:p w14:paraId="4D7E1449" w14:textId="77777777" w:rsidR="000863FF" w:rsidRPr="003A169D" w:rsidRDefault="000863FF" w:rsidP="000863FF">
      <w:pPr>
        <w:pStyle w:val="Standard"/>
        <w:numPr>
          <w:ilvl w:val="0"/>
          <w:numId w:val="16"/>
        </w:numPr>
        <w:spacing w:line="288" w:lineRule="auto"/>
        <w:jc w:val="both"/>
        <w:rPr>
          <w:rFonts w:cs="Arial"/>
        </w:rPr>
      </w:pPr>
      <w:r w:rsidRPr="003A169D">
        <w:rPr>
          <w:rFonts w:eastAsia="Times New Roman" w:cs="Arial"/>
          <w:bCs/>
          <w:iCs/>
          <w:lang w:eastAsia="pl-PL"/>
        </w:rPr>
        <w:t>Wykonawca niezwłocznie po odstąpieniu zgłosi Zamawiającemu gotowość odbioru robót przerwanych oraz zabezpieczających oraz zabezpieczy przerwane roboty do momentu przekazania terenu budowy Zamawiającemu.</w:t>
      </w:r>
    </w:p>
    <w:p w14:paraId="78DD0F54" w14:textId="77777777" w:rsidR="000863FF" w:rsidRPr="003A169D" w:rsidRDefault="000863FF" w:rsidP="000863FF">
      <w:pPr>
        <w:pStyle w:val="Standard"/>
        <w:numPr>
          <w:ilvl w:val="0"/>
          <w:numId w:val="16"/>
        </w:numPr>
        <w:spacing w:line="288" w:lineRule="auto"/>
        <w:jc w:val="both"/>
        <w:rPr>
          <w:rFonts w:cs="Arial"/>
        </w:rPr>
      </w:pPr>
      <w:r w:rsidRPr="003A169D">
        <w:rPr>
          <w:rFonts w:eastAsia="Times New Roman" w:cs="Arial"/>
          <w:bCs/>
          <w:iCs/>
          <w:lang w:eastAsia="pl-PL"/>
        </w:rPr>
        <w:t>W terminie 14 dni od odstąpienia Wykonawca przekaże teren budowy Zamawiającemu oraz:</w:t>
      </w:r>
    </w:p>
    <w:p w14:paraId="53A20F69" w14:textId="77777777" w:rsidR="000863FF" w:rsidRPr="003A169D" w:rsidRDefault="000863FF" w:rsidP="000863FF">
      <w:pPr>
        <w:pStyle w:val="Standard"/>
        <w:numPr>
          <w:ilvl w:val="0"/>
          <w:numId w:val="15"/>
        </w:numPr>
        <w:spacing w:line="288" w:lineRule="auto"/>
        <w:jc w:val="both"/>
        <w:rPr>
          <w:rFonts w:cs="Arial"/>
        </w:rPr>
      </w:pPr>
      <w:r w:rsidRPr="003A169D">
        <w:rPr>
          <w:rFonts w:eastAsia="Times New Roman" w:cs="Arial"/>
          <w:bCs/>
          <w:iCs/>
          <w:lang w:eastAsia="pl-PL"/>
        </w:rPr>
        <w:t>usunie z terenu budowy na własny koszt i ryzyko urządzenia zaplecza przez niego dostarczone bądź wzniesione oraz niewbudowane materiały i urządzenia,</w:t>
      </w:r>
    </w:p>
    <w:p w14:paraId="0B361FC4" w14:textId="77777777" w:rsidR="000863FF" w:rsidRPr="003A169D" w:rsidRDefault="000863FF" w:rsidP="000863FF">
      <w:pPr>
        <w:pStyle w:val="Standard"/>
        <w:numPr>
          <w:ilvl w:val="0"/>
          <w:numId w:val="15"/>
        </w:numPr>
        <w:spacing w:line="288" w:lineRule="auto"/>
        <w:jc w:val="both"/>
        <w:rPr>
          <w:rFonts w:cs="Arial"/>
        </w:rPr>
      </w:pPr>
      <w:r w:rsidRPr="003A169D">
        <w:rPr>
          <w:rFonts w:eastAsia="Times New Roman" w:cs="Arial"/>
          <w:bCs/>
          <w:iCs/>
          <w:lang w:eastAsia="pl-PL"/>
        </w:rPr>
        <w:t>przekaże Zamawiającemu wszystkie dokumenty wykonane w celu realizacji Umowy.</w:t>
      </w:r>
    </w:p>
    <w:p w14:paraId="366D55E8" w14:textId="77777777" w:rsidR="000863FF" w:rsidRPr="003A169D" w:rsidRDefault="000863FF" w:rsidP="000863FF">
      <w:pPr>
        <w:pStyle w:val="Standard"/>
        <w:numPr>
          <w:ilvl w:val="0"/>
          <w:numId w:val="16"/>
        </w:numPr>
        <w:spacing w:line="288" w:lineRule="auto"/>
        <w:jc w:val="both"/>
        <w:rPr>
          <w:rFonts w:cs="Arial"/>
        </w:rPr>
      </w:pPr>
      <w:r w:rsidRPr="003A169D">
        <w:rPr>
          <w:rFonts w:eastAsia="Times New Roman" w:cs="Arial"/>
          <w:lang w:eastAsia="pl-PL"/>
        </w:rPr>
        <w:t>Zamawiający zobowiązany jest do dokonania odbioru robót przerwanych i do zapłaty wynagrodzenia za roboty wykonane oraz wbudowane materiały i urządzenia, według stanu na dzień odstąpienia, bez zwrotu za nakłady poniesione na przyszłe wykonanie przedmiotu Umowy.</w:t>
      </w:r>
    </w:p>
    <w:p w14:paraId="1B85657F" w14:textId="77777777" w:rsidR="000863FF" w:rsidRPr="003A169D" w:rsidRDefault="000863FF" w:rsidP="000863FF">
      <w:pPr>
        <w:pStyle w:val="Standard"/>
        <w:numPr>
          <w:ilvl w:val="0"/>
          <w:numId w:val="16"/>
        </w:numPr>
        <w:spacing w:line="288" w:lineRule="auto"/>
        <w:jc w:val="both"/>
        <w:rPr>
          <w:rFonts w:cs="Arial"/>
        </w:rPr>
      </w:pPr>
      <w:r w:rsidRPr="003A169D">
        <w:rPr>
          <w:rFonts w:eastAsia="Times New Roman" w:cs="Arial"/>
          <w:lang w:eastAsia="pl-PL"/>
        </w:rPr>
        <w:t>Protokół odbioru, o którym mowa w ust. 5, stanowi podstawę do wystawienia faktury. Zapłata wynagrodzenia nastąpi w terminie 30 dni od otrzymania przez Zamawiającego prawidłowo wystawionej faktury, z zastrzeżeniem ust. 7.</w:t>
      </w:r>
    </w:p>
    <w:p w14:paraId="67938629" w14:textId="77777777" w:rsidR="000863FF" w:rsidRPr="003A169D" w:rsidRDefault="000863FF" w:rsidP="000863FF">
      <w:pPr>
        <w:pStyle w:val="Standard"/>
        <w:numPr>
          <w:ilvl w:val="0"/>
          <w:numId w:val="16"/>
        </w:numPr>
        <w:spacing w:line="288" w:lineRule="auto"/>
        <w:jc w:val="both"/>
        <w:rPr>
          <w:rFonts w:cs="Arial"/>
        </w:rPr>
      </w:pPr>
      <w:r w:rsidRPr="003A169D">
        <w:rPr>
          <w:rFonts w:eastAsia="Times New Roman" w:cs="Arial"/>
          <w:lang w:eastAsia="pl-PL"/>
        </w:rPr>
        <w:t>Do wystawienia faktury oraz jej zapłaty stosuje się postanowienia Umowy dotyczące zapłaty wynagrodzenia na rzecz Podwykonawców i Dalszych Podwykonawców.</w:t>
      </w:r>
    </w:p>
    <w:p w14:paraId="218EC89C" w14:textId="77777777" w:rsidR="000863FF" w:rsidRPr="003A169D" w:rsidRDefault="000863FF" w:rsidP="000863FF">
      <w:pPr>
        <w:pStyle w:val="Standard"/>
        <w:numPr>
          <w:ilvl w:val="0"/>
          <w:numId w:val="16"/>
        </w:numPr>
        <w:spacing w:line="288" w:lineRule="auto"/>
        <w:jc w:val="both"/>
        <w:rPr>
          <w:rFonts w:cs="Arial"/>
        </w:rPr>
      </w:pPr>
      <w:r w:rsidRPr="003A169D">
        <w:rPr>
          <w:rFonts w:eastAsia="Times New Roman" w:cs="Arial"/>
          <w:lang w:eastAsia="pl-PL"/>
        </w:rPr>
        <w:t>Procedura opisana w niniejszym paragrafie znajduje zastosowanie zarówno w przypadku odstąpienia od Umowy w całości, jak też w części oraz do odstąpienia przez Zamawiającego, jak i Wykonawcę.</w:t>
      </w:r>
    </w:p>
    <w:p w14:paraId="0E501B5C" w14:textId="77777777" w:rsidR="003A169D" w:rsidRDefault="003A169D" w:rsidP="000863FF">
      <w:pPr>
        <w:pStyle w:val="Standard"/>
        <w:spacing w:line="288" w:lineRule="auto"/>
        <w:jc w:val="center"/>
        <w:rPr>
          <w:rFonts w:eastAsia="Times New Roman" w:cs="Arial"/>
          <w:b/>
          <w:sz w:val="22"/>
          <w:szCs w:val="22"/>
          <w:lang w:eastAsia="pl-PL"/>
        </w:rPr>
      </w:pPr>
    </w:p>
    <w:p w14:paraId="4EF6D7CF" w14:textId="6AD5CE53" w:rsidR="000863FF" w:rsidRPr="00951C5C" w:rsidRDefault="000863FF" w:rsidP="000863FF">
      <w:pPr>
        <w:pStyle w:val="Standard"/>
        <w:spacing w:line="288" w:lineRule="auto"/>
        <w:jc w:val="center"/>
        <w:rPr>
          <w:rFonts w:eastAsia="Times New Roman" w:cs="Arial"/>
          <w:b/>
          <w:sz w:val="22"/>
          <w:szCs w:val="22"/>
          <w:lang w:eastAsia="pl-PL"/>
        </w:rPr>
      </w:pPr>
      <w:r w:rsidRPr="00951C5C">
        <w:rPr>
          <w:rFonts w:eastAsia="Times New Roman" w:cs="Arial"/>
          <w:b/>
          <w:sz w:val="22"/>
          <w:szCs w:val="22"/>
          <w:lang w:eastAsia="pl-PL"/>
        </w:rPr>
        <w:t>§ 1</w:t>
      </w:r>
      <w:r w:rsidR="000A01CA" w:rsidRPr="00951C5C">
        <w:rPr>
          <w:rFonts w:eastAsia="Times New Roman" w:cs="Arial"/>
          <w:b/>
          <w:sz w:val="22"/>
          <w:szCs w:val="22"/>
          <w:lang w:eastAsia="pl-PL"/>
        </w:rPr>
        <w:t>5</w:t>
      </w:r>
    </w:p>
    <w:p w14:paraId="6EC206C6" w14:textId="77777777" w:rsidR="000863FF" w:rsidRPr="0046458F" w:rsidRDefault="000863FF" w:rsidP="000863FF">
      <w:pPr>
        <w:pStyle w:val="Standard"/>
        <w:spacing w:line="288" w:lineRule="auto"/>
        <w:jc w:val="center"/>
        <w:rPr>
          <w:rFonts w:eastAsia="Times New Roman" w:cs="Arial"/>
          <w:b/>
          <w:lang w:eastAsia="pl-PL"/>
        </w:rPr>
      </w:pPr>
      <w:r w:rsidRPr="0046458F">
        <w:rPr>
          <w:rFonts w:eastAsia="Times New Roman" w:cs="Arial"/>
          <w:b/>
          <w:lang w:eastAsia="pl-PL"/>
        </w:rPr>
        <w:t xml:space="preserve">Gwarancja i rękojmia </w:t>
      </w:r>
    </w:p>
    <w:p w14:paraId="248ACD52" w14:textId="77777777" w:rsidR="000863FF" w:rsidRPr="000863FF" w:rsidRDefault="000863FF" w:rsidP="000863FF">
      <w:pPr>
        <w:pStyle w:val="Standard"/>
        <w:spacing w:line="288" w:lineRule="auto"/>
        <w:jc w:val="center"/>
        <w:rPr>
          <w:rFonts w:ascii="Arial" w:eastAsia="Times New Roman" w:hAnsi="Arial" w:cs="Arial"/>
          <w:b/>
          <w:sz w:val="22"/>
          <w:szCs w:val="22"/>
          <w:lang w:eastAsia="pl-PL"/>
        </w:rPr>
      </w:pPr>
    </w:p>
    <w:p w14:paraId="7BF39223" w14:textId="1C9D27CC" w:rsidR="000863FF" w:rsidRPr="003A169D" w:rsidRDefault="000863FF" w:rsidP="000863FF">
      <w:pPr>
        <w:pStyle w:val="Standard"/>
        <w:numPr>
          <w:ilvl w:val="0"/>
          <w:numId w:val="24"/>
        </w:numPr>
        <w:spacing w:line="288" w:lineRule="auto"/>
        <w:rPr>
          <w:rFonts w:cs="Arial"/>
        </w:rPr>
      </w:pPr>
      <w:r w:rsidRPr="003A169D">
        <w:rPr>
          <w:rFonts w:eastAsia="Times New Roman" w:cs="Arial"/>
          <w:lang w:eastAsia="pl-PL"/>
        </w:rPr>
        <w:t xml:space="preserve">Wykonawca udziela Zamawiającemu gwarancji i rękojmi na wykonane roboty oraz materiały na okres </w:t>
      </w:r>
      <w:r w:rsidR="00C315B1">
        <w:rPr>
          <w:rFonts w:eastAsia="Times New Roman" w:cs="Arial"/>
          <w:lang w:eastAsia="pl-PL"/>
        </w:rPr>
        <w:t xml:space="preserve"> …..</w:t>
      </w:r>
      <w:r w:rsidR="00461EB6" w:rsidRPr="003A169D">
        <w:rPr>
          <w:rFonts w:eastAsia="Times New Roman" w:cs="Arial"/>
          <w:lang w:eastAsia="pl-PL"/>
        </w:rPr>
        <w:t xml:space="preserve"> </w:t>
      </w:r>
      <w:r w:rsidRPr="003A169D">
        <w:rPr>
          <w:rFonts w:eastAsia="Times New Roman" w:cs="Arial"/>
          <w:lang w:eastAsia="pl-PL"/>
        </w:rPr>
        <w:t xml:space="preserve"> </w:t>
      </w:r>
      <w:r w:rsidR="00C56EF6" w:rsidRPr="003A169D">
        <w:rPr>
          <w:rFonts w:eastAsia="Times New Roman" w:cs="Arial"/>
          <w:lang w:eastAsia="pl-PL"/>
        </w:rPr>
        <w:t>miesięcy.</w:t>
      </w:r>
    </w:p>
    <w:p w14:paraId="4A3A3044" w14:textId="1500C8AD" w:rsidR="000863FF" w:rsidRPr="003A169D" w:rsidRDefault="000863FF" w:rsidP="000863FF">
      <w:pPr>
        <w:pStyle w:val="Akapitzlist"/>
        <w:numPr>
          <w:ilvl w:val="0"/>
          <w:numId w:val="24"/>
        </w:numPr>
        <w:spacing w:line="288" w:lineRule="auto"/>
        <w:jc w:val="both"/>
        <w:rPr>
          <w:rFonts w:cs="Arial"/>
        </w:rPr>
      </w:pPr>
      <w:r w:rsidRPr="003A169D">
        <w:rPr>
          <w:rFonts w:eastAsia="Times New Roman" w:cs="Arial"/>
          <w:lang w:eastAsia="pl-PL"/>
        </w:rPr>
        <w:t xml:space="preserve">Gwarancja i rękojmia </w:t>
      </w:r>
      <w:r w:rsidR="00C56EF6" w:rsidRPr="003A169D">
        <w:rPr>
          <w:rFonts w:eastAsia="Times New Roman" w:cs="Arial"/>
          <w:lang w:eastAsia="pl-PL"/>
        </w:rPr>
        <w:t>rozpoczynają</w:t>
      </w:r>
      <w:r w:rsidRPr="003A169D">
        <w:rPr>
          <w:rFonts w:eastAsia="Times New Roman" w:cs="Arial"/>
          <w:lang w:eastAsia="pl-PL"/>
        </w:rPr>
        <w:t xml:space="preserve"> swój bieg od dnia podpisania końcowego protokołu odbioru robót.</w:t>
      </w:r>
    </w:p>
    <w:p w14:paraId="355A7BBE" w14:textId="77777777" w:rsidR="000863FF" w:rsidRPr="003A169D" w:rsidRDefault="000863FF" w:rsidP="000863FF">
      <w:pPr>
        <w:pStyle w:val="Akapitzlist"/>
        <w:numPr>
          <w:ilvl w:val="0"/>
          <w:numId w:val="24"/>
        </w:numPr>
        <w:spacing w:line="288" w:lineRule="auto"/>
        <w:jc w:val="both"/>
        <w:rPr>
          <w:rFonts w:cs="Arial"/>
        </w:rPr>
      </w:pPr>
      <w:r w:rsidRPr="003A169D">
        <w:rPr>
          <w:rFonts w:eastAsia="Times New Roman" w:cs="Arial"/>
          <w:bCs/>
        </w:rPr>
        <w:t>Jeżeli na poszczególne materiały udzielona jest gwarancja producenta na okres dłuższy niż określony w ust. 1, okres gwarancji udzielonej przez Wykonawcę odpowiada okresowi gwarancji udzielonej przez producenta. Długość okresu rękojmi równa się okresowi gwarancji.</w:t>
      </w:r>
    </w:p>
    <w:p w14:paraId="6B49F619" w14:textId="77777777" w:rsidR="000863FF" w:rsidRPr="003A169D" w:rsidRDefault="000863FF" w:rsidP="000863FF">
      <w:pPr>
        <w:pStyle w:val="Akapitzlist"/>
        <w:numPr>
          <w:ilvl w:val="0"/>
          <w:numId w:val="24"/>
        </w:numPr>
        <w:spacing w:line="288" w:lineRule="auto"/>
        <w:jc w:val="both"/>
        <w:rPr>
          <w:rFonts w:cs="Arial"/>
        </w:rPr>
      </w:pPr>
      <w:r w:rsidRPr="003A169D">
        <w:rPr>
          <w:rFonts w:eastAsia="Times New Roman" w:cs="Arial"/>
          <w:lang w:eastAsia="pl-PL"/>
        </w:rPr>
        <w:t>Wykonawca zobowiązany jest niezwłocznie usunąć na swój koszt wszelkie wady, za które odpowiada z tytułu gwarancji lub rękojmi, nie później niż w ciągu 14 dni od ich zgłoszenia przez Zamawiającego. Wykonawca zobowiązuje się przystąpić do usunięcia wady lub usterki w terminie trzech dni roboczych od dnia ich zgłoszenia. Wszelkie koszty związane z wykonywaniem obowiązków gwarancyjnych oraz w ramach rękojmi ponosi Wykonawca.</w:t>
      </w:r>
    </w:p>
    <w:p w14:paraId="0F730144" w14:textId="70916B7D" w:rsidR="000863FF" w:rsidRPr="003A169D" w:rsidRDefault="000863FF" w:rsidP="000863FF">
      <w:pPr>
        <w:pStyle w:val="Akapitzlist"/>
        <w:numPr>
          <w:ilvl w:val="0"/>
          <w:numId w:val="24"/>
        </w:numPr>
        <w:spacing w:line="288" w:lineRule="auto"/>
        <w:jc w:val="both"/>
        <w:rPr>
          <w:rFonts w:cs="Arial"/>
        </w:rPr>
      </w:pPr>
      <w:r w:rsidRPr="003A169D">
        <w:rPr>
          <w:rFonts w:eastAsia="Times New Roman" w:cs="Arial"/>
          <w:lang w:eastAsia="pl-PL"/>
        </w:rPr>
        <w:lastRenderedPageBreak/>
        <w:t xml:space="preserve">Roszczenia z tytułu </w:t>
      </w:r>
      <w:r w:rsidR="00C56EF6" w:rsidRPr="003A169D">
        <w:rPr>
          <w:rFonts w:eastAsia="Times New Roman" w:cs="Arial"/>
          <w:lang w:eastAsia="pl-PL"/>
        </w:rPr>
        <w:t>gwarancji oraz</w:t>
      </w:r>
      <w:r w:rsidRPr="003A169D">
        <w:rPr>
          <w:rFonts w:eastAsia="Times New Roman" w:cs="Arial"/>
          <w:lang w:eastAsia="pl-PL"/>
        </w:rPr>
        <w:t xml:space="preserve"> rękojmi mogą być zgłoszone i dochodzone także po upływie okresu </w:t>
      </w:r>
      <w:r w:rsidR="00C56EF6" w:rsidRPr="003A169D">
        <w:rPr>
          <w:rFonts w:eastAsia="Times New Roman" w:cs="Arial"/>
          <w:lang w:eastAsia="pl-PL"/>
        </w:rPr>
        <w:t>wskazanego w</w:t>
      </w:r>
      <w:r w:rsidRPr="003A169D">
        <w:rPr>
          <w:rFonts w:eastAsia="Times New Roman" w:cs="Arial"/>
          <w:lang w:eastAsia="pl-PL"/>
        </w:rPr>
        <w:t xml:space="preserve"> ust. 1, jeżeli przed jego upływem Zamawiający zawiadomi Wykonawcę o istnieniu wady</w:t>
      </w:r>
    </w:p>
    <w:p w14:paraId="4A043BA2" w14:textId="77777777" w:rsidR="000863FF" w:rsidRPr="003A169D" w:rsidRDefault="000863FF" w:rsidP="000863FF">
      <w:pPr>
        <w:pStyle w:val="Akapitzlist"/>
        <w:numPr>
          <w:ilvl w:val="0"/>
          <w:numId w:val="24"/>
        </w:numPr>
        <w:spacing w:line="288" w:lineRule="auto"/>
        <w:jc w:val="both"/>
        <w:rPr>
          <w:rFonts w:cs="Arial"/>
        </w:rPr>
      </w:pPr>
      <w:r w:rsidRPr="003A169D">
        <w:rPr>
          <w:rFonts w:eastAsia="Arial Unicode MS" w:cs="Arial"/>
          <w:lang w:eastAsia="pl-PL"/>
        </w:rPr>
        <w:t>W przypadku konieczności przeprowadzenia, dla zachowania uprawnień z tytułu gwarancji lub rękojmi dodatkowych przeglądów – obowiązek w tym zakresie obciąża Wykonawcę, który ponosi wszelkie koszty z tym związane w ramach ceny umownej.</w:t>
      </w:r>
    </w:p>
    <w:p w14:paraId="1F709CF5" w14:textId="77777777" w:rsidR="000863FF" w:rsidRPr="003A169D" w:rsidRDefault="000863FF" w:rsidP="000863FF">
      <w:pPr>
        <w:pStyle w:val="Akapitzlist"/>
        <w:numPr>
          <w:ilvl w:val="0"/>
          <w:numId w:val="24"/>
        </w:numPr>
        <w:spacing w:line="288" w:lineRule="auto"/>
        <w:jc w:val="both"/>
        <w:rPr>
          <w:rFonts w:cs="Arial"/>
        </w:rPr>
      </w:pPr>
      <w:r w:rsidRPr="003A169D">
        <w:rPr>
          <w:rFonts w:eastAsia="Arial Unicode MS" w:cs="Arial"/>
          <w:lang w:eastAsia="pl-PL"/>
        </w:rPr>
        <w:t>W przypadku niewykonania obowiązków z tytułu gwarancji lub rękojmi, Zamawiający może zlecić ich wykonanie podmiotowi trzeciemu bez upoważnienia sądu – na koszt i ryzyko Wykonawcy.</w:t>
      </w:r>
    </w:p>
    <w:p w14:paraId="0809427F" w14:textId="1221DDD8" w:rsidR="000863FF" w:rsidRPr="0046458F" w:rsidRDefault="000863FF" w:rsidP="000863FF">
      <w:pPr>
        <w:pStyle w:val="Standard"/>
        <w:spacing w:line="288" w:lineRule="auto"/>
        <w:jc w:val="center"/>
        <w:rPr>
          <w:rFonts w:eastAsia="Times New Roman" w:cs="Arial"/>
          <w:b/>
          <w:lang w:eastAsia="pl-PL"/>
        </w:rPr>
      </w:pPr>
      <w:r w:rsidRPr="0046458F">
        <w:rPr>
          <w:rFonts w:eastAsia="Times New Roman" w:cs="Arial"/>
          <w:b/>
          <w:lang w:eastAsia="pl-PL"/>
        </w:rPr>
        <w:t>§ 1</w:t>
      </w:r>
      <w:r w:rsidR="000A01CA" w:rsidRPr="0046458F">
        <w:rPr>
          <w:rFonts w:eastAsia="Times New Roman" w:cs="Arial"/>
          <w:b/>
          <w:lang w:eastAsia="pl-PL"/>
        </w:rPr>
        <w:t>6</w:t>
      </w:r>
    </w:p>
    <w:p w14:paraId="6648C5F2" w14:textId="40B3ADA3" w:rsidR="000863FF" w:rsidRPr="00DC6154" w:rsidRDefault="000863FF" w:rsidP="000863FF">
      <w:pPr>
        <w:pStyle w:val="Standard"/>
        <w:spacing w:line="288" w:lineRule="auto"/>
        <w:jc w:val="center"/>
        <w:rPr>
          <w:rFonts w:ascii="Arial" w:eastAsia="Times New Roman" w:hAnsi="Arial" w:cs="Arial"/>
          <w:b/>
          <w:sz w:val="22"/>
          <w:szCs w:val="22"/>
          <w:lang w:eastAsia="pl-PL"/>
        </w:rPr>
      </w:pPr>
      <w:r w:rsidRPr="0046458F">
        <w:rPr>
          <w:rFonts w:eastAsia="Times New Roman" w:cs="Arial"/>
          <w:b/>
          <w:lang w:eastAsia="pl-PL"/>
        </w:rPr>
        <w:t>Ubezpieczenie Wykonawcy</w:t>
      </w:r>
      <w:r w:rsidRPr="00DC6154">
        <w:rPr>
          <w:rFonts w:ascii="Arial" w:eastAsia="Times New Roman" w:hAnsi="Arial" w:cs="Arial"/>
          <w:b/>
          <w:sz w:val="22"/>
          <w:szCs w:val="22"/>
          <w:lang w:eastAsia="pl-PL"/>
        </w:rPr>
        <w:t xml:space="preserve"> </w:t>
      </w:r>
      <w:r w:rsidR="004B1BA6">
        <w:rPr>
          <w:rFonts w:ascii="Arial" w:eastAsia="Times New Roman" w:hAnsi="Arial" w:cs="Arial"/>
          <w:b/>
          <w:sz w:val="22"/>
          <w:szCs w:val="22"/>
          <w:lang w:eastAsia="pl-PL"/>
        </w:rPr>
        <w:br/>
      </w:r>
    </w:p>
    <w:p w14:paraId="10DEBD84" w14:textId="77777777" w:rsidR="000863FF" w:rsidRPr="003A169D" w:rsidRDefault="000863FF" w:rsidP="000863FF">
      <w:pPr>
        <w:pStyle w:val="Akapitzlist"/>
        <w:numPr>
          <w:ilvl w:val="0"/>
          <w:numId w:val="25"/>
        </w:numPr>
        <w:spacing w:line="288" w:lineRule="auto"/>
        <w:jc w:val="both"/>
        <w:rPr>
          <w:rFonts w:cs="Arial"/>
        </w:rPr>
      </w:pPr>
      <w:r w:rsidRPr="003A169D">
        <w:rPr>
          <w:rFonts w:eastAsia="Times New Roman" w:cs="Arial"/>
          <w:lang w:eastAsia="pl-PL"/>
        </w:rPr>
        <w:t>Wykonawca zobowiązany jest do posiadania umowy ubezpieczeniowej (ubezpieczenie odpowiedzialności cywilnej), która obejmować będzie odpowiedzialność cywilną Wykonawcy z tytułu szkód wyrządzonych osobom trzecim (szkody majątkowe i na osobie) na sumę minimum wartości brutto Umowy, która jest jednocześnie limitem na jedno i wszystkie zdarzenia.</w:t>
      </w:r>
    </w:p>
    <w:p w14:paraId="4C193A4F" w14:textId="77777777" w:rsidR="000863FF" w:rsidRPr="003A169D" w:rsidRDefault="000863FF" w:rsidP="000863FF">
      <w:pPr>
        <w:pStyle w:val="Akapitzlist"/>
        <w:numPr>
          <w:ilvl w:val="0"/>
          <w:numId w:val="25"/>
        </w:numPr>
        <w:spacing w:line="288" w:lineRule="auto"/>
        <w:jc w:val="both"/>
        <w:rPr>
          <w:rFonts w:cs="Arial"/>
        </w:rPr>
      </w:pPr>
      <w:r w:rsidRPr="003A169D">
        <w:rPr>
          <w:rFonts w:eastAsia="Times New Roman" w:cs="Arial"/>
          <w:lang w:eastAsia="pl-PL"/>
        </w:rPr>
        <w:t>Umowa ubezpieczenia obejmuje następujące podmioty: Wykonawcę i wszystkich podwykonawców oraz dalszych podwykonawców zatrudnionych przy realizacji umowy (bez imiennego wykazu podwykonawców), Zamawiającego (Inwestora)</w:t>
      </w:r>
    </w:p>
    <w:p w14:paraId="7EDEBBDE" w14:textId="77777777" w:rsidR="000863FF" w:rsidRPr="003A169D" w:rsidRDefault="000863FF" w:rsidP="000863FF">
      <w:pPr>
        <w:pStyle w:val="Akapitzlist"/>
        <w:numPr>
          <w:ilvl w:val="0"/>
          <w:numId w:val="25"/>
        </w:numPr>
        <w:spacing w:line="288" w:lineRule="auto"/>
        <w:jc w:val="both"/>
        <w:rPr>
          <w:rFonts w:cs="Arial"/>
        </w:rPr>
      </w:pPr>
      <w:r w:rsidRPr="003A169D">
        <w:rPr>
          <w:rFonts w:eastAsia="Times New Roman" w:cs="Arial"/>
          <w:lang w:eastAsia="pl-PL"/>
        </w:rPr>
        <w:t>Wykonawca zobowiązuje się do posiadania ww. polisy przez cały okres obowiązywania niniejszej umowy. W celu potwierdzenia ważności ww. umowy ubezpieczenia Wykonawca będzie przesyłał Zamawiającemu potwierdzenia opłacenia każdej kolejnej raty/składki w ciągu 3 dni od terminu jej wymagalności.</w:t>
      </w:r>
    </w:p>
    <w:p w14:paraId="41DA2551" w14:textId="77777777" w:rsidR="000863FF" w:rsidRPr="003A169D" w:rsidRDefault="000863FF" w:rsidP="000863FF">
      <w:pPr>
        <w:pStyle w:val="Akapitzlist"/>
        <w:numPr>
          <w:ilvl w:val="0"/>
          <w:numId w:val="25"/>
        </w:numPr>
        <w:spacing w:line="288" w:lineRule="auto"/>
        <w:jc w:val="both"/>
        <w:rPr>
          <w:rFonts w:cs="Arial"/>
        </w:rPr>
      </w:pPr>
      <w:r w:rsidRPr="003A169D">
        <w:rPr>
          <w:rFonts w:eastAsia="Times New Roman" w:cs="Arial"/>
          <w:lang w:eastAsia="pl-PL"/>
        </w:rPr>
        <w:t>Umowy ubezpieczenia powinny zapewniać wypłatę odszkodowania płatnego w walucie polskiej, w kwotach koniecznych dla naprawienia całej poniesionej szkody.</w:t>
      </w:r>
    </w:p>
    <w:p w14:paraId="68D65D07" w14:textId="77777777" w:rsidR="000863FF" w:rsidRPr="003A169D" w:rsidRDefault="000863FF" w:rsidP="000863FF">
      <w:pPr>
        <w:pStyle w:val="Akapitzlist"/>
        <w:numPr>
          <w:ilvl w:val="0"/>
          <w:numId w:val="25"/>
        </w:numPr>
        <w:spacing w:line="288" w:lineRule="auto"/>
        <w:jc w:val="both"/>
        <w:rPr>
          <w:rFonts w:cs="Arial"/>
        </w:rPr>
      </w:pPr>
      <w:r w:rsidRPr="003A169D">
        <w:rPr>
          <w:rFonts w:eastAsia="Times New Roman" w:cs="Arial"/>
          <w:lang w:eastAsia="pl-PL"/>
        </w:rPr>
        <w:t>Żadne zmiany warunków ubezpieczenia nie zostaną dokonane bez zgody Zamawiającego.</w:t>
      </w:r>
    </w:p>
    <w:p w14:paraId="02BBD620" w14:textId="77777777" w:rsidR="000863FF" w:rsidRPr="0046458F" w:rsidRDefault="000863FF" w:rsidP="000863FF">
      <w:pPr>
        <w:pStyle w:val="Akapitzlist"/>
        <w:numPr>
          <w:ilvl w:val="0"/>
          <w:numId w:val="25"/>
        </w:numPr>
        <w:spacing w:line="288" w:lineRule="auto"/>
        <w:jc w:val="both"/>
        <w:rPr>
          <w:rFonts w:cs="Arial"/>
        </w:rPr>
      </w:pPr>
      <w:r w:rsidRPr="003A169D">
        <w:rPr>
          <w:rFonts w:eastAsia="Times New Roman" w:cs="Arial"/>
          <w:lang w:eastAsia="pl-PL"/>
        </w:rPr>
        <w:t>W przypadku naruszenia przez Wykonawcę obowiązku posiadania ubezpieczenia, Zamawiający uprawniony jest do zawarcia odpowiedniej umowy na koszt Wykonawcy</w:t>
      </w:r>
      <w:r w:rsidRPr="0046458F">
        <w:rPr>
          <w:rFonts w:eastAsia="Times New Roman" w:cs="Arial"/>
          <w:sz w:val="22"/>
          <w:szCs w:val="22"/>
          <w:lang w:eastAsia="pl-PL"/>
        </w:rPr>
        <w:t>.</w:t>
      </w:r>
    </w:p>
    <w:p w14:paraId="53C0486C" w14:textId="58A64FB3" w:rsidR="000863FF" w:rsidRPr="00951C5C" w:rsidRDefault="000863FF" w:rsidP="00461EB6">
      <w:pPr>
        <w:pStyle w:val="Nagwek1"/>
        <w:rPr>
          <w:rFonts w:ascii="Cambria" w:hAnsi="Cambria"/>
        </w:rPr>
      </w:pPr>
      <w:r w:rsidRPr="00951C5C">
        <w:rPr>
          <w:rFonts w:ascii="Cambria" w:hAnsi="Cambria"/>
        </w:rPr>
        <w:t>§</w:t>
      </w:r>
      <w:r w:rsidR="000A01CA" w:rsidRPr="00951C5C">
        <w:rPr>
          <w:rFonts w:ascii="Cambria" w:hAnsi="Cambria"/>
        </w:rPr>
        <w:t xml:space="preserve"> </w:t>
      </w:r>
      <w:r w:rsidRPr="00951C5C">
        <w:rPr>
          <w:rFonts w:ascii="Cambria" w:hAnsi="Cambria"/>
        </w:rPr>
        <w:t>1</w:t>
      </w:r>
      <w:r w:rsidR="000A01CA" w:rsidRPr="00951C5C">
        <w:rPr>
          <w:rFonts w:ascii="Cambria" w:hAnsi="Cambria"/>
        </w:rPr>
        <w:t>7</w:t>
      </w:r>
    </w:p>
    <w:p w14:paraId="5090AED6" w14:textId="3E2CC219" w:rsidR="000863FF" w:rsidRPr="0046458F" w:rsidRDefault="00312227" w:rsidP="00461EB6">
      <w:pPr>
        <w:pStyle w:val="Default"/>
        <w:autoSpaceDE/>
        <w:ind w:left="786"/>
        <w:jc w:val="both"/>
        <w:rPr>
          <w:rFonts w:ascii="Cambria" w:hAnsi="Cambria"/>
        </w:rPr>
      </w:pPr>
      <w:r w:rsidRPr="0046458F">
        <w:rPr>
          <w:rFonts w:ascii="Cambria" w:hAnsi="Cambria"/>
          <w:color w:val="auto"/>
        </w:rPr>
        <w:t xml:space="preserve"> </w:t>
      </w:r>
      <w:r w:rsidR="00880408" w:rsidRPr="0046458F">
        <w:rPr>
          <w:rFonts w:ascii="Cambria" w:hAnsi="Cambria"/>
          <w:color w:val="auto"/>
        </w:rPr>
        <w:t xml:space="preserve"> </w:t>
      </w:r>
      <w:r w:rsidR="000863FF" w:rsidRPr="0046458F">
        <w:rPr>
          <w:rFonts w:ascii="Cambria" w:hAnsi="Cambria"/>
          <w:color w:val="auto"/>
        </w:rPr>
        <w:t xml:space="preserve"> </w:t>
      </w:r>
      <w:r w:rsidR="00461EB6" w:rsidRPr="0046458F">
        <w:rPr>
          <w:rFonts w:ascii="Cambria" w:hAnsi="Cambria"/>
          <w:color w:val="auto"/>
        </w:rPr>
        <w:t xml:space="preserve">                                              </w:t>
      </w:r>
      <w:r w:rsidR="008D53FC">
        <w:rPr>
          <w:rFonts w:ascii="Cambria" w:hAnsi="Cambria"/>
          <w:color w:val="auto"/>
        </w:rPr>
        <w:t xml:space="preserve">      </w:t>
      </w:r>
      <w:r w:rsidR="00461EB6" w:rsidRPr="0046458F">
        <w:rPr>
          <w:rFonts w:ascii="Cambria" w:hAnsi="Cambria"/>
          <w:color w:val="auto"/>
        </w:rPr>
        <w:t xml:space="preserve"> </w:t>
      </w:r>
      <w:r w:rsidR="000863FF" w:rsidRPr="0046458F">
        <w:rPr>
          <w:rFonts w:ascii="Cambria" w:hAnsi="Cambria"/>
          <w:b/>
        </w:rPr>
        <w:t>Dane osobowe</w:t>
      </w:r>
    </w:p>
    <w:p w14:paraId="59901A9D" w14:textId="77777777" w:rsidR="000863FF" w:rsidRPr="00DC6154" w:rsidRDefault="000863FF" w:rsidP="000863FF">
      <w:pPr>
        <w:pStyle w:val="Standard"/>
        <w:spacing w:line="288" w:lineRule="auto"/>
        <w:jc w:val="center"/>
        <w:rPr>
          <w:rFonts w:ascii="Arial" w:hAnsi="Arial" w:cs="Arial"/>
          <w:b/>
          <w:sz w:val="22"/>
          <w:szCs w:val="22"/>
        </w:rPr>
      </w:pPr>
    </w:p>
    <w:p w14:paraId="0859CED5" w14:textId="77777777" w:rsidR="000863FF" w:rsidRPr="003A169D" w:rsidRDefault="000863FF" w:rsidP="000863FF">
      <w:pPr>
        <w:pStyle w:val="Akapitzlist"/>
        <w:numPr>
          <w:ilvl w:val="3"/>
          <w:numId w:val="7"/>
        </w:numPr>
        <w:spacing w:line="288" w:lineRule="auto"/>
        <w:jc w:val="both"/>
        <w:rPr>
          <w:rFonts w:cs="Arial"/>
        </w:rPr>
      </w:pPr>
      <w:r w:rsidRPr="003A169D">
        <w:rPr>
          <w:rFonts w:cs="Arial"/>
        </w:rPr>
        <w:t>Wszelkie zmiany i uzupełnienia umowy wymagają dla swej ważności formy pisemnej w postaci aneksu podpisanego przez obie strony.</w:t>
      </w:r>
    </w:p>
    <w:p w14:paraId="78607407" w14:textId="77777777" w:rsidR="000863FF" w:rsidRPr="003A169D" w:rsidRDefault="000863FF" w:rsidP="000863FF">
      <w:pPr>
        <w:pStyle w:val="Akapitzlist"/>
        <w:numPr>
          <w:ilvl w:val="3"/>
          <w:numId w:val="7"/>
        </w:numPr>
        <w:spacing w:line="288" w:lineRule="auto"/>
        <w:jc w:val="both"/>
        <w:rPr>
          <w:rFonts w:cs="Arial"/>
        </w:rPr>
      </w:pPr>
      <w:r w:rsidRPr="003A169D">
        <w:rPr>
          <w:rFonts w:cs="Arial"/>
          <w:iCs/>
        </w:rPr>
        <w:t>Podanie danych osobowych jest niezbędne do zawarcia i wykonania Umowy.</w:t>
      </w:r>
    </w:p>
    <w:p w14:paraId="275028A8" w14:textId="77777777" w:rsidR="000863FF" w:rsidRPr="003A169D" w:rsidRDefault="000863FF" w:rsidP="000863FF">
      <w:pPr>
        <w:pStyle w:val="Akapitzlist"/>
        <w:numPr>
          <w:ilvl w:val="3"/>
          <w:numId w:val="7"/>
        </w:numPr>
        <w:spacing w:line="288" w:lineRule="auto"/>
        <w:jc w:val="both"/>
        <w:rPr>
          <w:rFonts w:cs="Arial"/>
        </w:rPr>
      </w:pPr>
      <w:r w:rsidRPr="003A169D">
        <w:rPr>
          <w:rFonts w:cs="Arial"/>
          <w:iCs/>
        </w:rPr>
        <w:t>Dane osobowe wskazane w Umowie (oraz w załącznikach do niej) będą przetwarzane w celu jej zawarcia i wykonania.</w:t>
      </w:r>
    </w:p>
    <w:p w14:paraId="49346F1A" w14:textId="77777777" w:rsidR="000863FF" w:rsidRPr="003A169D" w:rsidRDefault="000863FF" w:rsidP="000863FF">
      <w:pPr>
        <w:pStyle w:val="Akapitzlist"/>
        <w:numPr>
          <w:ilvl w:val="3"/>
          <w:numId w:val="7"/>
        </w:numPr>
        <w:spacing w:line="288" w:lineRule="auto"/>
        <w:jc w:val="both"/>
        <w:rPr>
          <w:rFonts w:ascii="Arial" w:hAnsi="Arial" w:cs="Arial"/>
        </w:rPr>
      </w:pPr>
      <w:r w:rsidRPr="003A169D">
        <w:rPr>
          <w:rFonts w:cs="Arial"/>
          <w:bCs/>
        </w:rPr>
        <w:t>Wykonawca oświadcza, iż jest świadomy ciążącego na Zamawiającym obowiązku ujawnienia informacji na temat treści niniejszej Umowy (w tym imienia i nazwiska Wykonawcy) w ramach realizacji dostępu do informacji publicznej</w:t>
      </w:r>
      <w:r w:rsidRPr="003A169D">
        <w:rPr>
          <w:rFonts w:ascii="Arial" w:hAnsi="Arial" w:cs="Arial"/>
          <w:bCs/>
        </w:rPr>
        <w:t>.</w:t>
      </w:r>
    </w:p>
    <w:p w14:paraId="7B970984" w14:textId="77777777" w:rsidR="000863FF" w:rsidRPr="00DC6154" w:rsidRDefault="000863FF" w:rsidP="000863FF">
      <w:pPr>
        <w:pStyle w:val="Standard"/>
        <w:spacing w:line="288" w:lineRule="auto"/>
        <w:jc w:val="center"/>
        <w:rPr>
          <w:rFonts w:ascii="Arial" w:eastAsia="Times New Roman" w:hAnsi="Arial" w:cs="Arial"/>
          <w:b/>
          <w:sz w:val="22"/>
          <w:szCs w:val="22"/>
          <w:lang w:eastAsia="pl-PL"/>
        </w:rPr>
      </w:pPr>
    </w:p>
    <w:p w14:paraId="133A6810" w14:textId="788EDDCE" w:rsidR="000863FF" w:rsidRPr="0046458F" w:rsidRDefault="000863FF" w:rsidP="000863FF">
      <w:pPr>
        <w:pStyle w:val="Standard"/>
        <w:spacing w:line="288" w:lineRule="auto"/>
        <w:jc w:val="center"/>
        <w:rPr>
          <w:rFonts w:eastAsia="Times New Roman" w:cs="Arial"/>
          <w:b/>
          <w:sz w:val="22"/>
          <w:szCs w:val="22"/>
          <w:lang w:eastAsia="pl-PL"/>
        </w:rPr>
      </w:pPr>
      <w:r w:rsidRPr="0046458F">
        <w:rPr>
          <w:rFonts w:eastAsia="Times New Roman" w:cs="Arial"/>
          <w:b/>
          <w:sz w:val="22"/>
          <w:szCs w:val="22"/>
          <w:lang w:eastAsia="pl-PL"/>
        </w:rPr>
        <w:t xml:space="preserve">§ </w:t>
      </w:r>
      <w:r w:rsidR="000A01CA" w:rsidRPr="0046458F">
        <w:rPr>
          <w:rFonts w:eastAsia="Times New Roman" w:cs="Arial"/>
          <w:b/>
          <w:sz w:val="22"/>
          <w:szCs w:val="22"/>
          <w:lang w:eastAsia="pl-PL"/>
        </w:rPr>
        <w:t>1</w:t>
      </w:r>
      <w:r w:rsidR="00461EB6" w:rsidRPr="0046458F">
        <w:rPr>
          <w:rFonts w:eastAsia="Times New Roman" w:cs="Arial"/>
          <w:b/>
          <w:sz w:val="22"/>
          <w:szCs w:val="22"/>
          <w:lang w:eastAsia="pl-PL"/>
        </w:rPr>
        <w:t>8</w:t>
      </w:r>
    </w:p>
    <w:p w14:paraId="42B6D73F" w14:textId="77777777" w:rsidR="000863FF" w:rsidRPr="003A169D" w:rsidRDefault="000863FF" w:rsidP="000863FF">
      <w:pPr>
        <w:pStyle w:val="Standard"/>
        <w:spacing w:line="288" w:lineRule="auto"/>
        <w:jc w:val="center"/>
        <w:rPr>
          <w:rFonts w:eastAsia="Times New Roman" w:cs="Arial"/>
          <w:b/>
          <w:lang w:eastAsia="pl-PL"/>
        </w:rPr>
      </w:pPr>
      <w:r w:rsidRPr="003A169D">
        <w:rPr>
          <w:rFonts w:eastAsia="Times New Roman" w:cs="Arial"/>
          <w:b/>
          <w:lang w:eastAsia="pl-PL"/>
        </w:rPr>
        <w:t xml:space="preserve">Postanowienia końcowe </w:t>
      </w:r>
    </w:p>
    <w:p w14:paraId="7B6C76E2" w14:textId="77777777" w:rsidR="00DC6154" w:rsidRPr="003A169D" w:rsidRDefault="00DC6154" w:rsidP="000863FF">
      <w:pPr>
        <w:pStyle w:val="Standard"/>
        <w:spacing w:line="288" w:lineRule="auto"/>
        <w:jc w:val="center"/>
        <w:rPr>
          <w:rFonts w:ascii="Arial" w:eastAsia="Times New Roman" w:hAnsi="Arial" w:cs="Arial"/>
          <w:b/>
          <w:lang w:eastAsia="pl-PL"/>
        </w:rPr>
      </w:pPr>
    </w:p>
    <w:p w14:paraId="0B19A4A1" w14:textId="2F5CB0EA" w:rsidR="000863FF" w:rsidRPr="003A169D" w:rsidRDefault="000863FF" w:rsidP="000863FF">
      <w:pPr>
        <w:pStyle w:val="Akapitzlist"/>
        <w:numPr>
          <w:ilvl w:val="0"/>
          <w:numId w:val="26"/>
        </w:numPr>
        <w:spacing w:line="288" w:lineRule="auto"/>
        <w:jc w:val="both"/>
        <w:rPr>
          <w:rFonts w:cs="Arial"/>
        </w:rPr>
      </w:pPr>
      <w:r w:rsidRPr="003A169D">
        <w:rPr>
          <w:rFonts w:eastAsia="Times New Roman" w:cs="Arial"/>
          <w:lang w:eastAsia="pl-PL"/>
        </w:rPr>
        <w:t xml:space="preserve">Ewentualne spory </w:t>
      </w:r>
      <w:r w:rsidR="00C56EF6" w:rsidRPr="003A169D">
        <w:rPr>
          <w:rFonts w:eastAsia="Times New Roman" w:cs="Arial"/>
          <w:lang w:eastAsia="pl-PL"/>
        </w:rPr>
        <w:t>mogące wyniknąć w związku</w:t>
      </w:r>
      <w:r w:rsidRPr="003A169D">
        <w:rPr>
          <w:rFonts w:eastAsia="Times New Roman" w:cs="Arial"/>
          <w:lang w:eastAsia="pl-PL"/>
        </w:rPr>
        <w:t xml:space="preserve"> z niniejszą umową  strony  poddają rozstrzygnięciu Sądowi właściwemu  miejscowo ze  względu  na siedzibę  Zamawiającego.</w:t>
      </w:r>
    </w:p>
    <w:p w14:paraId="71CD76F2" w14:textId="77777777" w:rsidR="000863FF" w:rsidRPr="003A169D" w:rsidRDefault="000863FF" w:rsidP="000863FF">
      <w:pPr>
        <w:pStyle w:val="Akapitzlist"/>
        <w:numPr>
          <w:ilvl w:val="0"/>
          <w:numId w:val="26"/>
        </w:numPr>
        <w:spacing w:line="288" w:lineRule="auto"/>
        <w:jc w:val="both"/>
        <w:rPr>
          <w:rFonts w:cs="Arial"/>
        </w:rPr>
      </w:pPr>
      <w:r w:rsidRPr="003A169D">
        <w:rPr>
          <w:rFonts w:eastAsia="Times New Roman" w:cs="Arial"/>
          <w:lang w:eastAsia="pl-PL"/>
        </w:rPr>
        <w:t>Wykonawca nie jest uprawniony do przeniesienia swoich praw i zobowiązań z tytułu niniejszej umowy bez uzyskania pisemnej zgody Zamawiającego pod rygorem nieważności, w szczególności Wykonawcy nie przysługuje prawo przenoszenia wierzytelności wynikających z niniejszej umowy.</w:t>
      </w:r>
    </w:p>
    <w:p w14:paraId="72592689" w14:textId="6D3B4314" w:rsidR="000863FF" w:rsidRPr="003A169D" w:rsidRDefault="00C56EF6" w:rsidP="000863FF">
      <w:pPr>
        <w:pStyle w:val="Akapitzlist"/>
        <w:numPr>
          <w:ilvl w:val="0"/>
          <w:numId w:val="26"/>
        </w:numPr>
        <w:spacing w:line="288" w:lineRule="auto"/>
        <w:jc w:val="both"/>
        <w:rPr>
          <w:rFonts w:cs="Arial"/>
        </w:rPr>
      </w:pPr>
      <w:r w:rsidRPr="003A169D">
        <w:rPr>
          <w:rFonts w:eastAsia="Times New Roman" w:cs="Arial"/>
          <w:lang w:eastAsia="pl-PL"/>
        </w:rPr>
        <w:t>W sprawach nieuregulowanych postanowieniami niniejszej umowy mają zastosowanie przepisy</w:t>
      </w:r>
      <w:r w:rsidR="000863FF" w:rsidRPr="003A169D">
        <w:rPr>
          <w:rFonts w:eastAsia="Times New Roman" w:cs="Arial"/>
          <w:lang w:eastAsia="pl-PL"/>
        </w:rPr>
        <w:t xml:space="preserve"> Kodeksu </w:t>
      </w:r>
      <w:r w:rsidRPr="003A169D">
        <w:rPr>
          <w:rFonts w:eastAsia="Times New Roman" w:cs="Arial"/>
          <w:lang w:eastAsia="pl-PL"/>
        </w:rPr>
        <w:t>Cywilnego oraz ustawy Prawo zamówień publicznych</w:t>
      </w:r>
      <w:r w:rsidR="000863FF" w:rsidRPr="003A169D">
        <w:rPr>
          <w:rFonts w:eastAsia="Times New Roman" w:cs="Arial"/>
          <w:lang w:eastAsia="pl-PL"/>
        </w:rPr>
        <w:t xml:space="preserve"> i inne obowiązujące przepisy.</w:t>
      </w:r>
    </w:p>
    <w:p w14:paraId="61284317" w14:textId="414B779F" w:rsidR="000863FF" w:rsidRPr="003A169D" w:rsidRDefault="00C56EF6" w:rsidP="000863FF">
      <w:pPr>
        <w:pStyle w:val="Akapitzlist"/>
        <w:numPr>
          <w:ilvl w:val="0"/>
          <w:numId w:val="26"/>
        </w:numPr>
        <w:spacing w:line="288" w:lineRule="auto"/>
        <w:jc w:val="both"/>
        <w:rPr>
          <w:rFonts w:cs="Arial"/>
        </w:rPr>
      </w:pPr>
      <w:r w:rsidRPr="003A169D">
        <w:rPr>
          <w:rFonts w:eastAsia="Times New Roman" w:cs="Arial"/>
          <w:lang w:eastAsia="pl-PL"/>
        </w:rPr>
        <w:t>Umowę sporządzono w trzech jednobrzmiących</w:t>
      </w:r>
      <w:r w:rsidR="000863FF" w:rsidRPr="003A169D">
        <w:rPr>
          <w:rFonts w:eastAsia="Times New Roman" w:cs="Arial"/>
          <w:lang w:eastAsia="pl-PL"/>
        </w:rPr>
        <w:t xml:space="preserve"> egzemplarzach, dwa egzemplarze dla </w:t>
      </w:r>
      <w:r w:rsidRPr="003A169D">
        <w:rPr>
          <w:rFonts w:eastAsia="Times New Roman" w:cs="Arial"/>
          <w:lang w:eastAsia="pl-PL"/>
        </w:rPr>
        <w:t>Zamawiającego jeden dla Wykonawcy</w:t>
      </w:r>
      <w:r w:rsidR="000863FF" w:rsidRPr="003A169D">
        <w:rPr>
          <w:rFonts w:eastAsia="Times New Roman" w:cs="Arial"/>
          <w:lang w:eastAsia="pl-PL"/>
        </w:rPr>
        <w:t>.</w:t>
      </w:r>
    </w:p>
    <w:p w14:paraId="60A2A3CB" w14:textId="77777777" w:rsidR="000863FF" w:rsidRPr="000863FF" w:rsidRDefault="000863FF" w:rsidP="000863FF">
      <w:pPr>
        <w:pStyle w:val="Standard"/>
        <w:spacing w:line="288" w:lineRule="auto"/>
        <w:jc w:val="both"/>
        <w:rPr>
          <w:rFonts w:ascii="Arial" w:eastAsia="Times New Roman" w:hAnsi="Arial" w:cs="Arial"/>
          <w:kern w:val="3"/>
          <w:sz w:val="22"/>
          <w:szCs w:val="22"/>
          <w:lang w:eastAsia="zh-CN"/>
        </w:rPr>
      </w:pPr>
    </w:p>
    <w:p w14:paraId="4C31DB2B" w14:textId="2FB1E04E" w:rsidR="003A169D" w:rsidRDefault="003A169D" w:rsidP="003A169D">
      <w:pPr>
        <w:pStyle w:val="Standard"/>
        <w:tabs>
          <w:tab w:val="left" w:pos="1080"/>
          <w:tab w:val="left" w:leader="dot" w:pos="9792"/>
        </w:tabs>
        <w:spacing w:before="120" w:line="288" w:lineRule="auto"/>
        <w:ind w:left="360"/>
        <w:jc w:val="both"/>
        <w:rPr>
          <w:rFonts w:eastAsia="Times New Roman" w:cs="Arial"/>
          <w:b/>
          <w:bCs/>
          <w:kern w:val="3"/>
          <w:sz w:val="22"/>
          <w:szCs w:val="22"/>
          <w:lang w:eastAsia="zh-CN"/>
        </w:rPr>
      </w:pPr>
    </w:p>
    <w:p w14:paraId="0070B890" w14:textId="77777777" w:rsidR="008D53FC" w:rsidRDefault="003A169D" w:rsidP="000863FF">
      <w:pPr>
        <w:pStyle w:val="Standard"/>
        <w:tabs>
          <w:tab w:val="left" w:pos="1080"/>
          <w:tab w:val="left" w:leader="dot" w:pos="9792"/>
        </w:tabs>
        <w:spacing w:before="120" w:line="288" w:lineRule="auto"/>
        <w:jc w:val="both"/>
        <w:rPr>
          <w:rFonts w:ascii="Arial" w:eastAsia="Times New Roman" w:hAnsi="Arial" w:cs="Arial"/>
          <w:b/>
          <w:bCs/>
          <w:kern w:val="3"/>
          <w:sz w:val="22"/>
          <w:szCs w:val="22"/>
          <w:lang w:eastAsia="zh-CN"/>
        </w:rPr>
      </w:pPr>
      <w:r>
        <w:rPr>
          <w:rFonts w:eastAsia="Times New Roman" w:cs="Arial"/>
          <w:b/>
          <w:bCs/>
          <w:kern w:val="3"/>
          <w:sz w:val="22"/>
          <w:szCs w:val="22"/>
          <w:lang w:eastAsia="zh-CN"/>
        </w:rPr>
        <w:t xml:space="preserve">    </w:t>
      </w:r>
      <w:r w:rsidR="0046458F">
        <w:rPr>
          <w:rFonts w:eastAsia="Times New Roman" w:cs="Arial"/>
          <w:b/>
          <w:bCs/>
          <w:kern w:val="3"/>
          <w:sz w:val="22"/>
          <w:szCs w:val="22"/>
          <w:lang w:eastAsia="zh-CN"/>
        </w:rPr>
        <w:t xml:space="preserve"> </w:t>
      </w:r>
      <w:r w:rsidR="000863FF" w:rsidRPr="0046458F">
        <w:rPr>
          <w:rFonts w:eastAsia="Times New Roman" w:cs="Arial"/>
          <w:b/>
          <w:bCs/>
          <w:kern w:val="3"/>
          <w:sz w:val="22"/>
          <w:szCs w:val="22"/>
          <w:lang w:eastAsia="zh-CN"/>
        </w:rPr>
        <w:t>ZAMAWIAJĄCY:                                                                                                                 WYKONAWCA</w:t>
      </w:r>
      <w:r w:rsidR="000863FF" w:rsidRPr="000863FF">
        <w:rPr>
          <w:rFonts w:ascii="Arial" w:eastAsia="Times New Roman" w:hAnsi="Arial" w:cs="Arial"/>
          <w:b/>
          <w:bCs/>
          <w:kern w:val="3"/>
          <w:sz w:val="22"/>
          <w:szCs w:val="22"/>
          <w:lang w:eastAsia="zh-CN"/>
        </w:rPr>
        <w:t xml:space="preserve">:    </w:t>
      </w:r>
    </w:p>
    <w:p w14:paraId="62BE39DE" w14:textId="77777777" w:rsidR="008D53FC" w:rsidRDefault="008D53FC" w:rsidP="000863FF">
      <w:pPr>
        <w:pStyle w:val="Standard"/>
        <w:tabs>
          <w:tab w:val="left" w:pos="1080"/>
          <w:tab w:val="left" w:leader="dot" w:pos="9792"/>
        </w:tabs>
        <w:spacing w:before="120" w:line="288" w:lineRule="auto"/>
        <w:jc w:val="both"/>
        <w:rPr>
          <w:rFonts w:ascii="Arial" w:eastAsia="Times New Roman" w:hAnsi="Arial" w:cs="Arial"/>
          <w:b/>
          <w:bCs/>
          <w:kern w:val="3"/>
          <w:sz w:val="22"/>
          <w:szCs w:val="22"/>
          <w:lang w:eastAsia="zh-CN"/>
        </w:rPr>
      </w:pPr>
    </w:p>
    <w:p w14:paraId="5A7285CD" w14:textId="7F650D5A" w:rsidR="000863FF" w:rsidRPr="000863FF" w:rsidRDefault="000863FF" w:rsidP="000863FF">
      <w:pPr>
        <w:pStyle w:val="Standard"/>
        <w:tabs>
          <w:tab w:val="left" w:pos="1080"/>
          <w:tab w:val="left" w:leader="dot" w:pos="9792"/>
        </w:tabs>
        <w:spacing w:before="120" w:line="288" w:lineRule="auto"/>
        <w:jc w:val="both"/>
        <w:rPr>
          <w:rFonts w:ascii="Arial" w:hAnsi="Arial" w:cs="Arial"/>
        </w:rPr>
      </w:pPr>
      <w:r w:rsidRPr="000863FF">
        <w:rPr>
          <w:rFonts w:ascii="Arial" w:eastAsia="Times New Roman" w:hAnsi="Arial" w:cs="Arial"/>
          <w:b/>
          <w:bCs/>
          <w:kern w:val="3"/>
          <w:sz w:val="22"/>
          <w:szCs w:val="22"/>
          <w:lang w:eastAsia="zh-CN"/>
        </w:rPr>
        <w:t xml:space="preserve"> </w:t>
      </w:r>
    </w:p>
    <w:sectPr w:rsidR="000863FF" w:rsidRPr="000863FF" w:rsidSect="003A169D">
      <w:pgSz w:w="11906" w:h="16838"/>
      <w:pgMar w:top="993" w:right="1417" w:bottom="1418"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2210E"/>
    <w:multiLevelType w:val="multilevel"/>
    <w:tmpl w:val="FA9CFAF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0E2559"/>
    <w:multiLevelType w:val="multilevel"/>
    <w:tmpl w:val="0444F9DA"/>
    <w:styleLink w:val="WWNum14"/>
    <w:lvl w:ilvl="0">
      <w:start w:val="1"/>
      <w:numFmt w:val="lowerLetter"/>
      <w:lvlText w:val="%1)"/>
      <w:lvlJc w:val="left"/>
      <w:pPr>
        <w:ind w:left="1800" w:hanging="720"/>
      </w:pPr>
      <w:rPr>
        <w:rFonts w:eastAsia="Calibri" w:cs="Arial"/>
        <w:sz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CED2457"/>
    <w:multiLevelType w:val="multilevel"/>
    <w:tmpl w:val="8ED2AD0E"/>
    <w:styleLink w:val="WWNum22"/>
    <w:lvl w:ilvl="0">
      <w:start w:val="1"/>
      <w:numFmt w:val="decimal"/>
      <w:lvlText w:val="%1)"/>
      <w:lvlJc w:val="left"/>
      <w:pPr>
        <w:ind w:left="1068" w:hanging="360"/>
      </w:pPr>
      <w:rPr>
        <w:rFonts w:eastAsia="Times New Roman" w:cs="Times New Roman"/>
        <w:sz w:val="22"/>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0F237393"/>
    <w:multiLevelType w:val="multilevel"/>
    <w:tmpl w:val="3A58A026"/>
    <w:styleLink w:val="WWNum2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1636" w:hanging="360"/>
      </w:pPr>
      <w:rPr>
        <w:rFonts w:ascii="Arial" w:eastAsia="Times New Roman" w:hAnsi="Arial" w:cs="Arial"/>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0FE44B28"/>
    <w:multiLevelType w:val="multilevel"/>
    <w:tmpl w:val="2F7E8360"/>
    <w:styleLink w:val="WWNum2"/>
    <w:lvl w:ilvl="0">
      <w:start w:val="1"/>
      <w:numFmt w:val="decimal"/>
      <w:lvlText w:val="%1)"/>
      <w:lvlJc w:val="left"/>
      <w:pPr>
        <w:ind w:left="720" w:hanging="360"/>
      </w:pPr>
      <w:rPr>
        <w:rFonts w:eastAsia="Times New Roman" w:cs="Times New Roman"/>
        <w:b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7C41D5"/>
    <w:multiLevelType w:val="multilevel"/>
    <w:tmpl w:val="8DF22962"/>
    <w:styleLink w:val="WWNum5"/>
    <w:lvl w:ilvl="0">
      <w:start w:val="1"/>
      <w:numFmt w:val="decimal"/>
      <w:lvlText w:val="%1)"/>
      <w:lvlJc w:val="left"/>
      <w:pPr>
        <w:ind w:left="720" w:hanging="360"/>
      </w:pPr>
      <w:rPr>
        <w:rFonts w:eastAsia="Times New Roman" w:cs="Times New Roman"/>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AC06D7"/>
    <w:multiLevelType w:val="multilevel"/>
    <w:tmpl w:val="DEFCF9EA"/>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6C12A7A"/>
    <w:multiLevelType w:val="multilevel"/>
    <w:tmpl w:val="88A00C54"/>
    <w:styleLink w:val="WWNum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FD226F"/>
    <w:multiLevelType w:val="multilevel"/>
    <w:tmpl w:val="6A3E363A"/>
    <w:styleLink w:val="WWNum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0236385"/>
    <w:multiLevelType w:val="multilevel"/>
    <w:tmpl w:val="49803574"/>
    <w:lvl w:ilvl="0">
      <w:start w:val="1"/>
      <w:numFmt w:val="decimal"/>
      <w:lvlText w:val="%1)"/>
      <w:lvlJc w:val="left"/>
      <w:pPr>
        <w:ind w:left="786" w:hanging="360"/>
      </w:pPr>
    </w:lvl>
    <w:lvl w:ilvl="1">
      <w:start w:val="1"/>
      <w:numFmt w:val="lowerLetter"/>
      <w:lvlText w:val="%2)"/>
      <w:lvlJc w:val="left"/>
      <w:pPr>
        <w:ind w:left="927" w:hanging="360"/>
      </w:pPr>
      <w:rPr>
        <w:rFonts w:ascii="Arial" w:eastAsia="Times New Roman" w:hAnsi="Arial" w:cs="Arial"/>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303F30B9"/>
    <w:multiLevelType w:val="multilevel"/>
    <w:tmpl w:val="DA3AA156"/>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0F15827"/>
    <w:multiLevelType w:val="multilevel"/>
    <w:tmpl w:val="49C8F0D0"/>
    <w:styleLink w:val="WWNum38"/>
    <w:lvl w:ilvl="0">
      <w:start w:val="1"/>
      <w:numFmt w:val="decimal"/>
      <w:lvlText w:val="%1."/>
      <w:lvlJc w:val="left"/>
      <w:pPr>
        <w:ind w:left="360" w:hanging="360"/>
      </w:pPr>
      <w:rPr>
        <w:b/>
        <w:sz w:val="22"/>
      </w:rPr>
    </w:lvl>
    <w:lvl w:ilvl="1">
      <w:start w:val="1"/>
      <w:numFmt w:val="decimal"/>
      <w:lvlText w:val="%2)"/>
      <w:lvlJc w:val="left"/>
      <w:pPr>
        <w:ind w:left="1080" w:hanging="360"/>
      </w:pPr>
      <w:rPr>
        <w:rFonts w:eastAsia="Times New Roman" w:cs="Times New Roman"/>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25221B3"/>
    <w:multiLevelType w:val="multilevel"/>
    <w:tmpl w:val="14683E74"/>
    <w:styleLink w:val="WWNum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AD9478D"/>
    <w:multiLevelType w:val="multilevel"/>
    <w:tmpl w:val="091CCBE4"/>
    <w:styleLink w:val="WWNum2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B5310E0"/>
    <w:multiLevelType w:val="multilevel"/>
    <w:tmpl w:val="30967B48"/>
    <w:styleLink w:val="WWNum1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484C5366"/>
    <w:multiLevelType w:val="multilevel"/>
    <w:tmpl w:val="EC18FA60"/>
    <w:styleLink w:val="WWNum1"/>
    <w:lvl w:ilvl="0">
      <w:start w:val="1"/>
      <w:numFmt w:val="decimal"/>
      <w:lvlText w:val="%1."/>
      <w:lvlJc w:val="left"/>
      <w:pPr>
        <w:ind w:left="360" w:hanging="360"/>
      </w:pPr>
      <w:rPr>
        <w:b/>
      </w:rPr>
    </w:lvl>
    <w:lvl w:ilvl="1">
      <w:start w:val="1"/>
      <w:numFmt w:val="decimal"/>
      <w:lvlText w:val="%2)"/>
      <w:lvlJc w:val="left"/>
      <w:pPr>
        <w:ind w:left="1440" w:hanging="360"/>
      </w:pPr>
      <w:rPr>
        <w:rFonts w:eastAsia="Times New Roman" w:cs="Times New Roman"/>
        <w:b w:val="0"/>
      </w:rPr>
    </w:lvl>
    <w:lvl w:ilvl="2">
      <w:start w:val="1"/>
      <w:numFmt w:val="lowerRoman"/>
      <w:lvlText w:val="%3."/>
      <w:lvlJc w:val="right"/>
      <w:pPr>
        <w:ind w:left="2160" w:hanging="180"/>
      </w:pPr>
    </w:lvl>
    <w:lvl w:ilvl="3">
      <w:start w:val="1"/>
      <w:numFmt w:val="decimal"/>
      <w:lvlText w:val="%4."/>
      <w:lvlJc w:val="left"/>
      <w:pPr>
        <w:ind w:left="2880" w:hanging="360"/>
      </w:pPr>
      <w:rPr>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A030AEE"/>
    <w:multiLevelType w:val="multilevel"/>
    <w:tmpl w:val="9E14CBEC"/>
    <w:styleLink w:val="WWNum17"/>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4DFE4F2C"/>
    <w:multiLevelType w:val="multilevel"/>
    <w:tmpl w:val="AC70F35A"/>
    <w:lvl w:ilvl="0">
      <w:start w:val="1"/>
      <w:numFmt w:val="decimal"/>
      <w:lvlText w:val="%1)"/>
      <w:lvlJc w:val="left"/>
      <w:pPr>
        <w:ind w:left="36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1835E33"/>
    <w:multiLevelType w:val="multilevel"/>
    <w:tmpl w:val="337C9530"/>
    <w:styleLink w:val="WWNum11"/>
    <w:lvl w:ilvl="0">
      <w:start w:val="1"/>
      <w:numFmt w:val="decimal"/>
      <w:lvlText w:val="%1."/>
      <w:lvlJc w:val="left"/>
      <w:pPr>
        <w:ind w:left="360" w:hanging="360"/>
      </w:pPr>
      <w:rPr>
        <w:i w:val="0"/>
        <w:strike w:val="0"/>
        <w:dstrike w:val="0"/>
        <w:color w:val="auto"/>
        <w:sz w:val="22"/>
      </w:rPr>
    </w:lvl>
    <w:lvl w:ilvl="1">
      <w:start w:val="1"/>
      <w:numFmt w:val="decimal"/>
      <w:lvlText w:val="%2)"/>
      <w:lvlJc w:val="left"/>
      <w:pPr>
        <w:ind w:left="567" w:hanging="360"/>
      </w:pPr>
      <w:rPr>
        <w:rFonts w:ascii="Arial" w:eastAsia="Times New Roman" w:hAnsi="Arial" w:cs="Arial"/>
        <w:b w:val="0"/>
        <w:color w:val="auto"/>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A78726C"/>
    <w:multiLevelType w:val="multilevel"/>
    <w:tmpl w:val="D1E25F16"/>
    <w:styleLink w:val="WWNum3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C270B3F"/>
    <w:multiLevelType w:val="multilevel"/>
    <w:tmpl w:val="44783224"/>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111753"/>
    <w:multiLevelType w:val="multilevel"/>
    <w:tmpl w:val="79AAD8C4"/>
    <w:styleLink w:val="WWNum4"/>
    <w:lvl w:ilvl="0">
      <w:start w:val="1"/>
      <w:numFmt w:val="decimal"/>
      <w:lvlText w:val="%1."/>
      <w:lvlJc w:val="left"/>
      <w:pPr>
        <w:ind w:left="435" w:hanging="435"/>
      </w:pPr>
      <w:rPr>
        <w:b w:val="0"/>
        <w:color w:val="auto"/>
        <w:sz w:val="22"/>
      </w:rPr>
    </w:lvl>
    <w:lvl w:ilvl="1">
      <w:start w:val="1"/>
      <w:numFmt w:val="decimal"/>
      <w:lvlText w:val="%2)"/>
      <w:lvlJc w:val="left"/>
      <w:pPr>
        <w:ind w:left="1080" w:hanging="360"/>
      </w:pPr>
      <w:rPr>
        <w:rFonts w:eastAsia="Times New Roman" w:cs="Verdana"/>
      </w:rPr>
    </w:lvl>
    <w:lvl w:ilvl="2">
      <w:start w:val="1"/>
      <w:numFmt w:val="lowerLetter"/>
      <w:lvlText w:val="%3)"/>
      <w:lvlJc w:val="right"/>
      <w:pPr>
        <w:ind w:left="1031" w:hanging="180"/>
      </w:pPr>
      <w:rPr>
        <w:rFonts w:eastAsia="Times New Roman" w:cs="Verdana"/>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659F463C"/>
    <w:multiLevelType w:val="multilevel"/>
    <w:tmpl w:val="4B14B4F6"/>
    <w:styleLink w:val="WWNum15"/>
    <w:lvl w:ilvl="0">
      <w:start w:val="1"/>
      <w:numFmt w:val="decimal"/>
      <w:lvlText w:val="%1."/>
      <w:lvlJc w:val="left"/>
      <w:pPr>
        <w:ind w:left="360" w:hanging="360"/>
      </w:pPr>
      <w:rPr>
        <w:rFonts w:cs="Times New Roman"/>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6771298A"/>
    <w:multiLevelType w:val="multilevel"/>
    <w:tmpl w:val="A68CD9B6"/>
    <w:styleLink w:val="WWNum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C57022C"/>
    <w:multiLevelType w:val="multilevel"/>
    <w:tmpl w:val="0E22B344"/>
    <w:styleLink w:val="WWNum34"/>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CA13E2A"/>
    <w:multiLevelType w:val="multilevel"/>
    <w:tmpl w:val="13FAB334"/>
    <w:lvl w:ilvl="0">
      <w:start w:val="1"/>
      <w:numFmt w:val="decimal"/>
      <w:lvlText w:val="%1)"/>
      <w:lvlJc w:val="left"/>
      <w:pPr>
        <w:ind w:left="72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6" w15:restartNumberingAfterBreak="0">
    <w:nsid w:val="70E307B2"/>
    <w:multiLevelType w:val="multilevel"/>
    <w:tmpl w:val="2DE4CC3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2A708C"/>
    <w:multiLevelType w:val="multilevel"/>
    <w:tmpl w:val="DB887DC0"/>
    <w:styleLink w:val="WWNum3"/>
    <w:lvl w:ilvl="0">
      <w:start w:val="1"/>
      <w:numFmt w:val="decimal"/>
      <w:lvlText w:val="%1."/>
      <w:lvlJc w:val="left"/>
      <w:pPr>
        <w:ind w:left="357" w:hanging="357"/>
      </w:pPr>
      <w:rPr>
        <w:rFonts w:cs="Verdana"/>
        <w:b w:val="0"/>
        <w:caps w:val="0"/>
        <w:small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5C253E6"/>
    <w:multiLevelType w:val="multilevel"/>
    <w:tmpl w:val="DC76290E"/>
    <w:styleLink w:val="WWNum8"/>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360"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9" w15:restartNumberingAfterBreak="0">
    <w:nsid w:val="7956387F"/>
    <w:multiLevelType w:val="multilevel"/>
    <w:tmpl w:val="20D60872"/>
    <w:lvl w:ilvl="0">
      <w:start w:val="1"/>
      <w:numFmt w:val="decimal"/>
      <w:lvlText w:val="%1."/>
      <w:lvlJc w:val="left"/>
      <w:pPr>
        <w:ind w:left="720" w:hanging="360"/>
      </w:pPr>
      <w:rPr>
        <w:b w:val="0"/>
        <w:bCs/>
        <w:strike w:val="0"/>
        <w:dstrike w:val="0"/>
        <w:color w:val="auto"/>
        <w:sz w:val="22"/>
        <w:szCs w:val="22"/>
      </w:rPr>
    </w:lvl>
    <w:lvl w:ilvl="1">
      <w:start w:val="1"/>
      <w:numFmt w:val="decimal"/>
      <w:lvlText w:val="%2)"/>
      <w:lvlJc w:val="left"/>
      <w:pPr>
        <w:ind w:left="786" w:hanging="360"/>
      </w:pPr>
      <w:rPr>
        <w:b w:val="0"/>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B704CF5"/>
    <w:multiLevelType w:val="multilevel"/>
    <w:tmpl w:val="4770EA10"/>
    <w:styleLink w:val="WWNum10"/>
    <w:lvl w:ilvl="0">
      <w:start w:val="1"/>
      <w:numFmt w:val="decimal"/>
      <w:lvlText w:val="%1)"/>
      <w:lvlJc w:val="left"/>
      <w:pPr>
        <w:ind w:left="720" w:hanging="360"/>
      </w:pPr>
    </w:lvl>
    <w:lvl w:ilvl="1">
      <w:start w:val="1"/>
      <w:numFmt w:val="decimal"/>
      <w:lvlText w:val="%2)"/>
      <w:lvlJc w:val="left"/>
      <w:pPr>
        <w:ind w:left="1495" w:hanging="360"/>
      </w:pPr>
      <w:rPr>
        <w:rFonts w:ascii="Arial" w:eastAsia="Times New Roman"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FA65A0"/>
    <w:multiLevelType w:val="multilevel"/>
    <w:tmpl w:val="054CA128"/>
    <w:styleLink w:val="WWNum7"/>
    <w:lvl w:ilvl="0">
      <w:start w:val="1"/>
      <w:numFmt w:val="decimal"/>
      <w:lvlText w:val="%1)"/>
      <w:lvlJc w:val="left"/>
      <w:pPr>
        <w:ind w:left="1069" w:hanging="360"/>
      </w:pPr>
      <w:rPr>
        <w:rFonts w:ascii="Arial" w:eastAsia="Times New Roman" w:hAnsi="Arial" w:cs="Arial"/>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1926066623">
    <w:abstractNumId w:val="15"/>
    <w:lvlOverride w:ilvl="0">
      <w:lvl w:ilvl="0">
        <w:start w:val="1"/>
        <w:numFmt w:val="decimal"/>
        <w:lvlText w:val="%1."/>
        <w:lvlJc w:val="left"/>
        <w:pPr>
          <w:ind w:left="360" w:hanging="360"/>
        </w:pPr>
        <w:rPr>
          <w:b w:val="0"/>
          <w:bCs w:val="0"/>
          <w:sz w:val="22"/>
          <w:szCs w:val="22"/>
        </w:rPr>
      </w:lvl>
    </w:lvlOverride>
  </w:num>
  <w:num w:numId="2" w16cid:durableId="1899315181">
    <w:abstractNumId w:val="4"/>
  </w:num>
  <w:num w:numId="3" w16cid:durableId="1498233343">
    <w:abstractNumId w:val="27"/>
  </w:num>
  <w:num w:numId="4" w16cid:durableId="523859847">
    <w:abstractNumId w:val="21"/>
  </w:num>
  <w:num w:numId="5" w16cid:durableId="1171918210">
    <w:abstractNumId w:val="5"/>
  </w:num>
  <w:num w:numId="6" w16cid:durableId="917324900">
    <w:abstractNumId w:val="31"/>
  </w:num>
  <w:num w:numId="7" w16cid:durableId="1849369414">
    <w:abstractNumId w:val="28"/>
  </w:num>
  <w:num w:numId="8" w16cid:durableId="987705478">
    <w:abstractNumId w:val="30"/>
    <w:lvlOverride w:ilvl="0">
      <w:lvl w:ilvl="0">
        <w:numFmt w:val="decimal"/>
        <w:lvlText w:val=""/>
        <w:lvlJc w:val="left"/>
      </w:lvl>
    </w:lvlOverride>
    <w:lvlOverride w:ilvl="1">
      <w:lvl w:ilvl="1">
        <w:start w:val="1"/>
        <w:numFmt w:val="decimal"/>
        <w:lvlText w:val="%2)"/>
        <w:lvlJc w:val="left"/>
        <w:pPr>
          <w:ind w:left="1495" w:hanging="360"/>
        </w:pPr>
        <w:rPr>
          <w:rFonts w:ascii="Cambria" w:eastAsia="Times New Roman" w:hAnsi="Cambria" w:cs="Arial" w:hint="default"/>
        </w:rPr>
      </w:lvl>
    </w:lvlOverride>
  </w:num>
  <w:num w:numId="9" w16cid:durableId="41246869">
    <w:abstractNumId w:val="18"/>
  </w:num>
  <w:num w:numId="10" w16cid:durableId="24333873">
    <w:abstractNumId w:val="26"/>
    <w:lvlOverride w:ilvl="0">
      <w:lvl w:ilvl="0">
        <w:start w:val="1"/>
        <w:numFmt w:val="decimal"/>
        <w:lvlText w:val="%1)"/>
        <w:lvlJc w:val="left"/>
        <w:pPr>
          <w:ind w:left="720" w:hanging="360"/>
        </w:pPr>
        <w:rPr>
          <w:sz w:val="22"/>
          <w:szCs w:val="22"/>
        </w:rPr>
      </w:lvl>
    </w:lvlOverride>
  </w:num>
  <w:num w:numId="11" w16cid:durableId="975063599">
    <w:abstractNumId w:val="6"/>
    <w:lvlOverride w:ilvl="0">
      <w:lvl w:ilvl="0">
        <w:start w:val="1"/>
        <w:numFmt w:val="decimal"/>
        <w:lvlText w:val="%1)"/>
        <w:lvlJc w:val="left"/>
        <w:pPr>
          <w:ind w:left="927" w:hanging="360"/>
        </w:pPr>
        <w:rPr>
          <w:sz w:val="20"/>
          <w:szCs w:val="20"/>
        </w:rPr>
      </w:lvl>
    </w:lvlOverride>
  </w:num>
  <w:num w:numId="12" w16cid:durableId="2054377773">
    <w:abstractNumId w:val="1"/>
  </w:num>
  <w:num w:numId="13" w16cid:durableId="1312783871">
    <w:abstractNumId w:val="22"/>
  </w:num>
  <w:num w:numId="14" w16cid:durableId="1386949786">
    <w:abstractNumId w:val="23"/>
  </w:num>
  <w:num w:numId="15" w16cid:durableId="1249384294">
    <w:abstractNumId w:val="16"/>
    <w:lvlOverride w:ilvl="0">
      <w:lvl w:ilvl="0">
        <w:start w:val="1"/>
        <w:numFmt w:val="decimal"/>
        <w:lvlText w:val="%1)"/>
        <w:lvlJc w:val="left"/>
        <w:pPr>
          <w:ind w:left="928" w:hanging="360"/>
        </w:pPr>
        <w:rPr>
          <w:sz w:val="20"/>
          <w:szCs w:val="20"/>
        </w:rPr>
      </w:lvl>
    </w:lvlOverride>
  </w:num>
  <w:num w:numId="16" w16cid:durableId="835149196">
    <w:abstractNumId w:val="7"/>
  </w:num>
  <w:num w:numId="17" w16cid:durableId="485900890">
    <w:abstractNumId w:val="14"/>
  </w:num>
  <w:num w:numId="18" w16cid:durableId="1260019317">
    <w:abstractNumId w:val="3"/>
  </w:num>
  <w:num w:numId="19" w16cid:durableId="1475369677">
    <w:abstractNumId w:val="2"/>
    <w:lvlOverride w:ilvl="0">
      <w:lvl w:ilvl="0">
        <w:start w:val="1"/>
        <w:numFmt w:val="decimal"/>
        <w:lvlText w:val="%1)"/>
        <w:lvlJc w:val="left"/>
        <w:pPr>
          <w:ind w:left="1068" w:hanging="360"/>
        </w:pPr>
        <w:rPr>
          <w:rFonts w:eastAsia="Times New Roman" w:cs="Times New Roman"/>
          <w:sz w:val="20"/>
          <w:szCs w:val="20"/>
        </w:rPr>
      </w:lvl>
    </w:lvlOverride>
  </w:num>
  <w:num w:numId="20" w16cid:durableId="257103842">
    <w:abstractNumId w:val="20"/>
  </w:num>
  <w:num w:numId="21" w16cid:durableId="601303465">
    <w:abstractNumId w:val="13"/>
    <w:lvlOverride w:ilvl="0">
      <w:lvl w:ilvl="0">
        <w:start w:val="1"/>
        <w:numFmt w:val="decimal"/>
        <w:lvlText w:val="%1."/>
        <w:lvlJc w:val="left"/>
        <w:pPr>
          <w:ind w:left="360" w:hanging="360"/>
        </w:p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22" w16cid:durableId="1389105429">
    <w:abstractNumId w:val="12"/>
  </w:num>
  <w:num w:numId="23" w16cid:durableId="1331104869">
    <w:abstractNumId w:val="10"/>
  </w:num>
  <w:num w:numId="24" w16cid:durableId="347945007">
    <w:abstractNumId w:val="24"/>
  </w:num>
  <w:num w:numId="25" w16cid:durableId="358969241">
    <w:abstractNumId w:val="8"/>
  </w:num>
  <w:num w:numId="26" w16cid:durableId="745692410">
    <w:abstractNumId w:val="19"/>
  </w:num>
  <w:num w:numId="27" w16cid:durableId="183328632">
    <w:abstractNumId w:val="11"/>
    <w:lvlOverride w:ilvl="0">
      <w:lvl w:ilvl="0">
        <w:start w:val="1"/>
        <w:numFmt w:val="decimal"/>
        <w:lvlText w:val="%1."/>
        <w:lvlJc w:val="left"/>
        <w:pPr>
          <w:ind w:left="360" w:hanging="360"/>
        </w:pPr>
        <w:rPr>
          <w:b w:val="0"/>
          <w:bCs/>
          <w:sz w:val="22"/>
        </w:rPr>
      </w:lvl>
    </w:lvlOverride>
  </w:num>
  <w:num w:numId="28" w16cid:durableId="1804040941">
    <w:abstractNumId w:val="11"/>
    <w:lvlOverride w:ilvl="0">
      <w:startOverride w:val="1"/>
      <w:lvl w:ilvl="0">
        <w:start w:val="1"/>
        <w:numFmt w:val="decimal"/>
        <w:lvlText w:val="%1."/>
        <w:lvlJc w:val="left"/>
        <w:pPr>
          <w:ind w:left="360" w:hanging="360"/>
        </w:pPr>
        <w:rPr>
          <w:rFonts w:ascii="Arial" w:hAnsi="Arial" w:cs="Arial" w:hint="default"/>
          <w:b w:val="0"/>
          <w:bCs/>
          <w:sz w:val="22"/>
        </w:rPr>
      </w:lvl>
    </w:lvlOverride>
  </w:num>
  <w:num w:numId="29" w16cid:durableId="1495607384">
    <w:abstractNumId w:val="20"/>
    <w:lvlOverride w:ilvl="0">
      <w:startOverride w:val="1"/>
    </w:lvlOverride>
  </w:num>
  <w:num w:numId="30" w16cid:durableId="1986546199">
    <w:abstractNumId w:val="0"/>
  </w:num>
  <w:num w:numId="31" w16cid:durableId="1310594761">
    <w:abstractNumId w:val="12"/>
    <w:lvlOverride w:ilvl="0">
      <w:startOverride w:val="1"/>
    </w:lvlOverride>
  </w:num>
  <w:num w:numId="32" w16cid:durableId="773402908">
    <w:abstractNumId w:val="31"/>
    <w:lvlOverride w:ilvl="0">
      <w:startOverride w:val="1"/>
    </w:lvlOverride>
  </w:num>
  <w:num w:numId="33" w16cid:durableId="70861145">
    <w:abstractNumId w:val="25"/>
  </w:num>
  <w:num w:numId="34" w16cid:durableId="1204176574">
    <w:abstractNumId w:val="17"/>
  </w:num>
  <w:num w:numId="35" w16cid:durableId="1991446337">
    <w:abstractNumId w:val="29"/>
  </w:num>
  <w:num w:numId="36" w16cid:durableId="176583758">
    <w:abstractNumId w:val="9"/>
  </w:num>
  <w:num w:numId="37" w16cid:durableId="981345521">
    <w:abstractNumId w:val="6"/>
  </w:num>
  <w:num w:numId="38" w16cid:durableId="1455562582">
    <w:abstractNumId w:val="16"/>
  </w:num>
  <w:num w:numId="39" w16cid:durableId="1247497466">
    <w:abstractNumId w:val="21"/>
  </w:num>
  <w:num w:numId="40" w16cid:durableId="1880168557">
    <w:abstractNumId w:val="26"/>
  </w:num>
  <w:num w:numId="41" w16cid:durableId="838542616">
    <w:abstractNumId w:val="4"/>
  </w:num>
  <w:num w:numId="42" w16cid:durableId="1080953338">
    <w:abstractNumId w:val="11"/>
  </w:num>
  <w:num w:numId="43" w16cid:durableId="1664704513">
    <w:abstractNumId w:val="13"/>
  </w:num>
  <w:num w:numId="44" w16cid:durableId="1645160727">
    <w:abstractNumId w:val="15"/>
  </w:num>
  <w:num w:numId="45" w16cid:durableId="658079393">
    <w:abstractNumId w:val="30"/>
  </w:num>
  <w:num w:numId="46" w16cid:durableId="457263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3FF"/>
    <w:rsid w:val="00000C0E"/>
    <w:rsid w:val="0002511B"/>
    <w:rsid w:val="00025551"/>
    <w:rsid w:val="0006369F"/>
    <w:rsid w:val="000863FF"/>
    <w:rsid w:val="000922FB"/>
    <w:rsid w:val="000A01CA"/>
    <w:rsid w:val="000F3E49"/>
    <w:rsid w:val="0012561D"/>
    <w:rsid w:val="00172C69"/>
    <w:rsid w:val="00184510"/>
    <w:rsid w:val="001B5C26"/>
    <w:rsid w:val="001C161E"/>
    <w:rsid w:val="001F2397"/>
    <w:rsid w:val="0021453D"/>
    <w:rsid w:val="002C02DA"/>
    <w:rsid w:val="00312227"/>
    <w:rsid w:val="00315777"/>
    <w:rsid w:val="003439F5"/>
    <w:rsid w:val="003A0C56"/>
    <w:rsid w:val="003A169D"/>
    <w:rsid w:val="003A5509"/>
    <w:rsid w:val="003B6B69"/>
    <w:rsid w:val="00461EB6"/>
    <w:rsid w:val="0046458F"/>
    <w:rsid w:val="004B1BA6"/>
    <w:rsid w:val="004E5748"/>
    <w:rsid w:val="00571AE8"/>
    <w:rsid w:val="00587876"/>
    <w:rsid w:val="005F10D3"/>
    <w:rsid w:val="00625F9C"/>
    <w:rsid w:val="00634EDF"/>
    <w:rsid w:val="006D0AB9"/>
    <w:rsid w:val="006D36D0"/>
    <w:rsid w:val="00706D84"/>
    <w:rsid w:val="00723EEB"/>
    <w:rsid w:val="00751AC2"/>
    <w:rsid w:val="00757D86"/>
    <w:rsid w:val="00766C72"/>
    <w:rsid w:val="007E704F"/>
    <w:rsid w:val="008024AD"/>
    <w:rsid w:val="00827AD7"/>
    <w:rsid w:val="00873B2B"/>
    <w:rsid w:val="00880408"/>
    <w:rsid w:val="008C7B16"/>
    <w:rsid w:val="008D290A"/>
    <w:rsid w:val="008D53FC"/>
    <w:rsid w:val="008F430D"/>
    <w:rsid w:val="00951C5C"/>
    <w:rsid w:val="009A746D"/>
    <w:rsid w:val="00A0690E"/>
    <w:rsid w:val="00A64DBA"/>
    <w:rsid w:val="00AB3FC1"/>
    <w:rsid w:val="00AC4D46"/>
    <w:rsid w:val="00AF2389"/>
    <w:rsid w:val="00BC0EBD"/>
    <w:rsid w:val="00C315B1"/>
    <w:rsid w:val="00C56EF6"/>
    <w:rsid w:val="00C80524"/>
    <w:rsid w:val="00C92FD5"/>
    <w:rsid w:val="00CA53AB"/>
    <w:rsid w:val="00CB20AA"/>
    <w:rsid w:val="00D5499D"/>
    <w:rsid w:val="00D9039F"/>
    <w:rsid w:val="00D97666"/>
    <w:rsid w:val="00DB66E0"/>
    <w:rsid w:val="00DC6154"/>
    <w:rsid w:val="00E25098"/>
    <w:rsid w:val="00E45AB9"/>
    <w:rsid w:val="00F52015"/>
    <w:rsid w:val="00F647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C540"/>
  <w15:chartTrackingRefBased/>
  <w15:docId w15:val="{7E8D5049-2FC1-D543-920E-EF76D9811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863FF"/>
    <w:pPr>
      <w:keepNext/>
      <w:autoSpaceDN w:val="0"/>
      <w:spacing w:after="200"/>
      <w:ind w:left="284" w:hanging="284"/>
      <w:jc w:val="center"/>
      <w:outlineLvl w:val="0"/>
    </w:pPr>
    <w:rPr>
      <w:rFonts w:ascii="Arial" w:eastAsia="Times New Roman" w:hAnsi="Arial" w:cs="Arial"/>
      <w:b/>
      <w:bCs/>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863FF"/>
    <w:rPr>
      <w:rFonts w:ascii="Arial" w:eastAsia="Times New Roman" w:hAnsi="Arial" w:cs="Arial"/>
      <w:b/>
      <w:bCs/>
      <w:sz w:val="22"/>
      <w:szCs w:val="22"/>
      <w:lang w:eastAsia="pl-PL"/>
    </w:rPr>
  </w:style>
  <w:style w:type="paragraph" w:customStyle="1" w:styleId="Standard">
    <w:name w:val="Standard"/>
    <w:rsid w:val="000863FF"/>
    <w:pPr>
      <w:suppressAutoHyphens/>
      <w:autoSpaceDN w:val="0"/>
      <w:textAlignment w:val="baseline"/>
    </w:pPr>
    <w:rPr>
      <w:rFonts w:ascii="Cambria" w:eastAsia="MS Mincho" w:hAnsi="Cambria" w:cs="Times New Roman"/>
    </w:rPr>
  </w:style>
  <w:style w:type="paragraph" w:styleId="Akapitzlist">
    <w:name w:val="List Paragraph"/>
    <w:basedOn w:val="Standard"/>
    <w:rsid w:val="000863FF"/>
    <w:pPr>
      <w:ind w:left="720"/>
    </w:pPr>
  </w:style>
  <w:style w:type="paragraph" w:customStyle="1" w:styleId="Standarduser">
    <w:name w:val="Standard (user)"/>
    <w:rsid w:val="000863FF"/>
    <w:pPr>
      <w:shd w:val="clear" w:color="auto" w:fill="FFFFFF"/>
      <w:suppressAutoHyphens/>
      <w:autoSpaceDN w:val="0"/>
      <w:textAlignment w:val="baseline"/>
    </w:pPr>
    <w:rPr>
      <w:rFonts w:ascii="Times New Roman" w:eastAsia="Arial Unicode MS" w:hAnsi="Times New Roman" w:cs="Times New Roman"/>
      <w:kern w:val="3"/>
      <w:lang w:val="en-US"/>
    </w:rPr>
  </w:style>
  <w:style w:type="paragraph" w:customStyle="1" w:styleId="Default">
    <w:name w:val="Default"/>
    <w:rsid w:val="000863FF"/>
    <w:pPr>
      <w:autoSpaceDE w:val="0"/>
      <w:autoSpaceDN w:val="0"/>
    </w:pPr>
    <w:rPr>
      <w:rFonts w:ascii="Arial" w:eastAsia="Times New Roman" w:hAnsi="Arial" w:cs="Arial"/>
      <w:color w:val="000000"/>
      <w:lang w:eastAsia="pl-PL"/>
    </w:rPr>
  </w:style>
  <w:style w:type="numbering" w:customStyle="1" w:styleId="WWNum1">
    <w:name w:val="WWNum1"/>
    <w:basedOn w:val="Bezlisty"/>
    <w:rsid w:val="000863FF"/>
    <w:pPr>
      <w:numPr>
        <w:numId w:val="44"/>
      </w:numPr>
    </w:pPr>
  </w:style>
  <w:style w:type="numbering" w:customStyle="1" w:styleId="WWNum2">
    <w:name w:val="WWNum2"/>
    <w:basedOn w:val="Bezlisty"/>
    <w:rsid w:val="000863FF"/>
    <w:pPr>
      <w:numPr>
        <w:numId w:val="2"/>
      </w:numPr>
    </w:pPr>
  </w:style>
  <w:style w:type="numbering" w:customStyle="1" w:styleId="WWNum3">
    <w:name w:val="WWNum3"/>
    <w:basedOn w:val="Bezlisty"/>
    <w:rsid w:val="000863FF"/>
    <w:pPr>
      <w:numPr>
        <w:numId w:val="3"/>
      </w:numPr>
    </w:pPr>
  </w:style>
  <w:style w:type="numbering" w:customStyle="1" w:styleId="WWNum4">
    <w:name w:val="WWNum4"/>
    <w:basedOn w:val="Bezlisty"/>
    <w:rsid w:val="000863FF"/>
    <w:pPr>
      <w:numPr>
        <w:numId w:val="4"/>
      </w:numPr>
    </w:pPr>
  </w:style>
  <w:style w:type="numbering" w:customStyle="1" w:styleId="WWNum5">
    <w:name w:val="WWNum5"/>
    <w:basedOn w:val="Bezlisty"/>
    <w:rsid w:val="000863FF"/>
    <w:pPr>
      <w:numPr>
        <w:numId w:val="5"/>
      </w:numPr>
    </w:pPr>
  </w:style>
  <w:style w:type="numbering" w:customStyle="1" w:styleId="WWNum7">
    <w:name w:val="WWNum7"/>
    <w:basedOn w:val="Bezlisty"/>
    <w:rsid w:val="000863FF"/>
    <w:pPr>
      <w:numPr>
        <w:numId w:val="6"/>
      </w:numPr>
    </w:pPr>
  </w:style>
  <w:style w:type="numbering" w:customStyle="1" w:styleId="WWNum8">
    <w:name w:val="WWNum8"/>
    <w:basedOn w:val="Bezlisty"/>
    <w:rsid w:val="000863FF"/>
    <w:pPr>
      <w:numPr>
        <w:numId w:val="7"/>
      </w:numPr>
    </w:pPr>
  </w:style>
  <w:style w:type="numbering" w:customStyle="1" w:styleId="WWNum10">
    <w:name w:val="WWNum10"/>
    <w:basedOn w:val="Bezlisty"/>
    <w:rsid w:val="000863FF"/>
    <w:pPr>
      <w:numPr>
        <w:numId w:val="45"/>
      </w:numPr>
    </w:pPr>
  </w:style>
  <w:style w:type="numbering" w:customStyle="1" w:styleId="WWNum11">
    <w:name w:val="WWNum11"/>
    <w:basedOn w:val="Bezlisty"/>
    <w:rsid w:val="000863FF"/>
    <w:pPr>
      <w:numPr>
        <w:numId w:val="9"/>
      </w:numPr>
    </w:pPr>
  </w:style>
  <w:style w:type="numbering" w:customStyle="1" w:styleId="WWNum12">
    <w:name w:val="WWNum12"/>
    <w:basedOn w:val="Bezlisty"/>
    <w:rsid w:val="000863FF"/>
    <w:pPr>
      <w:numPr>
        <w:numId w:val="40"/>
      </w:numPr>
    </w:pPr>
  </w:style>
  <w:style w:type="numbering" w:customStyle="1" w:styleId="WWNum13">
    <w:name w:val="WWNum13"/>
    <w:basedOn w:val="Bezlisty"/>
    <w:rsid w:val="000863FF"/>
    <w:pPr>
      <w:numPr>
        <w:numId w:val="37"/>
      </w:numPr>
    </w:pPr>
  </w:style>
  <w:style w:type="numbering" w:customStyle="1" w:styleId="WWNum14">
    <w:name w:val="WWNum14"/>
    <w:basedOn w:val="Bezlisty"/>
    <w:rsid w:val="000863FF"/>
    <w:pPr>
      <w:numPr>
        <w:numId w:val="12"/>
      </w:numPr>
    </w:pPr>
  </w:style>
  <w:style w:type="numbering" w:customStyle="1" w:styleId="WWNum15">
    <w:name w:val="WWNum15"/>
    <w:basedOn w:val="Bezlisty"/>
    <w:rsid w:val="000863FF"/>
    <w:pPr>
      <w:numPr>
        <w:numId w:val="13"/>
      </w:numPr>
    </w:pPr>
  </w:style>
  <w:style w:type="numbering" w:customStyle="1" w:styleId="WWNum16">
    <w:name w:val="WWNum16"/>
    <w:basedOn w:val="Bezlisty"/>
    <w:rsid w:val="000863FF"/>
    <w:pPr>
      <w:numPr>
        <w:numId w:val="14"/>
      </w:numPr>
    </w:pPr>
  </w:style>
  <w:style w:type="numbering" w:customStyle="1" w:styleId="WWNum17">
    <w:name w:val="WWNum17"/>
    <w:basedOn w:val="Bezlisty"/>
    <w:rsid w:val="000863FF"/>
    <w:pPr>
      <w:numPr>
        <w:numId w:val="38"/>
      </w:numPr>
    </w:pPr>
  </w:style>
  <w:style w:type="numbering" w:customStyle="1" w:styleId="WWNum18">
    <w:name w:val="WWNum18"/>
    <w:basedOn w:val="Bezlisty"/>
    <w:rsid w:val="000863FF"/>
    <w:pPr>
      <w:numPr>
        <w:numId w:val="16"/>
      </w:numPr>
    </w:pPr>
  </w:style>
  <w:style w:type="numbering" w:customStyle="1" w:styleId="WWNum19">
    <w:name w:val="WWNum19"/>
    <w:basedOn w:val="Bezlisty"/>
    <w:rsid w:val="000863FF"/>
    <w:pPr>
      <w:numPr>
        <w:numId w:val="17"/>
      </w:numPr>
    </w:pPr>
  </w:style>
  <w:style w:type="numbering" w:customStyle="1" w:styleId="WWNum20">
    <w:name w:val="WWNum20"/>
    <w:basedOn w:val="Bezlisty"/>
    <w:rsid w:val="000863FF"/>
    <w:pPr>
      <w:numPr>
        <w:numId w:val="18"/>
      </w:numPr>
    </w:pPr>
  </w:style>
  <w:style w:type="numbering" w:customStyle="1" w:styleId="WWNum22">
    <w:name w:val="WWNum22"/>
    <w:basedOn w:val="Bezlisty"/>
    <w:rsid w:val="000863FF"/>
    <w:pPr>
      <w:numPr>
        <w:numId w:val="46"/>
      </w:numPr>
    </w:pPr>
  </w:style>
  <w:style w:type="numbering" w:customStyle="1" w:styleId="WWNum24">
    <w:name w:val="WWNum24"/>
    <w:basedOn w:val="Bezlisty"/>
    <w:rsid w:val="000863FF"/>
    <w:pPr>
      <w:numPr>
        <w:numId w:val="20"/>
      </w:numPr>
    </w:pPr>
  </w:style>
  <w:style w:type="numbering" w:customStyle="1" w:styleId="WWNum27">
    <w:name w:val="WWNum27"/>
    <w:basedOn w:val="Bezlisty"/>
    <w:rsid w:val="000863FF"/>
    <w:pPr>
      <w:numPr>
        <w:numId w:val="43"/>
      </w:numPr>
    </w:pPr>
  </w:style>
  <w:style w:type="numbering" w:customStyle="1" w:styleId="WWNum28">
    <w:name w:val="WWNum28"/>
    <w:basedOn w:val="Bezlisty"/>
    <w:rsid w:val="000863FF"/>
    <w:pPr>
      <w:numPr>
        <w:numId w:val="22"/>
      </w:numPr>
    </w:pPr>
  </w:style>
  <w:style w:type="numbering" w:customStyle="1" w:styleId="WWNum33">
    <w:name w:val="WWNum33"/>
    <w:basedOn w:val="Bezlisty"/>
    <w:rsid w:val="000863FF"/>
    <w:pPr>
      <w:numPr>
        <w:numId w:val="23"/>
      </w:numPr>
    </w:pPr>
  </w:style>
  <w:style w:type="numbering" w:customStyle="1" w:styleId="WWNum34">
    <w:name w:val="WWNum34"/>
    <w:basedOn w:val="Bezlisty"/>
    <w:rsid w:val="000863FF"/>
    <w:pPr>
      <w:numPr>
        <w:numId w:val="24"/>
      </w:numPr>
    </w:pPr>
  </w:style>
  <w:style w:type="numbering" w:customStyle="1" w:styleId="WWNum36">
    <w:name w:val="WWNum36"/>
    <w:basedOn w:val="Bezlisty"/>
    <w:rsid w:val="000863FF"/>
    <w:pPr>
      <w:numPr>
        <w:numId w:val="25"/>
      </w:numPr>
    </w:pPr>
  </w:style>
  <w:style w:type="numbering" w:customStyle="1" w:styleId="WWNum37">
    <w:name w:val="WWNum37"/>
    <w:basedOn w:val="Bezlisty"/>
    <w:rsid w:val="000863FF"/>
    <w:pPr>
      <w:numPr>
        <w:numId w:val="26"/>
      </w:numPr>
    </w:pPr>
  </w:style>
  <w:style w:type="numbering" w:customStyle="1" w:styleId="WWNum38">
    <w:name w:val="WWNum38"/>
    <w:basedOn w:val="Bezlisty"/>
    <w:rsid w:val="000863FF"/>
    <w:pPr>
      <w:numPr>
        <w:numId w:val="42"/>
      </w:numPr>
    </w:pPr>
  </w:style>
  <w:style w:type="paragraph" w:styleId="Tekstdymka">
    <w:name w:val="Balloon Text"/>
    <w:basedOn w:val="Normalny"/>
    <w:link w:val="TekstdymkaZnak"/>
    <w:uiPriority w:val="99"/>
    <w:semiHidden/>
    <w:unhideWhenUsed/>
    <w:rsid w:val="00312227"/>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31222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84E04-C46C-4799-BF02-6F171BF07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13</Pages>
  <Words>4266</Words>
  <Characters>25600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Wichtowska</dc:creator>
  <cp:keywords/>
  <dc:description/>
  <cp:lastModifiedBy>GMINA ROKIETNICA</cp:lastModifiedBy>
  <cp:revision>8</cp:revision>
  <cp:lastPrinted>2021-08-09T09:39:00Z</cp:lastPrinted>
  <dcterms:created xsi:type="dcterms:W3CDTF">2023-08-23T11:59:00Z</dcterms:created>
  <dcterms:modified xsi:type="dcterms:W3CDTF">2023-09-20T12:16:00Z</dcterms:modified>
</cp:coreProperties>
</file>