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B71F" w14:textId="21E15E77" w:rsidR="00955E65" w:rsidRPr="006F3E6D" w:rsidRDefault="00955E65" w:rsidP="008E7AF9">
      <w:pPr>
        <w:spacing w:line="240" w:lineRule="auto"/>
        <w:jc w:val="right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Załącznik nr </w:t>
      </w:r>
      <w:r w:rsidR="00D401C5">
        <w:rPr>
          <w:rFonts w:cstheme="minorHAnsi"/>
          <w:b/>
          <w:bCs/>
        </w:rPr>
        <w:t>3</w:t>
      </w:r>
      <w:r w:rsidRPr="006F3E6D">
        <w:rPr>
          <w:rFonts w:cstheme="minorHAnsi"/>
          <w:b/>
          <w:bCs/>
        </w:rPr>
        <w:t xml:space="preserve"> do SWZ</w:t>
      </w:r>
    </w:p>
    <w:p w14:paraId="0D7F429B" w14:textId="2178D9BC" w:rsidR="00CF7DBC" w:rsidRDefault="00955E65" w:rsidP="008E7AF9">
      <w:pPr>
        <w:spacing w:line="240" w:lineRule="auto"/>
        <w:jc w:val="both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Opis przedmiotu zamówienia – </w:t>
      </w:r>
      <w:r w:rsidR="00E154F3">
        <w:rPr>
          <w:rFonts w:cstheme="minorHAnsi"/>
          <w:b/>
        </w:rPr>
        <w:t xml:space="preserve">dostawa z wniesieniem i uruchomieniem </w:t>
      </w:r>
      <w:r w:rsidR="00587435">
        <w:rPr>
          <w:rFonts w:cstheme="minorHAnsi"/>
          <w:b/>
        </w:rPr>
        <w:t>i</w:t>
      </w:r>
      <w:r w:rsidR="00587435" w:rsidRPr="00587435">
        <w:rPr>
          <w:rFonts w:cstheme="minorHAnsi"/>
          <w:b/>
        </w:rPr>
        <w:t>nkubator</w:t>
      </w:r>
      <w:r w:rsidR="00587435">
        <w:rPr>
          <w:rFonts w:cstheme="minorHAnsi"/>
          <w:b/>
        </w:rPr>
        <w:t>a</w:t>
      </w:r>
      <w:r w:rsidR="00587435" w:rsidRPr="00587435">
        <w:rPr>
          <w:rFonts w:cstheme="minorHAnsi"/>
          <w:b/>
        </w:rPr>
        <w:t xml:space="preserve"> zapewniając</w:t>
      </w:r>
      <w:r w:rsidR="00587435">
        <w:rPr>
          <w:rFonts w:cstheme="minorHAnsi"/>
          <w:b/>
        </w:rPr>
        <w:t>ego</w:t>
      </w:r>
      <w:r w:rsidR="00587435" w:rsidRPr="00587435">
        <w:rPr>
          <w:rFonts w:cstheme="minorHAnsi"/>
          <w:b/>
        </w:rPr>
        <w:t xml:space="preserve"> warunki hipoksyjne</w:t>
      </w:r>
      <w:r w:rsidR="00587435">
        <w:rPr>
          <w:rFonts w:cstheme="minorHAnsi"/>
          <w:b/>
        </w:rPr>
        <w:t xml:space="preserve"> (1 szt.) </w:t>
      </w:r>
      <w:r w:rsidR="00E154F3">
        <w:rPr>
          <w:rFonts w:cstheme="minorHAnsi"/>
          <w:b/>
        </w:rPr>
        <w:t>wraz z przeszkoleniem personelu</w:t>
      </w:r>
      <w:r w:rsidR="004F71F7">
        <w:rPr>
          <w:rFonts w:cstheme="minorHAnsi"/>
          <w:b/>
          <w:bCs/>
        </w:rPr>
        <w:t>.</w:t>
      </w:r>
    </w:p>
    <w:p w14:paraId="34CD7236" w14:textId="59898458" w:rsidR="009746CC" w:rsidRPr="009746CC" w:rsidRDefault="00CF7DBC" w:rsidP="008E7AF9">
      <w:pPr>
        <w:spacing w:line="240" w:lineRule="auto"/>
        <w:jc w:val="both"/>
        <w:rPr>
          <w:rFonts w:cstheme="minorHAnsi"/>
          <w:sz w:val="28"/>
        </w:rPr>
      </w:pPr>
      <w:r>
        <w:rPr>
          <w:rFonts w:cstheme="minorHAnsi"/>
          <w:b/>
          <w:bCs/>
        </w:rPr>
        <w:t>Wymagane</w:t>
      </w:r>
      <w:r w:rsidR="00955E65" w:rsidRPr="006F3E6D">
        <w:rPr>
          <w:rFonts w:cstheme="minorHAnsi"/>
          <w:b/>
          <w:bCs/>
        </w:rPr>
        <w:t xml:space="preserve"> minimaln</w:t>
      </w:r>
      <w:r>
        <w:rPr>
          <w:rFonts w:cstheme="minorHAnsi"/>
          <w:b/>
          <w:bCs/>
        </w:rPr>
        <w:t>e</w:t>
      </w:r>
      <w:r w:rsidR="00955E65" w:rsidRPr="006F3E6D">
        <w:rPr>
          <w:rFonts w:cstheme="minorHAnsi"/>
          <w:b/>
          <w:bCs/>
        </w:rPr>
        <w:t xml:space="preserve"> parametr</w:t>
      </w:r>
      <w:r>
        <w:rPr>
          <w:rFonts w:cstheme="minorHAnsi"/>
          <w:b/>
          <w:bCs/>
        </w:rPr>
        <w:t>y</w:t>
      </w:r>
      <w:r w:rsidR="00955E65" w:rsidRPr="006F3E6D">
        <w:rPr>
          <w:rFonts w:cstheme="minorHAnsi"/>
          <w:b/>
          <w:bCs/>
        </w:rPr>
        <w:t xml:space="preserve"> techniczn</w:t>
      </w:r>
      <w:r>
        <w:rPr>
          <w:rFonts w:cstheme="minorHAnsi"/>
          <w:b/>
          <w:bCs/>
        </w:rPr>
        <w:t>e</w:t>
      </w:r>
      <w:r w:rsidR="00955E65" w:rsidRPr="006F3E6D">
        <w:rPr>
          <w:rFonts w:cstheme="minorHAnsi"/>
          <w:b/>
          <w:bCs/>
        </w:rPr>
        <w:t>:</w:t>
      </w:r>
    </w:p>
    <w:p w14:paraId="1EA1A981" w14:textId="77777777" w:rsidR="009746CC" w:rsidRDefault="009746CC" w:rsidP="008E7AF9">
      <w:pPr>
        <w:spacing w:after="0" w:line="240" w:lineRule="auto"/>
        <w:rPr>
          <w:rFonts w:cstheme="minorHAnsi"/>
          <w:b/>
          <w:u w:val="single"/>
        </w:rPr>
      </w:pPr>
    </w:p>
    <w:p w14:paraId="77816CB0" w14:textId="4D0F8C49" w:rsidR="009F0B0F" w:rsidRPr="006F3E6D" w:rsidRDefault="009F0B0F" w:rsidP="00D1045A">
      <w:pPr>
        <w:spacing w:after="0" w:line="240" w:lineRule="auto"/>
        <w:rPr>
          <w:rFonts w:cstheme="minorHAnsi"/>
          <w:b/>
          <w:u w:val="single"/>
        </w:rPr>
      </w:pPr>
      <w:r w:rsidRPr="006F3E6D">
        <w:rPr>
          <w:rFonts w:cstheme="minorHAnsi"/>
          <w:b/>
          <w:u w:val="single"/>
        </w:rPr>
        <w:t>Oferuję:</w:t>
      </w:r>
    </w:p>
    <w:p w14:paraId="3B33A608" w14:textId="5D2EE00E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Model/typ</w:t>
      </w:r>
      <w:r w:rsidR="00CD342A" w:rsidRPr="006F3E6D">
        <w:rPr>
          <w:rFonts w:cstheme="minorHAnsi"/>
        </w:rPr>
        <w:t xml:space="preserve"> ……………………………………………………</w:t>
      </w:r>
    </w:p>
    <w:p w14:paraId="477551C1" w14:textId="00BC0143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Producent/kraj</w:t>
      </w:r>
      <w:r w:rsidRPr="006F3E6D">
        <w:rPr>
          <w:rFonts w:cstheme="minorHAnsi"/>
        </w:rPr>
        <w:tab/>
      </w:r>
      <w:r w:rsidR="00CD342A" w:rsidRPr="006F3E6D">
        <w:rPr>
          <w:rFonts w:cstheme="minorHAnsi"/>
        </w:rPr>
        <w:t>………………………………………………</w:t>
      </w:r>
    </w:p>
    <w:p w14:paraId="7ACE3293" w14:textId="31E43EBB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Rok produkcji (nie wcześniej niż 202</w:t>
      </w:r>
      <w:r w:rsidR="000B48B1">
        <w:rPr>
          <w:rFonts w:cstheme="minorHAnsi"/>
        </w:rPr>
        <w:t>3</w:t>
      </w:r>
      <w:r w:rsidRPr="006F3E6D">
        <w:rPr>
          <w:rFonts w:cstheme="minorHAnsi"/>
        </w:rPr>
        <w:t>) ………………………………………………</w:t>
      </w:r>
    </w:p>
    <w:p w14:paraId="4511DC00" w14:textId="746DAB3D" w:rsidR="00BF364B" w:rsidRDefault="00BF364B" w:rsidP="008E7AF9">
      <w:pPr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DE3145" w:rsidRPr="005E2EC6" w14:paraId="39721994" w14:textId="77777777" w:rsidTr="00632DE5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897F" w14:textId="77777777" w:rsidR="00DE3145" w:rsidRPr="005E2EC6" w:rsidRDefault="00DE3145" w:rsidP="008E7AF9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B2B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8F40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E2EC6">
              <w:rPr>
                <w:rFonts w:cstheme="minorHAnsi"/>
                <w:b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331" w14:textId="31402189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 xml:space="preserve">Parametry i warunki zaoferowane przez Wykonawcę potwierdzające wymagania Zamawiającego (należy uzupełnić wszystkie wymagane pola podając parametry oferowanego produktu lub wpisać </w:t>
            </w:r>
            <w:r w:rsidR="004B6E42">
              <w:rPr>
                <w:rFonts w:cstheme="minorHAnsi"/>
                <w:b/>
              </w:rPr>
              <w:t>„</w:t>
            </w:r>
            <w:r w:rsidRPr="005E2EC6">
              <w:rPr>
                <w:rFonts w:cstheme="minorHAnsi"/>
                <w:b/>
              </w:rPr>
              <w:t>TAK</w:t>
            </w:r>
            <w:r w:rsidR="004B6E42">
              <w:rPr>
                <w:rFonts w:cstheme="minorHAnsi"/>
                <w:b/>
              </w:rPr>
              <w:t>”</w:t>
            </w:r>
            <w:bookmarkStart w:id="0" w:name="_GoBack"/>
            <w:bookmarkEnd w:id="0"/>
            <w:r w:rsidRPr="005E2EC6">
              <w:rPr>
                <w:rFonts w:cstheme="minorHAnsi"/>
                <w:b/>
              </w:rPr>
              <w:t>)</w:t>
            </w:r>
          </w:p>
        </w:tc>
      </w:tr>
      <w:tr w:rsidR="008C672A" w:rsidRPr="005E2EC6" w14:paraId="4D117CA3" w14:textId="77777777" w:rsidTr="00AB1B9F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273E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659E" w14:textId="6B3C61AB" w:rsidR="008C672A" w:rsidRPr="000B48B1" w:rsidRDefault="00587435" w:rsidP="00AB1B9F">
            <w:pPr>
              <w:spacing w:after="0" w:line="240" w:lineRule="auto"/>
              <w:rPr>
                <w:sz w:val="20"/>
                <w:szCs w:val="20"/>
              </w:rPr>
            </w:pPr>
            <w:r w:rsidRPr="00587435">
              <w:rPr>
                <w:sz w:val="20"/>
                <w:szCs w:val="20"/>
              </w:rPr>
              <w:t>Pojemność robocza komory: 160-165 litrów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E0C" w14:textId="6850CA64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5F6D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5F1E7F9C" w14:textId="77777777" w:rsidTr="00AB1B9F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137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5950" w14:textId="04721866" w:rsidR="008C672A" w:rsidRPr="00587435" w:rsidRDefault="00587435" w:rsidP="00AB1B9F">
            <w:pPr>
              <w:spacing w:after="0" w:line="240" w:lineRule="auto"/>
              <w:rPr>
                <w:sz w:val="20"/>
                <w:szCs w:val="20"/>
              </w:rPr>
            </w:pPr>
            <w:r w:rsidRPr="00587435">
              <w:rPr>
                <w:sz w:val="20"/>
                <w:szCs w:val="20"/>
              </w:rPr>
              <w:t>Maksymalne wymiary zewnętrzne</w:t>
            </w:r>
            <w:r>
              <w:rPr>
                <w:sz w:val="20"/>
                <w:szCs w:val="20"/>
              </w:rPr>
              <w:t xml:space="preserve"> szer./gł./wys.: </w:t>
            </w:r>
            <w:r w:rsidRPr="00587435">
              <w:rPr>
                <w:sz w:val="20"/>
                <w:szCs w:val="20"/>
              </w:rPr>
              <w:t>620 mm</w:t>
            </w:r>
            <w:r>
              <w:rPr>
                <w:sz w:val="20"/>
                <w:szCs w:val="20"/>
              </w:rPr>
              <w:t xml:space="preserve"> / </w:t>
            </w:r>
            <w:r w:rsidRPr="00587435">
              <w:rPr>
                <w:sz w:val="20"/>
                <w:szCs w:val="20"/>
              </w:rPr>
              <w:t>730 mm</w:t>
            </w:r>
            <w:r>
              <w:rPr>
                <w:sz w:val="20"/>
                <w:szCs w:val="20"/>
              </w:rPr>
              <w:t xml:space="preserve"> / </w:t>
            </w:r>
            <w:r w:rsidRPr="00587435">
              <w:rPr>
                <w:sz w:val="20"/>
                <w:szCs w:val="20"/>
              </w:rPr>
              <w:t>910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4634" w14:textId="49235710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 w:rsidR="00587435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159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2AB2B596" w14:textId="77777777" w:rsidTr="00AB1B9F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A11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236" w14:textId="21410BDD" w:rsidR="008C672A" w:rsidRPr="00EE3801" w:rsidRDefault="00587435" w:rsidP="00AB1B9F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sz w:val="20"/>
                <w:szCs w:val="20"/>
              </w:rPr>
              <w:t>Minimalne</w:t>
            </w:r>
            <w:r w:rsidRPr="00587435">
              <w:rPr>
                <w:sz w:val="20"/>
                <w:szCs w:val="20"/>
              </w:rPr>
              <w:t xml:space="preserve"> wymiary </w:t>
            </w:r>
            <w:r>
              <w:rPr>
                <w:sz w:val="20"/>
                <w:szCs w:val="20"/>
              </w:rPr>
              <w:t>wewnętrzne szer./gł./wys.:</w:t>
            </w:r>
            <w:r w:rsidRPr="005874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490</w:t>
            </w:r>
            <w:r w:rsidRPr="00587435">
              <w:rPr>
                <w:sz w:val="20"/>
                <w:szCs w:val="20"/>
              </w:rPr>
              <w:t xml:space="preserve"> mm</w:t>
            </w:r>
            <w:r>
              <w:rPr>
                <w:sz w:val="20"/>
                <w:szCs w:val="20"/>
              </w:rPr>
              <w:t xml:space="preserve"> / 52</w:t>
            </w:r>
            <w:r w:rsidRPr="00587435">
              <w:rPr>
                <w:sz w:val="20"/>
                <w:szCs w:val="20"/>
              </w:rPr>
              <w:t>0 mm</w:t>
            </w:r>
            <w:r>
              <w:rPr>
                <w:sz w:val="20"/>
                <w:szCs w:val="20"/>
              </w:rPr>
              <w:t xml:space="preserve"> / 660</w:t>
            </w:r>
            <w:r w:rsidRPr="00587435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DD5" w14:textId="0088B3B4" w:rsidR="008C672A" w:rsidRPr="005E2EC6" w:rsidRDefault="008C672A" w:rsidP="008C67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color w:val="000000"/>
                <w:lang w:val="de-DE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 w:rsidR="00587435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8AC" w14:textId="77777777" w:rsidR="008C672A" w:rsidRPr="005E2EC6" w:rsidRDefault="008C672A" w:rsidP="008C672A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  <w:lang w:val="de-DE"/>
              </w:rPr>
            </w:pPr>
          </w:p>
        </w:tc>
      </w:tr>
      <w:tr w:rsidR="00587435" w:rsidRPr="005E2EC6" w14:paraId="422DF8BF" w14:textId="77777777" w:rsidTr="00AB1B9F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CF9E" w14:textId="77777777" w:rsidR="00587435" w:rsidRPr="005E2EC6" w:rsidRDefault="00587435" w:rsidP="00587435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B524" w14:textId="43AD0411" w:rsidR="00587435" w:rsidRPr="00587435" w:rsidRDefault="00587435" w:rsidP="00AB1B9F">
            <w:pPr>
              <w:spacing w:after="0" w:line="240" w:lineRule="auto"/>
              <w:rPr>
                <w:sz w:val="20"/>
                <w:szCs w:val="20"/>
              </w:rPr>
            </w:pPr>
            <w:r w:rsidRPr="00587435">
              <w:rPr>
                <w:sz w:val="20"/>
              </w:rPr>
              <w:t>Płaszcz powietrzny, trzy oddzielne strefy grzania z niezależnymi grzałkami dla kuwety z wodą oraz drzwi zewnętrznych.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0A1" w14:textId="4A41F8A2" w:rsidR="00587435" w:rsidRPr="005E2EC6" w:rsidRDefault="00587435" w:rsidP="00587435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AF5A" w14:textId="77777777" w:rsidR="00587435" w:rsidRPr="0009124A" w:rsidRDefault="00587435" w:rsidP="00587435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587435" w:rsidRPr="005E2EC6" w14:paraId="227D0049" w14:textId="77777777" w:rsidTr="00AB1B9F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12EF" w14:textId="77777777" w:rsidR="00587435" w:rsidRPr="0009124A" w:rsidRDefault="00587435" w:rsidP="00587435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3B1" w14:textId="13565FF9" w:rsidR="00587435" w:rsidRPr="00587435" w:rsidRDefault="00587435" w:rsidP="00AB1B9F">
            <w:pPr>
              <w:spacing w:after="0" w:line="240" w:lineRule="auto"/>
              <w:rPr>
                <w:sz w:val="20"/>
                <w:szCs w:val="20"/>
              </w:rPr>
            </w:pPr>
            <w:r w:rsidRPr="00587435">
              <w:rPr>
                <w:sz w:val="20"/>
              </w:rPr>
              <w:t>Cyrkulacja powietrza wspomagana wentylatorem.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11D" w14:textId="198B02A2" w:rsidR="00587435" w:rsidRPr="005E2EC6" w:rsidRDefault="00587435" w:rsidP="00587435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7C5" w14:textId="77777777" w:rsidR="00587435" w:rsidRPr="005E2EC6" w:rsidRDefault="00587435" w:rsidP="00587435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87435" w:rsidRPr="005E2EC6" w14:paraId="018A5531" w14:textId="77777777" w:rsidTr="00AB1B9F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8AE" w14:textId="77777777" w:rsidR="00587435" w:rsidRPr="0009124A" w:rsidRDefault="00587435" w:rsidP="00587435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365E" w14:textId="3EC6B938" w:rsidR="00587435" w:rsidRPr="00587435" w:rsidRDefault="00587435" w:rsidP="00AB1B9F">
            <w:pPr>
              <w:spacing w:after="0" w:line="240" w:lineRule="auto"/>
              <w:rPr>
                <w:sz w:val="20"/>
                <w:szCs w:val="20"/>
              </w:rPr>
            </w:pPr>
            <w:r w:rsidRPr="00587435">
              <w:rPr>
                <w:sz w:val="20"/>
              </w:rPr>
              <w:t>Drzwi zewnętrzne pełne. Dodatkowa 4-drzwiowa śluza wewnętrzna. Drzwiczki śluzy szklane, uszczelnione.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6EBD" w14:textId="6ED492A2" w:rsidR="00587435" w:rsidRPr="005E2EC6" w:rsidRDefault="00587435" w:rsidP="00587435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4A84" w14:textId="77777777" w:rsidR="00587435" w:rsidRPr="005E2EC6" w:rsidRDefault="00587435" w:rsidP="00587435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87435" w:rsidRPr="005E2EC6" w14:paraId="5D1A7F56" w14:textId="77777777" w:rsidTr="00AB1B9F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3C4" w14:textId="77777777" w:rsidR="00587435" w:rsidRPr="005E2EC6" w:rsidRDefault="00587435" w:rsidP="00587435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0879" w14:textId="1EA1BA83" w:rsidR="00587435" w:rsidRPr="00587435" w:rsidRDefault="00587435" w:rsidP="00AB1B9F">
            <w:pPr>
              <w:spacing w:after="0" w:line="240" w:lineRule="auto"/>
              <w:rPr>
                <w:rFonts w:cstheme="minorHAnsi"/>
                <w:sz w:val="20"/>
              </w:rPr>
            </w:pPr>
            <w:r w:rsidRPr="00587435">
              <w:rPr>
                <w:sz w:val="20"/>
              </w:rPr>
              <w:t>Możliwość zmiany kierunku otwarcia drzwi zewnętrznych.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4BA" w14:textId="6098AD0E" w:rsidR="00587435" w:rsidRPr="005E2EC6" w:rsidRDefault="00587435" w:rsidP="00587435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7D8D" w14:textId="77777777" w:rsidR="00587435" w:rsidRPr="005E2EC6" w:rsidRDefault="00587435" w:rsidP="00587435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87435" w:rsidRPr="005E2EC6" w14:paraId="748D79C2" w14:textId="77777777" w:rsidTr="00AB1B9F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C69" w14:textId="77777777" w:rsidR="00587435" w:rsidRPr="005E2EC6" w:rsidRDefault="00587435" w:rsidP="00587435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7DA4" w14:textId="3917E9FE" w:rsidR="00587435" w:rsidRPr="00587435" w:rsidRDefault="00587435" w:rsidP="00AB1B9F">
            <w:pPr>
              <w:spacing w:after="0" w:line="240" w:lineRule="auto"/>
              <w:rPr>
                <w:rFonts w:cstheme="minorHAnsi"/>
                <w:sz w:val="20"/>
              </w:rPr>
            </w:pPr>
            <w:r w:rsidRPr="00587435">
              <w:rPr>
                <w:sz w:val="20"/>
              </w:rPr>
              <w:t>Wnętrze i półki wykonane ze stopu stali nierdzewnej z miedzią umożliwiającego pasywną dekontaminację bez konieczności wstrzymywania pracy inkubatora.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9B9" w14:textId="1615A87C" w:rsidR="00587435" w:rsidRPr="005E2EC6" w:rsidRDefault="00587435" w:rsidP="00587435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A13" w14:textId="77777777" w:rsidR="00587435" w:rsidRPr="005E2EC6" w:rsidRDefault="00587435" w:rsidP="00587435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87435" w:rsidRPr="005E2EC6" w14:paraId="2F858E7C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D4F" w14:textId="77777777" w:rsidR="00587435" w:rsidRPr="005E2EC6" w:rsidRDefault="00587435" w:rsidP="00587435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48FB" w14:textId="5AB2D8C1" w:rsidR="00587435" w:rsidRPr="00587435" w:rsidRDefault="00587435" w:rsidP="00AB1B9F">
            <w:pPr>
              <w:spacing w:after="0" w:line="240" w:lineRule="auto"/>
              <w:rPr>
                <w:rFonts w:cstheme="minorHAnsi"/>
                <w:sz w:val="20"/>
              </w:rPr>
            </w:pPr>
            <w:r w:rsidRPr="00587435">
              <w:rPr>
                <w:sz w:val="20"/>
              </w:rPr>
              <w:t>W wyposażeniu 3 półki perforowane o wymiarach minimalnych szerokość 470 mm x głębokość 450 mm. Możliwość zamontowania łącznie co najmniej 10 takich półek.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162" w14:textId="3ED09529" w:rsidR="00587435" w:rsidRPr="005E2EC6" w:rsidRDefault="00587435" w:rsidP="00587435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263" w14:textId="77777777" w:rsidR="00587435" w:rsidRPr="005E2EC6" w:rsidRDefault="00587435" w:rsidP="00587435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87435" w:rsidRPr="005E2EC6" w14:paraId="4AD89B59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70A" w14:textId="77777777" w:rsidR="00587435" w:rsidRPr="005E2EC6" w:rsidRDefault="00587435" w:rsidP="00587435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AD8" w14:textId="13BEF3FB" w:rsidR="00587435" w:rsidRPr="00AB1B9F" w:rsidRDefault="00587435" w:rsidP="00AB1B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1B9F">
              <w:rPr>
                <w:sz w:val="20"/>
                <w:szCs w:val="20"/>
              </w:rPr>
              <w:t>Niepodlegające demontażowi uchwyty półek wytłoczone bezpośrednio ze ścian komory.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DCA2" w14:textId="658F7B03" w:rsidR="00587435" w:rsidRPr="005E2EC6" w:rsidRDefault="00587435" w:rsidP="00587435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D95" w14:textId="77777777" w:rsidR="00587435" w:rsidRPr="005E2EC6" w:rsidRDefault="00587435" w:rsidP="00587435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29A96389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9CC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FDE" w14:textId="1468B2F8" w:rsidR="00AB1B9F" w:rsidRPr="00AB1B9F" w:rsidRDefault="00AB1B9F" w:rsidP="00AB1B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1B9F">
              <w:rPr>
                <w:sz w:val="20"/>
                <w:szCs w:val="20"/>
              </w:rPr>
              <w:t>Zakres kontroli temperatury: +5°C od temperatury otoczenia do +50°C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0A9" w14:textId="375D62B6" w:rsidR="00AB1B9F" w:rsidRPr="005E2EC6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448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031D6994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C127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A726" w14:textId="056EDDE7" w:rsidR="00AB1B9F" w:rsidRPr="00AB1B9F" w:rsidRDefault="00AB1B9F" w:rsidP="00AB1B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1B9F">
              <w:rPr>
                <w:sz w:val="20"/>
                <w:szCs w:val="20"/>
              </w:rPr>
              <w:t>Stabilność temperatury: ±0.1°C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635" w14:textId="43F73928" w:rsidR="00AB1B9F" w:rsidRPr="005E2EC6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989B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76DD8115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53A0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F234" w14:textId="7F030354" w:rsidR="00AB1B9F" w:rsidRPr="00AB1B9F" w:rsidRDefault="00AB1B9F" w:rsidP="00AB1B9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B1B9F">
              <w:rPr>
                <w:rFonts w:asciiTheme="minorHAnsi" w:hAnsiTheme="minorHAnsi" w:cstheme="minorHAnsi"/>
                <w:sz w:val="20"/>
              </w:rPr>
              <w:t>Jednorodność temperatury: ±0.25°C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689" w14:textId="48D6B478" w:rsidR="00AB1B9F" w:rsidRPr="005E2EC6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8E9A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67BEA42E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0D1F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4FC8" w14:textId="6F96FA3A" w:rsidR="00AB1B9F" w:rsidRPr="00AB1B9F" w:rsidRDefault="00AB1B9F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AB1B9F">
              <w:rPr>
                <w:rFonts w:asciiTheme="minorHAnsi" w:hAnsiTheme="minorHAnsi" w:cstheme="minorHAnsi"/>
                <w:sz w:val="20"/>
              </w:rPr>
              <w:t>Zakres kontroli stężenia CO2: 0% do 20%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641" w14:textId="52AB192F" w:rsidR="00AB1B9F" w:rsidRPr="005E2EC6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0BC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4F6D6FD8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20FD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3AEA" w14:textId="40C5EF5B" w:rsidR="00AB1B9F" w:rsidRPr="00AB1B9F" w:rsidRDefault="00AB1B9F" w:rsidP="00AB1B9F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  <w:r w:rsidRPr="00AB1B9F">
              <w:rPr>
                <w:rFonts w:asciiTheme="minorHAnsi" w:hAnsiTheme="minorHAnsi" w:cstheme="minorHAnsi"/>
                <w:sz w:val="20"/>
              </w:rPr>
              <w:t>Stabilność stężenia CO2: ±0.15%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F4E8" w14:textId="47A1BC5F" w:rsidR="00AB1B9F" w:rsidRPr="005E2EC6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3036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341F7410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4658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98DA" w14:textId="318A8B49" w:rsidR="00AB1B9F" w:rsidRPr="00AB1B9F" w:rsidRDefault="00AB1B9F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AB1B9F">
              <w:rPr>
                <w:rFonts w:asciiTheme="minorHAnsi" w:hAnsiTheme="minorHAnsi" w:cstheme="minorHAnsi"/>
                <w:sz w:val="20"/>
              </w:rPr>
              <w:t>Zakres kontroli stężenia O2: 1% do 18% oraz 22% do 80%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B8D8" w14:textId="52441666" w:rsidR="00AB1B9F" w:rsidRPr="005E2EC6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DB30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3E3AD6A8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F477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45A8" w14:textId="2B0E4623" w:rsidR="00AB1B9F" w:rsidRPr="00AB1B9F" w:rsidRDefault="00AB1B9F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AB1B9F">
              <w:rPr>
                <w:rFonts w:asciiTheme="minorHAnsi" w:hAnsiTheme="minorHAnsi" w:cstheme="minorHAnsi"/>
                <w:sz w:val="20"/>
              </w:rPr>
              <w:t>Stabilność stężenia O2: ±0.2%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225D" w14:textId="6D435DE4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0594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7F6B2494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B192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1D29" w14:textId="5DA585A7" w:rsidR="00AB1B9F" w:rsidRPr="00AB1B9F" w:rsidRDefault="00AB1B9F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AB1B9F">
              <w:rPr>
                <w:rFonts w:asciiTheme="minorHAnsi" w:hAnsiTheme="minorHAnsi" w:cstheme="minorHAnsi"/>
                <w:sz w:val="20"/>
              </w:rPr>
              <w:t>Wilgotność w komorze utrzymywana na stałym poziomie 95%RH ±5%RH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6FAF" w14:textId="4C75DFCD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527B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0AFE390B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AE3C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023F" w14:textId="320548D0" w:rsidR="00AB1B9F" w:rsidRPr="00AB1B9F" w:rsidRDefault="00AB1B9F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AB1B9F">
              <w:rPr>
                <w:rFonts w:asciiTheme="minorHAnsi" w:hAnsiTheme="minorHAnsi" w:cstheme="minorHAnsi"/>
                <w:sz w:val="20"/>
              </w:rPr>
              <w:t>Sterownik mikroprocesorowy PID wyposażony w funkcję rejestracji temperatury, stężenia CO2 i O2, stanów otwarcia drzwi oraz stanów alarmowych. Wbudowany port USB umożliwiający przesłanie zarejestrowanych danych na pamięć pendrive.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0B8B" w14:textId="61178B92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979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640451E8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9D45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5F25" w14:textId="0FC711AE" w:rsidR="00AB1B9F" w:rsidRPr="00AB1B9F" w:rsidRDefault="00AB1B9F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AB1B9F">
              <w:rPr>
                <w:rFonts w:asciiTheme="minorHAnsi" w:hAnsiTheme="minorHAnsi" w:cstheme="minorHAnsi"/>
                <w:sz w:val="20"/>
              </w:rPr>
              <w:t>Dotykowy, kolorowy wyświetlacz LCD o rozdzielczości WVGA 800x480 lub wyższej.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AAE" w14:textId="7DE43283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DFB1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0C1ADF93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D1B0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18C4" w14:textId="62FE09F0" w:rsidR="00AB1B9F" w:rsidRPr="00AB1B9F" w:rsidRDefault="00AB1B9F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AB1B9F">
              <w:rPr>
                <w:rFonts w:asciiTheme="minorHAnsi" w:hAnsiTheme="minorHAnsi" w:cstheme="minorHAnsi"/>
                <w:sz w:val="20"/>
              </w:rPr>
              <w:t>Wyświetlacz wykonany w technologii oporowej.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EA26" w14:textId="718312E6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9091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45B2399A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7286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76A4" w14:textId="46D03233" w:rsidR="00AB1B9F" w:rsidRPr="00AB1B9F" w:rsidRDefault="00AB1B9F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AB1B9F">
              <w:rPr>
                <w:rFonts w:asciiTheme="minorHAnsi" w:hAnsiTheme="minorHAnsi" w:cstheme="minorHAnsi"/>
                <w:sz w:val="20"/>
              </w:rPr>
              <w:t>Pomiar stężenia CO2 na zasadzie spektrofotometrii w podczerwieni. Podwójny czujnik IR z funkcją stałej, automatycznej kalibracji zera.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4412" w14:textId="4C78EBCD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6638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0D2628BF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FC9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3AC7" w14:textId="3C22AB97" w:rsidR="00AB1B9F" w:rsidRPr="00AB1B9F" w:rsidRDefault="00AB1B9F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AB1B9F">
              <w:rPr>
                <w:rFonts w:asciiTheme="minorHAnsi" w:hAnsiTheme="minorHAnsi" w:cstheme="minorHAnsi"/>
                <w:sz w:val="20"/>
              </w:rPr>
              <w:t>Uruchamiana automatycznie po zamknięciu drzwi inkubatora lampa UV sterylizująca powietrze i wodę w kuwecie nawilżającej. Świetlówka UV niepowodująca powstawania ozonu. Możliwość włączenia lampy na 24 godziny w celu sterylizacji powierzchni w komorze.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A614" w14:textId="55FB0731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3989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009C1770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2368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0427" w14:textId="55FE3AF7" w:rsidR="00AB1B9F" w:rsidRPr="00AB1B9F" w:rsidRDefault="00AB1B9F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AB1B9F">
              <w:rPr>
                <w:rFonts w:asciiTheme="minorHAnsi" w:hAnsiTheme="minorHAnsi" w:cstheme="minorHAnsi"/>
                <w:sz w:val="20"/>
              </w:rPr>
              <w:t>System gruntownej dekontaminacji wnętrza i akcesoriów za pomocą oparów nadtlenku wodoru. Dołączony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B1B9F">
              <w:rPr>
                <w:rFonts w:asciiTheme="minorHAnsi" w:hAnsiTheme="minorHAnsi" w:cstheme="minorHAnsi"/>
                <w:sz w:val="20"/>
              </w:rPr>
              <w:t>komplet odczynników wystarczający na przeprowadzenie 6 cykli</w:t>
            </w:r>
            <w:r>
              <w:rPr>
                <w:rFonts w:asciiTheme="minorHAnsi" w:hAnsiTheme="minorHAnsi" w:cstheme="minorHAnsi"/>
                <w:sz w:val="20"/>
              </w:rPr>
              <w:t xml:space="preserve"> (pakiet startowy)</w:t>
            </w:r>
            <w:r w:rsidRPr="00AB1B9F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2EEC" w14:textId="1A4FB5F9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FD02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73E2A64C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D776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97F1" w14:textId="1D4DEDFB" w:rsidR="00AB1B9F" w:rsidRPr="00AB1B9F" w:rsidRDefault="00AB1B9F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AB1B9F">
              <w:rPr>
                <w:rFonts w:asciiTheme="minorHAnsi" w:hAnsiTheme="minorHAnsi" w:cstheme="minorHAnsi"/>
                <w:sz w:val="20"/>
              </w:rPr>
              <w:t>Filtr mikrobiologiczny na liniach zasilania w gaz CO2 i O2.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DCBA" w14:textId="7F04DCC2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C628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58BA0A4B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4BEE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C301" w14:textId="51AF6E27" w:rsidR="00AB1B9F" w:rsidRPr="00AB1B9F" w:rsidRDefault="00AB1B9F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AB1B9F">
              <w:rPr>
                <w:rFonts w:asciiTheme="minorHAnsi" w:hAnsiTheme="minorHAnsi" w:cstheme="minorHAnsi"/>
                <w:sz w:val="20"/>
              </w:rPr>
              <w:t>Sygnalizacja stanów alarmowych: odchylenia temperatury, odchylenia stężenia CO2, odchylenia stężenia O2, długotrwałego otwarcia drzwi, awarii lampy UV, spadku wydajności lampy UV.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B32A" w14:textId="7895ED5E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15C5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30F47CD5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D8B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9A2B" w14:textId="5221C24E" w:rsidR="00AB1B9F" w:rsidRPr="00AB1B9F" w:rsidRDefault="00AB1B9F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AB1B9F">
              <w:rPr>
                <w:rFonts w:asciiTheme="minorHAnsi" w:hAnsiTheme="minorHAnsi" w:cstheme="minorHAnsi"/>
                <w:sz w:val="20"/>
              </w:rPr>
              <w:t>Niezależne zabezpieczenie przed przegrzaniem powyżej temperatury ustalonej przez użytkownika.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37C3" w14:textId="2AC028C2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335E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37A9A897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0CFB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DE1" w14:textId="74281901" w:rsidR="00AB1B9F" w:rsidRPr="00AB1B9F" w:rsidRDefault="00AB1B9F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AB1B9F">
              <w:rPr>
                <w:rFonts w:asciiTheme="minorHAnsi" w:hAnsiTheme="minorHAnsi" w:cstheme="minorHAnsi"/>
                <w:sz w:val="20"/>
              </w:rPr>
              <w:t>System automatycznej diagnostyki usterek.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94F4" w14:textId="28E86CD3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23EB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4EEEA3F7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F9A3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A8E0" w14:textId="41542011" w:rsidR="00AB1B9F" w:rsidRPr="00AB1B9F" w:rsidRDefault="00AB1B9F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AB1B9F">
              <w:rPr>
                <w:rFonts w:asciiTheme="minorHAnsi" w:hAnsiTheme="minorHAnsi" w:cstheme="minorHAnsi"/>
                <w:sz w:val="20"/>
              </w:rPr>
              <w:t>Port kablowy o średnicy minimum 30 mm pozwalający na wprowadzenie zewnętrznych instrumentów pomiarowych do komory inkubatora.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57DE" w14:textId="77A3A607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A5DB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7EBD276E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1EA2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F5D4" w14:textId="535F0ACF" w:rsidR="00AB1B9F" w:rsidRPr="00AB1B9F" w:rsidRDefault="00AB1B9F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AB1B9F">
              <w:rPr>
                <w:rFonts w:asciiTheme="minorHAnsi" w:hAnsiTheme="minorHAnsi" w:cstheme="minorHAnsi"/>
                <w:sz w:val="20"/>
              </w:rPr>
              <w:t>Zamek elektryczny drzwi z funkcją blokady dostępu przy pomocy hasła.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C312" w14:textId="5C255067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6973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64F8B40F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9F97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50E0" w14:textId="002E90DA" w:rsidR="00AB1B9F" w:rsidRPr="00AB1B9F" w:rsidRDefault="00AB1B9F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AB1B9F">
              <w:rPr>
                <w:rFonts w:asciiTheme="minorHAnsi" w:hAnsiTheme="minorHAnsi" w:cstheme="minorHAnsi"/>
                <w:sz w:val="20"/>
              </w:rPr>
              <w:t>Reduktory ciśnienia do butli z O2 (1 szt.) oraz butli z azotem (1 szt.)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863A" w14:textId="1E8A74FC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4BA4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2B62CAE5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EEF9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AB50" w14:textId="620ABCB6" w:rsidR="00AB1B9F" w:rsidRPr="00AB1B9F" w:rsidRDefault="00AB1B9F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AB1B9F">
              <w:rPr>
                <w:rFonts w:asciiTheme="minorHAnsi" w:hAnsiTheme="minorHAnsi" w:cstheme="minorHAnsi"/>
                <w:sz w:val="20"/>
              </w:rPr>
              <w:t>Maksymalna waga urządzenia: 80 kg.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E246" w14:textId="40B69ACC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527A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</w:tbl>
    <w:p w14:paraId="161BC6ED" w14:textId="77777777" w:rsidR="00D1045A" w:rsidRPr="006F3E6D" w:rsidRDefault="00D1045A" w:rsidP="008E7AF9">
      <w:pPr>
        <w:spacing w:after="0" w:line="240" w:lineRule="auto"/>
        <w:rPr>
          <w:rFonts w:cstheme="minorHAnsi"/>
        </w:rPr>
      </w:pPr>
    </w:p>
    <w:p w14:paraId="12D866F8" w14:textId="16B6C5ED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Formularz należy podpisać</w:t>
      </w:r>
    </w:p>
    <w:p w14:paraId="12F2F95C" w14:textId="05FB59F5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kwalifikowanym podpisem elektronicznym</w:t>
      </w:r>
    </w:p>
    <w:p w14:paraId="21613553" w14:textId="4D9DFC4E" w:rsidR="009F0B0F" w:rsidRPr="006F3E6D" w:rsidRDefault="003D2249" w:rsidP="00E7198D">
      <w:pPr>
        <w:spacing w:after="0" w:line="240" w:lineRule="auto"/>
        <w:ind w:left="4248"/>
        <w:jc w:val="center"/>
        <w:rPr>
          <w:rFonts w:cstheme="minorHAnsi"/>
        </w:rPr>
      </w:pPr>
      <w:r w:rsidRPr="006F3E6D">
        <w:rPr>
          <w:rFonts w:cstheme="minorHAnsi"/>
          <w:color w:val="FF0000"/>
        </w:rPr>
        <w:t>podpisy osób/-y uprawnionych/-ej</w:t>
      </w:r>
    </w:p>
    <w:sectPr w:rsidR="009F0B0F" w:rsidRPr="006F3E6D" w:rsidSect="00DE314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D354" w14:textId="77777777" w:rsidR="003D2249" w:rsidRDefault="003D2249" w:rsidP="003D2249">
      <w:pPr>
        <w:spacing w:after="0" w:line="240" w:lineRule="auto"/>
      </w:pPr>
      <w:r>
        <w:separator/>
      </w:r>
    </w:p>
  </w:endnote>
  <w:endnote w:type="continuationSeparator" w:id="0">
    <w:p w14:paraId="23191538" w14:textId="77777777" w:rsidR="003D2249" w:rsidRDefault="003D2249" w:rsidP="003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780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831F96" w14:textId="26740718" w:rsidR="003D2249" w:rsidRDefault="003D22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6A057" w14:textId="77777777" w:rsidR="003D2249" w:rsidRDefault="003D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C28BE" w14:textId="77777777" w:rsidR="003D2249" w:rsidRDefault="003D2249" w:rsidP="003D2249">
      <w:pPr>
        <w:spacing w:after="0" w:line="240" w:lineRule="auto"/>
      </w:pPr>
      <w:r>
        <w:separator/>
      </w:r>
    </w:p>
  </w:footnote>
  <w:footnote w:type="continuationSeparator" w:id="0">
    <w:p w14:paraId="0788300B" w14:textId="77777777" w:rsidR="003D2249" w:rsidRDefault="003D2249" w:rsidP="003D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7B0B"/>
    <w:multiLevelType w:val="multilevel"/>
    <w:tmpl w:val="580089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BF4682"/>
    <w:multiLevelType w:val="hybridMultilevel"/>
    <w:tmpl w:val="5E4625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F3652"/>
    <w:multiLevelType w:val="hybridMultilevel"/>
    <w:tmpl w:val="59824E46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190E5C30"/>
    <w:multiLevelType w:val="hybridMultilevel"/>
    <w:tmpl w:val="92983E10"/>
    <w:lvl w:ilvl="0" w:tplc="1DF0F982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DE1A26C4">
      <w:start w:val="1"/>
      <w:numFmt w:val="bullet"/>
      <w:lvlText w:val="o"/>
      <w:lvlJc w:val="left"/>
      <w:pPr>
        <w:ind w:left="1134" w:hanging="34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1B5D"/>
    <w:multiLevelType w:val="hybridMultilevel"/>
    <w:tmpl w:val="D27EA5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103BD"/>
    <w:multiLevelType w:val="hybridMultilevel"/>
    <w:tmpl w:val="BE00790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1DC07E51"/>
    <w:multiLevelType w:val="hybridMultilevel"/>
    <w:tmpl w:val="997E2554"/>
    <w:lvl w:ilvl="0" w:tplc="7EF269F0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E3C3B"/>
    <w:multiLevelType w:val="hybridMultilevel"/>
    <w:tmpl w:val="C916C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41210"/>
    <w:multiLevelType w:val="hybridMultilevel"/>
    <w:tmpl w:val="AAD2B40E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9" w15:restartNumberingAfterBreak="0">
    <w:nsid w:val="26D57AF1"/>
    <w:multiLevelType w:val="hybridMultilevel"/>
    <w:tmpl w:val="78060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26207"/>
    <w:multiLevelType w:val="hybridMultilevel"/>
    <w:tmpl w:val="A3B28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348B97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26279B"/>
    <w:multiLevelType w:val="hybridMultilevel"/>
    <w:tmpl w:val="06949698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2" w15:restartNumberingAfterBreak="0">
    <w:nsid w:val="2D820292"/>
    <w:multiLevelType w:val="hybridMultilevel"/>
    <w:tmpl w:val="93D840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D72447"/>
    <w:multiLevelType w:val="hybridMultilevel"/>
    <w:tmpl w:val="C3A0525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4" w15:restartNumberingAfterBreak="0">
    <w:nsid w:val="2FB977B3"/>
    <w:multiLevelType w:val="hybridMultilevel"/>
    <w:tmpl w:val="C9CA03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62B21"/>
    <w:multiLevelType w:val="hybridMultilevel"/>
    <w:tmpl w:val="B8BEE0CC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6" w15:restartNumberingAfterBreak="0">
    <w:nsid w:val="3832126D"/>
    <w:multiLevelType w:val="hybridMultilevel"/>
    <w:tmpl w:val="1696D1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60B1E"/>
    <w:multiLevelType w:val="hybridMultilevel"/>
    <w:tmpl w:val="80828DD4"/>
    <w:lvl w:ilvl="0" w:tplc="EF924F16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31FDF"/>
    <w:multiLevelType w:val="hybridMultilevel"/>
    <w:tmpl w:val="687271F8"/>
    <w:lvl w:ilvl="0" w:tplc="DBAE65C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BA1674"/>
    <w:multiLevelType w:val="hybridMultilevel"/>
    <w:tmpl w:val="3DCE51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A3484F"/>
    <w:multiLevelType w:val="hybridMultilevel"/>
    <w:tmpl w:val="A5B45A94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1" w15:restartNumberingAfterBreak="0">
    <w:nsid w:val="49F200B5"/>
    <w:multiLevelType w:val="hybridMultilevel"/>
    <w:tmpl w:val="801E8B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03209A"/>
    <w:multiLevelType w:val="hybridMultilevel"/>
    <w:tmpl w:val="6C5C870C"/>
    <w:lvl w:ilvl="0" w:tplc="8EB096EC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E14B0"/>
    <w:multiLevelType w:val="hybridMultilevel"/>
    <w:tmpl w:val="9B58E7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9F007A"/>
    <w:multiLevelType w:val="hybridMultilevel"/>
    <w:tmpl w:val="DC867C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2441C6"/>
    <w:multiLevelType w:val="hybridMultilevel"/>
    <w:tmpl w:val="27E6E524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DE1A26C4">
      <w:start w:val="1"/>
      <w:numFmt w:val="bullet"/>
      <w:lvlText w:val="o"/>
      <w:lvlJc w:val="left"/>
      <w:pPr>
        <w:ind w:left="964" w:hanging="34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6" w15:restartNumberingAfterBreak="0">
    <w:nsid w:val="4FAC46A4"/>
    <w:multiLevelType w:val="hybridMultilevel"/>
    <w:tmpl w:val="8B2CA778"/>
    <w:lvl w:ilvl="0" w:tplc="0415000F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15B81"/>
    <w:multiLevelType w:val="multilevel"/>
    <w:tmpl w:val="6EF630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3301554"/>
    <w:multiLevelType w:val="hybridMultilevel"/>
    <w:tmpl w:val="71843708"/>
    <w:lvl w:ilvl="0" w:tplc="04150017">
      <w:start w:val="1"/>
      <w:numFmt w:val="lowerLetter"/>
      <w:lvlText w:val="%1)"/>
      <w:lvlJc w:val="left"/>
      <w:pPr>
        <w:ind w:left="51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87EFC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F14D51"/>
    <w:multiLevelType w:val="hybridMultilevel"/>
    <w:tmpl w:val="DA3CAB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3B6259"/>
    <w:multiLevelType w:val="multilevel"/>
    <w:tmpl w:val="872AF7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951930"/>
    <w:multiLevelType w:val="hybridMultilevel"/>
    <w:tmpl w:val="D272062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3" w15:restartNumberingAfterBreak="0">
    <w:nsid w:val="64FF6477"/>
    <w:multiLevelType w:val="hybridMultilevel"/>
    <w:tmpl w:val="6EC4F11C"/>
    <w:lvl w:ilvl="0" w:tplc="04150017">
      <w:start w:val="1"/>
      <w:numFmt w:val="lowerLetter"/>
      <w:lvlText w:val="%1)"/>
      <w:lvlJc w:val="left"/>
      <w:pPr>
        <w:ind w:left="-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4" w15:restartNumberingAfterBreak="0">
    <w:nsid w:val="6A4940A1"/>
    <w:multiLevelType w:val="hybridMultilevel"/>
    <w:tmpl w:val="30D84568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5" w15:restartNumberingAfterBreak="0">
    <w:nsid w:val="6B09118D"/>
    <w:multiLevelType w:val="hybridMultilevel"/>
    <w:tmpl w:val="D06E87D0"/>
    <w:lvl w:ilvl="0" w:tplc="C464AF8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6" w15:restartNumberingAfterBreak="0">
    <w:nsid w:val="6D216CC0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6A3313"/>
    <w:multiLevelType w:val="hybridMultilevel"/>
    <w:tmpl w:val="EC4A5916"/>
    <w:lvl w:ilvl="0" w:tplc="2292C08E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4D63BD"/>
    <w:multiLevelType w:val="hybridMultilevel"/>
    <w:tmpl w:val="477252CC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9" w15:restartNumberingAfterBreak="0">
    <w:nsid w:val="77734BF8"/>
    <w:multiLevelType w:val="hybridMultilevel"/>
    <w:tmpl w:val="3E2EF2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D04729"/>
    <w:multiLevelType w:val="hybridMultilevel"/>
    <w:tmpl w:val="C91008C0"/>
    <w:lvl w:ilvl="0" w:tplc="FB36E138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A4BBB"/>
    <w:multiLevelType w:val="hybridMultilevel"/>
    <w:tmpl w:val="4A90D762"/>
    <w:lvl w:ilvl="0" w:tplc="6812F3FA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D7866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5"/>
  </w:num>
  <w:num w:numId="3">
    <w:abstractNumId w:val="33"/>
  </w:num>
  <w:num w:numId="4">
    <w:abstractNumId w:val="8"/>
  </w:num>
  <w:num w:numId="5">
    <w:abstractNumId w:val="19"/>
  </w:num>
  <w:num w:numId="6">
    <w:abstractNumId w:val="17"/>
  </w:num>
  <w:num w:numId="7">
    <w:abstractNumId w:val="13"/>
  </w:num>
  <w:num w:numId="8">
    <w:abstractNumId w:val="34"/>
  </w:num>
  <w:num w:numId="9">
    <w:abstractNumId w:val="11"/>
  </w:num>
  <w:num w:numId="10">
    <w:abstractNumId w:val="6"/>
  </w:num>
  <w:num w:numId="11">
    <w:abstractNumId w:val="32"/>
  </w:num>
  <w:num w:numId="12">
    <w:abstractNumId w:val="41"/>
  </w:num>
  <w:num w:numId="13">
    <w:abstractNumId w:val="26"/>
  </w:num>
  <w:num w:numId="14">
    <w:abstractNumId w:val="38"/>
  </w:num>
  <w:num w:numId="15">
    <w:abstractNumId w:val="22"/>
  </w:num>
  <w:num w:numId="16">
    <w:abstractNumId w:val="12"/>
  </w:num>
  <w:num w:numId="17">
    <w:abstractNumId w:val="20"/>
  </w:num>
  <w:num w:numId="18">
    <w:abstractNumId w:val="35"/>
  </w:num>
  <w:num w:numId="19">
    <w:abstractNumId w:val="2"/>
  </w:num>
  <w:num w:numId="20">
    <w:abstractNumId w:val="3"/>
  </w:num>
  <w:num w:numId="21">
    <w:abstractNumId w:val="39"/>
  </w:num>
  <w:num w:numId="22">
    <w:abstractNumId w:val="25"/>
  </w:num>
  <w:num w:numId="23">
    <w:abstractNumId w:val="40"/>
  </w:num>
  <w:num w:numId="24">
    <w:abstractNumId w:val="15"/>
  </w:num>
  <w:num w:numId="25">
    <w:abstractNumId w:val="31"/>
  </w:num>
  <w:num w:numId="26">
    <w:abstractNumId w:val="28"/>
  </w:num>
  <w:num w:numId="27">
    <w:abstractNumId w:val="30"/>
  </w:num>
  <w:num w:numId="28">
    <w:abstractNumId w:val="21"/>
  </w:num>
  <w:num w:numId="29">
    <w:abstractNumId w:val="7"/>
  </w:num>
  <w:num w:numId="30">
    <w:abstractNumId w:val="1"/>
  </w:num>
  <w:num w:numId="31">
    <w:abstractNumId w:val="10"/>
  </w:num>
  <w:num w:numId="32">
    <w:abstractNumId w:val="16"/>
  </w:num>
  <w:num w:numId="33">
    <w:abstractNumId w:val="37"/>
  </w:num>
  <w:num w:numId="34">
    <w:abstractNumId w:val="36"/>
  </w:num>
  <w:num w:numId="35">
    <w:abstractNumId w:val="18"/>
  </w:num>
  <w:num w:numId="36">
    <w:abstractNumId w:val="0"/>
  </w:num>
  <w:num w:numId="37">
    <w:abstractNumId w:val="9"/>
  </w:num>
  <w:num w:numId="38">
    <w:abstractNumId w:val="27"/>
  </w:num>
  <w:num w:numId="39">
    <w:abstractNumId w:val="4"/>
  </w:num>
  <w:num w:numId="40">
    <w:abstractNumId w:val="29"/>
  </w:num>
  <w:num w:numId="41">
    <w:abstractNumId w:val="23"/>
  </w:num>
  <w:num w:numId="42">
    <w:abstractNumId w:val="14"/>
  </w:num>
  <w:num w:numId="4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65"/>
    <w:rsid w:val="00001527"/>
    <w:rsid w:val="00033603"/>
    <w:rsid w:val="00041B8B"/>
    <w:rsid w:val="00077F42"/>
    <w:rsid w:val="0009124A"/>
    <w:rsid w:val="000B48B1"/>
    <w:rsid w:val="001335A0"/>
    <w:rsid w:val="0015288F"/>
    <w:rsid w:val="001C60D4"/>
    <w:rsid w:val="002B180C"/>
    <w:rsid w:val="002D7FC1"/>
    <w:rsid w:val="002F7AED"/>
    <w:rsid w:val="00326474"/>
    <w:rsid w:val="00380D28"/>
    <w:rsid w:val="003D2249"/>
    <w:rsid w:val="003E2400"/>
    <w:rsid w:val="003E6AED"/>
    <w:rsid w:val="003E793D"/>
    <w:rsid w:val="004269DE"/>
    <w:rsid w:val="00457161"/>
    <w:rsid w:val="004838A4"/>
    <w:rsid w:val="004B6E42"/>
    <w:rsid w:val="004F71F7"/>
    <w:rsid w:val="0057279C"/>
    <w:rsid w:val="00577111"/>
    <w:rsid w:val="00587435"/>
    <w:rsid w:val="005E2EC6"/>
    <w:rsid w:val="00622E86"/>
    <w:rsid w:val="00660BBE"/>
    <w:rsid w:val="006628CF"/>
    <w:rsid w:val="006D43A0"/>
    <w:rsid w:val="006F3E6D"/>
    <w:rsid w:val="00723998"/>
    <w:rsid w:val="00752A23"/>
    <w:rsid w:val="00777396"/>
    <w:rsid w:val="007C7F71"/>
    <w:rsid w:val="008035E9"/>
    <w:rsid w:val="00836BDB"/>
    <w:rsid w:val="008473D7"/>
    <w:rsid w:val="008A0BBE"/>
    <w:rsid w:val="008B48A9"/>
    <w:rsid w:val="008C672A"/>
    <w:rsid w:val="008D2DF3"/>
    <w:rsid w:val="008D3A02"/>
    <w:rsid w:val="008E7AF9"/>
    <w:rsid w:val="00902F22"/>
    <w:rsid w:val="00955E65"/>
    <w:rsid w:val="00965DCF"/>
    <w:rsid w:val="009746CC"/>
    <w:rsid w:val="009F0B0F"/>
    <w:rsid w:val="00A70A7D"/>
    <w:rsid w:val="00AB1B9F"/>
    <w:rsid w:val="00AF1C45"/>
    <w:rsid w:val="00B34331"/>
    <w:rsid w:val="00B35B3C"/>
    <w:rsid w:val="00B92B35"/>
    <w:rsid w:val="00BB5116"/>
    <w:rsid w:val="00BC7FDD"/>
    <w:rsid w:val="00BF364B"/>
    <w:rsid w:val="00C06145"/>
    <w:rsid w:val="00C20E61"/>
    <w:rsid w:val="00C47E83"/>
    <w:rsid w:val="00C9440C"/>
    <w:rsid w:val="00CD342A"/>
    <w:rsid w:val="00CE5189"/>
    <w:rsid w:val="00CF7DBC"/>
    <w:rsid w:val="00D04058"/>
    <w:rsid w:val="00D1045A"/>
    <w:rsid w:val="00D31340"/>
    <w:rsid w:val="00D34364"/>
    <w:rsid w:val="00D401C5"/>
    <w:rsid w:val="00D6220C"/>
    <w:rsid w:val="00D764A4"/>
    <w:rsid w:val="00DE3145"/>
    <w:rsid w:val="00DF5625"/>
    <w:rsid w:val="00E04C0B"/>
    <w:rsid w:val="00E15330"/>
    <w:rsid w:val="00E154F3"/>
    <w:rsid w:val="00E5532C"/>
    <w:rsid w:val="00E7198D"/>
    <w:rsid w:val="00EE3801"/>
    <w:rsid w:val="00F339F6"/>
    <w:rsid w:val="00F55134"/>
    <w:rsid w:val="00F6299C"/>
    <w:rsid w:val="00F64B4C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8"/>
  <w15:chartTrackingRefBased/>
  <w15:docId w15:val="{6996FAFC-281D-4B54-B60E-7ACE04B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2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3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9"/>
  </w:style>
  <w:style w:type="paragraph" w:styleId="Stopka">
    <w:name w:val="footer"/>
    <w:basedOn w:val="Normalny"/>
    <w:link w:val="Stopka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9"/>
  </w:style>
  <w:style w:type="paragraph" w:styleId="Tekstdymka">
    <w:name w:val="Balloon Text"/>
    <w:basedOn w:val="Normalny"/>
    <w:link w:val="TekstdymkaZnak"/>
    <w:uiPriority w:val="99"/>
    <w:semiHidden/>
    <w:unhideWhenUsed/>
    <w:rsid w:val="00CD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BB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1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SChead-bar">
    <w:name w:val="FSC: head-bar"/>
    <w:basedOn w:val="Normalny"/>
    <w:rsid w:val="006F3E6D"/>
    <w:pPr>
      <w:tabs>
        <w:tab w:val="right" w:pos="10206"/>
      </w:tabs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de-DE"/>
    </w:rPr>
  </w:style>
  <w:style w:type="paragraph" w:customStyle="1" w:styleId="FSC1sthead">
    <w:name w:val="FSC: 1st head"/>
    <w:basedOn w:val="Normalny"/>
    <w:next w:val="Normalny"/>
    <w:rsid w:val="002F7AED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snapToGrid w:val="0"/>
      <w:sz w:val="30"/>
      <w:szCs w:val="20"/>
      <w:lang w:val="en-US" w:eastAsia="de-DE"/>
    </w:rPr>
  </w:style>
  <w:style w:type="paragraph" w:customStyle="1" w:styleId="FSCstandard">
    <w:name w:val="FSC: standard"/>
    <w:basedOn w:val="Normalny"/>
    <w:rsid w:val="00BC7FDD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5" ma:contentTypeDescription="Utwórz nowy dokument." ma:contentTypeScope="" ma:versionID="eb054d3e43cd3f080564f52cdc68e0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338dcb596b73f7c73203c9eca4e8de1a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1A5FE-0671-4A32-BDF0-76718FA6A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9C7EF-E689-440E-9CF4-CF190A1AB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040B2-8D15-4108-9343-F8886EB672D3}">
  <ds:schemaRefs>
    <ds:schemaRef ds:uri="http://schemas.microsoft.com/office/2006/documentManagement/types"/>
    <ds:schemaRef ds:uri="http://purl.org/dc/elements/1.1/"/>
    <ds:schemaRef ds:uri="http://www.w3.org/XML/1998/namespace"/>
    <ds:schemaRef ds:uri="ac2bcd6b-1cfb-4024-b694-1e96efe82571"/>
    <ds:schemaRef ds:uri="8d7f34ec-9741-4b79-a27d-5e7851a777a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8141B4-B897-479C-9033-B031FB57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Wojciech Cyż</cp:lastModifiedBy>
  <cp:revision>70</cp:revision>
  <cp:lastPrinted>2023-07-14T07:03:00Z</cp:lastPrinted>
  <dcterms:created xsi:type="dcterms:W3CDTF">2023-07-06T08:20:00Z</dcterms:created>
  <dcterms:modified xsi:type="dcterms:W3CDTF">2024-02-23T08:19:00Z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