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9130" w14:textId="77777777" w:rsidR="00501AB9" w:rsidRPr="001F470D" w:rsidRDefault="00501AB9" w:rsidP="008D5640">
      <w:pPr>
        <w:pStyle w:val="WW-Tytu"/>
        <w:numPr>
          <w:ilvl w:val="0"/>
          <w:numId w:val="2"/>
        </w:numPr>
        <w:jc w:val="both"/>
        <w:rPr>
          <w:rFonts w:ascii="Tahoma" w:eastAsia="Verdana" w:hAnsi="Tahoma" w:cs="Tahoma"/>
          <w:b/>
          <w:bCs/>
          <w:color w:val="000000"/>
          <w:sz w:val="20"/>
          <w:szCs w:val="20"/>
        </w:rPr>
      </w:pPr>
      <w:r w:rsidRPr="001F470D">
        <w:rPr>
          <w:rFonts w:ascii="Tahoma" w:eastAsia="Verdana" w:hAnsi="Tahoma" w:cs="Tahoma"/>
          <w:b/>
          <w:bCs/>
          <w:noProof/>
          <w:color w:val="000000"/>
          <w:sz w:val="20"/>
          <w:szCs w:val="20"/>
        </w:rPr>
        <mc:AlternateContent>
          <mc:Choice Requires="wps">
            <w:drawing>
              <wp:anchor distT="0" distB="0" distL="114935" distR="114935" simplePos="0" relativeHeight="251659264" behindDoc="0" locked="0" layoutInCell="1" allowOverlap="1" wp14:anchorId="6C91B9CE" wp14:editId="5DC4F295">
                <wp:simplePos x="0" y="0"/>
                <wp:positionH relativeFrom="column">
                  <wp:posOffset>189634</wp:posOffset>
                </wp:positionH>
                <wp:positionV relativeFrom="paragraph">
                  <wp:posOffset>-144145</wp:posOffset>
                </wp:positionV>
                <wp:extent cx="6060440" cy="1473835"/>
                <wp:effectExtent l="0" t="0" r="10160" b="1206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0440" cy="1473835"/>
                        </a:xfrm>
                        <a:prstGeom prst="rect">
                          <a:avLst/>
                        </a:prstGeom>
                        <a:solidFill>
                          <a:srgbClr val="FFFFFF"/>
                        </a:solidFill>
                        <a:ln w="9525">
                          <a:solidFill>
                            <a:srgbClr val="000000"/>
                          </a:solidFill>
                          <a:miter lim="800000"/>
                          <a:headEnd/>
                          <a:tailEnd/>
                        </a:ln>
                      </wps:spPr>
                      <wps:txbx>
                        <w:txbxContent>
                          <w:p w14:paraId="4EA0BE56" w14:textId="77777777" w:rsidR="00501AB9" w:rsidRPr="00A8428D" w:rsidRDefault="00501AB9" w:rsidP="00501AB9">
                            <w:pPr>
                              <w:tabs>
                                <w:tab w:val="left" w:pos="708"/>
                              </w:tabs>
                              <w:jc w:val="center"/>
                              <w:rPr>
                                <w:color w:val="FF0000"/>
                              </w:rPr>
                            </w:pPr>
                          </w:p>
                          <w:p w14:paraId="34717712"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Powiat Jarosławski</w:t>
                            </w:r>
                          </w:p>
                          <w:p w14:paraId="7FF1B71D"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reprezentowany przez Zarząd Powiatu Jarosławskiego</w:t>
                            </w:r>
                          </w:p>
                          <w:p w14:paraId="770AE1F9"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ul. Jana Pawła II 17</w:t>
                            </w:r>
                          </w:p>
                          <w:p w14:paraId="778BF2D5" w14:textId="59296F03"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37-500 Jarosław</w:t>
                            </w:r>
                          </w:p>
                          <w:p w14:paraId="6A848159"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Regon: 650900306, NIP: 7922033661</w:t>
                            </w:r>
                          </w:p>
                          <w:p w14:paraId="652EA130" w14:textId="474BBA03" w:rsidR="00501AB9" w:rsidRPr="008052DD" w:rsidRDefault="00501AB9"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 xml:space="preserve">w </w:t>
                            </w:r>
                            <w:r w:rsidR="007D3436" w:rsidRPr="008052DD">
                              <w:rPr>
                                <w:rFonts w:ascii="Verdana" w:eastAsia="Verdana" w:hAnsi="Verdana" w:cs="Verdana"/>
                                <w:b/>
                                <w:bCs/>
                              </w:rPr>
                              <w:t>imieniu,</w:t>
                            </w:r>
                            <w:r w:rsidRPr="008052DD">
                              <w:rPr>
                                <w:rFonts w:ascii="Verdana" w:eastAsia="Verdana" w:hAnsi="Verdana" w:cs="Verdana"/>
                                <w:b/>
                                <w:bCs/>
                              </w:rPr>
                              <w:t xml:space="preserve"> którego działa M Broker Ubezpieczeniowy Sp. z o.o.</w:t>
                            </w:r>
                          </w:p>
                          <w:p w14:paraId="48EA922B" w14:textId="77777777" w:rsidR="00501AB9" w:rsidRPr="008052DD" w:rsidRDefault="00501AB9" w:rsidP="00501AB9">
                            <w:pPr>
                              <w:rPr>
                                <w:rFonts w:ascii="Verdana" w:eastAsia="Verdana" w:hAnsi="Verdana" w:cs="Verdana"/>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91B9CE" id="_x0000_t202" coordsize="21600,21600" o:spt="202" path="m,l,21600r21600,l21600,xe">
                <v:stroke joinstyle="miter"/>
                <v:path gradientshapeok="t" o:connecttype="rect"/>
              </v:shapetype>
              <v:shape id="Text Box 12" o:spid="_x0000_s1026" type="#_x0000_t202" style="position:absolute;left:0;text-align:left;margin-left:14.95pt;margin-top:-11.35pt;width:477.2pt;height:116.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">
                <v:path arrowok="t"/>
                <v:textbox inset="0,0,0,0">
                  <w:txbxContent>
                    <w:p w14:paraId="4EA0BE56" w14:textId="77777777" w:rsidR="00501AB9" w:rsidRPr="00A8428D" w:rsidRDefault="00501AB9" w:rsidP="00501AB9">
                      <w:pPr>
                        <w:tabs>
                          <w:tab w:val="left" w:pos="708"/>
                        </w:tabs>
                        <w:jc w:val="center"/>
                        <w:rPr>
                          <w:color w:val="FF0000"/>
                        </w:rPr>
                      </w:pPr>
                    </w:p>
                    <w:p w14:paraId="34717712"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Powiat Jarosławski</w:t>
                      </w:r>
                    </w:p>
                    <w:p w14:paraId="7FF1B71D"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reprezentowany przez Zarząd Powiatu Jarosławskiego</w:t>
                      </w:r>
                    </w:p>
                    <w:p w14:paraId="770AE1F9"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ul. Jana Pawła II 17</w:t>
                      </w:r>
                    </w:p>
                    <w:p w14:paraId="778BF2D5" w14:textId="59296F03"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37-500 Jarosław</w:t>
                      </w:r>
                    </w:p>
                    <w:p w14:paraId="6A848159" w14:textId="77777777" w:rsidR="007D3436" w:rsidRPr="008052DD" w:rsidRDefault="007D3436"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Regon: 650900306, NIP: 7922033661</w:t>
                      </w:r>
                    </w:p>
                    <w:p w14:paraId="652EA130" w14:textId="474BBA03" w:rsidR="00501AB9" w:rsidRPr="008052DD" w:rsidRDefault="00501AB9" w:rsidP="007D3436">
                      <w:pPr>
                        <w:autoSpaceDE w:val="0"/>
                        <w:autoSpaceDN w:val="0"/>
                        <w:adjustRightInd w:val="0"/>
                        <w:jc w:val="center"/>
                        <w:rPr>
                          <w:rFonts w:ascii="Verdana" w:eastAsia="Verdana" w:hAnsi="Verdana" w:cs="Verdana"/>
                          <w:b/>
                          <w:bCs/>
                        </w:rPr>
                      </w:pPr>
                      <w:r w:rsidRPr="008052DD">
                        <w:rPr>
                          <w:rFonts w:ascii="Verdana" w:eastAsia="Verdana" w:hAnsi="Verdana" w:cs="Verdana"/>
                          <w:b/>
                          <w:bCs/>
                        </w:rPr>
                        <w:t xml:space="preserve">w </w:t>
                      </w:r>
                      <w:r w:rsidR="007D3436" w:rsidRPr="008052DD">
                        <w:rPr>
                          <w:rFonts w:ascii="Verdana" w:eastAsia="Verdana" w:hAnsi="Verdana" w:cs="Verdana"/>
                          <w:b/>
                          <w:bCs/>
                        </w:rPr>
                        <w:t>imieniu,</w:t>
                      </w:r>
                      <w:r w:rsidRPr="008052DD">
                        <w:rPr>
                          <w:rFonts w:ascii="Verdana" w:eastAsia="Verdana" w:hAnsi="Verdana" w:cs="Verdana"/>
                          <w:b/>
                          <w:bCs/>
                        </w:rPr>
                        <w:t xml:space="preserve"> którego działa M Broker Ubezpieczeniowy Sp. z o.o.</w:t>
                      </w:r>
                    </w:p>
                    <w:p w14:paraId="48EA922B" w14:textId="77777777" w:rsidR="00501AB9" w:rsidRPr="008052DD" w:rsidRDefault="00501AB9" w:rsidP="00501AB9">
                      <w:pPr>
                        <w:rPr>
                          <w:rFonts w:ascii="Verdana" w:eastAsia="Verdana" w:hAnsi="Verdana" w:cs="Verdana"/>
                          <w:b/>
                          <w:bCs/>
                        </w:rPr>
                      </w:pPr>
                    </w:p>
                  </w:txbxContent>
                </v:textbox>
              </v:shape>
            </w:pict>
          </mc:Fallback>
        </mc:AlternateContent>
      </w:r>
    </w:p>
    <w:p w14:paraId="168CC263" w14:textId="6ECB5A03" w:rsidR="00501AB9" w:rsidRPr="007D7C96" w:rsidRDefault="00501AB9" w:rsidP="007D7C96">
      <w:pPr>
        <w:widowControl w:val="0"/>
        <w:tabs>
          <w:tab w:val="left" w:pos="708"/>
        </w:tabs>
        <w:ind w:left="708"/>
        <w:jc w:val="both"/>
        <w:rPr>
          <w:rFonts w:ascii="Tahoma" w:eastAsia="Verdana" w:hAnsi="Tahoma" w:cs="Tahoma"/>
          <w:b/>
          <w:bCs/>
          <w:smallCaps/>
          <w:color w:val="000000"/>
          <w:sz w:val="20"/>
          <w:szCs w:val="20"/>
        </w:rPr>
      </w:pPr>
      <w:proofErr w:type="spellStart"/>
      <w:r w:rsidRPr="007D7C96">
        <w:rPr>
          <w:rFonts w:ascii="Tahoma" w:hAnsi="Tahoma" w:cs="Tahoma"/>
          <w:color w:val="FF0000"/>
          <w:sz w:val="20"/>
          <w:szCs w:val="20"/>
        </w:rPr>
        <w:t>goszcz</w:t>
      </w:r>
      <w:proofErr w:type="spellEnd"/>
      <w:r w:rsidRPr="007D7C96">
        <w:rPr>
          <w:rFonts w:ascii="Tahoma" w:hAnsi="Tahoma" w:cs="Tahoma"/>
          <w:color w:val="FF0000"/>
          <w:sz w:val="20"/>
          <w:szCs w:val="20"/>
        </w:rPr>
        <w:t>, 18.05.2021 r.</w:t>
      </w:r>
    </w:p>
    <w:p w14:paraId="310A1B92" w14:textId="6D191A69" w:rsidR="00501AB9" w:rsidRDefault="00501AB9" w:rsidP="008D5640">
      <w:pPr>
        <w:jc w:val="both"/>
        <w:rPr>
          <w:rFonts w:ascii="Tahoma" w:hAnsi="Tahoma" w:cs="Tahoma"/>
          <w:b/>
          <w:color w:val="FF0000"/>
          <w:sz w:val="20"/>
          <w:szCs w:val="20"/>
        </w:rPr>
      </w:pPr>
    </w:p>
    <w:p w14:paraId="771711B9" w14:textId="4B0FCF7B" w:rsidR="001F470D" w:rsidRDefault="001F470D" w:rsidP="008D5640">
      <w:pPr>
        <w:jc w:val="both"/>
        <w:rPr>
          <w:rFonts w:ascii="Tahoma" w:hAnsi="Tahoma" w:cs="Tahoma"/>
          <w:b/>
          <w:color w:val="FF0000"/>
          <w:sz w:val="20"/>
          <w:szCs w:val="20"/>
        </w:rPr>
      </w:pPr>
    </w:p>
    <w:p w14:paraId="38978377" w14:textId="77777777" w:rsidR="001F470D" w:rsidRPr="001F470D" w:rsidRDefault="001F470D" w:rsidP="008D5640">
      <w:pPr>
        <w:jc w:val="both"/>
        <w:rPr>
          <w:rFonts w:ascii="Tahoma" w:hAnsi="Tahoma" w:cs="Tahoma"/>
          <w:b/>
          <w:color w:val="FF0000"/>
          <w:sz w:val="20"/>
          <w:szCs w:val="20"/>
        </w:rPr>
      </w:pPr>
    </w:p>
    <w:p w14:paraId="03F1C4D7" w14:textId="462F3751" w:rsidR="001F470D" w:rsidRDefault="001F470D" w:rsidP="008D5640">
      <w:pPr>
        <w:pStyle w:val="LO-Normal"/>
        <w:jc w:val="both"/>
        <w:rPr>
          <w:rFonts w:ascii="Tahoma" w:hAnsi="Tahoma" w:cs="Tahoma"/>
          <w:b/>
          <w:color w:val="FF0000"/>
          <w:sz w:val="20"/>
        </w:rPr>
      </w:pPr>
    </w:p>
    <w:p w14:paraId="1C69E8FB" w14:textId="261BB4C2" w:rsidR="001F470D" w:rsidRDefault="001F470D" w:rsidP="008D5640">
      <w:pPr>
        <w:pStyle w:val="LO-Normal"/>
        <w:jc w:val="both"/>
        <w:rPr>
          <w:rFonts w:ascii="Tahoma" w:hAnsi="Tahoma" w:cs="Tahoma"/>
          <w:b/>
          <w:color w:val="FF0000"/>
          <w:sz w:val="20"/>
        </w:rPr>
      </w:pPr>
    </w:p>
    <w:p w14:paraId="0FF24C93" w14:textId="77777777" w:rsidR="001F470D" w:rsidRDefault="001F470D" w:rsidP="008D5640">
      <w:pPr>
        <w:pStyle w:val="LO-Normal"/>
        <w:jc w:val="both"/>
        <w:rPr>
          <w:rFonts w:ascii="Tahoma" w:hAnsi="Tahoma" w:cs="Tahoma"/>
          <w:b/>
          <w:color w:val="FF0000"/>
          <w:sz w:val="20"/>
        </w:rPr>
      </w:pPr>
    </w:p>
    <w:p w14:paraId="6BD06E14" w14:textId="612540AA" w:rsidR="00501AB9" w:rsidRPr="00846B0B" w:rsidRDefault="00501AB9" w:rsidP="00846B0B">
      <w:pPr>
        <w:pStyle w:val="LO-Normal"/>
        <w:jc w:val="both"/>
        <w:rPr>
          <w:rFonts w:ascii="Tahoma" w:hAnsi="Tahoma" w:cs="Tahoma"/>
          <w:b/>
          <w:color w:val="auto"/>
          <w:sz w:val="20"/>
        </w:rPr>
      </w:pPr>
      <w:r w:rsidRPr="00846B0B">
        <w:rPr>
          <w:rFonts w:ascii="Tahoma" w:hAnsi="Tahoma" w:cs="Tahoma"/>
          <w:b/>
          <w:color w:val="auto"/>
          <w:sz w:val="20"/>
        </w:rPr>
        <w:t xml:space="preserve">Znak sprawy: </w:t>
      </w:r>
      <w:r w:rsidR="007D3436" w:rsidRPr="00846B0B">
        <w:rPr>
          <w:rFonts w:ascii="Tahoma" w:hAnsi="Tahoma" w:cs="Tahoma"/>
          <w:b/>
          <w:color w:val="auto"/>
          <w:sz w:val="20"/>
        </w:rPr>
        <w:t>ZP.272.</w:t>
      </w:r>
      <w:r w:rsidR="008052DD" w:rsidRPr="00846B0B">
        <w:rPr>
          <w:rFonts w:ascii="Tahoma" w:hAnsi="Tahoma" w:cs="Tahoma"/>
          <w:b/>
          <w:color w:val="auto"/>
          <w:sz w:val="20"/>
        </w:rPr>
        <w:t>20</w:t>
      </w:r>
      <w:r w:rsidR="007D3436" w:rsidRPr="00846B0B">
        <w:rPr>
          <w:rFonts w:ascii="Tahoma" w:hAnsi="Tahoma" w:cs="Tahoma"/>
          <w:b/>
          <w:color w:val="auto"/>
          <w:sz w:val="20"/>
        </w:rPr>
        <w:t>.202</w:t>
      </w:r>
      <w:r w:rsidR="008052DD" w:rsidRPr="00846B0B">
        <w:rPr>
          <w:rFonts w:ascii="Tahoma" w:hAnsi="Tahoma" w:cs="Tahoma"/>
          <w:b/>
          <w:color w:val="auto"/>
          <w:sz w:val="20"/>
        </w:rPr>
        <w:t>3</w:t>
      </w:r>
    </w:p>
    <w:p w14:paraId="361BDE64" w14:textId="77777777" w:rsidR="00501AB9" w:rsidRPr="00846B0B" w:rsidRDefault="00501AB9" w:rsidP="00846B0B">
      <w:pPr>
        <w:jc w:val="both"/>
        <w:rPr>
          <w:rFonts w:ascii="Tahoma" w:hAnsi="Tahoma" w:cs="Tahoma"/>
          <w:b/>
          <w:sz w:val="20"/>
          <w:szCs w:val="20"/>
        </w:rPr>
      </w:pPr>
    </w:p>
    <w:p w14:paraId="662F762C" w14:textId="77777777" w:rsidR="00501AB9" w:rsidRPr="00846B0B" w:rsidRDefault="00501AB9" w:rsidP="00846B0B">
      <w:pPr>
        <w:jc w:val="both"/>
        <w:rPr>
          <w:rFonts w:ascii="Tahoma" w:hAnsi="Tahoma" w:cs="Tahoma"/>
          <w:b/>
          <w:sz w:val="20"/>
          <w:szCs w:val="20"/>
        </w:rPr>
      </w:pPr>
    </w:p>
    <w:p w14:paraId="45D559A4" w14:textId="77777777" w:rsidR="00501AB9" w:rsidRPr="00846B0B" w:rsidRDefault="00501AB9" w:rsidP="00846B0B">
      <w:pPr>
        <w:jc w:val="both"/>
        <w:rPr>
          <w:rFonts w:ascii="Tahoma" w:hAnsi="Tahoma" w:cs="Tahoma"/>
          <w:b/>
          <w:sz w:val="20"/>
          <w:szCs w:val="20"/>
        </w:rPr>
      </w:pPr>
    </w:p>
    <w:p w14:paraId="24DCB262" w14:textId="1BF45C95" w:rsidR="00501AB9" w:rsidRPr="00846B0B" w:rsidRDefault="00501AB9" w:rsidP="00846B0B">
      <w:pPr>
        <w:autoSpaceDE w:val="0"/>
        <w:autoSpaceDN w:val="0"/>
        <w:adjustRightInd w:val="0"/>
        <w:jc w:val="both"/>
        <w:rPr>
          <w:rFonts w:ascii="Tahoma" w:eastAsiaTheme="minorHAnsi" w:hAnsi="Tahoma" w:cs="Tahoma"/>
          <w:sz w:val="20"/>
          <w:szCs w:val="20"/>
          <w:lang w:eastAsia="en-US"/>
        </w:rPr>
      </w:pPr>
      <w:r w:rsidRPr="00846B0B">
        <w:rPr>
          <w:rFonts w:ascii="Tahoma" w:eastAsia="Verdana" w:hAnsi="Tahoma" w:cs="Tahoma"/>
          <w:b/>
          <w:sz w:val="20"/>
          <w:szCs w:val="20"/>
        </w:rPr>
        <w:t xml:space="preserve">Dotyczy: </w:t>
      </w:r>
      <w:r w:rsidRPr="00846B0B">
        <w:rPr>
          <w:rFonts w:ascii="Tahoma" w:eastAsia="Verdana" w:hAnsi="Tahoma" w:cs="Tahoma"/>
          <w:b/>
          <w:bCs/>
          <w:sz w:val="20"/>
          <w:szCs w:val="20"/>
        </w:rPr>
        <w:t xml:space="preserve">postępowania o udzielenie zamówienia publicznego na </w:t>
      </w:r>
      <w:r w:rsidR="007D3436" w:rsidRPr="00846B0B">
        <w:rPr>
          <w:rFonts w:ascii="Tahoma" w:eastAsia="Verdana" w:hAnsi="Tahoma" w:cs="Tahoma"/>
          <w:b/>
          <w:bCs/>
          <w:sz w:val="20"/>
          <w:szCs w:val="20"/>
        </w:rPr>
        <w:t xml:space="preserve">„Usługi kompleksowego ubezpieczenia mienia i </w:t>
      </w:r>
      <w:r w:rsidR="008052DD" w:rsidRPr="00846B0B">
        <w:rPr>
          <w:rFonts w:ascii="Tahoma" w:eastAsia="Verdana" w:hAnsi="Tahoma" w:cs="Tahoma"/>
          <w:b/>
          <w:bCs/>
          <w:sz w:val="20"/>
          <w:szCs w:val="20"/>
        </w:rPr>
        <w:t xml:space="preserve">interesów </w:t>
      </w:r>
      <w:r w:rsidR="007D3436" w:rsidRPr="00846B0B">
        <w:rPr>
          <w:rFonts w:ascii="Tahoma" w:eastAsia="Verdana" w:hAnsi="Tahoma" w:cs="Tahoma"/>
          <w:b/>
          <w:bCs/>
          <w:sz w:val="20"/>
          <w:szCs w:val="20"/>
        </w:rPr>
        <w:t>Powiatu Jarosławskiego w tym podległych jednostek na lata 202</w:t>
      </w:r>
      <w:r w:rsidR="008052DD" w:rsidRPr="00846B0B">
        <w:rPr>
          <w:rFonts w:ascii="Tahoma" w:eastAsia="Verdana" w:hAnsi="Tahoma" w:cs="Tahoma"/>
          <w:b/>
          <w:bCs/>
          <w:sz w:val="20"/>
          <w:szCs w:val="20"/>
        </w:rPr>
        <w:t>4</w:t>
      </w:r>
      <w:r w:rsidR="00EA0A91">
        <w:rPr>
          <w:rFonts w:ascii="Tahoma" w:eastAsia="Verdana" w:hAnsi="Tahoma" w:cs="Tahoma"/>
          <w:b/>
          <w:bCs/>
          <w:sz w:val="20"/>
          <w:szCs w:val="20"/>
        </w:rPr>
        <w:t xml:space="preserve"> -</w:t>
      </w:r>
      <w:r w:rsidR="007D3436" w:rsidRPr="00846B0B">
        <w:rPr>
          <w:rFonts w:ascii="Tahoma" w:eastAsia="Verdana" w:hAnsi="Tahoma" w:cs="Tahoma"/>
          <w:b/>
          <w:bCs/>
          <w:sz w:val="20"/>
          <w:szCs w:val="20"/>
        </w:rPr>
        <w:t xml:space="preserve"> 202</w:t>
      </w:r>
      <w:r w:rsidR="008052DD" w:rsidRPr="00846B0B">
        <w:rPr>
          <w:rFonts w:ascii="Tahoma" w:eastAsia="Verdana" w:hAnsi="Tahoma" w:cs="Tahoma"/>
          <w:b/>
          <w:bCs/>
          <w:sz w:val="20"/>
          <w:szCs w:val="20"/>
        </w:rPr>
        <w:t>5</w:t>
      </w:r>
      <w:r w:rsidR="007D3436" w:rsidRPr="00846B0B">
        <w:rPr>
          <w:rFonts w:ascii="Tahoma" w:eastAsia="Verdana" w:hAnsi="Tahoma" w:cs="Tahoma"/>
          <w:b/>
          <w:bCs/>
          <w:sz w:val="20"/>
          <w:szCs w:val="20"/>
        </w:rPr>
        <w:t>”</w:t>
      </w:r>
      <w:r w:rsidRPr="00846B0B">
        <w:rPr>
          <w:rFonts w:ascii="Tahoma" w:eastAsia="Verdana" w:hAnsi="Tahoma" w:cs="Tahoma"/>
          <w:b/>
          <w:bCs/>
          <w:sz w:val="20"/>
          <w:szCs w:val="20"/>
        </w:rPr>
        <w:t xml:space="preserve">, ogłoszonego w Biuletynie Zamówień Publicznych Nr </w:t>
      </w:r>
      <w:r w:rsidR="00F5784A" w:rsidRPr="00846B0B">
        <w:rPr>
          <w:rFonts w:ascii="Tahoma" w:eastAsia="Verdana" w:hAnsi="Tahoma" w:cs="Tahoma"/>
          <w:b/>
          <w:bCs/>
          <w:sz w:val="20"/>
          <w:szCs w:val="20"/>
        </w:rPr>
        <w:t>2023/BZP 00497769/01</w:t>
      </w:r>
      <w:r w:rsidRPr="00846B0B">
        <w:rPr>
          <w:rFonts w:ascii="Tahoma" w:eastAsia="Verdana" w:hAnsi="Tahoma" w:cs="Tahoma"/>
          <w:b/>
          <w:bCs/>
          <w:sz w:val="20"/>
          <w:szCs w:val="20"/>
        </w:rPr>
        <w:t xml:space="preserve"> data zamieszczenia 202</w:t>
      </w:r>
      <w:r w:rsidR="008052DD" w:rsidRPr="00846B0B">
        <w:rPr>
          <w:rFonts w:ascii="Tahoma" w:eastAsia="Verdana" w:hAnsi="Tahoma" w:cs="Tahoma"/>
          <w:b/>
          <w:bCs/>
          <w:sz w:val="20"/>
          <w:szCs w:val="20"/>
        </w:rPr>
        <w:t>3</w:t>
      </w:r>
      <w:r w:rsidRPr="00846B0B">
        <w:rPr>
          <w:rFonts w:ascii="Tahoma" w:eastAsia="Verdana" w:hAnsi="Tahoma" w:cs="Tahoma"/>
          <w:b/>
          <w:bCs/>
          <w:sz w:val="20"/>
          <w:szCs w:val="20"/>
        </w:rPr>
        <w:t>-</w:t>
      </w:r>
      <w:r w:rsidR="007D3436" w:rsidRPr="00846B0B">
        <w:rPr>
          <w:rFonts w:ascii="Tahoma" w:eastAsia="Verdana" w:hAnsi="Tahoma" w:cs="Tahoma"/>
          <w:b/>
          <w:bCs/>
          <w:sz w:val="20"/>
          <w:szCs w:val="20"/>
        </w:rPr>
        <w:t>11</w:t>
      </w:r>
      <w:r w:rsidRPr="00846B0B">
        <w:rPr>
          <w:rFonts w:ascii="Tahoma" w:eastAsia="Verdana" w:hAnsi="Tahoma" w:cs="Tahoma"/>
          <w:b/>
          <w:bCs/>
          <w:sz w:val="20"/>
          <w:szCs w:val="20"/>
        </w:rPr>
        <w:t>-</w:t>
      </w:r>
      <w:r w:rsidR="008052DD" w:rsidRPr="00846B0B">
        <w:rPr>
          <w:rFonts w:ascii="Tahoma" w:eastAsia="Verdana" w:hAnsi="Tahoma" w:cs="Tahoma"/>
          <w:b/>
          <w:bCs/>
          <w:sz w:val="20"/>
          <w:szCs w:val="20"/>
        </w:rPr>
        <w:t>16</w:t>
      </w:r>
      <w:r w:rsidRPr="00846B0B">
        <w:rPr>
          <w:rFonts w:ascii="Tahoma" w:eastAsia="Verdana" w:hAnsi="Tahoma" w:cs="Tahoma"/>
          <w:b/>
          <w:bCs/>
          <w:sz w:val="20"/>
          <w:szCs w:val="20"/>
        </w:rPr>
        <w:t xml:space="preserve"> oraz stronie internetowej www.mbu.com.pl oraz w miejscu</w:t>
      </w:r>
      <w:r w:rsidRPr="00846B0B">
        <w:rPr>
          <w:rFonts w:ascii="Tahoma" w:eastAsia="Verdana" w:hAnsi="Tahoma" w:cs="Tahoma"/>
          <w:b/>
          <w:bCs/>
          <w:sz w:val="20"/>
          <w:szCs w:val="20"/>
          <w:lang w:eastAsia="hi-IN" w:bidi="hi-IN"/>
        </w:rPr>
        <w:t xml:space="preserve"> publicznie dostępnym w siedzibie Zamawiającego. </w:t>
      </w:r>
    </w:p>
    <w:p w14:paraId="41B43038" w14:textId="77777777" w:rsidR="00501AB9" w:rsidRPr="00846B0B" w:rsidRDefault="00501AB9" w:rsidP="00846B0B">
      <w:pPr>
        <w:jc w:val="both"/>
        <w:rPr>
          <w:rFonts w:ascii="Tahoma" w:hAnsi="Tahoma" w:cs="Tahoma"/>
          <w:sz w:val="20"/>
          <w:szCs w:val="20"/>
        </w:rPr>
      </w:pPr>
      <w:r w:rsidRPr="00846B0B">
        <w:rPr>
          <w:rFonts w:ascii="Tahoma" w:eastAsia="Verdana" w:hAnsi="Tahoma" w:cs="Tahoma"/>
          <w:sz w:val="20"/>
          <w:szCs w:val="20"/>
          <w:lang w:eastAsia="hi-IN" w:bidi="hi-IN"/>
        </w:rPr>
        <w:t xml:space="preserve"> </w:t>
      </w:r>
    </w:p>
    <w:p w14:paraId="38AAAD49" w14:textId="77777777" w:rsidR="00501AB9" w:rsidRPr="00846B0B" w:rsidRDefault="00501AB9" w:rsidP="00846B0B">
      <w:pPr>
        <w:jc w:val="both"/>
        <w:rPr>
          <w:rFonts w:ascii="Tahoma" w:eastAsia="Verdana" w:hAnsi="Tahoma" w:cs="Tahoma"/>
          <w:b/>
          <w:color w:val="FF0000"/>
          <w:sz w:val="20"/>
          <w:szCs w:val="20"/>
          <w:lang w:eastAsia="hi-IN" w:bidi="hi-IN"/>
        </w:rPr>
      </w:pPr>
    </w:p>
    <w:p w14:paraId="06C6944D" w14:textId="77777777" w:rsidR="00501AB9" w:rsidRPr="00846B0B" w:rsidRDefault="00501AB9" w:rsidP="00846B0B">
      <w:pPr>
        <w:jc w:val="both"/>
        <w:rPr>
          <w:rFonts w:ascii="Tahoma" w:eastAsia="Verdana" w:hAnsi="Tahoma" w:cs="Tahoma"/>
          <w:b/>
          <w:color w:val="FF0000"/>
          <w:sz w:val="20"/>
          <w:szCs w:val="20"/>
          <w:lang w:eastAsia="hi-IN" w:bidi="hi-IN"/>
        </w:rPr>
      </w:pPr>
    </w:p>
    <w:p w14:paraId="0B340C17" w14:textId="77777777" w:rsidR="00501AB9" w:rsidRPr="00846B0B" w:rsidRDefault="00501AB9" w:rsidP="00846B0B">
      <w:pPr>
        <w:jc w:val="both"/>
        <w:rPr>
          <w:rFonts w:ascii="Tahoma" w:hAnsi="Tahoma" w:cs="Tahoma"/>
          <w:sz w:val="20"/>
          <w:szCs w:val="20"/>
        </w:rPr>
      </w:pPr>
      <w:r w:rsidRPr="00846B0B">
        <w:rPr>
          <w:rFonts w:ascii="Tahoma" w:hAnsi="Tahoma" w:cs="Tahoma"/>
          <w:b/>
          <w:sz w:val="20"/>
          <w:szCs w:val="20"/>
        </w:rPr>
        <w:t>ZAWIADOMIENIE</w:t>
      </w:r>
    </w:p>
    <w:p w14:paraId="66C09815" w14:textId="77777777" w:rsidR="00501AB9" w:rsidRPr="00846B0B" w:rsidRDefault="00501AB9" w:rsidP="00846B0B">
      <w:pPr>
        <w:jc w:val="both"/>
        <w:rPr>
          <w:rFonts w:ascii="Tahoma" w:hAnsi="Tahoma" w:cs="Tahoma"/>
          <w:b/>
          <w:sz w:val="20"/>
          <w:szCs w:val="20"/>
        </w:rPr>
      </w:pPr>
    </w:p>
    <w:p w14:paraId="059753A5" w14:textId="77777777" w:rsidR="00501AB9" w:rsidRPr="00846B0B" w:rsidRDefault="00501AB9" w:rsidP="00846B0B">
      <w:pPr>
        <w:jc w:val="both"/>
        <w:rPr>
          <w:rFonts w:ascii="Tahoma" w:hAnsi="Tahoma" w:cs="Tahoma"/>
          <w:b/>
          <w:sz w:val="20"/>
          <w:szCs w:val="20"/>
        </w:rPr>
      </w:pPr>
    </w:p>
    <w:p w14:paraId="197097A4" w14:textId="0E630A16" w:rsidR="00501AB9" w:rsidRPr="00846B0B" w:rsidRDefault="00501AB9" w:rsidP="00846B0B">
      <w:pPr>
        <w:jc w:val="both"/>
        <w:rPr>
          <w:rFonts w:ascii="Tahoma" w:hAnsi="Tahoma" w:cs="Tahoma"/>
          <w:sz w:val="20"/>
          <w:szCs w:val="20"/>
        </w:rPr>
      </w:pPr>
      <w:r w:rsidRPr="00846B0B">
        <w:rPr>
          <w:rFonts w:ascii="Tahoma" w:hAnsi="Tahoma" w:cs="Tahoma"/>
          <w:sz w:val="20"/>
          <w:szCs w:val="20"/>
        </w:rPr>
        <w:t>Niniejszym w imieniu Zamawiającego zawiadamiam, iż od Wykonawc</w:t>
      </w:r>
      <w:r w:rsidR="00285190" w:rsidRPr="00846B0B">
        <w:rPr>
          <w:rFonts w:ascii="Tahoma" w:hAnsi="Tahoma" w:cs="Tahoma"/>
          <w:sz w:val="20"/>
          <w:szCs w:val="20"/>
        </w:rPr>
        <w:t>ów</w:t>
      </w:r>
      <w:r w:rsidRPr="00846B0B">
        <w:rPr>
          <w:rFonts w:ascii="Tahoma" w:hAnsi="Tahoma" w:cs="Tahoma"/>
          <w:sz w:val="20"/>
          <w:szCs w:val="20"/>
        </w:rPr>
        <w:t xml:space="preserve"> wpłynęł</w:t>
      </w:r>
      <w:r w:rsidR="00285190" w:rsidRPr="00846B0B">
        <w:rPr>
          <w:rFonts w:ascii="Tahoma" w:hAnsi="Tahoma" w:cs="Tahoma"/>
          <w:sz w:val="20"/>
          <w:szCs w:val="20"/>
        </w:rPr>
        <w:t>y</w:t>
      </w:r>
      <w:r w:rsidRPr="00846B0B">
        <w:rPr>
          <w:rFonts w:ascii="Tahoma" w:hAnsi="Tahoma" w:cs="Tahoma"/>
          <w:sz w:val="20"/>
          <w:szCs w:val="20"/>
        </w:rPr>
        <w:t xml:space="preserve"> zapytani</w:t>
      </w:r>
      <w:r w:rsidR="00285190" w:rsidRPr="00846B0B">
        <w:rPr>
          <w:rFonts w:ascii="Tahoma" w:hAnsi="Tahoma" w:cs="Tahoma"/>
          <w:sz w:val="20"/>
          <w:szCs w:val="20"/>
        </w:rPr>
        <w:t>a</w:t>
      </w:r>
      <w:r w:rsidRPr="00846B0B">
        <w:rPr>
          <w:rFonts w:ascii="Tahoma" w:hAnsi="Tahoma" w:cs="Tahoma"/>
          <w:sz w:val="20"/>
          <w:szCs w:val="20"/>
        </w:rPr>
        <w:t xml:space="preserve"> dotyczące treści Specyfikacji Warunków Zamówienia, zwanej w dalszej części „SWZ”. </w:t>
      </w:r>
    </w:p>
    <w:p w14:paraId="0F7638FC" w14:textId="77777777" w:rsidR="00501AB9" w:rsidRPr="00846B0B" w:rsidRDefault="00501AB9" w:rsidP="00846B0B">
      <w:pPr>
        <w:jc w:val="both"/>
        <w:rPr>
          <w:rFonts w:ascii="Tahoma" w:hAnsi="Tahoma" w:cs="Tahoma"/>
          <w:sz w:val="20"/>
          <w:szCs w:val="20"/>
        </w:rPr>
      </w:pPr>
      <w:r w:rsidRPr="00846B0B">
        <w:rPr>
          <w:rFonts w:ascii="Tahoma" w:hAnsi="Tahoma" w:cs="Tahoma"/>
          <w:sz w:val="20"/>
          <w:szCs w:val="20"/>
        </w:rPr>
        <w:t>Na podstawie art. 135 ustawy Prawo zamówień publicznych Zamawiający przekazuje treść zapytania, udziela wyjaśnień, jednocześnie uzupełniając treść SWZ o poniżej wskazane informacje.</w:t>
      </w:r>
    </w:p>
    <w:p w14:paraId="4574DD2F" w14:textId="77777777" w:rsidR="00501AB9" w:rsidRPr="00846B0B" w:rsidRDefault="00501AB9" w:rsidP="00846B0B">
      <w:pPr>
        <w:jc w:val="both"/>
        <w:rPr>
          <w:rFonts w:ascii="Tahoma" w:hAnsi="Tahoma" w:cs="Tahoma"/>
          <w:sz w:val="20"/>
          <w:szCs w:val="20"/>
        </w:rPr>
      </w:pPr>
    </w:p>
    <w:p w14:paraId="13F8ACA2" w14:textId="77777777" w:rsidR="00076B65" w:rsidRPr="00846B0B" w:rsidRDefault="00076B65" w:rsidP="00846B0B">
      <w:pPr>
        <w:jc w:val="both"/>
        <w:rPr>
          <w:rFonts w:ascii="Tahoma" w:hAnsi="Tahoma" w:cs="Tahoma"/>
          <w:b/>
          <w:bCs/>
          <w:sz w:val="20"/>
          <w:szCs w:val="20"/>
          <w:u w:val="single"/>
        </w:rPr>
      </w:pPr>
      <w:r w:rsidRPr="00846B0B">
        <w:rPr>
          <w:rFonts w:ascii="Tahoma" w:hAnsi="Tahoma" w:cs="Tahoma"/>
          <w:b/>
          <w:bCs/>
          <w:sz w:val="20"/>
          <w:szCs w:val="20"/>
          <w:u w:val="single"/>
        </w:rPr>
        <w:t>II WYKONAWCA</w:t>
      </w:r>
    </w:p>
    <w:p w14:paraId="46038277" w14:textId="77777777" w:rsidR="00076B65" w:rsidRPr="00846B0B" w:rsidRDefault="00076B65" w:rsidP="00846B0B">
      <w:pPr>
        <w:jc w:val="both"/>
        <w:rPr>
          <w:rFonts w:ascii="Tahoma" w:hAnsi="Tahoma" w:cs="Tahoma"/>
          <w:b/>
          <w:bCs/>
          <w:sz w:val="20"/>
          <w:szCs w:val="20"/>
          <w:u w:val="single"/>
        </w:rPr>
      </w:pPr>
    </w:p>
    <w:p w14:paraId="6CE03FB6" w14:textId="08F6544F" w:rsidR="00076B65" w:rsidRPr="00846B0B" w:rsidRDefault="00076B65" w:rsidP="00846B0B">
      <w:pPr>
        <w:jc w:val="both"/>
        <w:rPr>
          <w:rFonts w:ascii="Tahoma" w:hAnsi="Tahoma" w:cs="Tahoma"/>
          <w:b/>
          <w:bCs/>
          <w:sz w:val="20"/>
          <w:szCs w:val="20"/>
          <w:u w:val="single"/>
        </w:rPr>
      </w:pPr>
      <w:r w:rsidRPr="00846B0B">
        <w:rPr>
          <w:rFonts w:ascii="Tahoma" w:hAnsi="Tahoma" w:cs="Tahoma"/>
          <w:b/>
          <w:bCs/>
          <w:sz w:val="20"/>
          <w:szCs w:val="20"/>
          <w:u w:val="single"/>
        </w:rPr>
        <w:t>Zadanie 1.</w:t>
      </w:r>
    </w:p>
    <w:p w14:paraId="2BFF0254" w14:textId="77777777" w:rsidR="00076B65" w:rsidRPr="00846B0B" w:rsidRDefault="00076B65" w:rsidP="00846B0B">
      <w:pPr>
        <w:jc w:val="both"/>
        <w:rPr>
          <w:rFonts w:ascii="Tahoma" w:hAnsi="Tahoma" w:cs="Tahoma"/>
          <w:b/>
          <w:bCs/>
          <w:sz w:val="20"/>
          <w:szCs w:val="20"/>
          <w:u w:val="single"/>
        </w:rPr>
      </w:pPr>
    </w:p>
    <w:p w14:paraId="0FB0F13D"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w:t>
      </w:r>
    </w:p>
    <w:p w14:paraId="12237B1E" w14:textId="77777777" w:rsidR="00076B65" w:rsidRPr="00846B0B" w:rsidRDefault="00076B65" w:rsidP="00846B0B">
      <w:pPr>
        <w:contextualSpacing/>
        <w:jc w:val="both"/>
        <w:rPr>
          <w:rFonts w:ascii="Tahoma" w:hAnsi="Tahoma" w:cs="Tahoma"/>
          <w:sz w:val="20"/>
          <w:szCs w:val="20"/>
        </w:rPr>
      </w:pPr>
      <w:r w:rsidRPr="00846B0B">
        <w:rPr>
          <w:rFonts w:ascii="Tahoma" w:hAnsi="Tahoma" w:cs="Tahoma"/>
          <w:sz w:val="20"/>
          <w:szCs w:val="20"/>
        </w:rPr>
        <w:t xml:space="preserve">Prosimy o potwierdzenie, iż w sprawach nieuregulowanych w SWZ zastosowanie będą miały zapisy OWU wykonującego zamówienie, a w szczególności ograniczenia oraz wyłączenia odpowiedzialności. </w:t>
      </w:r>
    </w:p>
    <w:p w14:paraId="7636EC16"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w:t>
      </w:r>
    </w:p>
    <w:p w14:paraId="340BFF0E"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Potwierdzamy, zgodnie z pytaniem 11 Wykonawcy nr I.</w:t>
      </w:r>
    </w:p>
    <w:p w14:paraId="4B4487B0" w14:textId="77777777" w:rsidR="00076B65" w:rsidRPr="00846B0B" w:rsidRDefault="00076B65" w:rsidP="00846B0B">
      <w:pPr>
        <w:jc w:val="both"/>
        <w:rPr>
          <w:rFonts w:ascii="Tahoma" w:hAnsi="Tahoma" w:cs="Tahoma"/>
          <w:b/>
          <w:bCs/>
          <w:sz w:val="20"/>
          <w:szCs w:val="20"/>
        </w:rPr>
      </w:pPr>
    </w:p>
    <w:p w14:paraId="1F164F58"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2</w:t>
      </w:r>
    </w:p>
    <w:p w14:paraId="35EEA5BB" w14:textId="77777777" w:rsidR="00076B65" w:rsidRPr="00846B0B" w:rsidRDefault="00076B65" w:rsidP="00846B0B">
      <w:pPr>
        <w:contextualSpacing/>
        <w:jc w:val="both"/>
        <w:rPr>
          <w:rFonts w:ascii="Tahoma" w:hAnsi="Tahoma" w:cs="Tahoma"/>
          <w:sz w:val="20"/>
          <w:szCs w:val="20"/>
        </w:rPr>
      </w:pPr>
      <w:r w:rsidRPr="00846B0B">
        <w:rPr>
          <w:rFonts w:ascii="Tahoma" w:hAnsi="Tahoma" w:cs="Tahoma"/>
          <w:sz w:val="20"/>
          <w:szCs w:val="20"/>
        </w:rPr>
        <w:t xml:space="preserve">Prosimy o potwierdzenie, iż zapadanie lub osuwanie się ziemi w wyniku działania człowieka tzw. </w:t>
      </w:r>
      <w:proofErr w:type="spellStart"/>
      <w:r w:rsidRPr="00846B0B">
        <w:rPr>
          <w:rFonts w:ascii="Tahoma" w:hAnsi="Tahoma" w:cs="Tahoma"/>
          <w:sz w:val="20"/>
          <w:szCs w:val="20"/>
        </w:rPr>
        <w:t>man-made</w:t>
      </w:r>
      <w:proofErr w:type="spellEnd"/>
      <w:r w:rsidRPr="00846B0B">
        <w:rPr>
          <w:rFonts w:ascii="Tahoma" w:hAnsi="Tahoma" w:cs="Tahoma"/>
          <w:sz w:val="20"/>
          <w:szCs w:val="20"/>
        </w:rPr>
        <w:t xml:space="preserve"> </w:t>
      </w:r>
      <w:proofErr w:type="spellStart"/>
      <w:r w:rsidRPr="00846B0B">
        <w:rPr>
          <w:rFonts w:ascii="Tahoma" w:hAnsi="Tahoma" w:cs="Tahoma"/>
          <w:sz w:val="20"/>
          <w:szCs w:val="20"/>
        </w:rPr>
        <w:t>movements</w:t>
      </w:r>
      <w:proofErr w:type="spellEnd"/>
      <w:r w:rsidRPr="00846B0B">
        <w:rPr>
          <w:rFonts w:ascii="Tahoma" w:hAnsi="Tahoma" w:cs="Tahoma"/>
          <w:sz w:val="20"/>
          <w:szCs w:val="20"/>
        </w:rPr>
        <w:t xml:space="preserve"> jest wyłączone z zakresu.</w:t>
      </w:r>
    </w:p>
    <w:p w14:paraId="1F58CAB5" w14:textId="77777777" w:rsidR="00076B65" w:rsidRPr="00153032" w:rsidRDefault="00076B65" w:rsidP="00846B0B">
      <w:pPr>
        <w:jc w:val="both"/>
        <w:rPr>
          <w:rFonts w:ascii="Tahoma" w:hAnsi="Tahoma" w:cs="Tahoma"/>
          <w:b/>
          <w:bCs/>
          <w:sz w:val="20"/>
          <w:szCs w:val="20"/>
          <w:highlight w:val="yellow"/>
        </w:rPr>
      </w:pPr>
      <w:r w:rsidRPr="00153032">
        <w:rPr>
          <w:rFonts w:ascii="Tahoma" w:hAnsi="Tahoma" w:cs="Tahoma"/>
          <w:b/>
          <w:bCs/>
          <w:sz w:val="20"/>
          <w:szCs w:val="20"/>
          <w:highlight w:val="yellow"/>
        </w:rPr>
        <w:t>Odpowiedź 2</w:t>
      </w:r>
    </w:p>
    <w:p w14:paraId="2C653814" w14:textId="550F28FF" w:rsidR="00076B65" w:rsidRPr="00846B0B" w:rsidRDefault="00076B65" w:rsidP="00846B0B">
      <w:pPr>
        <w:jc w:val="both"/>
        <w:rPr>
          <w:rFonts w:ascii="Tahoma" w:hAnsi="Tahoma" w:cs="Tahoma"/>
          <w:sz w:val="20"/>
          <w:szCs w:val="20"/>
        </w:rPr>
      </w:pPr>
      <w:r w:rsidRPr="00153032">
        <w:rPr>
          <w:rFonts w:ascii="Tahoma" w:hAnsi="Tahoma" w:cs="Tahoma"/>
          <w:sz w:val="20"/>
          <w:szCs w:val="20"/>
          <w:highlight w:val="yellow"/>
        </w:rPr>
        <w:t xml:space="preserve">Zgodnie z pytaniem </w:t>
      </w:r>
      <w:r w:rsidR="00E77C1F" w:rsidRPr="00153032">
        <w:rPr>
          <w:rFonts w:ascii="Tahoma" w:hAnsi="Tahoma" w:cs="Tahoma"/>
          <w:sz w:val="20"/>
          <w:szCs w:val="20"/>
          <w:highlight w:val="yellow"/>
        </w:rPr>
        <w:t>28</w:t>
      </w:r>
      <w:r w:rsidRPr="00153032">
        <w:rPr>
          <w:rFonts w:ascii="Tahoma" w:hAnsi="Tahoma" w:cs="Tahoma"/>
          <w:sz w:val="20"/>
          <w:szCs w:val="20"/>
          <w:highlight w:val="yellow"/>
        </w:rPr>
        <w:t xml:space="preserve"> Wykonawcy nr I</w:t>
      </w:r>
      <w:r w:rsidR="00E77C1F" w:rsidRPr="00153032">
        <w:rPr>
          <w:rFonts w:ascii="Tahoma" w:hAnsi="Tahoma" w:cs="Tahoma"/>
          <w:sz w:val="20"/>
          <w:szCs w:val="20"/>
          <w:highlight w:val="yellow"/>
        </w:rPr>
        <w:t>V</w:t>
      </w:r>
      <w:r w:rsidRPr="00153032">
        <w:rPr>
          <w:rFonts w:ascii="Tahoma" w:hAnsi="Tahoma" w:cs="Tahoma"/>
          <w:sz w:val="20"/>
          <w:szCs w:val="20"/>
          <w:highlight w:val="yellow"/>
        </w:rPr>
        <w:t>.</w:t>
      </w:r>
    </w:p>
    <w:p w14:paraId="42252531" w14:textId="77777777" w:rsidR="00076B65" w:rsidRPr="00846B0B" w:rsidRDefault="00076B65" w:rsidP="00846B0B">
      <w:pPr>
        <w:jc w:val="both"/>
        <w:rPr>
          <w:rFonts w:ascii="Tahoma" w:hAnsi="Tahoma" w:cs="Tahoma"/>
          <w:sz w:val="20"/>
          <w:szCs w:val="20"/>
        </w:rPr>
      </w:pPr>
    </w:p>
    <w:p w14:paraId="26109F0C"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3</w:t>
      </w:r>
    </w:p>
    <w:p w14:paraId="66B24575" w14:textId="77777777" w:rsidR="00076B65" w:rsidRPr="00846B0B" w:rsidRDefault="00076B65" w:rsidP="00846B0B">
      <w:pPr>
        <w:contextualSpacing/>
        <w:jc w:val="both"/>
        <w:rPr>
          <w:rFonts w:ascii="Tahoma" w:hAnsi="Tahoma" w:cs="Tahoma"/>
          <w:color w:val="000000" w:themeColor="text1"/>
          <w:sz w:val="20"/>
          <w:szCs w:val="20"/>
        </w:rPr>
      </w:pPr>
      <w:r w:rsidRPr="00846B0B">
        <w:rPr>
          <w:rFonts w:ascii="Tahoma" w:hAnsi="Tahoma" w:cs="Tahoma"/>
          <w:color w:val="000000" w:themeColor="text1"/>
          <w:sz w:val="20"/>
          <w:szCs w:val="20"/>
        </w:rPr>
        <w:t>Czy do ubezpieczenia zgłoszone są Instalacje solarne/fotowoltaiczne. Jeżeli tak to prosimy o informacje dodatkowe: wartość instalacji, rok instalacji, czy są na gwarancji, czy są serwisowane?</w:t>
      </w:r>
    </w:p>
    <w:p w14:paraId="601F78E3" w14:textId="77777777" w:rsidR="00076B65" w:rsidRPr="00846B0B" w:rsidRDefault="00076B65" w:rsidP="00846B0B">
      <w:pPr>
        <w:jc w:val="both"/>
        <w:rPr>
          <w:rFonts w:ascii="Tahoma" w:hAnsi="Tahoma" w:cs="Tahoma"/>
          <w:b/>
          <w:bCs/>
          <w:color w:val="000000" w:themeColor="text1"/>
          <w:sz w:val="20"/>
          <w:szCs w:val="20"/>
        </w:rPr>
      </w:pPr>
      <w:r w:rsidRPr="00846B0B">
        <w:rPr>
          <w:rFonts w:ascii="Tahoma" w:hAnsi="Tahoma" w:cs="Tahoma"/>
          <w:b/>
          <w:bCs/>
          <w:color w:val="000000" w:themeColor="text1"/>
          <w:sz w:val="20"/>
          <w:szCs w:val="20"/>
        </w:rPr>
        <w:t>Odpowiedź 3</w:t>
      </w:r>
    </w:p>
    <w:p w14:paraId="326D7F12" w14:textId="7583487A" w:rsidR="00076B65" w:rsidRPr="00846B0B" w:rsidRDefault="00076B65" w:rsidP="00846B0B">
      <w:pPr>
        <w:jc w:val="both"/>
        <w:rPr>
          <w:rFonts w:ascii="Tahoma" w:hAnsi="Tahoma" w:cs="Tahoma"/>
          <w:color w:val="000000" w:themeColor="text1"/>
          <w:sz w:val="20"/>
          <w:szCs w:val="20"/>
        </w:rPr>
      </w:pPr>
      <w:r w:rsidRPr="00846B0B">
        <w:rPr>
          <w:rFonts w:ascii="Tahoma" w:hAnsi="Tahoma" w:cs="Tahoma"/>
          <w:color w:val="000000" w:themeColor="text1"/>
          <w:sz w:val="20"/>
          <w:szCs w:val="20"/>
        </w:rPr>
        <w:t>Zgodnie z pytaniem 4 Wykonawcy nr I.</w:t>
      </w:r>
    </w:p>
    <w:p w14:paraId="2DB0B0E1" w14:textId="77777777" w:rsidR="00076B65" w:rsidRPr="00846B0B" w:rsidRDefault="00076B65" w:rsidP="00846B0B">
      <w:pPr>
        <w:jc w:val="both"/>
        <w:rPr>
          <w:rFonts w:ascii="Tahoma" w:hAnsi="Tahoma" w:cs="Tahoma"/>
          <w:sz w:val="20"/>
          <w:szCs w:val="20"/>
        </w:rPr>
      </w:pPr>
    </w:p>
    <w:p w14:paraId="6E7E6B52"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4</w:t>
      </w:r>
    </w:p>
    <w:p w14:paraId="02E822DA" w14:textId="77777777" w:rsidR="00076B65" w:rsidRPr="00846B0B" w:rsidRDefault="00076B65" w:rsidP="00846B0B">
      <w:pPr>
        <w:spacing w:after="200"/>
        <w:contextualSpacing/>
        <w:jc w:val="both"/>
        <w:rPr>
          <w:rFonts w:ascii="Tahoma" w:hAnsi="Tahoma" w:cs="Tahoma"/>
          <w:color w:val="000000" w:themeColor="text1"/>
          <w:sz w:val="20"/>
          <w:szCs w:val="20"/>
        </w:rPr>
      </w:pPr>
      <w:r w:rsidRPr="00846B0B">
        <w:rPr>
          <w:rFonts w:ascii="Tahoma" w:hAnsi="Tahoma" w:cs="Tahoma"/>
          <w:color w:val="000000" w:themeColor="text1"/>
          <w:sz w:val="20"/>
          <w:szCs w:val="20"/>
        </w:rPr>
        <w:t>Czy linie przesyłowe są zgłaszane do ubezpieczenia? Jeżeli tak, proszę o potwierdzenie, że odległość od ubezpieczanych budynków jest mniejsza niż 1000 m.</w:t>
      </w:r>
      <w:r w:rsidRPr="00846B0B">
        <w:rPr>
          <w:rFonts w:ascii="Tahoma" w:hAnsi="Tahoma" w:cs="Tahoma"/>
          <w:sz w:val="20"/>
          <w:szCs w:val="20"/>
        </w:rPr>
        <w:t>?</w:t>
      </w:r>
    </w:p>
    <w:p w14:paraId="1E8DB4A1"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4</w:t>
      </w:r>
    </w:p>
    <w:p w14:paraId="3D573725"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4BFDA4CC" w14:textId="77777777" w:rsidR="00291F1B" w:rsidRPr="00846B0B" w:rsidRDefault="00291F1B" w:rsidP="00846B0B">
      <w:pPr>
        <w:jc w:val="both"/>
        <w:rPr>
          <w:rFonts w:ascii="Tahoma" w:hAnsi="Tahoma" w:cs="Tahoma"/>
          <w:b/>
          <w:bCs/>
          <w:sz w:val="20"/>
          <w:szCs w:val="20"/>
        </w:rPr>
      </w:pPr>
    </w:p>
    <w:p w14:paraId="55EB48D4" w14:textId="0CDB1692"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lastRenderedPageBreak/>
        <w:t>Pytanie 5</w:t>
      </w:r>
    </w:p>
    <w:p w14:paraId="3E55C44F" w14:textId="77777777" w:rsidR="00076B65" w:rsidRPr="00846B0B" w:rsidRDefault="00076B65" w:rsidP="00846B0B">
      <w:pPr>
        <w:contextualSpacing/>
        <w:jc w:val="both"/>
        <w:rPr>
          <w:rFonts w:ascii="Tahoma" w:hAnsi="Tahoma" w:cs="Tahoma"/>
          <w:sz w:val="20"/>
          <w:szCs w:val="20"/>
        </w:rPr>
      </w:pPr>
      <w:r w:rsidRPr="00846B0B">
        <w:rPr>
          <w:rFonts w:ascii="Tahoma" w:hAnsi="Tahoma" w:cs="Tahoma"/>
          <w:sz w:val="20"/>
          <w:szCs w:val="20"/>
        </w:rPr>
        <w:t>Prosimy o informacje czy do ubezpieczenia zostało zgłoszone wysypisko śmieci, sortownia odpadów, składowisko odpadów.</w:t>
      </w:r>
    </w:p>
    <w:p w14:paraId="7B58D5A0"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5</w:t>
      </w:r>
    </w:p>
    <w:p w14:paraId="1A084D8B"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4B938F0F" w14:textId="77777777" w:rsidR="00076B65" w:rsidRPr="00846B0B" w:rsidRDefault="00076B65" w:rsidP="00846B0B">
      <w:pPr>
        <w:jc w:val="both"/>
        <w:rPr>
          <w:rFonts w:ascii="Tahoma" w:hAnsi="Tahoma" w:cs="Tahoma"/>
          <w:sz w:val="20"/>
          <w:szCs w:val="20"/>
        </w:rPr>
      </w:pPr>
    </w:p>
    <w:p w14:paraId="76E409D0"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6</w:t>
      </w:r>
    </w:p>
    <w:p w14:paraId="255968D3" w14:textId="77777777" w:rsidR="00076B65" w:rsidRPr="00846B0B" w:rsidRDefault="00076B65" w:rsidP="00846B0B">
      <w:pPr>
        <w:contextualSpacing/>
        <w:jc w:val="both"/>
        <w:rPr>
          <w:rFonts w:ascii="Tahoma" w:hAnsi="Tahoma" w:cs="Tahoma"/>
          <w:sz w:val="20"/>
          <w:szCs w:val="20"/>
        </w:rPr>
      </w:pPr>
      <w:r w:rsidRPr="00846B0B">
        <w:rPr>
          <w:rFonts w:ascii="Tahoma" w:hAnsi="Tahoma" w:cs="Tahoma"/>
          <w:sz w:val="20"/>
          <w:szCs w:val="20"/>
        </w:rPr>
        <w:t>Czy do ubezpieczenia zostały zgłoszone budynki palne i/ lub wykonane z płyty warstwowej, jeśli tak, proszę o wskazanie.</w:t>
      </w:r>
    </w:p>
    <w:p w14:paraId="72172EA8"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6</w:t>
      </w:r>
    </w:p>
    <w:p w14:paraId="7E65D239"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233EC3D4" w14:textId="77777777" w:rsidR="00076B65" w:rsidRPr="00846B0B" w:rsidRDefault="00076B65" w:rsidP="00846B0B">
      <w:pPr>
        <w:jc w:val="both"/>
        <w:rPr>
          <w:rFonts w:ascii="Tahoma" w:hAnsi="Tahoma" w:cs="Tahoma"/>
          <w:sz w:val="20"/>
          <w:szCs w:val="20"/>
        </w:rPr>
      </w:pPr>
    </w:p>
    <w:p w14:paraId="39EB5DE1"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7</w:t>
      </w:r>
    </w:p>
    <w:p w14:paraId="157D4D9E" w14:textId="00EBA284"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Czy przedmiotem ubezpieczenia od zdarzeń losowych mają być drogi? Jeśli tak, proszę o wskazanie </w:t>
      </w:r>
      <w:r w:rsidRPr="00846B0B">
        <w:rPr>
          <w:rFonts w:ascii="Tahoma" w:hAnsi="Tahoma" w:cs="Tahoma"/>
          <w:sz w:val="20"/>
          <w:szCs w:val="20"/>
        </w:rPr>
        <w:br/>
        <w:t>z podaniem sum ubezpieczenia</w:t>
      </w:r>
      <w:r w:rsidR="003A7A7C">
        <w:rPr>
          <w:rFonts w:ascii="Tahoma" w:hAnsi="Tahoma" w:cs="Tahoma"/>
          <w:sz w:val="20"/>
          <w:szCs w:val="20"/>
        </w:rPr>
        <w:t>.</w:t>
      </w:r>
    </w:p>
    <w:p w14:paraId="031767D1"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7</w:t>
      </w:r>
    </w:p>
    <w:p w14:paraId="33F65FFE"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0DCD6D6B" w14:textId="77777777" w:rsidR="00076B65" w:rsidRPr="00846B0B" w:rsidRDefault="00076B65" w:rsidP="00846B0B">
      <w:pPr>
        <w:spacing w:line="360" w:lineRule="auto"/>
        <w:contextualSpacing/>
        <w:jc w:val="both"/>
        <w:rPr>
          <w:rFonts w:ascii="Tahoma" w:hAnsi="Tahoma" w:cs="Tahoma"/>
          <w:sz w:val="20"/>
          <w:szCs w:val="20"/>
        </w:rPr>
      </w:pPr>
    </w:p>
    <w:p w14:paraId="1CEB59B2"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8</w:t>
      </w:r>
    </w:p>
    <w:p w14:paraId="0BDCC182" w14:textId="4D4BF2EE" w:rsidR="00076B65" w:rsidRPr="00846B0B" w:rsidRDefault="00076B65" w:rsidP="00846B0B">
      <w:pPr>
        <w:jc w:val="both"/>
        <w:rPr>
          <w:rFonts w:ascii="Tahoma" w:hAnsi="Tahoma" w:cs="Tahoma"/>
          <w:sz w:val="20"/>
          <w:szCs w:val="20"/>
        </w:rPr>
      </w:pPr>
      <w:r w:rsidRPr="00846B0B">
        <w:rPr>
          <w:rFonts w:ascii="Tahoma" w:hAnsi="Tahoma" w:cs="Tahoma"/>
          <w:sz w:val="20"/>
          <w:szCs w:val="20"/>
        </w:rPr>
        <w:t>Czy przedmiotem ubezpieczenia mają być mosty, wiadukty, kładki? Jeśli tak proszę o wskazanie</w:t>
      </w:r>
      <w:r w:rsidR="003A7A7C">
        <w:rPr>
          <w:rFonts w:ascii="Tahoma" w:hAnsi="Tahoma" w:cs="Tahoma"/>
          <w:sz w:val="20"/>
          <w:szCs w:val="20"/>
        </w:rPr>
        <w:t>.</w:t>
      </w:r>
    </w:p>
    <w:p w14:paraId="2EF8426A"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8</w:t>
      </w:r>
    </w:p>
    <w:p w14:paraId="05189A1A"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 oraz strona 36 SWZ.</w:t>
      </w:r>
    </w:p>
    <w:p w14:paraId="1BDC96C3" w14:textId="77777777" w:rsidR="00076B65" w:rsidRPr="00846B0B" w:rsidRDefault="00076B65" w:rsidP="00846B0B">
      <w:pPr>
        <w:jc w:val="both"/>
        <w:rPr>
          <w:rFonts w:ascii="Tahoma" w:hAnsi="Tahoma" w:cs="Tahoma"/>
          <w:sz w:val="20"/>
          <w:szCs w:val="20"/>
        </w:rPr>
      </w:pPr>
    </w:p>
    <w:p w14:paraId="78907CF8"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9</w:t>
      </w:r>
    </w:p>
    <w:p w14:paraId="5A1736E5"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Czy przedmiotem ubezpieczenia mają być budynki/budowle nieużytkowane i/ lub niezamieszkane (m.in. Pustostany). Jeśli tak, proszę o wskazanie wraz z podaniem SU i informacją o przeznaczeniu tych budynków.</w:t>
      </w:r>
    </w:p>
    <w:p w14:paraId="47A1D252"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9</w:t>
      </w:r>
    </w:p>
    <w:p w14:paraId="260E798B"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1459969A" w14:textId="77777777" w:rsidR="00076B65" w:rsidRPr="00846B0B" w:rsidRDefault="00076B65" w:rsidP="00846B0B">
      <w:pPr>
        <w:jc w:val="both"/>
        <w:rPr>
          <w:rFonts w:ascii="Tahoma" w:hAnsi="Tahoma" w:cs="Tahoma"/>
          <w:sz w:val="20"/>
          <w:szCs w:val="20"/>
        </w:rPr>
      </w:pPr>
    </w:p>
    <w:p w14:paraId="4BF341E6"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10</w:t>
      </w:r>
    </w:p>
    <w:p w14:paraId="4E33F7FC" w14:textId="1FA4AF46"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Czy do ubezpieczenia zostały zgłoszone budynki/budowle w złym stanie technicznym </w:t>
      </w:r>
      <w:r w:rsidR="005F6159">
        <w:rPr>
          <w:rFonts w:ascii="Tahoma" w:hAnsi="Tahoma" w:cs="Tahoma"/>
          <w:sz w:val="20"/>
          <w:szCs w:val="20"/>
        </w:rPr>
        <w:t>i</w:t>
      </w:r>
      <w:r w:rsidRPr="00846B0B">
        <w:rPr>
          <w:rFonts w:ascii="Tahoma" w:hAnsi="Tahoma" w:cs="Tahoma"/>
          <w:sz w:val="20"/>
          <w:szCs w:val="20"/>
        </w:rPr>
        <w:t>/lub przeznaczone do rozbiórki? Jeśli tak proszę o wskazanie z podaniem sum ubezpieczenia.</w:t>
      </w:r>
    </w:p>
    <w:p w14:paraId="3ABD59CF" w14:textId="77777777" w:rsidR="00076B65" w:rsidRPr="00846B0B" w:rsidRDefault="00076B65" w:rsidP="00846B0B">
      <w:pPr>
        <w:jc w:val="both"/>
        <w:rPr>
          <w:rFonts w:ascii="Tahoma" w:hAnsi="Tahoma" w:cs="Tahoma"/>
          <w:b/>
          <w:bCs/>
          <w:color w:val="000000" w:themeColor="text1"/>
          <w:sz w:val="20"/>
          <w:szCs w:val="20"/>
        </w:rPr>
      </w:pPr>
      <w:r w:rsidRPr="00846B0B">
        <w:rPr>
          <w:rFonts w:ascii="Tahoma" w:hAnsi="Tahoma" w:cs="Tahoma"/>
          <w:b/>
          <w:bCs/>
          <w:color w:val="000000" w:themeColor="text1"/>
          <w:sz w:val="20"/>
          <w:szCs w:val="20"/>
        </w:rPr>
        <w:t>Odpowiedź 10</w:t>
      </w:r>
    </w:p>
    <w:p w14:paraId="0D2B3D2F"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4ED6E587" w14:textId="77777777" w:rsidR="00076B65" w:rsidRPr="00846B0B" w:rsidRDefault="00076B65" w:rsidP="00846B0B">
      <w:pPr>
        <w:jc w:val="both"/>
        <w:rPr>
          <w:rFonts w:ascii="Tahoma" w:hAnsi="Tahoma" w:cs="Tahoma"/>
          <w:sz w:val="20"/>
          <w:szCs w:val="20"/>
        </w:rPr>
      </w:pPr>
    </w:p>
    <w:p w14:paraId="25304163"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11</w:t>
      </w:r>
    </w:p>
    <w:p w14:paraId="47494888" w14:textId="6AC6659C" w:rsidR="00076B65" w:rsidRPr="00846B0B" w:rsidRDefault="00076B65" w:rsidP="00846B0B">
      <w:pPr>
        <w:jc w:val="both"/>
        <w:rPr>
          <w:rFonts w:ascii="Tahoma" w:hAnsi="Tahoma" w:cs="Tahoma"/>
          <w:sz w:val="20"/>
          <w:szCs w:val="20"/>
        </w:rPr>
      </w:pPr>
      <w:r w:rsidRPr="00846B0B">
        <w:rPr>
          <w:rFonts w:ascii="Tahoma" w:hAnsi="Tahoma" w:cs="Tahoma"/>
          <w:sz w:val="20"/>
          <w:szCs w:val="20"/>
        </w:rPr>
        <w:t>Czy do ubezpieczenia zostały zgłoszone obiekty tymczasowe i/lub niezwiązane trwale z gruntem (np. Namioty, hale namiotowe, hale pneumatyczne). Jeśli tak, proszę o wskazanie</w:t>
      </w:r>
      <w:r w:rsidR="003A7A7C">
        <w:rPr>
          <w:rFonts w:ascii="Tahoma" w:hAnsi="Tahoma" w:cs="Tahoma"/>
          <w:sz w:val="20"/>
          <w:szCs w:val="20"/>
        </w:rPr>
        <w:t>.</w:t>
      </w:r>
    </w:p>
    <w:p w14:paraId="617073E1"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11</w:t>
      </w:r>
    </w:p>
    <w:p w14:paraId="321A5CD9"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3868D011" w14:textId="77777777" w:rsidR="00076B65" w:rsidRPr="00846B0B" w:rsidRDefault="00076B65" w:rsidP="00846B0B">
      <w:pPr>
        <w:jc w:val="both"/>
        <w:rPr>
          <w:rFonts w:ascii="Tahoma" w:hAnsi="Tahoma" w:cs="Tahoma"/>
          <w:sz w:val="20"/>
          <w:szCs w:val="20"/>
        </w:rPr>
      </w:pPr>
    </w:p>
    <w:p w14:paraId="2802F0D9"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12</w:t>
      </w:r>
    </w:p>
    <w:p w14:paraId="13DE720D"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Czy są przeprowadzane regularne przeglądy dróg, chodników, mostów?</w:t>
      </w:r>
    </w:p>
    <w:p w14:paraId="57CA1F8F"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12</w:t>
      </w:r>
    </w:p>
    <w:p w14:paraId="00298BB1"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8 Wykonawcy nr I.</w:t>
      </w:r>
    </w:p>
    <w:p w14:paraId="54E0B780" w14:textId="77777777" w:rsidR="00076B65" w:rsidRPr="00846B0B" w:rsidRDefault="00076B65" w:rsidP="00846B0B">
      <w:pPr>
        <w:jc w:val="both"/>
        <w:rPr>
          <w:rFonts w:ascii="Tahoma" w:hAnsi="Tahoma" w:cs="Tahoma"/>
          <w:sz w:val="20"/>
          <w:szCs w:val="20"/>
        </w:rPr>
      </w:pPr>
    </w:p>
    <w:p w14:paraId="4BEC9E2A"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13</w:t>
      </w:r>
    </w:p>
    <w:p w14:paraId="4F7C925D"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potwierdzenie, iż Domy Pomocy Społecznej / Miejskie Ośrodki Pomocy Społecznej chronią swoich pracowników oraz osoby wymagające opieki DPS/</w:t>
      </w:r>
      <w:proofErr w:type="spellStart"/>
      <w:r w:rsidRPr="00846B0B">
        <w:rPr>
          <w:rFonts w:ascii="Tahoma" w:hAnsi="Tahoma" w:cs="Tahoma"/>
          <w:sz w:val="20"/>
          <w:szCs w:val="20"/>
        </w:rPr>
        <w:t>MoPS</w:t>
      </w:r>
      <w:proofErr w:type="spellEnd"/>
      <w:r w:rsidRPr="00846B0B">
        <w:rPr>
          <w:rFonts w:ascii="Tahoma" w:hAnsi="Tahoma" w:cs="Tahoma"/>
          <w:sz w:val="20"/>
          <w:szCs w:val="20"/>
        </w:rPr>
        <w:t xml:space="preserve"> przed narażeniem na działanie COVID-19 w tym w zakresie zapewnienia środków ochrony indywidualnej pracowników.</w:t>
      </w:r>
    </w:p>
    <w:p w14:paraId="7907E335"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13</w:t>
      </w:r>
    </w:p>
    <w:p w14:paraId="3EA457E6" w14:textId="1958B25C" w:rsidR="00076B65" w:rsidRPr="00846B0B" w:rsidRDefault="00076B65" w:rsidP="00846B0B">
      <w:pPr>
        <w:jc w:val="both"/>
        <w:rPr>
          <w:rFonts w:ascii="Tahoma" w:hAnsi="Tahoma" w:cs="Tahoma"/>
          <w:sz w:val="20"/>
          <w:szCs w:val="20"/>
        </w:rPr>
      </w:pPr>
      <w:r w:rsidRPr="00846B0B">
        <w:rPr>
          <w:rFonts w:ascii="Tahoma" w:hAnsi="Tahoma" w:cs="Tahoma"/>
          <w:sz w:val="20"/>
          <w:szCs w:val="20"/>
        </w:rPr>
        <w:t>Potwierdza</w:t>
      </w:r>
      <w:r w:rsidR="00291F1B" w:rsidRPr="00846B0B">
        <w:rPr>
          <w:rFonts w:ascii="Tahoma" w:hAnsi="Tahoma" w:cs="Tahoma"/>
          <w:sz w:val="20"/>
          <w:szCs w:val="20"/>
        </w:rPr>
        <w:t>my</w:t>
      </w:r>
      <w:r w:rsidRPr="00846B0B">
        <w:rPr>
          <w:rFonts w:ascii="Tahoma" w:hAnsi="Tahoma" w:cs="Tahoma"/>
          <w:sz w:val="20"/>
          <w:szCs w:val="20"/>
        </w:rPr>
        <w:t>.</w:t>
      </w:r>
    </w:p>
    <w:p w14:paraId="41CCDEE8" w14:textId="77777777" w:rsidR="00076B65" w:rsidRPr="00846B0B" w:rsidRDefault="00076B65" w:rsidP="00846B0B">
      <w:pPr>
        <w:jc w:val="both"/>
        <w:rPr>
          <w:rFonts w:ascii="Tahoma" w:hAnsi="Tahoma" w:cs="Tahoma"/>
          <w:sz w:val="20"/>
          <w:szCs w:val="20"/>
        </w:rPr>
      </w:pPr>
    </w:p>
    <w:p w14:paraId="2D1F23E5" w14:textId="77777777" w:rsidR="00291F1B" w:rsidRPr="00846B0B" w:rsidRDefault="00291F1B" w:rsidP="00846B0B">
      <w:pPr>
        <w:jc w:val="both"/>
        <w:rPr>
          <w:rFonts w:ascii="Tahoma" w:hAnsi="Tahoma" w:cs="Tahoma"/>
          <w:sz w:val="20"/>
          <w:szCs w:val="20"/>
        </w:rPr>
      </w:pPr>
    </w:p>
    <w:p w14:paraId="7E4A3336" w14:textId="77777777" w:rsidR="00291F1B" w:rsidRPr="00846B0B" w:rsidRDefault="00291F1B" w:rsidP="00846B0B">
      <w:pPr>
        <w:jc w:val="both"/>
        <w:rPr>
          <w:rFonts w:ascii="Tahoma" w:hAnsi="Tahoma" w:cs="Tahoma"/>
          <w:sz w:val="20"/>
          <w:szCs w:val="20"/>
        </w:rPr>
      </w:pPr>
    </w:p>
    <w:p w14:paraId="0E7C6362" w14:textId="77777777" w:rsidR="00291F1B" w:rsidRPr="00846B0B" w:rsidRDefault="00291F1B" w:rsidP="00846B0B">
      <w:pPr>
        <w:jc w:val="both"/>
        <w:rPr>
          <w:rFonts w:ascii="Tahoma" w:hAnsi="Tahoma" w:cs="Tahoma"/>
          <w:sz w:val="20"/>
          <w:szCs w:val="20"/>
        </w:rPr>
      </w:pPr>
    </w:p>
    <w:p w14:paraId="59C9619B"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lastRenderedPageBreak/>
        <w:t>Pytanie 14</w:t>
      </w:r>
    </w:p>
    <w:p w14:paraId="1DB2593E"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potwierdzenie, iż Domach Pomocy Społecznej / Miejskie Ośrodki Pomocy Społecznej przestrzegane są aktualne rekomendacje oraz zalecenia Głównego Inspektora Sanitarnego dla DPS/</w:t>
      </w:r>
      <w:proofErr w:type="spellStart"/>
      <w:r w:rsidRPr="00846B0B">
        <w:rPr>
          <w:rFonts w:ascii="Tahoma" w:hAnsi="Tahoma" w:cs="Tahoma"/>
          <w:sz w:val="20"/>
          <w:szCs w:val="20"/>
        </w:rPr>
        <w:t>MoPS</w:t>
      </w:r>
      <w:proofErr w:type="spellEnd"/>
      <w:r w:rsidRPr="00846B0B">
        <w:rPr>
          <w:rFonts w:ascii="Tahoma" w:hAnsi="Tahoma" w:cs="Tahoma"/>
          <w:sz w:val="20"/>
          <w:szCs w:val="20"/>
        </w:rPr>
        <w:t>.</w:t>
      </w:r>
    </w:p>
    <w:p w14:paraId="5E166282"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14</w:t>
      </w:r>
    </w:p>
    <w:p w14:paraId="1BCDFDE7" w14:textId="21A5F583" w:rsidR="00076B65" w:rsidRPr="00846B0B" w:rsidRDefault="00076B65" w:rsidP="00846B0B">
      <w:pPr>
        <w:jc w:val="both"/>
        <w:rPr>
          <w:rFonts w:ascii="Tahoma" w:hAnsi="Tahoma" w:cs="Tahoma"/>
          <w:sz w:val="20"/>
          <w:szCs w:val="20"/>
        </w:rPr>
      </w:pPr>
      <w:r w:rsidRPr="00846B0B">
        <w:rPr>
          <w:rFonts w:ascii="Tahoma" w:hAnsi="Tahoma" w:cs="Tahoma"/>
          <w:sz w:val="20"/>
          <w:szCs w:val="20"/>
        </w:rPr>
        <w:t>Potwierdza</w:t>
      </w:r>
      <w:r w:rsidR="00291F1B" w:rsidRPr="00846B0B">
        <w:rPr>
          <w:rFonts w:ascii="Tahoma" w:hAnsi="Tahoma" w:cs="Tahoma"/>
          <w:sz w:val="20"/>
          <w:szCs w:val="20"/>
        </w:rPr>
        <w:t>my</w:t>
      </w:r>
      <w:r w:rsidRPr="00846B0B">
        <w:rPr>
          <w:rFonts w:ascii="Tahoma" w:hAnsi="Tahoma" w:cs="Tahoma"/>
          <w:sz w:val="20"/>
          <w:szCs w:val="20"/>
        </w:rPr>
        <w:t>.</w:t>
      </w:r>
    </w:p>
    <w:p w14:paraId="4892573E" w14:textId="77777777" w:rsidR="00076B65" w:rsidRPr="00846B0B" w:rsidRDefault="00076B65" w:rsidP="00846B0B">
      <w:pPr>
        <w:jc w:val="both"/>
        <w:rPr>
          <w:rFonts w:ascii="Tahoma" w:hAnsi="Tahoma" w:cs="Tahoma"/>
          <w:b/>
          <w:bCs/>
          <w:sz w:val="20"/>
          <w:szCs w:val="20"/>
        </w:rPr>
      </w:pPr>
    </w:p>
    <w:p w14:paraId="3129B493"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15</w:t>
      </w:r>
    </w:p>
    <w:p w14:paraId="28013715"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potwierdzenie, że Domy Pomocy Społecznej / Miejskie Ośrodki Pomocy Społecznej posiadają i stosują praktyki zarządzania kryzysowego oraz aktualizują na bieżąco procedury planowania ciągłości działania stosowane w sytuacjach pandemicznych/epidemiologicznych.</w:t>
      </w:r>
    </w:p>
    <w:p w14:paraId="51AAE5A3" w14:textId="77777777" w:rsidR="00076B65" w:rsidRPr="00846B0B" w:rsidRDefault="00076B65" w:rsidP="00846B0B">
      <w:pPr>
        <w:jc w:val="both"/>
        <w:rPr>
          <w:rFonts w:ascii="Tahoma" w:hAnsi="Tahoma" w:cs="Tahoma"/>
          <w:sz w:val="20"/>
          <w:szCs w:val="20"/>
        </w:rPr>
      </w:pPr>
      <w:r w:rsidRPr="00846B0B">
        <w:rPr>
          <w:rFonts w:ascii="Tahoma" w:hAnsi="Tahoma" w:cs="Tahoma"/>
          <w:b/>
          <w:bCs/>
          <w:sz w:val="20"/>
          <w:szCs w:val="20"/>
        </w:rPr>
        <w:t>Odpowiedź 15</w:t>
      </w:r>
    </w:p>
    <w:p w14:paraId="24388338"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Domy Pomocy Społecznej / Miejskie Ośrodki Pomocy Społecznej przestrzegają w tym zakresie obowiązujących przepisów prawa.</w:t>
      </w:r>
    </w:p>
    <w:p w14:paraId="270ECF7D" w14:textId="77777777" w:rsidR="00076B65" w:rsidRPr="00846B0B" w:rsidRDefault="00076B65" w:rsidP="00846B0B">
      <w:pPr>
        <w:jc w:val="both"/>
        <w:rPr>
          <w:rFonts w:ascii="Tahoma" w:hAnsi="Tahoma" w:cs="Tahoma"/>
          <w:sz w:val="20"/>
          <w:szCs w:val="20"/>
        </w:rPr>
      </w:pPr>
    </w:p>
    <w:p w14:paraId="7E3AC792"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16</w:t>
      </w:r>
    </w:p>
    <w:p w14:paraId="30073216" w14:textId="6663FD1A"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Prosimy o wprowadzenie </w:t>
      </w:r>
      <w:proofErr w:type="spellStart"/>
      <w:r w:rsidRPr="00846B0B">
        <w:rPr>
          <w:rFonts w:ascii="Tahoma" w:hAnsi="Tahoma" w:cs="Tahoma"/>
          <w:sz w:val="20"/>
          <w:szCs w:val="20"/>
        </w:rPr>
        <w:t>podlimitu</w:t>
      </w:r>
      <w:proofErr w:type="spellEnd"/>
      <w:r w:rsidRPr="00846B0B">
        <w:rPr>
          <w:rFonts w:ascii="Tahoma" w:hAnsi="Tahoma" w:cs="Tahoma"/>
          <w:sz w:val="20"/>
          <w:szCs w:val="20"/>
        </w:rPr>
        <w:t xml:space="preserve"> w wysokości 100 000,00 PLN na jeden i na wszystkie wypadki </w:t>
      </w:r>
      <w:r w:rsidR="005F6159">
        <w:rPr>
          <w:rFonts w:ascii="Tahoma" w:hAnsi="Tahoma" w:cs="Tahoma"/>
          <w:sz w:val="20"/>
          <w:szCs w:val="20"/>
        </w:rPr>
        <w:br/>
      </w:r>
      <w:r w:rsidRPr="00846B0B">
        <w:rPr>
          <w:rFonts w:ascii="Tahoma" w:hAnsi="Tahoma" w:cs="Tahoma"/>
          <w:sz w:val="20"/>
          <w:szCs w:val="20"/>
        </w:rPr>
        <w:t xml:space="preserve">w okresie ubezpieczenia dla szkód wynikających z przeniesienia chorób zakaźnych, lub wyłączenie </w:t>
      </w:r>
      <w:r w:rsidR="005F6159">
        <w:rPr>
          <w:rFonts w:ascii="Tahoma" w:hAnsi="Tahoma" w:cs="Tahoma"/>
          <w:sz w:val="20"/>
          <w:szCs w:val="20"/>
        </w:rPr>
        <w:br/>
      </w:r>
      <w:r w:rsidRPr="00846B0B">
        <w:rPr>
          <w:rFonts w:ascii="Tahoma" w:hAnsi="Tahoma" w:cs="Tahoma"/>
          <w:sz w:val="20"/>
          <w:szCs w:val="20"/>
        </w:rPr>
        <w:t>z zakresu HIV, WZW, pionów oraz SARS-COV2.</w:t>
      </w:r>
    </w:p>
    <w:p w14:paraId="1F194E2F" w14:textId="77777777" w:rsidR="00076B65" w:rsidRPr="00846B0B" w:rsidRDefault="00076B65" w:rsidP="00846B0B">
      <w:pPr>
        <w:jc w:val="both"/>
        <w:rPr>
          <w:rFonts w:ascii="Tahoma" w:hAnsi="Tahoma" w:cs="Tahoma"/>
          <w:sz w:val="20"/>
          <w:szCs w:val="20"/>
        </w:rPr>
      </w:pPr>
      <w:r w:rsidRPr="00846B0B">
        <w:rPr>
          <w:rFonts w:ascii="Tahoma" w:hAnsi="Tahoma" w:cs="Tahoma"/>
          <w:b/>
          <w:bCs/>
          <w:sz w:val="20"/>
          <w:szCs w:val="20"/>
        </w:rPr>
        <w:t>Odpowiedź 16</w:t>
      </w:r>
    </w:p>
    <w:p w14:paraId="28D932E6"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Zamawiający nie wyraża zgody.</w:t>
      </w:r>
    </w:p>
    <w:p w14:paraId="2F826285" w14:textId="77777777" w:rsidR="00076B65" w:rsidRPr="00846B0B" w:rsidRDefault="00076B65" w:rsidP="00846B0B">
      <w:pPr>
        <w:jc w:val="both"/>
        <w:rPr>
          <w:rFonts w:ascii="Tahoma" w:hAnsi="Tahoma" w:cs="Tahoma"/>
          <w:sz w:val="20"/>
          <w:szCs w:val="20"/>
        </w:rPr>
      </w:pPr>
    </w:p>
    <w:p w14:paraId="380A4E4D"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17</w:t>
      </w:r>
    </w:p>
    <w:p w14:paraId="7E6AAC79"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Czy Ubezpieczający/Zamawiający zgadza się na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5D678941" w14:textId="77777777" w:rsidR="00076B65" w:rsidRPr="00846B0B" w:rsidRDefault="00076B65" w:rsidP="00846B0B">
      <w:pPr>
        <w:jc w:val="both"/>
        <w:rPr>
          <w:rFonts w:ascii="Tahoma" w:hAnsi="Tahoma" w:cs="Tahoma"/>
          <w:sz w:val="20"/>
          <w:szCs w:val="20"/>
        </w:rPr>
      </w:pPr>
      <w:r w:rsidRPr="00846B0B">
        <w:rPr>
          <w:rFonts w:ascii="Tahoma" w:hAnsi="Tahoma" w:cs="Tahoma"/>
          <w:b/>
          <w:bCs/>
          <w:sz w:val="20"/>
          <w:szCs w:val="20"/>
        </w:rPr>
        <w:t>Odpowiedź 17</w:t>
      </w:r>
    </w:p>
    <w:p w14:paraId="680960A5"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Zamawiający nie wyraża zgody.</w:t>
      </w:r>
    </w:p>
    <w:p w14:paraId="4ACD9892" w14:textId="77777777" w:rsidR="00076B65" w:rsidRPr="00846B0B" w:rsidRDefault="00076B65" w:rsidP="00846B0B">
      <w:pPr>
        <w:jc w:val="both"/>
        <w:rPr>
          <w:rFonts w:ascii="Tahoma" w:hAnsi="Tahoma" w:cs="Tahoma"/>
          <w:sz w:val="20"/>
          <w:szCs w:val="20"/>
        </w:rPr>
      </w:pPr>
    </w:p>
    <w:p w14:paraId="4C62F1D4"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18</w:t>
      </w:r>
    </w:p>
    <w:p w14:paraId="0AE43539" w14:textId="67363A27" w:rsidR="00076B65" w:rsidRPr="00846B0B" w:rsidRDefault="00076B65" w:rsidP="00846B0B">
      <w:pPr>
        <w:jc w:val="both"/>
        <w:rPr>
          <w:rFonts w:ascii="Tahoma" w:hAnsi="Tahoma" w:cs="Tahoma"/>
          <w:b/>
          <w:bCs/>
          <w:sz w:val="20"/>
          <w:szCs w:val="20"/>
        </w:rPr>
      </w:pPr>
      <w:r w:rsidRPr="00846B0B">
        <w:rPr>
          <w:rFonts w:ascii="Tahoma" w:hAnsi="Tahoma" w:cs="Tahoma"/>
          <w:sz w:val="20"/>
          <w:szCs w:val="20"/>
        </w:rPr>
        <w:t>Prosimy o potwierdzenie, iż Powiat nie prowadzi punktu szczepień. Natomiast w przypadku, gdy prowadzi prosimy o wyłączenie tej formy działalności z ubezpieczenia odpowiedzialności cywilnej</w:t>
      </w:r>
      <w:r w:rsidR="005F6159">
        <w:rPr>
          <w:rFonts w:ascii="Tahoma" w:hAnsi="Tahoma" w:cs="Tahoma"/>
          <w:sz w:val="20"/>
          <w:szCs w:val="20"/>
        </w:rPr>
        <w:t>.</w:t>
      </w:r>
      <w:r w:rsidRPr="00846B0B">
        <w:rPr>
          <w:rFonts w:ascii="Tahoma" w:hAnsi="Tahoma" w:cs="Tahoma"/>
          <w:b/>
          <w:bCs/>
          <w:sz w:val="20"/>
          <w:szCs w:val="20"/>
        </w:rPr>
        <w:t xml:space="preserve"> Odpowiedź 18</w:t>
      </w:r>
    </w:p>
    <w:p w14:paraId="6FDA9210"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Powiat Jarosławki oraz podległe jednostki nie prowadzą punktu szczepień. </w:t>
      </w:r>
    </w:p>
    <w:p w14:paraId="2F225F28"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Domy Pomocy Społecznej w zakresie szczepień przeciwko grypie wykonują szczepienie własnych pensjonariuszy przez pielęgniarki oraz przez podmioty zewnętrzne. Szczepienia przeciwko COVID wykonywane są przez podmioty zewnętrzne.   </w:t>
      </w:r>
    </w:p>
    <w:p w14:paraId="54A9585F" w14:textId="77777777" w:rsidR="00076B65" w:rsidRPr="00846B0B" w:rsidRDefault="00076B65" w:rsidP="00846B0B">
      <w:pPr>
        <w:jc w:val="both"/>
        <w:rPr>
          <w:rFonts w:ascii="Tahoma" w:hAnsi="Tahoma" w:cs="Tahoma"/>
          <w:sz w:val="20"/>
          <w:szCs w:val="20"/>
        </w:rPr>
      </w:pPr>
    </w:p>
    <w:p w14:paraId="7FB0225A"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19</w:t>
      </w:r>
    </w:p>
    <w:p w14:paraId="2322E1D7"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Prosimy o wyłączenie w wydawanych przez Zamawiającego lub Jednostki Podległe </w:t>
      </w:r>
      <w:r w:rsidRPr="00846B0B">
        <w:rPr>
          <w:rFonts w:ascii="Tahoma" w:hAnsi="Tahoma" w:cs="Tahoma"/>
          <w:sz w:val="20"/>
          <w:szCs w:val="20"/>
        </w:rPr>
        <w:br/>
        <w:t xml:space="preserve">decyzjach administracyjnych wszelkich roszczeń bezpośrednich i pośrednich związanych z epidemią </w:t>
      </w:r>
      <w:r w:rsidRPr="00846B0B">
        <w:rPr>
          <w:rFonts w:ascii="Tahoma" w:hAnsi="Tahoma" w:cs="Tahoma"/>
          <w:sz w:val="20"/>
          <w:szCs w:val="20"/>
        </w:rPr>
        <w:br/>
        <w:t>i pandemią.</w:t>
      </w:r>
    </w:p>
    <w:p w14:paraId="0C3EB46C"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19</w:t>
      </w:r>
    </w:p>
    <w:p w14:paraId="5C9C595E"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Zamawiający nie wyraża zgody.</w:t>
      </w:r>
    </w:p>
    <w:p w14:paraId="751D4595" w14:textId="77777777" w:rsidR="00076B65" w:rsidRPr="00846B0B" w:rsidRDefault="00076B65" w:rsidP="00846B0B">
      <w:pPr>
        <w:jc w:val="both"/>
        <w:rPr>
          <w:rFonts w:ascii="Tahoma" w:hAnsi="Tahoma" w:cs="Tahoma"/>
          <w:sz w:val="20"/>
          <w:szCs w:val="20"/>
        </w:rPr>
      </w:pPr>
    </w:p>
    <w:p w14:paraId="7F036E8B"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20</w:t>
      </w:r>
    </w:p>
    <w:p w14:paraId="41B4CFCB"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włączenie poniższej klauzuli (brak zgody może skutkować niezłożeniem oferty):</w:t>
      </w:r>
    </w:p>
    <w:p w14:paraId="50947DFB" w14:textId="77777777" w:rsidR="00076B65" w:rsidRPr="00846B0B" w:rsidRDefault="00076B65" w:rsidP="00846B0B">
      <w:pPr>
        <w:jc w:val="both"/>
        <w:rPr>
          <w:rFonts w:ascii="Tahoma" w:hAnsi="Tahoma" w:cs="Tahoma"/>
          <w:sz w:val="20"/>
          <w:szCs w:val="20"/>
        </w:rPr>
      </w:pPr>
      <w:bookmarkStart w:id="0" w:name="_Hlk63320895"/>
      <w:r w:rsidRPr="00846B0B">
        <w:rPr>
          <w:rFonts w:ascii="Tahoma" w:hAnsi="Tahoma" w:cs="Tahoma"/>
          <w:sz w:val="20"/>
          <w:szCs w:val="20"/>
        </w:rPr>
        <w:t>Klauzula informacyjna o pokryciu wyłącznie szkody w mieniu (nie dotyczy ubezpieczenia odpowiedzialności cywilnej)</w:t>
      </w:r>
    </w:p>
    <w:p w14:paraId="6BB1DADA"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2125C0C7"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Niniejsza umowa ubezpieczenia nie obejmuje natomiast jakichkolwiek kosztów dodatkowych nie związanych z fizycznym uszkodzeniem i/lub utratą mienia stanowiącego przedmiot ubezpieczenia, </w:t>
      </w:r>
      <w:r w:rsidRPr="00846B0B">
        <w:rPr>
          <w:rFonts w:ascii="Tahoma" w:hAnsi="Tahoma" w:cs="Tahoma"/>
          <w:sz w:val="20"/>
          <w:szCs w:val="20"/>
        </w:rPr>
        <w:br/>
        <w:t>a w szczególności kosztów związanych z utylizacją mienia (kwalifikującego się jako mienie niezdatne do użytku) wskutek wystąpienia pandemii lub epidemii jakiejkolwiek choroby zakaźnej.</w:t>
      </w:r>
    </w:p>
    <w:p w14:paraId="40615534"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lastRenderedPageBreak/>
        <w:t>Przez „chorobę zakaźną” rozumiemy jakąkolwiek chorobę, która może być przenoszona za pośrednictwem jakiejkolwiek substancji lub środka z jakiegokolwiek organizmu na inny organizm, przy czym:</w:t>
      </w:r>
    </w:p>
    <w:p w14:paraId="710E8D98" w14:textId="77777777" w:rsidR="00076B65" w:rsidRPr="00846B0B" w:rsidRDefault="00076B65" w:rsidP="00846B0B">
      <w:pPr>
        <w:jc w:val="both"/>
        <w:rPr>
          <w:rFonts w:ascii="Tahoma" w:hAnsi="Tahoma" w:cs="Tahoma"/>
          <w:sz w:val="20"/>
          <w:szCs w:val="20"/>
        </w:rPr>
      </w:pPr>
    </w:p>
    <w:p w14:paraId="565AFB06" w14:textId="679100CF" w:rsidR="00076B65" w:rsidRPr="00EC6EBA" w:rsidRDefault="00076B65" w:rsidP="00A06CEB">
      <w:pPr>
        <w:pStyle w:val="Akapitzlist0"/>
        <w:numPr>
          <w:ilvl w:val="0"/>
          <w:numId w:val="6"/>
        </w:numPr>
        <w:ind w:left="426"/>
        <w:jc w:val="both"/>
        <w:rPr>
          <w:rFonts w:ascii="Tahoma" w:hAnsi="Tahoma" w:cs="Tahoma"/>
          <w:sz w:val="20"/>
        </w:rPr>
      </w:pPr>
      <w:r w:rsidRPr="00EC6EBA">
        <w:rPr>
          <w:rFonts w:ascii="Tahoma" w:hAnsi="Tahoma" w:cs="Tahoma"/>
          <w:sz w:val="20"/>
        </w:rPr>
        <w:t>taką substancją lub środkiem może być między innymi wirus, bakteria, pasożyt lub inny organizm bądź jego dowolna odmiana, uznawany za żywy lub martwy,</w:t>
      </w:r>
    </w:p>
    <w:p w14:paraId="7B5D0A4A" w14:textId="402855EE" w:rsidR="00076B65" w:rsidRPr="00EC6EBA" w:rsidRDefault="00076B65" w:rsidP="00A06CEB">
      <w:pPr>
        <w:pStyle w:val="Akapitzlist0"/>
        <w:numPr>
          <w:ilvl w:val="0"/>
          <w:numId w:val="6"/>
        </w:numPr>
        <w:ind w:left="426"/>
        <w:jc w:val="both"/>
        <w:rPr>
          <w:rFonts w:ascii="Tahoma" w:hAnsi="Tahoma" w:cs="Tahoma"/>
          <w:sz w:val="20"/>
        </w:rPr>
      </w:pPr>
      <w:r w:rsidRPr="00EC6EBA">
        <w:rPr>
          <w:rFonts w:ascii="Tahoma" w:hAnsi="Tahoma" w:cs="Tahoma"/>
          <w:sz w:val="20"/>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3B60B56A" w14:textId="2A00CBA3" w:rsidR="00076B65" w:rsidRPr="00EC6EBA" w:rsidRDefault="00076B65" w:rsidP="00A06CEB">
      <w:pPr>
        <w:pStyle w:val="Akapitzlist0"/>
        <w:numPr>
          <w:ilvl w:val="0"/>
          <w:numId w:val="6"/>
        </w:numPr>
        <w:ind w:left="426"/>
        <w:jc w:val="both"/>
        <w:rPr>
          <w:rFonts w:ascii="Tahoma" w:hAnsi="Tahoma" w:cs="Tahoma"/>
          <w:sz w:val="20"/>
        </w:rPr>
      </w:pPr>
      <w:r w:rsidRPr="00EC6EBA">
        <w:rPr>
          <w:rFonts w:ascii="Tahoma" w:hAnsi="Tahoma" w:cs="Tahoma"/>
          <w:sz w:val="20"/>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081C7928" w14:textId="77777777" w:rsidR="00076B65" w:rsidRPr="00846B0B" w:rsidRDefault="00076B65" w:rsidP="00EC6EBA">
      <w:pPr>
        <w:ind w:left="426"/>
        <w:jc w:val="both"/>
        <w:rPr>
          <w:rFonts w:ascii="Tahoma" w:hAnsi="Tahoma" w:cs="Tahoma"/>
          <w:sz w:val="20"/>
          <w:szCs w:val="20"/>
        </w:rPr>
      </w:pPr>
    </w:p>
    <w:p w14:paraId="4760983F"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Powyższe dotyczy wszystkich zakresów ochrony ubezpieczeniowej, rozszerzeń zakresu ochrony, dodatkowych zakresów ochrony, wyjątków od jakiegokolwiek wyłączenia.</w:t>
      </w:r>
      <w:bookmarkEnd w:id="0"/>
    </w:p>
    <w:p w14:paraId="5FBD82E0"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20</w:t>
      </w:r>
    </w:p>
    <w:p w14:paraId="0452AAFD"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Ryzyko chorób zakaźnych nie jest przedmiotem ochrony w ryzyku ubezpieczenia mienia i w ryzyku ubezpieczenia sprzętu elektronicznego.</w:t>
      </w:r>
    </w:p>
    <w:p w14:paraId="727656B1" w14:textId="77777777" w:rsidR="00076B65" w:rsidRPr="00846B0B" w:rsidRDefault="00076B65" w:rsidP="00846B0B">
      <w:pPr>
        <w:jc w:val="both"/>
        <w:rPr>
          <w:rFonts w:ascii="Tahoma" w:hAnsi="Tahoma" w:cs="Tahoma"/>
          <w:sz w:val="20"/>
          <w:szCs w:val="20"/>
        </w:rPr>
      </w:pPr>
    </w:p>
    <w:p w14:paraId="40E8B9A4"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21</w:t>
      </w:r>
    </w:p>
    <w:p w14:paraId="3B268D70"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włączenie klauzuli o poniżej treści (brak zgody może skutkować niezłożeniem oferty):</w:t>
      </w:r>
    </w:p>
    <w:p w14:paraId="510CD8C1" w14:textId="31C4C606"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Klauzula </w:t>
      </w:r>
      <w:proofErr w:type="spellStart"/>
      <w:r w:rsidRPr="00846B0B">
        <w:rPr>
          <w:rFonts w:ascii="Tahoma" w:hAnsi="Tahoma" w:cs="Tahoma"/>
          <w:sz w:val="20"/>
          <w:szCs w:val="20"/>
        </w:rPr>
        <w:t>Cyber</w:t>
      </w:r>
      <w:proofErr w:type="spellEnd"/>
      <w:r w:rsidRPr="00846B0B">
        <w:rPr>
          <w:rFonts w:ascii="Tahoma" w:hAnsi="Tahoma" w:cs="Tahoma"/>
          <w:sz w:val="20"/>
          <w:szCs w:val="20"/>
        </w:rPr>
        <w:t xml:space="preserve"> (nie dotyczy ubezpieczenia odpowiedzialności cywilnej i ubezpieczenia mienia </w:t>
      </w:r>
      <w:r w:rsidRPr="00846B0B">
        <w:rPr>
          <w:rFonts w:ascii="Tahoma" w:hAnsi="Tahoma" w:cs="Tahoma"/>
          <w:sz w:val="20"/>
          <w:szCs w:val="20"/>
        </w:rPr>
        <w:br/>
        <w:t>w transporcie zawartego w oparciu o Standardowe Klauzule Instytutowe)</w:t>
      </w:r>
      <w:r w:rsidR="00B13F43">
        <w:rPr>
          <w:rFonts w:ascii="Tahoma" w:hAnsi="Tahoma" w:cs="Tahoma"/>
          <w:sz w:val="20"/>
          <w:szCs w:val="20"/>
        </w:rPr>
        <w:t>.</w:t>
      </w:r>
    </w:p>
    <w:p w14:paraId="74E4407F"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1. Niniejsza umowa ubezpieczenia nie obejmuje strat, szkód, wydatków, grzywien, kar i jakichkolwiek innych zobowiązań lub kosztów bezpośrednio lub pośrednio wynikających lub spowodowanych przez:</w:t>
      </w:r>
    </w:p>
    <w:p w14:paraId="738B46EA"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1.1 używanie lub działanie dowolnego Systemu komputerowego lub Sieci komputerowej;</w:t>
      </w:r>
    </w:p>
    <w:p w14:paraId="412C65BC"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1.2 ograniczenie lub utratę zdolności do korzystania lub obsługi dowolnego Systemu komputerowego, Sieci komputerowej lub Danych elektronicznych;</w:t>
      </w:r>
    </w:p>
    <w:p w14:paraId="5F47B855"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1.3 dostęp do, przetwarzanie, przesyłanie, przechowywanie lub korzystanie z jakichkolwiek Danych elektronicznych;</w:t>
      </w:r>
    </w:p>
    <w:p w14:paraId="5D778951"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1.4 niemożność lub niemożliwość dostępu, przetwarzania, przesyłania, przechowywania lub korzystania z jakichkolwiek Danych elektronicznych;</w:t>
      </w:r>
    </w:p>
    <w:p w14:paraId="4DDBCC9B"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jako konsekwencje:</w:t>
      </w:r>
    </w:p>
    <w:p w14:paraId="04452A88"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(a) nieuprawnionego lub złośliwego zachowania, groźby lub oszustwa niezależnie od czasu i miejsca;</w:t>
      </w:r>
    </w:p>
    <w:p w14:paraId="6C7D5D2C"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(b) Złośliwego oprogramowania lub podobnego mechanizmu;</w:t>
      </w:r>
    </w:p>
    <w:p w14:paraId="206C62EA"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(c) błędu programowania lub operatora u ubezpieczonego/ubezpieczającego </w:t>
      </w:r>
    </w:p>
    <w:p w14:paraId="791B5D48"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(d) wszelkich niezamierzonych lub nieplanowanych przerw w działaniu Systemu komputerowego, Sieci komputerowej lub Danych elektronicznych ubezpieczonego/ubezpieczającego, które nie są bezpośrednio spowodowane fizyczną utratą lub uszkodzeniem.</w:t>
      </w:r>
    </w:p>
    <w:p w14:paraId="29D68ECA"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Definicje:</w:t>
      </w:r>
    </w:p>
    <w:p w14:paraId="2730AA22"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Do celów niniejszego wyłączenia stosuje się następujące definicje:</w:t>
      </w:r>
    </w:p>
    <w:p w14:paraId="10FBB086"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22AFB3D0"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4991EFB4"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„Dane elektroniczne” oznaczają informacje używane, dostępne, przetwarzane, przesyłane lub przechowywane przez system komputerowy.</w:t>
      </w:r>
    </w:p>
    <w:p w14:paraId="7EA5AE9E"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846B0B">
        <w:rPr>
          <w:rFonts w:ascii="Tahoma" w:hAnsi="Tahoma" w:cs="Tahoma"/>
          <w:sz w:val="20"/>
          <w:szCs w:val="20"/>
        </w:rPr>
        <w:t>samopowielaniem</w:t>
      </w:r>
      <w:proofErr w:type="spellEnd"/>
      <w:r w:rsidRPr="00846B0B">
        <w:rPr>
          <w:rFonts w:ascii="Tahoma" w:hAnsi="Tahoma" w:cs="Tahoma"/>
          <w:sz w:val="20"/>
          <w:szCs w:val="20"/>
        </w:rPr>
        <w:t xml:space="preserve">, jak i nie), w tym </w:t>
      </w:r>
      <w:r w:rsidRPr="00846B0B">
        <w:rPr>
          <w:rFonts w:ascii="Tahoma" w:hAnsi="Tahoma" w:cs="Tahoma"/>
          <w:sz w:val="20"/>
          <w:szCs w:val="20"/>
        </w:rPr>
        <w:lastRenderedPageBreak/>
        <w:t>między innymi „Wirus”, „Konie trojańskie”, „Worms”, „Bomby logiczne”, „</w:t>
      </w:r>
      <w:proofErr w:type="spellStart"/>
      <w:r w:rsidRPr="00846B0B">
        <w:rPr>
          <w:rFonts w:ascii="Tahoma" w:hAnsi="Tahoma" w:cs="Tahoma"/>
          <w:sz w:val="20"/>
          <w:szCs w:val="20"/>
        </w:rPr>
        <w:t>Ransomware</w:t>
      </w:r>
      <w:proofErr w:type="spellEnd"/>
      <w:r w:rsidRPr="00846B0B">
        <w:rPr>
          <w:rFonts w:ascii="Tahoma" w:hAnsi="Tahoma" w:cs="Tahoma"/>
          <w:sz w:val="20"/>
          <w:szCs w:val="20"/>
        </w:rPr>
        <w:t>”, „Odmowa dostępu” lub „Odmowa usługi”.</w:t>
      </w:r>
    </w:p>
    <w:p w14:paraId="3528E89F"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„Przerwa” oznacza okres, w którym zasilanie lub inna usługa nie jest dostępna lub gdy sprzęt jest wyłączony.</w:t>
      </w:r>
    </w:p>
    <w:p w14:paraId="7D70F419" w14:textId="64EDA912"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2. Niezależnie od powyższego, z zastrzeżeniem wszelkich pozostałych postanowień, warunków </w:t>
      </w:r>
      <w:r w:rsidR="00B13F43">
        <w:rPr>
          <w:rFonts w:ascii="Tahoma" w:hAnsi="Tahoma" w:cs="Tahoma"/>
          <w:sz w:val="20"/>
          <w:szCs w:val="20"/>
        </w:rPr>
        <w:br/>
      </w:r>
      <w:r w:rsidRPr="00846B0B">
        <w:rPr>
          <w:rFonts w:ascii="Tahoma" w:hAnsi="Tahoma" w:cs="Tahoma"/>
          <w:sz w:val="20"/>
          <w:szCs w:val="20"/>
        </w:rPr>
        <w:t xml:space="preserve">i </w:t>
      </w:r>
      <w:proofErr w:type="spellStart"/>
      <w:r w:rsidRPr="00846B0B">
        <w:rPr>
          <w:rFonts w:ascii="Tahoma" w:hAnsi="Tahoma" w:cs="Tahoma"/>
          <w:sz w:val="20"/>
          <w:szCs w:val="20"/>
        </w:rPr>
        <w:t>wyłączeń</w:t>
      </w:r>
      <w:proofErr w:type="spellEnd"/>
      <w:r w:rsidRPr="00846B0B">
        <w:rPr>
          <w:rFonts w:ascii="Tahoma" w:hAnsi="Tahoma" w:cs="Tahoma"/>
          <w:sz w:val="20"/>
          <w:szCs w:val="20"/>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71516933"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5B3DCF20"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21</w:t>
      </w:r>
    </w:p>
    <w:p w14:paraId="6D3FD35E" w14:textId="4DAC8C8A"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Ryzyka cybernetyczne nie </w:t>
      </w:r>
      <w:r w:rsidR="00B13F43">
        <w:rPr>
          <w:rFonts w:ascii="Tahoma" w:hAnsi="Tahoma" w:cs="Tahoma"/>
          <w:sz w:val="20"/>
          <w:szCs w:val="20"/>
        </w:rPr>
        <w:t>są</w:t>
      </w:r>
      <w:r w:rsidRPr="00846B0B">
        <w:rPr>
          <w:rFonts w:ascii="Tahoma" w:hAnsi="Tahoma" w:cs="Tahoma"/>
          <w:sz w:val="20"/>
          <w:szCs w:val="20"/>
        </w:rPr>
        <w:t xml:space="preserve"> przedmiotem ochrony w ryzyku ubezpieczenia mienia i w ryzyku ubezpieczenia sprzętu elektronicznego.</w:t>
      </w:r>
    </w:p>
    <w:p w14:paraId="449CA7B2" w14:textId="77777777" w:rsidR="00076B65" w:rsidRPr="00846B0B" w:rsidRDefault="00076B65" w:rsidP="00846B0B">
      <w:pPr>
        <w:jc w:val="both"/>
        <w:rPr>
          <w:rFonts w:ascii="Tahoma" w:hAnsi="Tahoma" w:cs="Tahoma"/>
          <w:sz w:val="20"/>
          <w:szCs w:val="20"/>
        </w:rPr>
      </w:pPr>
    </w:p>
    <w:p w14:paraId="48DA3CE4"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22</w:t>
      </w:r>
    </w:p>
    <w:p w14:paraId="775EDFE0"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Prosimy o włączenie poniższej Klauzuli Sankcji:</w:t>
      </w:r>
    </w:p>
    <w:p w14:paraId="0DBF878B"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w:t>
      </w:r>
      <w:r w:rsidRPr="00846B0B">
        <w:rPr>
          <w:rFonts w:ascii="Tahoma" w:hAnsi="Tahoma" w:cs="Tahoma"/>
          <w:sz w:val="20"/>
          <w:szCs w:val="20"/>
        </w:rPr>
        <w:br/>
        <w:t>i regulacji wydanych przez organizacje międzynarodowe, jeśli mają zastosowanie do przedmiotu umowy</w:t>
      </w:r>
    </w:p>
    <w:p w14:paraId="07BF9A05"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22</w:t>
      </w:r>
    </w:p>
    <w:p w14:paraId="5C845FF9" w14:textId="77777777"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SWZ strona 10.</w:t>
      </w:r>
    </w:p>
    <w:p w14:paraId="5D62A919" w14:textId="77777777" w:rsidR="00076B65" w:rsidRPr="00846B0B" w:rsidRDefault="00076B65" w:rsidP="00846B0B">
      <w:pPr>
        <w:jc w:val="both"/>
        <w:rPr>
          <w:rFonts w:ascii="Tahoma" w:hAnsi="Tahoma" w:cs="Tahoma"/>
          <w:sz w:val="20"/>
          <w:szCs w:val="20"/>
        </w:rPr>
      </w:pPr>
    </w:p>
    <w:p w14:paraId="2CFE1586"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23</w:t>
      </w:r>
    </w:p>
    <w:p w14:paraId="2A8C8FAC" w14:textId="6FC599F8" w:rsidR="00076B65" w:rsidRPr="00846B0B" w:rsidRDefault="00076B65" w:rsidP="00846B0B">
      <w:pPr>
        <w:jc w:val="both"/>
        <w:rPr>
          <w:rFonts w:ascii="Tahoma" w:hAnsi="Tahoma" w:cs="Tahoma"/>
          <w:sz w:val="20"/>
          <w:szCs w:val="20"/>
        </w:rPr>
      </w:pPr>
      <w:r w:rsidRPr="00846B0B">
        <w:rPr>
          <w:rFonts w:ascii="Tahoma" w:hAnsi="Tahoma" w:cs="Tahoma"/>
          <w:sz w:val="20"/>
          <w:szCs w:val="20"/>
        </w:rPr>
        <w:t>Czy do ubezpieczenia został zgłoszony sprzęt elektroniczny użyczany mieszkańcom</w:t>
      </w:r>
      <w:r w:rsidR="00D219B8">
        <w:rPr>
          <w:rFonts w:ascii="Tahoma" w:hAnsi="Tahoma" w:cs="Tahoma"/>
          <w:sz w:val="20"/>
          <w:szCs w:val="20"/>
        </w:rPr>
        <w:t>,</w:t>
      </w:r>
      <w:r w:rsidRPr="00846B0B">
        <w:rPr>
          <w:rFonts w:ascii="Tahoma" w:hAnsi="Tahoma" w:cs="Tahoma"/>
          <w:sz w:val="20"/>
          <w:szCs w:val="20"/>
        </w:rPr>
        <w:t xml:space="preserve"> uczniom w ramach realizowanych różnych projektów wsparcia.</w:t>
      </w:r>
    </w:p>
    <w:p w14:paraId="6D7072BA" w14:textId="77777777"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23</w:t>
      </w:r>
    </w:p>
    <w:p w14:paraId="0DEE4116" w14:textId="5556A8AE" w:rsidR="00076B65" w:rsidRPr="00846B0B" w:rsidRDefault="00076B65" w:rsidP="00846B0B">
      <w:pPr>
        <w:jc w:val="both"/>
        <w:rPr>
          <w:rFonts w:ascii="Tahoma" w:hAnsi="Tahoma" w:cs="Tahoma"/>
          <w:sz w:val="20"/>
          <w:szCs w:val="20"/>
        </w:rPr>
      </w:pPr>
      <w:r w:rsidRPr="00846B0B">
        <w:rPr>
          <w:rFonts w:ascii="Tahoma" w:hAnsi="Tahoma" w:cs="Tahoma"/>
          <w:sz w:val="20"/>
          <w:szCs w:val="20"/>
        </w:rPr>
        <w:t>Zgodnie z pytaniem 4 Wykonawcy nr I.</w:t>
      </w:r>
    </w:p>
    <w:p w14:paraId="084391AF" w14:textId="77777777" w:rsidR="00076B65" w:rsidRPr="00846B0B" w:rsidRDefault="00076B65" w:rsidP="00846B0B">
      <w:pPr>
        <w:jc w:val="both"/>
        <w:rPr>
          <w:rFonts w:ascii="Tahoma" w:hAnsi="Tahoma" w:cs="Tahoma"/>
          <w:sz w:val="20"/>
          <w:szCs w:val="20"/>
        </w:rPr>
      </w:pPr>
    </w:p>
    <w:p w14:paraId="23388BE4" w14:textId="77777777" w:rsidR="00076B65" w:rsidRPr="00EA5F50" w:rsidRDefault="00076B65" w:rsidP="00846B0B">
      <w:pPr>
        <w:jc w:val="both"/>
        <w:rPr>
          <w:rFonts w:ascii="Tahoma" w:hAnsi="Tahoma" w:cs="Tahoma"/>
          <w:b/>
          <w:bCs/>
          <w:sz w:val="20"/>
          <w:szCs w:val="20"/>
        </w:rPr>
      </w:pPr>
      <w:r w:rsidRPr="00EA5F50">
        <w:rPr>
          <w:rFonts w:ascii="Tahoma" w:hAnsi="Tahoma" w:cs="Tahoma"/>
          <w:b/>
          <w:bCs/>
          <w:sz w:val="20"/>
          <w:szCs w:val="20"/>
        </w:rPr>
        <w:t>Pytanie 24</w:t>
      </w:r>
    </w:p>
    <w:p w14:paraId="4B5B6ED6" w14:textId="77777777" w:rsidR="00076B65" w:rsidRPr="00EA5F50" w:rsidRDefault="00076B65" w:rsidP="00846B0B">
      <w:pPr>
        <w:jc w:val="both"/>
        <w:rPr>
          <w:rFonts w:ascii="Tahoma" w:hAnsi="Tahoma" w:cs="Tahoma"/>
          <w:sz w:val="20"/>
          <w:szCs w:val="20"/>
        </w:rPr>
      </w:pPr>
      <w:r w:rsidRPr="00EA5F50">
        <w:rPr>
          <w:rFonts w:ascii="Tahoma" w:hAnsi="Tahoma" w:cs="Tahoma"/>
          <w:sz w:val="20"/>
          <w:szCs w:val="20"/>
        </w:rPr>
        <w:t xml:space="preserve">KLAUZULA RESTYTUCJI MIENIA – prosimy o przeniesienie do klauzul fakultatywnych lub zmianę terminu weryfikacji przez Ubezpieczyciela na 7 dni roboczych. </w:t>
      </w:r>
    </w:p>
    <w:p w14:paraId="0DB7ECC0" w14:textId="77777777" w:rsidR="00076B65" w:rsidRPr="00EA5F50" w:rsidRDefault="00076B65" w:rsidP="00846B0B">
      <w:pPr>
        <w:jc w:val="both"/>
        <w:rPr>
          <w:rFonts w:ascii="Tahoma" w:hAnsi="Tahoma" w:cs="Tahoma"/>
          <w:b/>
          <w:bCs/>
          <w:sz w:val="20"/>
          <w:szCs w:val="20"/>
          <w:highlight w:val="yellow"/>
        </w:rPr>
      </w:pPr>
      <w:r w:rsidRPr="00EA5F50">
        <w:rPr>
          <w:rFonts w:ascii="Tahoma" w:hAnsi="Tahoma" w:cs="Tahoma"/>
          <w:b/>
          <w:bCs/>
          <w:sz w:val="20"/>
          <w:szCs w:val="20"/>
          <w:highlight w:val="yellow"/>
        </w:rPr>
        <w:t>Odpowiedź 24</w:t>
      </w:r>
    </w:p>
    <w:p w14:paraId="64022F88" w14:textId="27CC8251" w:rsidR="00076B65" w:rsidRPr="00846B0B" w:rsidRDefault="00730A50" w:rsidP="00846B0B">
      <w:pPr>
        <w:jc w:val="both"/>
        <w:rPr>
          <w:rFonts w:ascii="Tahoma" w:hAnsi="Tahoma" w:cs="Tahoma"/>
          <w:sz w:val="20"/>
          <w:szCs w:val="20"/>
        </w:rPr>
      </w:pPr>
      <w:r w:rsidRPr="00EA5F50">
        <w:rPr>
          <w:rFonts w:ascii="Tahoma" w:hAnsi="Tahoma" w:cs="Tahoma"/>
          <w:sz w:val="20"/>
          <w:szCs w:val="20"/>
          <w:highlight w:val="yellow"/>
        </w:rPr>
        <w:t>Zamawiający wyraża z</w:t>
      </w:r>
      <w:r w:rsidR="00076B65" w:rsidRPr="00EA5F50">
        <w:rPr>
          <w:rFonts w:ascii="Tahoma" w:hAnsi="Tahoma" w:cs="Tahoma"/>
          <w:sz w:val="20"/>
          <w:szCs w:val="20"/>
          <w:highlight w:val="yellow"/>
        </w:rPr>
        <w:t>god</w:t>
      </w:r>
      <w:r w:rsidRPr="00EA5F50">
        <w:rPr>
          <w:rFonts w:ascii="Tahoma" w:hAnsi="Tahoma" w:cs="Tahoma"/>
          <w:sz w:val="20"/>
          <w:szCs w:val="20"/>
          <w:highlight w:val="yellow"/>
        </w:rPr>
        <w:t>ę</w:t>
      </w:r>
      <w:r w:rsidR="00076B65" w:rsidRPr="00EA5F50">
        <w:rPr>
          <w:rFonts w:ascii="Tahoma" w:hAnsi="Tahoma" w:cs="Tahoma"/>
          <w:sz w:val="20"/>
          <w:szCs w:val="20"/>
          <w:highlight w:val="yellow"/>
        </w:rPr>
        <w:t xml:space="preserve"> na zmianę terminu weryfikacji na 7 dni roboczych</w:t>
      </w:r>
      <w:r w:rsidR="00076B65" w:rsidRPr="00846B0B">
        <w:rPr>
          <w:rFonts w:ascii="Tahoma" w:hAnsi="Tahoma" w:cs="Tahoma"/>
          <w:sz w:val="20"/>
          <w:szCs w:val="20"/>
        </w:rPr>
        <w:t>.</w:t>
      </w:r>
    </w:p>
    <w:p w14:paraId="183AB9BA" w14:textId="77777777" w:rsidR="00076B65" w:rsidRPr="00846B0B" w:rsidRDefault="00076B65" w:rsidP="00846B0B">
      <w:pPr>
        <w:jc w:val="both"/>
        <w:rPr>
          <w:rFonts w:ascii="Tahoma" w:hAnsi="Tahoma" w:cs="Tahoma"/>
          <w:sz w:val="20"/>
          <w:szCs w:val="20"/>
        </w:rPr>
      </w:pPr>
    </w:p>
    <w:p w14:paraId="37BA37B5" w14:textId="3474E521" w:rsidR="00076B65" w:rsidRPr="00846B0B" w:rsidRDefault="00076B65" w:rsidP="00846B0B">
      <w:pPr>
        <w:jc w:val="both"/>
        <w:rPr>
          <w:rFonts w:ascii="Tahoma" w:hAnsi="Tahoma" w:cs="Tahoma"/>
          <w:b/>
          <w:bCs/>
          <w:sz w:val="20"/>
          <w:szCs w:val="20"/>
          <w:u w:val="single"/>
        </w:rPr>
      </w:pPr>
      <w:r w:rsidRPr="00846B0B">
        <w:rPr>
          <w:rFonts w:ascii="Tahoma" w:hAnsi="Tahoma" w:cs="Tahoma"/>
          <w:b/>
          <w:bCs/>
          <w:sz w:val="20"/>
          <w:szCs w:val="20"/>
          <w:u w:val="single"/>
        </w:rPr>
        <w:t>III WYKONAWCA</w:t>
      </w:r>
    </w:p>
    <w:p w14:paraId="1FF3C653" w14:textId="77777777" w:rsidR="00076B65" w:rsidRPr="00846B0B" w:rsidRDefault="00076B65" w:rsidP="00846B0B">
      <w:pPr>
        <w:jc w:val="both"/>
        <w:rPr>
          <w:rFonts w:ascii="Tahoma" w:hAnsi="Tahoma" w:cs="Tahoma"/>
          <w:sz w:val="20"/>
          <w:szCs w:val="20"/>
        </w:rPr>
      </w:pPr>
    </w:p>
    <w:p w14:paraId="0D4FA2FE" w14:textId="4714EBED" w:rsidR="00076B65" w:rsidRPr="00846B0B" w:rsidRDefault="00076B65" w:rsidP="00846B0B">
      <w:pPr>
        <w:jc w:val="both"/>
        <w:rPr>
          <w:rFonts w:ascii="Tahoma" w:hAnsi="Tahoma" w:cs="Tahoma"/>
          <w:b/>
          <w:bCs/>
          <w:sz w:val="20"/>
          <w:szCs w:val="20"/>
          <w:u w:val="single"/>
        </w:rPr>
      </w:pPr>
      <w:r w:rsidRPr="00846B0B">
        <w:rPr>
          <w:rFonts w:ascii="Tahoma" w:hAnsi="Tahoma" w:cs="Tahoma"/>
          <w:b/>
          <w:bCs/>
          <w:sz w:val="20"/>
          <w:szCs w:val="20"/>
          <w:u w:val="single"/>
        </w:rPr>
        <w:t xml:space="preserve">Zadanie 2 </w:t>
      </w:r>
    </w:p>
    <w:p w14:paraId="432CA7F1" w14:textId="77777777" w:rsidR="00076B65" w:rsidRPr="00846B0B" w:rsidRDefault="00076B65" w:rsidP="00846B0B">
      <w:pPr>
        <w:jc w:val="both"/>
        <w:rPr>
          <w:rFonts w:ascii="Tahoma" w:hAnsi="Tahoma" w:cs="Tahoma"/>
          <w:b/>
          <w:bCs/>
          <w:sz w:val="20"/>
          <w:szCs w:val="20"/>
          <w:u w:val="single"/>
        </w:rPr>
      </w:pPr>
    </w:p>
    <w:p w14:paraId="00F4876D" w14:textId="2F67C610"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1</w:t>
      </w:r>
    </w:p>
    <w:p w14:paraId="3FFC1340" w14:textId="3B55154C"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podanie DMC dla pojazdu o nr rej. RJAF415</w:t>
      </w:r>
      <w:r w:rsidR="00E77C1F" w:rsidRPr="00846B0B">
        <w:rPr>
          <w:rFonts w:ascii="Tahoma" w:hAnsi="Tahoma" w:cs="Tahoma"/>
          <w:sz w:val="20"/>
          <w:szCs w:val="20"/>
        </w:rPr>
        <w:t>.</w:t>
      </w:r>
    </w:p>
    <w:p w14:paraId="660C2901" w14:textId="7787233E"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1</w:t>
      </w:r>
    </w:p>
    <w:p w14:paraId="7943AFF0" w14:textId="4A1ED502" w:rsidR="00076B65" w:rsidRPr="00846B0B" w:rsidRDefault="00076B65" w:rsidP="00846B0B">
      <w:pPr>
        <w:jc w:val="both"/>
        <w:rPr>
          <w:rFonts w:ascii="Tahoma" w:hAnsi="Tahoma" w:cs="Tahoma"/>
          <w:sz w:val="20"/>
          <w:szCs w:val="20"/>
        </w:rPr>
      </w:pPr>
      <w:r w:rsidRPr="00846B0B">
        <w:rPr>
          <w:rFonts w:ascii="Tahoma" w:hAnsi="Tahoma" w:cs="Tahoma"/>
          <w:sz w:val="20"/>
          <w:szCs w:val="20"/>
        </w:rPr>
        <w:t>DMC pojazdu o nr rej. RJAF415 wynosi 3.500 kg</w:t>
      </w:r>
      <w:r w:rsidR="00E77C1F" w:rsidRPr="00846B0B">
        <w:rPr>
          <w:rFonts w:ascii="Tahoma" w:hAnsi="Tahoma" w:cs="Tahoma"/>
          <w:sz w:val="20"/>
          <w:szCs w:val="20"/>
        </w:rPr>
        <w:t>.</w:t>
      </w:r>
    </w:p>
    <w:p w14:paraId="2B009EDA" w14:textId="77777777" w:rsidR="00076B65" w:rsidRPr="00846B0B" w:rsidRDefault="00076B65" w:rsidP="00846B0B">
      <w:pPr>
        <w:jc w:val="both"/>
        <w:rPr>
          <w:rFonts w:ascii="Tahoma" w:hAnsi="Tahoma" w:cs="Tahoma"/>
          <w:sz w:val="20"/>
          <w:szCs w:val="20"/>
        </w:rPr>
      </w:pPr>
    </w:p>
    <w:p w14:paraId="4CF2A4B0" w14:textId="77777777" w:rsidR="00076B65" w:rsidRPr="00846B0B" w:rsidRDefault="00076B65" w:rsidP="00846B0B">
      <w:pPr>
        <w:jc w:val="both"/>
        <w:rPr>
          <w:rFonts w:ascii="Tahoma" w:hAnsi="Tahoma" w:cs="Tahoma"/>
          <w:b/>
          <w:bCs/>
          <w:sz w:val="20"/>
          <w:szCs w:val="20"/>
          <w:u w:val="single"/>
        </w:rPr>
      </w:pPr>
    </w:p>
    <w:p w14:paraId="2807193E" w14:textId="1A9EECA6"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lastRenderedPageBreak/>
        <w:t>Pytanie 2</w:t>
      </w:r>
    </w:p>
    <w:p w14:paraId="33603731" w14:textId="1D1818ED"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Czy Zamawiający wyraża zgodę na usunięcie zapisu: </w:t>
      </w:r>
    </w:p>
    <w:p w14:paraId="0D321A36" w14:textId="1AA14BC9"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Ubezpieczyciel przyjmuje pojazdy do ubezpieczenia bez względu na rodzaj posiadanych zabezpieczeń przeciw kradzieżowych lub ich brak, nie będzie też wymagał montażu nawigacyjnych systemów zabezpieczenia pojazdów dla pojazdów osobowych o wartości do 200.000 zł, dla innych pojazdów brak wymogu montażu nawigacyjnych systemów zabezpieczenia niezależnie od wartości.” </w:t>
      </w:r>
    </w:p>
    <w:p w14:paraId="56244110" w14:textId="29124F60"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Oraz zastąpienie go zapisem: </w:t>
      </w:r>
    </w:p>
    <w:p w14:paraId="47E0EC89" w14:textId="5D8C1DD5"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„Ubezpieczyciel przyjmuje odpowiedzialności za szkody powstałe na skutek kradzieży pojazdu, jego części lub wyposażenia pod warunkiem, że są zainstalowanie w pojeździe urządzenia zabezpieczające przed kradzieżą, posiadające wymagane odpowiednimi przepisami atest, których rodzaj uzależniony jest od wartości brutto pojazdu w chwili zawierania umowy ubezpieczenia. </w:t>
      </w:r>
    </w:p>
    <w:p w14:paraId="1ADF28ED" w14:textId="55ACFB3E"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2. W przypadku samochodów osobowych, osobowo-ciężarowych –</w:t>
      </w:r>
      <w:r w:rsidR="00F9225F">
        <w:rPr>
          <w:rFonts w:ascii="Tahoma" w:hAnsi="Tahoma" w:cs="Tahoma"/>
          <w:sz w:val="20"/>
          <w:szCs w:val="20"/>
        </w:rPr>
        <w:t xml:space="preserve"> </w:t>
      </w:r>
      <w:r w:rsidRPr="00846B0B">
        <w:rPr>
          <w:rFonts w:ascii="Tahoma" w:hAnsi="Tahoma" w:cs="Tahoma"/>
          <w:sz w:val="20"/>
          <w:szCs w:val="20"/>
        </w:rPr>
        <w:t xml:space="preserve">o wartości brutto: </w:t>
      </w:r>
    </w:p>
    <w:p w14:paraId="7E31C7D0" w14:textId="465D4DD7"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1) do 100 000 PLN – wymagane jest jedno samodzielne zabezpieczenie elektroniczne w postaci alarmu lub elektronicznej blokady uruchomienia silnika (</w:t>
      </w:r>
      <w:proofErr w:type="spellStart"/>
      <w:r w:rsidRPr="00846B0B">
        <w:rPr>
          <w:rFonts w:ascii="Tahoma" w:hAnsi="Tahoma" w:cs="Tahoma"/>
          <w:sz w:val="20"/>
          <w:szCs w:val="20"/>
        </w:rPr>
        <w:t>immobilizer</w:t>
      </w:r>
      <w:proofErr w:type="spellEnd"/>
      <w:r w:rsidRPr="00846B0B">
        <w:rPr>
          <w:rFonts w:ascii="Tahoma" w:hAnsi="Tahoma" w:cs="Tahoma"/>
          <w:sz w:val="20"/>
          <w:szCs w:val="20"/>
        </w:rPr>
        <w:t xml:space="preserve">), </w:t>
      </w:r>
    </w:p>
    <w:p w14:paraId="56CB6DD9" w14:textId="2FA4A02B"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2) powyżej 100 000 PLN do 300 000 PLN – wymagane są dwa różne samodzielne zabezpieczenia elektro-</w:t>
      </w:r>
      <w:proofErr w:type="spellStart"/>
      <w:r w:rsidRPr="00846B0B">
        <w:rPr>
          <w:rFonts w:ascii="Tahoma" w:hAnsi="Tahoma" w:cs="Tahoma"/>
          <w:sz w:val="20"/>
          <w:szCs w:val="20"/>
        </w:rPr>
        <w:t>niczne</w:t>
      </w:r>
      <w:proofErr w:type="spellEnd"/>
      <w:r w:rsidRPr="00846B0B">
        <w:rPr>
          <w:rFonts w:ascii="Tahoma" w:hAnsi="Tahoma" w:cs="Tahoma"/>
          <w:sz w:val="20"/>
          <w:szCs w:val="20"/>
        </w:rPr>
        <w:t xml:space="preserve"> określone w pkt 1, </w:t>
      </w:r>
    </w:p>
    <w:p w14:paraId="5541FE44" w14:textId="0E25AA27"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3) powyżej 300 000 PLN – wymagane są dwa różne samodzielne zabezpieczenia elektroniczne określone w pkt 1 oraz dodatkowo urządzenie zabezpieczająco-lokacyjne z czynną funkcją monitoringu (GPS) </w:t>
      </w:r>
    </w:p>
    <w:p w14:paraId="5FC447C6" w14:textId="763C8BBA"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3. W przypadku samochodów ciężarowych o dopuszczalnej masie całkowitej do 3,5 tony – o wartości brutto: </w:t>
      </w:r>
    </w:p>
    <w:p w14:paraId="0802654E" w14:textId="0BC964FF"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1) do 100 000 PLN – wymagane jest jedno samodzielne zabezpieczenie elektroniczne w postaci alarmu lub elektronicznej blokady uruchomienia silnika (</w:t>
      </w:r>
      <w:proofErr w:type="spellStart"/>
      <w:r w:rsidRPr="00846B0B">
        <w:rPr>
          <w:rFonts w:ascii="Tahoma" w:hAnsi="Tahoma" w:cs="Tahoma"/>
          <w:sz w:val="20"/>
          <w:szCs w:val="20"/>
        </w:rPr>
        <w:t>immobilizer</w:t>
      </w:r>
      <w:proofErr w:type="spellEnd"/>
      <w:r w:rsidRPr="00846B0B">
        <w:rPr>
          <w:rFonts w:ascii="Tahoma" w:hAnsi="Tahoma" w:cs="Tahoma"/>
          <w:sz w:val="20"/>
          <w:szCs w:val="20"/>
        </w:rPr>
        <w:t xml:space="preserve">), </w:t>
      </w:r>
    </w:p>
    <w:p w14:paraId="5EF503CD" w14:textId="275AA60B"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2) powyżej 100 000 PLN wymagane są dwa różne samodzielne zabezpieczenia elektroniczne określone w pkt 1. </w:t>
      </w:r>
    </w:p>
    <w:p w14:paraId="1878863F" w14:textId="5C0B72FD" w:rsidR="00076B65" w:rsidRPr="00846B0B" w:rsidRDefault="00076B65" w:rsidP="00846B0B">
      <w:pPr>
        <w:jc w:val="both"/>
        <w:rPr>
          <w:rFonts w:ascii="Tahoma" w:hAnsi="Tahoma" w:cs="Tahoma"/>
          <w:sz w:val="20"/>
          <w:szCs w:val="20"/>
        </w:rPr>
      </w:pPr>
      <w:r w:rsidRPr="00846B0B">
        <w:rPr>
          <w:rFonts w:ascii="Tahoma" w:hAnsi="Tahoma" w:cs="Tahoma"/>
          <w:sz w:val="20"/>
          <w:szCs w:val="20"/>
        </w:rPr>
        <w:t xml:space="preserve">4. W przypadku samochodów ciężarowych o dopuszczalnej masie całkowitej powyżej 3,5 tony, ciągników siodłowych i autobusów o wartości brutto: </w:t>
      </w:r>
    </w:p>
    <w:p w14:paraId="30D70697" w14:textId="3E474B32"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1) do 300 000 PLN – wymagane jest jedno samodzielne zabezpieczenie elektroniczne w postaci alarmu lub elektronicznej blokady uruchomienia silnika (</w:t>
      </w:r>
      <w:proofErr w:type="spellStart"/>
      <w:r w:rsidRPr="00846B0B">
        <w:rPr>
          <w:rFonts w:ascii="Tahoma" w:hAnsi="Tahoma" w:cs="Tahoma"/>
          <w:sz w:val="20"/>
          <w:szCs w:val="20"/>
        </w:rPr>
        <w:t>immobilizer</w:t>
      </w:r>
      <w:proofErr w:type="spellEnd"/>
      <w:r w:rsidRPr="00846B0B">
        <w:rPr>
          <w:rFonts w:ascii="Tahoma" w:hAnsi="Tahoma" w:cs="Tahoma"/>
          <w:sz w:val="20"/>
          <w:szCs w:val="20"/>
        </w:rPr>
        <w:t xml:space="preserve">), </w:t>
      </w:r>
    </w:p>
    <w:p w14:paraId="687A1B08" w14:textId="02E4B285" w:rsidR="00076B65" w:rsidRPr="00846B0B" w:rsidRDefault="00076B65" w:rsidP="00846B0B">
      <w:pPr>
        <w:jc w:val="both"/>
        <w:rPr>
          <w:rFonts w:ascii="Tahoma" w:hAnsi="Tahoma" w:cs="Tahoma"/>
          <w:sz w:val="20"/>
          <w:szCs w:val="20"/>
        </w:rPr>
      </w:pPr>
      <w:r w:rsidRPr="00846B0B">
        <w:rPr>
          <w:rFonts w:ascii="Tahoma" w:hAnsi="Tahoma" w:cs="Tahoma"/>
          <w:sz w:val="20"/>
          <w:szCs w:val="20"/>
        </w:rPr>
        <w:t>2) powyżej 300 000 PLN – wymagane są dwa różne samodzielne zabezpieczenia elektroniczne.</w:t>
      </w:r>
    </w:p>
    <w:p w14:paraId="52CB3FD2" w14:textId="491A3805"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Odpowiedź 2</w:t>
      </w:r>
    </w:p>
    <w:p w14:paraId="55919449" w14:textId="073833BD" w:rsidR="00076B65" w:rsidRPr="00846B0B" w:rsidRDefault="00076B65" w:rsidP="00846B0B">
      <w:pPr>
        <w:jc w:val="both"/>
        <w:rPr>
          <w:rFonts w:ascii="Tahoma" w:hAnsi="Tahoma" w:cs="Tahoma"/>
          <w:sz w:val="20"/>
          <w:szCs w:val="20"/>
        </w:rPr>
      </w:pPr>
      <w:r w:rsidRPr="00846B0B">
        <w:rPr>
          <w:rFonts w:ascii="Tahoma" w:hAnsi="Tahoma" w:cs="Tahoma"/>
          <w:sz w:val="20"/>
          <w:szCs w:val="20"/>
        </w:rPr>
        <w:t>Zamawiający nie wyraża zgody.</w:t>
      </w:r>
    </w:p>
    <w:p w14:paraId="43E99D4E" w14:textId="77777777" w:rsidR="00076B65" w:rsidRPr="00846B0B" w:rsidRDefault="00076B65" w:rsidP="00846B0B">
      <w:pPr>
        <w:jc w:val="both"/>
        <w:rPr>
          <w:rFonts w:ascii="Tahoma" w:hAnsi="Tahoma" w:cs="Tahoma"/>
          <w:sz w:val="20"/>
          <w:szCs w:val="20"/>
        </w:rPr>
      </w:pPr>
    </w:p>
    <w:p w14:paraId="28D8E4EF" w14:textId="34CFC9AE" w:rsidR="00E77C1F" w:rsidRPr="00846B0B" w:rsidRDefault="00E77C1F" w:rsidP="00846B0B">
      <w:pPr>
        <w:jc w:val="both"/>
        <w:rPr>
          <w:rFonts w:ascii="Tahoma" w:hAnsi="Tahoma" w:cs="Tahoma"/>
          <w:b/>
          <w:bCs/>
          <w:sz w:val="20"/>
          <w:szCs w:val="20"/>
        </w:rPr>
      </w:pPr>
      <w:r w:rsidRPr="00846B0B">
        <w:rPr>
          <w:rFonts w:ascii="Tahoma" w:hAnsi="Tahoma" w:cs="Tahoma"/>
          <w:b/>
          <w:bCs/>
          <w:sz w:val="20"/>
          <w:szCs w:val="20"/>
        </w:rPr>
        <w:t>Zadanie 1, 2, 3</w:t>
      </w:r>
    </w:p>
    <w:p w14:paraId="148EB289" w14:textId="77777777" w:rsidR="00E77C1F" w:rsidRPr="00846B0B" w:rsidRDefault="00E77C1F" w:rsidP="00846B0B">
      <w:pPr>
        <w:jc w:val="both"/>
        <w:rPr>
          <w:rFonts w:ascii="Tahoma" w:hAnsi="Tahoma" w:cs="Tahoma"/>
          <w:b/>
          <w:bCs/>
          <w:sz w:val="20"/>
          <w:szCs w:val="20"/>
        </w:rPr>
      </w:pPr>
    </w:p>
    <w:p w14:paraId="0DE40E9A" w14:textId="7D6A93A8" w:rsidR="00076B65" w:rsidRPr="00846B0B" w:rsidRDefault="00076B65" w:rsidP="00846B0B">
      <w:pPr>
        <w:jc w:val="both"/>
        <w:rPr>
          <w:rFonts w:ascii="Tahoma" w:hAnsi="Tahoma" w:cs="Tahoma"/>
          <w:b/>
          <w:bCs/>
          <w:sz w:val="20"/>
          <w:szCs w:val="20"/>
        </w:rPr>
      </w:pPr>
      <w:r w:rsidRPr="00846B0B">
        <w:rPr>
          <w:rFonts w:ascii="Tahoma" w:hAnsi="Tahoma" w:cs="Tahoma"/>
          <w:b/>
          <w:bCs/>
          <w:sz w:val="20"/>
          <w:szCs w:val="20"/>
        </w:rPr>
        <w:t>Pytanie 3</w:t>
      </w:r>
    </w:p>
    <w:p w14:paraId="7C0C10E5" w14:textId="10AFC46D" w:rsidR="00076B65" w:rsidRPr="00846B0B" w:rsidRDefault="00076B6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Czy Zamawiający wyraża zgodę na zmianę terminu składania ofert na 28.11.2023 r. </w:t>
      </w:r>
    </w:p>
    <w:p w14:paraId="01D47FA2" w14:textId="05E8E095" w:rsidR="00076B65" w:rsidRPr="00EA5F50" w:rsidRDefault="00076B65" w:rsidP="00846B0B">
      <w:pPr>
        <w:jc w:val="both"/>
        <w:rPr>
          <w:rFonts w:ascii="Tahoma" w:hAnsi="Tahoma" w:cs="Tahoma"/>
          <w:b/>
          <w:bCs/>
          <w:sz w:val="20"/>
          <w:szCs w:val="20"/>
        </w:rPr>
      </w:pPr>
      <w:r w:rsidRPr="00EA5F50">
        <w:rPr>
          <w:rFonts w:ascii="Tahoma" w:hAnsi="Tahoma" w:cs="Tahoma"/>
          <w:b/>
          <w:bCs/>
          <w:sz w:val="20"/>
          <w:szCs w:val="20"/>
          <w:highlight w:val="yellow"/>
        </w:rPr>
        <w:t>Odpowiedź 3</w:t>
      </w:r>
    </w:p>
    <w:p w14:paraId="78B9895A" w14:textId="68B886A0" w:rsidR="00076B65" w:rsidRPr="00846B0B" w:rsidRDefault="00076B65" w:rsidP="00846B0B">
      <w:pPr>
        <w:shd w:val="clear" w:color="auto" w:fill="FFFF00"/>
        <w:jc w:val="both"/>
        <w:rPr>
          <w:rFonts w:ascii="Tahoma" w:hAnsi="Tahoma" w:cs="Tahoma"/>
          <w:sz w:val="20"/>
          <w:szCs w:val="20"/>
        </w:rPr>
      </w:pPr>
      <w:r w:rsidRPr="00EA5F50">
        <w:rPr>
          <w:rFonts w:ascii="Tahoma" w:hAnsi="Tahoma" w:cs="Tahoma"/>
          <w:sz w:val="20"/>
          <w:szCs w:val="20"/>
        </w:rPr>
        <w:t xml:space="preserve">Zamawiający wyraża zgodę na zmianę terminu składania ofert na dzień 28.11.2023 r. godz. 10:00, </w:t>
      </w:r>
      <w:r w:rsidR="00EA5F50">
        <w:rPr>
          <w:rFonts w:ascii="Tahoma" w:hAnsi="Tahoma" w:cs="Tahoma"/>
          <w:sz w:val="20"/>
          <w:szCs w:val="20"/>
        </w:rPr>
        <w:br/>
      </w:r>
      <w:r w:rsidRPr="00EA5F50">
        <w:rPr>
          <w:rFonts w:ascii="Tahoma" w:hAnsi="Tahoma" w:cs="Tahoma"/>
          <w:sz w:val="20"/>
          <w:szCs w:val="20"/>
        </w:rPr>
        <w:t>a otwarcie ofert nastąpi w dniu 28.11.2023 r. godz. 10:30.</w:t>
      </w:r>
    </w:p>
    <w:p w14:paraId="2F563269" w14:textId="77777777" w:rsidR="00501AB9" w:rsidRPr="00846B0B" w:rsidRDefault="00501AB9" w:rsidP="00846B0B">
      <w:pPr>
        <w:jc w:val="both"/>
        <w:rPr>
          <w:rFonts w:ascii="Tahoma" w:hAnsi="Tahoma" w:cs="Tahoma"/>
          <w:sz w:val="20"/>
          <w:szCs w:val="20"/>
        </w:rPr>
      </w:pPr>
    </w:p>
    <w:p w14:paraId="18D8B3EC" w14:textId="45B2E8C9" w:rsidR="00501AB9" w:rsidRPr="00846B0B" w:rsidRDefault="00501AB9" w:rsidP="00846B0B">
      <w:pPr>
        <w:jc w:val="both"/>
        <w:rPr>
          <w:rFonts w:ascii="Tahoma" w:hAnsi="Tahoma" w:cs="Tahoma"/>
          <w:b/>
          <w:bCs/>
          <w:sz w:val="20"/>
          <w:szCs w:val="20"/>
          <w:u w:val="single"/>
        </w:rPr>
      </w:pPr>
      <w:r w:rsidRPr="00846B0B">
        <w:rPr>
          <w:rFonts w:ascii="Tahoma" w:hAnsi="Tahoma" w:cs="Tahoma"/>
          <w:b/>
          <w:bCs/>
          <w:sz w:val="20"/>
          <w:szCs w:val="20"/>
          <w:u w:val="single"/>
        </w:rPr>
        <w:t>I</w:t>
      </w:r>
      <w:r w:rsidR="005A2034" w:rsidRPr="00846B0B">
        <w:rPr>
          <w:rFonts w:ascii="Tahoma" w:hAnsi="Tahoma" w:cs="Tahoma"/>
          <w:b/>
          <w:bCs/>
          <w:sz w:val="20"/>
          <w:szCs w:val="20"/>
          <w:u w:val="single"/>
        </w:rPr>
        <w:t>V</w:t>
      </w:r>
      <w:r w:rsidRPr="00846B0B">
        <w:rPr>
          <w:rFonts w:ascii="Tahoma" w:hAnsi="Tahoma" w:cs="Tahoma"/>
          <w:b/>
          <w:bCs/>
          <w:sz w:val="20"/>
          <w:szCs w:val="20"/>
          <w:u w:val="single"/>
        </w:rPr>
        <w:t xml:space="preserve"> WYKONAWCA</w:t>
      </w:r>
    </w:p>
    <w:p w14:paraId="6A91190C" w14:textId="77777777" w:rsidR="008052DD" w:rsidRPr="00846B0B" w:rsidRDefault="008052DD" w:rsidP="00846B0B">
      <w:pPr>
        <w:jc w:val="both"/>
        <w:rPr>
          <w:rFonts w:ascii="Tahoma" w:hAnsi="Tahoma" w:cs="Tahoma"/>
          <w:b/>
          <w:bCs/>
          <w:sz w:val="20"/>
          <w:szCs w:val="20"/>
          <w:u w:val="single"/>
        </w:rPr>
      </w:pPr>
    </w:p>
    <w:p w14:paraId="24F717F4" w14:textId="419F6DAF" w:rsidR="005A2034" w:rsidRPr="00846B0B" w:rsidRDefault="005A2034" w:rsidP="00846B0B">
      <w:pPr>
        <w:jc w:val="both"/>
        <w:rPr>
          <w:rFonts w:ascii="Tahoma" w:hAnsi="Tahoma" w:cs="Tahoma"/>
          <w:b/>
          <w:bCs/>
          <w:sz w:val="20"/>
          <w:szCs w:val="20"/>
          <w:u w:val="single"/>
        </w:rPr>
      </w:pPr>
      <w:r w:rsidRPr="00846B0B">
        <w:rPr>
          <w:rFonts w:ascii="Tahoma" w:hAnsi="Tahoma" w:cs="Tahoma"/>
          <w:b/>
          <w:bCs/>
          <w:sz w:val="20"/>
          <w:szCs w:val="20"/>
          <w:u w:val="single"/>
        </w:rPr>
        <w:t xml:space="preserve">Zadanie 1 </w:t>
      </w:r>
    </w:p>
    <w:p w14:paraId="4E90152B" w14:textId="77777777" w:rsidR="005A2034" w:rsidRPr="00846B0B" w:rsidRDefault="005A2034" w:rsidP="00846B0B">
      <w:pPr>
        <w:jc w:val="both"/>
        <w:rPr>
          <w:rFonts w:ascii="Tahoma" w:hAnsi="Tahoma" w:cs="Tahoma"/>
          <w:b/>
          <w:bCs/>
          <w:sz w:val="20"/>
          <w:szCs w:val="20"/>
          <w:u w:val="single"/>
        </w:rPr>
      </w:pPr>
    </w:p>
    <w:p w14:paraId="1450CAC6" w14:textId="77777777" w:rsidR="008052DD" w:rsidRPr="00846B0B" w:rsidRDefault="008052DD" w:rsidP="00846B0B">
      <w:pPr>
        <w:jc w:val="both"/>
        <w:rPr>
          <w:rFonts w:ascii="Tahoma" w:hAnsi="Tahoma" w:cs="Tahoma"/>
          <w:b/>
          <w:bCs/>
          <w:sz w:val="20"/>
          <w:szCs w:val="20"/>
        </w:rPr>
      </w:pPr>
      <w:r w:rsidRPr="00846B0B">
        <w:rPr>
          <w:rFonts w:ascii="Tahoma" w:hAnsi="Tahoma" w:cs="Tahoma"/>
          <w:b/>
          <w:bCs/>
          <w:sz w:val="20"/>
          <w:szCs w:val="20"/>
        </w:rPr>
        <w:t>Pytanie 1</w:t>
      </w:r>
    </w:p>
    <w:p w14:paraId="7F390BF4" w14:textId="682F517D"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zmianę terminu realizacji zamówienia na: od dnia 01.01.2024</w:t>
      </w:r>
      <w:r w:rsidR="00F9225F">
        <w:rPr>
          <w:rFonts w:ascii="Tahoma" w:hAnsi="Tahoma" w:cs="Tahoma"/>
          <w:sz w:val="20"/>
          <w:szCs w:val="20"/>
        </w:rPr>
        <w:t xml:space="preserve"> </w:t>
      </w:r>
      <w:r w:rsidRPr="00846B0B">
        <w:rPr>
          <w:rFonts w:ascii="Tahoma" w:hAnsi="Tahoma" w:cs="Tahoma"/>
          <w:sz w:val="20"/>
          <w:szCs w:val="20"/>
        </w:rPr>
        <w:t xml:space="preserve">r. do dnia 31.12.2024 r., jeżeli nie to czy Zamawiający wyraża zgodę na wprowadzenie klauzuli wypowiedzenia w poniższej treści: </w:t>
      </w:r>
    </w:p>
    <w:p w14:paraId="4A8C8414"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przypadku braku akceptacji wnioskujemy o wprowadzenie poniższej klauzuli </w:t>
      </w:r>
    </w:p>
    <w:p w14:paraId="0BB3D799"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Klauzula wypowiedzenia umowy przez Strony </w:t>
      </w:r>
    </w:p>
    <w:p w14:paraId="0D62C461"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1. Każda ze stron może wypowiedzieć umowę z zachowaniem 3 miesięcznego okresu wypowiedzenia ze skutkiem na koniec pierwszego lub drugiego okresu ubezpieczenia, z zastrzeżeniem, że Ubezpieczyciel może tego dokonać, jeżeli na koniec 8 miesiąca pierwszego okresu ubezpieczenia wskaźnik szkodowości przekroczy 30 % </w:t>
      </w:r>
    </w:p>
    <w:p w14:paraId="21146EC5"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2. Wskaźnik szkodowości ustala się jako stosunek wypłaconych odszkodowań i założonych rezerw na odszkodowania, odpowiednio: </w:t>
      </w:r>
    </w:p>
    <w:p w14:paraId="27EA3184"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na koniec 8 miesiąca pierwszego okresu ubezpieczenia - za okres 8 pierwszych miesięcy tego okresu ubezpieczenia </w:t>
      </w:r>
    </w:p>
    <w:p w14:paraId="5E7A6666" w14:textId="24EE826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lastRenderedPageBreak/>
        <w:t xml:space="preserve">3. Dla celów niniejszej klauzuli rozumie się: </w:t>
      </w:r>
    </w:p>
    <w:p w14:paraId="18B741E8"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przez pierwszy okres ubezpieczenia - pierwsze 12 miesięcy trwania umowy; </w:t>
      </w:r>
    </w:p>
    <w:p w14:paraId="49681582" w14:textId="6D0D716C"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Przez wskaźnik szkodowości= [(odszkodowania wypłacone + rezerwy) / (składka przypisana brutto – prowizja pośrednika)] x 100 %</w:t>
      </w:r>
      <w:r w:rsidR="00835A87">
        <w:rPr>
          <w:rFonts w:ascii="Tahoma" w:hAnsi="Tahoma" w:cs="Tahoma"/>
          <w:sz w:val="20"/>
          <w:szCs w:val="20"/>
        </w:rPr>
        <w:t>.</w:t>
      </w:r>
      <w:r w:rsidRPr="00846B0B">
        <w:rPr>
          <w:rFonts w:ascii="Tahoma" w:hAnsi="Tahoma" w:cs="Tahoma"/>
          <w:sz w:val="20"/>
          <w:szCs w:val="20"/>
        </w:rPr>
        <w:t xml:space="preserve"> </w:t>
      </w:r>
    </w:p>
    <w:p w14:paraId="156FFED2" w14:textId="39FB4BA7" w:rsidR="008052DD" w:rsidRPr="00846B0B" w:rsidRDefault="008052DD" w:rsidP="00846B0B">
      <w:pPr>
        <w:jc w:val="both"/>
        <w:rPr>
          <w:rFonts w:ascii="Tahoma" w:hAnsi="Tahoma" w:cs="Tahoma"/>
          <w:b/>
          <w:bCs/>
          <w:sz w:val="20"/>
          <w:szCs w:val="20"/>
        </w:rPr>
      </w:pPr>
      <w:r w:rsidRPr="00846B0B">
        <w:rPr>
          <w:rFonts w:ascii="Tahoma" w:hAnsi="Tahoma" w:cs="Tahoma"/>
          <w:b/>
          <w:bCs/>
          <w:sz w:val="20"/>
          <w:szCs w:val="20"/>
        </w:rPr>
        <w:t>Odpowiedź 1</w:t>
      </w:r>
    </w:p>
    <w:p w14:paraId="05301829" w14:textId="003C2C04" w:rsidR="008052DD" w:rsidRPr="00846B0B" w:rsidRDefault="00835A87" w:rsidP="00846B0B">
      <w:pPr>
        <w:jc w:val="both"/>
        <w:rPr>
          <w:rFonts w:ascii="Tahoma" w:hAnsi="Tahoma" w:cs="Tahoma"/>
          <w:sz w:val="20"/>
          <w:szCs w:val="20"/>
        </w:rPr>
      </w:pPr>
      <w:r>
        <w:rPr>
          <w:rFonts w:ascii="Tahoma" w:hAnsi="Tahoma" w:cs="Tahoma"/>
          <w:sz w:val="20"/>
          <w:szCs w:val="20"/>
        </w:rPr>
        <w:t>Zamawiający nie wyraża zgody.</w:t>
      </w:r>
    </w:p>
    <w:p w14:paraId="4875B8DA" w14:textId="77777777" w:rsidR="005A2034" w:rsidRPr="00846B0B" w:rsidRDefault="005A2034" w:rsidP="00846B0B">
      <w:pPr>
        <w:autoSpaceDE w:val="0"/>
        <w:autoSpaceDN w:val="0"/>
        <w:adjustRightInd w:val="0"/>
        <w:jc w:val="both"/>
        <w:rPr>
          <w:rFonts w:ascii="Tahoma" w:eastAsiaTheme="minorHAnsi" w:hAnsi="Tahoma" w:cs="Tahoma"/>
          <w:color w:val="000000"/>
          <w:sz w:val="20"/>
          <w:szCs w:val="20"/>
          <w:lang w:eastAsia="en-US"/>
        </w:rPr>
      </w:pPr>
    </w:p>
    <w:p w14:paraId="2570770B" w14:textId="77777777" w:rsidR="00F36C12" w:rsidRPr="00846B0B" w:rsidRDefault="00F36C12" w:rsidP="00846B0B">
      <w:pPr>
        <w:jc w:val="both"/>
        <w:rPr>
          <w:rFonts w:ascii="Tahoma" w:hAnsi="Tahoma" w:cs="Tahoma"/>
          <w:b/>
          <w:bCs/>
          <w:sz w:val="20"/>
          <w:szCs w:val="20"/>
        </w:rPr>
      </w:pPr>
      <w:r w:rsidRPr="00846B0B">
        <w:rPr>
          <w:rFonts w:ascii="Tahoma" w:hAnsi="Tahoma" w:cs="Tahoma"/>
          <w:b/>
          <w:bCs/>
          <w:sz w:val="20"/>
          <w:szCs w:val="20"/>
        </w:rPr>
        <w:t>Pytanie 2</w:t>
      </w:r>
    </w:p>
    <w:p w14:paraId="3659131D" w14:textId="4163F594" w:rsidR="005A2034" w:rsidRPr="00846B0B" w:rsidRDefault="005A2034" w:rsidP="00846B0B">
      <w:pPr>
        <w:jc w:val="both"/>
        <w:rPr>
          <w:rFonts w:ascii="Tahoma" w:hAnsi="Tahoma" w:cs="Tahoma"/>
          <w:sz w:val="20"/>
          <w:szCs w:val="20"/>
        </w:rPr>
      </w:pPr>
      <w:r w:rsidRPr="00846B0B">
        <w:rPr>
          <w:rFonts w:ascii="Tahoma" w:hAnsi="Tahoma" w:cs="Tahoma"/>
          <w:sz w:val="20"/>
          <w:szCs w:val="20"/>
        </w:rPr>
        <w:t xml:space="preserve">Czy Zamawiający wyraża zgodę na wprowadzenie do ubezpieczenia klauzuli wyłączającej ryzyka cybernetyczne w brzmieniu: </w:t>
      </w:r>
    </w:p>
    <w:p w14:paraId="36310F5E" w14:textId="252E3B83" w:rsidR="00F36C12"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Klauzula wyłączająca ryzyka cybernetyczne 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w:t>
      </w:r>
      <w:r w:rsidR="00F36C12" w:rsidRPr="00846B0B">
        <w:rPr>
          <w:rFonts w:ascii="Tahoma" w:hAnsi="Tahoma" w:cs="Tahoma"/>
          <w:sz w:val="20"/>
          <w:szCs w:val="20"/>
        </w:rPr>
        <w:t xml:space="preserve">będącą następstwem zakłócenia bądź przerwy w działalności, a także koszty i nakłady dowolnego rodzaju, niezależnie od jakichkolwiek innych powodów lub zdarzeń, które przyczyniły się równocześnie lub w dowolnej innej kolejności do powstania szkód. </w:t>
      </w:r>
    </w:p>
    <w:p w14:paraId="132762D7" w14:textId="77777777" w:rsidR="00F36C12" w:rsidRPr="00846B0B" w:rsidRDefault="00F36C12"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Przy czym za: </w:t>
      </w:r>
    </w:p>
    <w:p w14:paraId="690795D7" w14:textId="77777777" w:rsidR="00F36C12" w:rsidRPr="00846B0B" w:rsidRDefault="00F36C12"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 </w:t>
      </w:r>
    </w:p>
    <w:p w14:paraId="630C3ABC" w14:textId="1C4990FD" w:rsidR="00F36C12" w:rsidRPr="00846B0B" w:rsidRDefault="00F36C12" w:rsidP="00846B0B">
      <w:pPr>
        <w:autoSpaceDE w:val="0"/>
        <w:autoSpaceDN w:val="0"/>
        <w:adjustRightInd w:val="0"/>
        <w:jc w:val="both"/>
        <w:rPr>
          <w:rFonts w:ascii="Tahoma" w:hAnsi="Tahoma" w:cs="Tahoma"/>
          <w:sz w:val="20"/>
          <w:szCs w:val="20"/>
        </w:rPr>
      </w:pPr>
      <w:r w:rsidRPr="00846B0B">
        <w:rPr>
          <w:rFonts w:ascii="Tahoma" w:hAnsi="Tahoma" w:cs="Tahoma"/>
          <w:sz w:val="20"/>
          <w:szCs w:val="20"/>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r w:rsidR="003A7A7C">
        <w:rPr>
          <w:rFonts w:ascii="Tahoma" w:hAnsi="Tahoma" w:cs="Tahoma"/>
          <w:sz w:val="20"/>
          <w:szCs w:val="20"/>
        </w:rPr>
        <w:t>.</w:t>
      </w:r>
      <w:r w:rsidRPr="00846B0B">
        <w:rPr>
          <w:rFonts w:ascii="Tahoma" w:hAnsi="Tahoma" w:cs="Tahoma"/>
          <w:sz w:val="20"/>
          <w:szCs w:val="20"/>
        </w:rPr>
        <w:t xml:space="preserve"> </w:t>
      </w:r>
    </w:p>
    <w:p w14:paraId="1F8772CA" w14:textId="56D4D594"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t>Odpowiedź 2</w:t>
      </w:r>
    </w:p>
    <w:p w14:paraId="4442BE88" w14:textId="01959524" w:rsidR="002B20CE" w:rsidRPr="00846B0B" w:rsidRDefault="0020277B" w:rsidP="00846B0B">
      <w:pPr>
        <w:jc w:val="both"/>
        <w:rPr>
          <w:rFonts w:ascii="Tahoma" w:hAnsi="Tahoma" w:cs="Tahoma"/>
          <w:sz w:val="20"/>
          <w:szCs w:val="20"/>
        </w:rPr>
      </w:pPr>
      <w:r w:rsidRPr="00846B0B">
        <w:rPr>
          <w:rFonts w:ascii="Tahoma" w:hAnsi="Tahoma" w:cs="Tahoma"/>
          <w:sz w:val="20"/>
          <w:szCs w:val="20"/>
        </w:rPr>
        <w:t>Ryzyka cybernetyczne, utrata danych nie są przedmiotem ochrony w ubezpieczeniach mienia, szkody fizyczne w mieniu są przedmiotem ochrony.</w:t>
      </w:r>
    </w:p>
    <w:p w14:paraId="0EFE139A" w14:textId="77777777" w:rsidR="002B20CE" w:rsidRPr="00846B0B" w:rsidRDefault="002B20CE" w:rsidP="00846B0B">
      <w:pPr>
        <w:autoSpaceDE w:val="0"/>
        <w:autoSpaceDN w:val="0"/>
        <w:adjustRightInd w:val="0"/>
        <w:jc w:val="both"/>
        <w:rPr>
          <w:rFonts w:ascii="Tahoma" w:hAnsi="Tahoma" w:cs="Tahoma"/>
          <w:sz w:val="20"/>
          <w:szCs w:val="20"/>
        </w:rPr>
      </w:pPr>
    </w:p>
    <w:p w14:paraId="7C263720" w14:textId="4C5C1C0A"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t>Pytanie 3</w:t>
      </w:r>
    </w:p>
    <w:p w14:paraId="469D66E1" w14:textId="77777777" w:rsidR="004D6564"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wprowadzenie do ubezpieczenia klauzuli wyłączenie choroby zakaźnej w brzmieniu</w:t>
      </w:r>
      <w:r w:rsidR="004D6564">
        <w:rPr>
          <w:rFonts w:ascii="Tahoma" w:hAnsi="Tahoma" w:cs="Tahoma"/>
          <w:sz w:val="20"/>
          <w:szCs w:val="20"/>
        </w:rPr>
        <w:t>:</w:t>
      </w:r>
    </w:p>
    <w:p w14:paraId="33683A7D" w14:textId="1F809CCF"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Klauzula wyłączenia chorób zakaźnych </w:t>
      </w:r>
    </w:p>
    <w:p w14:paraId="40989784" w14:textId="6357CF8F" w:rsidR="005A2034" w:rsidRPr="00846B0B" w:rsidRDefault="005A2034" w:rsidP="00846B0B">
      <w:pPr>
        <w:autoSpaceDN w:val="0"/>
        <w:adjustRightInd w:val="0"/>
        <w:jc w:val="both"/>
        <w:rPr>
          <w:rFonts w:ascii="Tahoma" w:hAnsi="Tahoma" w:cs="Tahoma"/>
          <w:sz w:val="20"/>
          <w:szCs w:val="20"/>
        </w:rPr>
      </w:pPr>
      <w:r w:rsidRPr="00846B0B">
        <w:rPr>
          <w:rFonts w:ascii="Tahoma" w:hAnsi="Tahoma" w:cs="Tahoma"/>
          <w:sz w:val="20"/>
          <w:szCs w:val="20"/>
        </w:rPr>
        <w:t xml:space="preserve">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 </w:t>
      </w:r>
    </w:p>
    <w:p w14:paraId="6CC1C24B" w14:textId="77E3EAFF" w:rsidR="002B20CE" w:rsidRPr="00846B0B" w:rsidRDefault="002B20CE"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rozumieniu niniejszej klauzuli choroba zakaźna oznacza każdą chorobę, która może zostać przeniesiona za pomocą dowolnej substancji lub czynnika z dowolnego organizmu na inny organizm, </w:t>
      </w:r>
      <w:r w:rsidR="007712BC">
        <w:rPr>
          <w:rFonts w:ascii="Tahoma" w:hAnsi="Tahoma" w:cs="Tahoma"/>
          <w:sz w:val="20"/>
          <w:szCs w:val="20"/>
        </w:rPr>
        <w:br/>
      </w:r>
      <w:r w:rsidRPr="00846B0B">
        <w:rPr>
          <w:rFonts w:ascii="Tahoma" w:hAnsi="Tahoma" w:cs="Tahoma"/>
          <w:sz w:val="20"/>
          <w:szCs w:val="20"/>
        </w:rPr>
        <w:t xml:space="preserve">w </w:t>
      </w:r>
      <w:r w:rsidR="007712BC" w:rsidRPr="00846B0B">
        <w:rPr>
          <w:rFonts w:ascii="Tahoma" w:hAnsi="Tahoma" w:cs="Tahoma"/>
          <w:sz w:val="20"/>
          <w:szCs w:val="20"/>
        </w:rPr>
        <w:t>przypadku,</w:t>
      </w:r>
      <w:r w:rsidRPr="00846B0B">
        <w:rPr>
          <w:rFonts w:ascii="Tahoma" w:hAnsi="Tahoma" w:cs="Tahoma"/>
          <w:sz w:val="20"/>
          <w:szCs w:val="20"/>
        </w:rPr>
        <w:t xml:space="preserve"> gdy: </w:t>
      </w:r>
    </w:p>
    <w:p w14:paraId="6047A1DE" w14:textId="77777777" w:rsidR="002B20CE" w:rsidRPr="00846B0B" w:rsidRDefault="002B20CE"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1) substancja lub czynnik zawiera, ale nie wyłącznie, wirus, bakterię, pasożyta lub inny organizm lub jego odmianę, niezależnie od tego, czy jest uważany za żywy, czy też nie, oraz </w:t>
      </w:r>
    </w:p>
    <w:p w14:paraId="3719ADC5" w14:textId="77777777" w:rsidR="002B20CE" w:rsidRPr="00846B0B" w:rsidRDefault="002B20CE"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2) 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6F2C3C86" w14:textId="77777777" w:rsidR="002B20CE" w:rsidRPr="00846B0B" w:rsidRDefault="002B20CE"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3) 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1DC81376" w14:textId="7C815754"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t>Odpowiedź 3</w:t>
      </w:r>
    </w:p>
    <w:p w14:paraId="5BB3AF5D" w14:textId="35394B98" w:rsidR="002B20CE" w:rsidRPr="00846B0B" w:rsidRDefault="002B20CE" w:rsidP="00846B0B">
      <w:pPr>
        <w:jc w:val="both"/>
        <w:rPr>
          <w:rFonts w:ascii="Tahoma" w:hAnsi="Tahoma" w:cs="Tahoma"/>
          <w:sz w:val="20"/>
          <w:szCs w:val="20"/>
        </w:rPr>
      </w:pPr>
      <w:r w:rsidRPr="00846B0B">
        <w:rPr>
          <w:rFonts w:ascii="Tahoma" w:hAnsi="Tahoma" w:cs="Tahoma"/>
          <w:sz w:val="20"/>
          <w:szCs w:val="20"/>
        </w:rPr>
        <w:t xml:space="preserve">Zgodnie z pytaniem 20 Wykonawcy nr </w:t>
      </w:r>
      <w:r w:rsidR="006623CB">
        <w:rPr>
          <w:rFonts w:ascii="Tahoma" w:hAnsi="Tahoma" w:cs="Tahoma"/>
          <w:sz w:val="20"/>
          <w:szCs w:val="20"/>
        </w:rPr>
        <w:t>II</w:t>
      </w:r>
      <w:r w:rsidRPr="00846B0B">
        <w:rPr>
          <w:rFonts w:ascii="Tahoma" w:hAnsi="Tahoma" w:cs="Tahoma"/>
          <w:sz w:val="20"/>
          <w:szCs w:val="20"/>
        </w:rPr>
        <w:t>.</w:t>
      </w:r>
    </w:p>
    <w:p w14:paraId="4989D06B" w14:textId="77777777" w:rsidR="006623CB" w:rsidRPr="00846B0B" w:rsidRDefault="006623CB" w:rsidP="00846B0B">
      <w:pPr>
        <w:autoSpaceDN w:val="0"/>
        <w:adjustRightInd w:val="0"/>
        <w:jc w:val="both"/>
        <w:rPr>
          <w:rFonts w:ascii="Tahoma" w:eastAsiaTheme="minorHAnsi" w:hAnsi="Tahoma" w:cs="Tahoma"/>
          <w:sz w:val="20"/>
          <w:szCs w:val="20"/>
          <w:lang w:eastAsia="en-US"/>
        </w:rPr>
      </w:pPr>
    </w:p>
    <w:p w14:paraId="1606018D" w14:textId="77544F8E"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lastRenderedPageBreak/>
        <w:t>Pytanie 4</w:t>
      </w:r>
    </w:p>
    <w:p w14:paraId="6FD9C885" w14:textId="5009013B"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wprowadzenie do ubezpieczenia klauzuli sankcji w brzmieniu</w:t>
      </w:r>
      <w:r w:rsidR="00686DD8">
        <w:rPr>
          <w:rFonts w:ascii="Tahoma" w:hAnsi="Tahoma" w:cs="Tahoma"/>
          <w:sz w:val="20"/>
          <w:szCs w:val="20"/>
        </w:rPr>
        <w:t>:</w:t>
      </w:r>
      <w:r w:rsidRPr="00846B0B">
        <w:rPr>
          <w:rFonts w:ascii="Tahoma" w:hAnsi="Tahoma" w:cs="Tahoma"/>
          <w:sz w:val="20"/>
          <w:szCs w:val="20"/>
        </w:rPr>
        <w:t xml:space="preserve"> </w:t>
      </w:r>
    </w:p>
    <w:p w14:paraId="10EE9805"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Klauzula sankcji </w:t>
      </w:r>
    </w:p>
    <w:p w14:paraId="2C4ABB7A" w14:textId="32B6723E"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PZU SA nie będzie zobowiązane do zapewnienia ochrony ubezpieczeniowej lub wypłaty jakichkolwiek środków lub udzielenia jakichkolwiek świadczeń w zakresie udzielanej ochrony ubezpieczeniowej, jeżeli zapewnienie takiej ochrony, zapłata lub udzielenie świadczenia może narazić PZU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w:t>
      </w:r>
      <w:r w:rsidR="007712BC">
        <w:rPr>
          <w:rFonts w:ascii="Tahoma" w:hAnsi="Tahoma" w:cs="Tahoma"/>
          <w:sz w:val="20"/>
          <w:szCs w:val="20"/>
        </w:rPr>
        <w:br/>
      </w:r>
      <w:r w:rsidRPr="00846B0B">
        <w:rPr>
          <w:rFonts w:ascii="Tahoma" w:hAnsi="Tahoma" w:cs="Tahoma"/>
          <w:sz w:val="20"/>
          <w:szCs w:val="20"/>
        </w:rPr>
        <w:t>z obowiązującego prawa, a także w zakresie w jakim PZU zobowiązane jest do zastosowania wobec klienta, wypłacanych środków lub udzielanych świadczeń, środków i sankcji przewidzianych w wyżej wymienionych sankcjach</w:t>
      </w:r>
      <w:r w:rsidR="003A7A7C">
        <w:rPr>
          <w:rFonts w:ascii="Tahoma" w:hAnsi="Tahoma" w:cs="Tahoma"/>
          <w:sz w:val="20"/>
          <w:szCs w:val="20"/>
        </w:rPr>
        <w:t>.</w:t>
      </w:r>
      <w:r w:rsidRPr="00846B0B">
        <w:rPr>
          <w:rFonts w:ascii="Tahoma" w:hAnsi="Tahoma" w:cs="Tahoma"/>
          <w:sz w:val="20"/>
          <w:szCs w:val="20"/>
        </w:rPr>
        <w:t xml:space="preserve"> </w:t>
      </w:r>
    </w:p>
    <w:p w14:paraId="5D4AA14F" w14:textId="0A4AD43A"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t>Odpowiedź 4</w:t>
      </w:r>
    </w:p>
    <w:p w14:paraId="48002A1F" w14:textId="77777777" w:rsidR="002B20CE" w:rsidRPr="00846B0B" w:rsidRDefault="002B20CE" w:rsidP="00846B0B">
      <w:pPr>
        <w:jc w:val="both"/>
        <w:rPr>
          <w:rFonts w:ascii="Tahoma" w:hAnsi="Tahoma" w:cs="Tahoma"/>
          <w:sz w:val="20"/>
          <w:szCs w:val="20"/>
        </w:rPr>
      </w:pPr>
      <w:r w:rsidRPr="00846B0B">
        <w:rPr>
          <w:rFonts w:ascii="Tahoma" w:hAnsi="Tahoma" w:cs="Tahoma"/>
          <w:sz w:val="20"/>
          <w:szCs w:val="20"/>
        </w:rPr>
        <w:t>Zgodnie z SWZ strona 10.</w:t>
      </w:r>
    </w:p>
    <w:p w14:paraId="1C7CA61F" w14:textId="0D23267F" w:rsidR="002B20CE" w:rsidRPr="00846B0B" w:rsidRDefault="002B20CE" w:rsidP="00846B0B">
      <w:pPr>
        <w:jc w:val="both"/>
        <w:rPr>
          <w:rFonts w:ascii="Tahoma" w:hAnsi="Tahoma" w:cs="Tahoma"/>
          <w:sz w:val="20"/>
          <w:szCs w:val="20"/>
        </w:rPr>
      </w:pPr>
    </w:p>
    <w:p w14:paraId="32EE7DB1" w14:textId="21493159" w:rsidR="002B20CE" w:rsidRPr="00846B0B" w:rsidRDefault="002B20CE" w:rsidP="00846B0B">
      <w:pPr>
        <w:jc w:val="both"/>
        <w:rPr>
          <w:rFonts w:ascii="Tahoma" w:hAnsi="Tahoma" w:cs="Tahoma"/>
          <w:b/>
          <w:bCs/>
          <w:sz w:val="20"/>
          <w:szCs w:val="20"/>
        </w:rPr>
      </w:pPr>
      <w:r w:rsidRPr="00846B0B">
        <w:rPr>
          <w:rFonts w:ascii="Tahoma" w:hAnsi="Tahoma" w:cs="Tahoma"/>
          <w:b/>
          <w:bCs/>
          <w:sz w:val="20"/>
          <w:szCs w:val="20"/>
        </w:rPr>
        <w:t>Pytanie 5</w:t>
      </w:r>
    </w:p>
    <w:p w14:paraId="4A0711FC" w14:textId="32D1175E" w:rsidR="005A2034" w:rsidRPr="00846B0B" w:rsidRDefault="005A2034" w:rsidP="00846B0B">
      <w:pPr>
        <w:jc w:val="both"/>
        <w:rPr>
          <w:rFonts w:ascii="Tahoma" w:hAnsi="Tahoma" w:cs="Tahoma"/>
          <w:sz w:val="20"/>
          <w:szCs w:val="20"/>
        </w:rPr>
      </w:pPr>
      <w:r w:rsidRPr="00846B0B">
        <w:rPr>
          <w:rFonts w:ascii="Tahoma" w:hAnsi="Tahoma" w:cs="Tahoma"/>
          <w:sz w:val="20"/>
          <w:szCs w:val="20"/>
        </w:rPr>
        <w:t>Prosimy o potwierdzenie, że w zakresie nieuregulowanym w SWZ zastosowanie będą miały Ogólne Warunki Ubezpieczenia Wykonawcy</w:t>
      </w:r>
      <w:r w:rsidR="00E77C1F" w:rsidRPr="00846B0B">
        <w:rPr>
          <w:rFonts w:ascii="Tahoma" w:hAnsi="Tahoma" w:cs="Tahoma"/>
          <w:sz w:val="20"/>
          <w:szCs w:val="20"/>
        </w:rPr>
        <w:t>.</w:t>
      </w:r>
      <w:r w:rsidRPr="00846B0B">
        <w:rPr>
          <w:rFonts w:ascii="Tahoma" w:hAnsi="Tahoma" w:cs="Tahoma"/>
          <w:sz w:val="20"/>
          <w:szCs w:val="20"/>
        </w:rPr>
        <w:t xml:space="preserve"> </w:t>
      </w:r>
    </w:p>
    <w:p w14:paraId="02AD891C" w14:textId="46163E16" w:rsidR="00046586" w:rsidRPr="00846B0B" w:rsidRDefault="00046586" w:rsidP="00846B0B">
      <w:pPr>
        <w:jc w:val="both"/>
        <w:rPr>
          <w:rFonts w:ascii="Tahoma" w:hAnsi="Tahoma" w:cs="Tahoma"/>
          <w:b/>
          <w:bCs/>
          <w:sz w:val="20"/>
          <w:szCs w:val="20"/>
        </w:rPr>
      </w:pPr>
      <w:r w:rsidRPr="00846B0B">
        <w:rPr>
          <w:rFonts w:ascii="Tahoma" w:hAnsi="Tahoma" w:cs="Tahoma"/>
          <w:b/>
          <w:bCs/>
          <w:sz w:val="20"/>
          <w:szCs w:val="20"/>
        </w:rPr>
        <w:t>Odpowiedź 5</w:t>
      </w:r>
    </w:p>
    <w:p w14:paraId="5671B18A" w14:textId="08763694" w:rsidR="00046586" w:rsidRPr="00846B0B" w:rsidRDefault="00046586" w:rsidP="00846B0B">
      <w:pPr>
        <w:jc w:val="both"/>
        <w:rPr>
          <w:rFonts w:ascii="Tahoma" w:hAnsi="Tahoma" w:cs="Tahoma"/>
          <w:sz w:val="20"/>
          <w:szCs w:val="20"/>
        </w:rPr>
      </w:pPr>
      <w:r w:rsidRPr="00846B0B">
        <w:rPr>
          <w:rFonts w:ascii="Tahoma" w:hAnsi="Tahoma" w:cs="Tahoma"/>
          <w:sz w:val="20"/>
          <w:szCs w:val="20"/>
        </w:rPr>
        <w:t xml:space="preserve">Zapisy SWZ strona 28, Zgodnie z pytaniem 11 Wykonawcy nr </w:t>
      </w:r>
      <w:r w:rsidR="00E77C1F" w:rsidRPr="00846B0B">
        <w:rPr>
          <w:rFonts w:ascii="Tahoma" w:hAnsi="Tahoma" w:cs="Tahoma"/>
          <w:sz w:val="20"/>
          <w:szCs w:val="20"/>
        </w:rPr>
        <w:t>I.</w:t>
      </w:r>
    </w:p>
    <w:p w14:paraId="16C79BB7" w14:textId="77777777" w:rsidR="00046586" w:rsidRPr="00846B0B" w:rsidRDefault="00046586" w:rsidP="00846B0B">
      <w:pPr>
        <w:autoSpaceDE w:val="0"/>
        <w:autoSpaceDN w:val="0"/>
        <w:adjustRightInd w:val="0"/>
        <w:jc w:val="both"/>
        <w:rPr>
          <w:rFonts w:ascii="Tahoma" w:eastAsiaTheme="minorHAnsi" w:hAnsi="Tahoma" w:cs="Tahoma"/>
          <w:sz w:val="20"/>
          <w:szCs w:val="20"/>
          <w:lang w:eastAsia="en-US"/>
        </w:rPr>
      </w:pPr>
    </w:p>
    <w:p w14:paraId="7A606203" w14:textId="4B0DDCD1" w:rsidR="00046586" w:rsidRPr="00846B0B" w:rsidRDefault="00046586" w:rsidP="00846B0B">
      <w:pPr>
        <w:jc w:val="both"/>
        <w:rPr>
          <w:rFonts w:ascii="Tahoma" w:hAnsi="Tahoma" w:cs="Tahoma"/>
          <w:b/>
          <w:bCs/>
          <w:sz w:val="20"/>
          <w:szCs w:val="20"/>
        </w:rPr>
      </w:pPr>
      <w:r w:rsidRPr="00846B0B">
        <w:rPr>
          <w:rFonts w:ascii="Tahoma" w:hAnsi="Tahoma" w:cs="Tahoma"/>
          <w:b/>
          <w:bCs/>
          <w:sz w:val="20"/>
          <w:szCs w:val="20"/>
        </w:rPr>
        <w:t>Pytanie 6</w:t>
      </w:r>
    </w:p>
    <w:p w14:paraId="04A9D7DE" w14:textId="2CFE4C00" w:rsidR="005A2034" w:rsidRPr="00846B0B" w:rsidRDefault="005A2034" w:rsidP="00846B0B">
      <w:pPr>
        <w:jc w:val="both"/>
        <w:rPr>
          <w:rFonts w:ascii="Tahoma" w:hAnsi="Tahoma" w:cs="Tahoma"/>
          <w:sz w:val="20"/>
          <w:szCs w:val="20"/>
        </w:rPr>
      </w:pPr>
      <w:r w:rsidRPr="00846B0B">
        <w:rPr>
          <w:rFonts w:ascii="Tahoma" w:hAnsi="Tahoma" w:cs="Tahoma"/>
          <w:sz w:val="20"/>
          <w:szCs w:val="20"/>
        </w:rPr>
        <w:t>Prosimy o informacje czy stanowiska pracy spełniają wymagania dotyczące bezpieczeństwa i higieny pracy w środowisku pracy, w szczególności zapisane w: ustawie w sprawie minimalnych wymagań, dotyczących bezpieczeństwa i higieny pracy, związanych z możliwością wystąpienia w miejscu pracy atmosfery wybuchowej (Dz. U. z 2010 r. Nr 138 poz. 931)</w:t>
      </w:r>
      <w:r w:rsidR="003A7A7C">
        <w:rPr>
          <w:rFonts w:ascii="Tahoma" w:hAnsi="Tahoma" w:cs="Tahoma"/>
          <w:sz w:val="20"/>
          <w:szCs w:val="20"/>
        </w:rPr>
        <w:t>.</w:t>
      </w:r>
    </w:p>
    <w:p w14:paraId="102F99E0" w14:textId="7BED89AE" w:rsidR="00046586" w:rsidRPr="00846B0B" w:rsidRDefault="00046586" w:rsidP="00846B0B">
      <w:pPr>
        <w:jc w:val="both"/>
        <w:rPr>
          <w:rFonts w:ascii="Tahoma" w:hAnsi="Tahoma" w:cs="Tahoma"/>
          <w:b/>
          <w:bCs/>
          <w:sz w:val="20"/>
          <w:szCs w:val="20"/>
        </w:rPr>
      </w:pPr>
      <w:r w:rsidRPr="00846B0B">
        <w:rPr>
          <w:rFonts w:ascii="Tahoma" w:hAnsi="Tahoma" w:cs="Tahoma"/>
          <w:b/>
          <w:bCs/>
          <w:sz w:val="20"/>
          <w:szCs w:val="20"/>
        </w:rPr>
        <w:t>Odpowiedź 6</w:t>
      </w:r>
    </w:p>
    <w:p w14:paraId="6FE6A591" w14:textId="77777777" w:rsidR="00046586" w:rsidRPr="00846B0B" w:rsidRDefault="00046586" w:rsidP="00846B0B">
      <w:pPr>
        <w:jc w:val="both"/>
        <w:rPr>
          <w:rFonts w:ascii="Tahoma" w:hAnsi="Tahoma" w:cs="Tahoma"/>
          <w:sz w:val="20"/>
          <w:szCs w:val="20"/>
        </w:rPr>
      </w:pPr>
      <w:r w:rsidRPr="00846B0B">
        <w:rPr>
          <w:rFonts w:ascii="Tahoma" w:hAnsi="Tahoma" w:cs="Tahoma"/>
          <w:sz w:val="20"/>
          <w:szCs w:val="20"/>
        </w:rPr>
        <w:t>Potwierdzamy.</w:t>
      </w:r>
    </w:p>
    <w:p w14:paraId="5D1A0ADE" w14:textId="77777777" w:rsidR="00046586" w:rsidRPr="00846B0B" w:rsidRDefault="00046586" w:rsidP="00846B0B">
      <w:pPr>
        <w:jc w:val="both"/>
        <w:rPr>
          <w:rFonts w:ascii="Tahoma" w:hAnsi="Tahoma" w:cs="Tahoma"/>
          <w:sz w:val="20"/>
          <w:szCs w:val="20"/>
        </w:rPr>
      </w:pPr>
    </w:p>
    <w:p w14:paraId="53F9A949" w14:textId="5377233B" w:rsidR="00046586" w:rsidRPr="00846B0B" w:rsidRDefault="00046586" w:rsidP="00846B0B">
      <w:pPr>
        <w:jc w:val="both"/>
        <w:rPr>
          <w:rFonts w:ascii="Tahoma" w:hAnsi="Tahoma" w:cs="Tahoma"/>
          <w:b/>
          <w:bCs/>
          <w:sz w:val="20"/>
          <w:szCs w:val="20"/>
        </w:rPr>
      </w:pPr>
      <w:r w:rsidRPr="00846B0B">
        <w:rPr>
          <w:rFonts w:ascii="Tahoma" w:hAnsi="Tahoma" w:cs="Tahoma"/>
          <w:b/>
          <w:bCs/>
          <w:sz w:val="20"/>
          <w:szCs w:val="20"/>
        </w:rPr>
        <w:t>Pytanie 7</w:t>
      </w:r>
    </w:p>
    <w:p w14:paraId="02CB0BA3" w14:textId="1C564B04" w:rsidR="005A2034" w:rsidRPr="00846B0B" w:rsidRDefault="005A2034" w:rsidP="00846B0B">
      <w:pPr>
        <w:jc w:val="both"/>
        <w:rPr>
          <w:rFonts w:ascii="Tahoma" w:hAnsi="Tahoma" w:cs="Tahoma"/>
          <w:sz w:val="20"/>
          <w:szCs w:val="20"/>
        </w:rPr>
      </w:pPr>
      <w:r w:rsidRPr="00846B0B">
        <w:rPr>
          <w:rFonts w:ascii="Tahoma" w:hAnsi="Tahoma" w:cs="Tahoma"/>
          <w:sz w:val="20"/>
          <w:szCs w:val="20"/>
        </w:rPr>
        <w:t xml:space="preserve">Prosimy o informacje 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 </w:t>
      </w:r>
    </w:p>
    <w:p w14:paraId="428A113B"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szczególności przeglądy okresowe dotyczą: </w:t>
      </w:r>
    </w:p>
    <w:p w14:paraId="45C3D3EF"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a) przydatności do użytkowania obiektu budowlanego, estetyki obiektu budowlanego oraz jego otoczenia; </w:t>
      </w:r>
    </w:p>
    <w:p w14:paraId="04A65DF5"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b) sprzętu przeciwpożarowego; </w:t>
      </w:r>
    </w:p>
    <w:p w14:paraId="7D6F2337"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c) instalacji elektrycznej i odgromowej; </w:t>
      </w:r>
    </w:p>
    <w:p w14:paraId="2BA7036C"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d) instalacji gazowej; </w:t>
      </w:r>
    </w:p>
    <w:p w14:paraId="413B0540"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e) przewodów kominowych (dymowe, spalinowe, wentylacyjne); </w:t>
      </w:r>
    </w:p>
    <w:p w14:paraId="104538E0"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f) instalacji gazów medycznych; </w:t>
      </w:r>
    </w:p>
    <w:p w14:paraId="4AA3ADEF"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g) instalacji wodociągowa przeciwpożarowa; </w:t>
      </w:r>
    </w:p>
    <w:p w14:paraId="04548B63"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h) instalacji ciśnieniowych; </w:t>
      </w:r>
    </w:p>
    <w:p w14:paraId="3A73F51C"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i) urządzeń dźwigowych. </w:t>
      </w:r>
    </w:p>
    <w:p w14:paraId="42D96C2F" w14:textId="77777777"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Odpowiedź 7</w:t>
      </w:r>
    </w:p>
    <w:p w14:paraId="2A181C32" w14:textId="77777777" w:rsidR="00A35D55" w:rsidRPr="00846B0B" w:rsidRDefault="00A35D55" w:rsidP="00846B0B">
      <w:pPr>
        <w:autoSpaceDE w:val="0"/>
        <w:autoSpaceDN w:val="0"/>
        <w:adjustRightInd w:val="0"/>
        <w:jc w:val="both"/>
        <w:rPr>
          <w:rFonts w:ascii="Tahoma" w:hAnsi="Tahoma" w:cs="Tahoma"/>
          <w:sz w:val="20"/>
          <w:szCs w:val="20"/>
        </w:rPr>
      </w:pPr>
      <w:r w:rsidRPr="00846B0B">
        <w:rPr>
          <w:rFonts w:ascii="Tahoma" w:hAnsi="Tahoma" w:cs="Tahoma"/>
          <w:sz w:val="20"/>
          <w:szCs w:val="20"/>
        </w:rPr>
        <w:t>Zgodnie z załącznikiem nr 9 do SWZ.</w:t>
      </w:r>
    </w:p>
    <w:p w14:paraId="29FF5129" w14:textId="77777777" w:rsidR="00A35D55" w:rsidRPr="00846B0B" w:rsidRDefault="00A35D55" w:rsidP="00846B0B">
      <w:pPr>
        <w:autoSpaceDE w:val="0"/>
        <w:autoSpaceDN w:val="0"/>
        <w:adjustRightInd w:val="0"/>
        <w:jc w:val="both"/>
        <w:rPr>
          <w:rFonts w:ascii="Tahoma" w:hAnsi="Tahoma" w:cs="Tahoma"/>
          <w:sz w:val="20"/>
          <w:szCs w:val="20"/>
        </w:rPr>
      </w:pPr>
    </w:p>
    <w:p w14:paraId="3055177D" w14:textId="13F6133C"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Pytanie 8</w:t>
      </w:r>
    </w:p>
    <w:p w14:paraId="0D8F0A18" w14:textId="57EAD3A0"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Prosimy o informację czy obiekty budowlane posiadają: </w:t>
      </w:r>
    </w:p>
    <w:p w14:paraId="4382E2CE" w14:textId="77777777" w:rsidR="005A2034" w:rsidRPr="00846B0B" w:rsidRDefault="005A2034" w:rsidP="00846B0B">
      <w:pPr>
        <w:autoSpaceDE w:val="0"/>
        <w:autoSpaceDN w:val="0"/>
        <w:adjustRightInd w:val="0"/>
        <w:spacing w:after="22"/>
        <w:jc w:val="both"/>
        <w:rPr>
          <w:rFonts w:ascii="Tahoma" w:hAnsi="Tahoma" w:cs="Tahoma"/>
          <w:sz w:val="20"/>
          <w:szCs w:val="20"/>
        </w:rPr>
      </w:pPr>
      <w:r w:rsidRPr="00846B0B">
        <w:rPr>
          <w:rFonts w:ascii="Tahoma" w:hAnsi="Tahoma" w:cs="Tahoma"/>
          <w:sz w:val="20"/>
          <w:szCs w:val="20"/>
        </w:rPr>
        <w:t xml:space="preserve">1) aktualne i pozytywne badania/przeglądy instalacji elektrycznej, kominowej, wentylacyjnej oraz gazowej (jeżeli taka występuje), </w:t>
      </w:r>
    </w:p>
    <w:p w14:paraId="0F43D97F" w14:textId="77777777" w:rsidR="005A2034" w:rsidRPr="00846B0B" w:rsidRDefault="005A2034" w:rsidP="00846B0B">
      <w:pPr>
        <w:autoSpaceDE w:val="0"/>
        <w:autoSpaceDN w:val="0"/>
        <w:adjustRightInd w:val="0"/>
        <w:spacing w:after="22"/>
        <w:jc w:val="both"/>
        <w:rPr>
          <w:rFonts w:ascii="Tahoma" w:hAnsi="Tahoma" w:cs="Tahoma"/>
          <w:sz w:val="20"/>
          <w:szCs w:val="20"/>
        </w:rPr>
      </w:pPr>
      <w:r w:rsidRPr="00846B0B">
        <w:rPr>
          <w:rFonts w:ascii="Tahoma" w:hAnsi="Tahoma" w:cs="Tahoma"/>
          <w:sz w:val="20"/>
          <w:szCs w:val="20"/>
        </w:rPr>
        <w:t xml:space="preserve">2) wymagane przepisami prawa środki ochrony przeciwpożarowej (gaśnice, hydranty wewnętrzne, zewnętrzne) z aktualnymi i pozytywnymi badaniami/przeglądami, </w:t>
      </w:r>
    </w:p>
    <w:p w14:paraId="38FB9CC0" w14:textId="7777777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3) czy zapewniona jest sprawności instalacji wodnych na potrzeby ochrony przeciwpożarowej; </w:t>
      </w:r>
    </w:p>
    <w:p w14:paraId="563E3D12" w14:textId="77777777" w:rsidR="00E77C1F" w:rsidRPr="00846B0B" w:rsidRDefault="00E77C1F" w:rsidP="00846B0B">
      <w:pPr>
        <w:jc w:val="both"/>
        <w:rPr>
          <w:rFonts w:ascii="Tahoma" w:hAnsi="Tahoma" w:cs="Tahoma"/>
          <w:b/>
          <w:bCs/>
          <w:sz w:val="20"/>
          <w:szCs w:val="20"/>
        </w:rPr>
      </w:pPr>
    </w:p>
    <w:p w14:paraId="4C41EDD2" w14:textId="3A186DEF"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lastRenderedPageBreak/>
        <w:t>Odpowiedź 8</w:t>
      </w:r>
    </w:p>
    <w:p w14:paraId="26ACBFAC" w14:textId="1239C9DF" w:rsidR="00A35D55" w:rsidRPr="00846B0B" w:rsidRDefault="00A35D55"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Zgodnie z załącznikiem nr 9 </w:t>
      </w:r>
      <w:r w:rsidR="007A44E9">
        <w:rPr>
          <w:rFonts w:ascii="Tahoma" w:hAnsi="Tahoma" w:cs="Tahoma"/>
          <w:sz w:val="20"/>
          <w:szCs w:val="20"/>
        </w:rPr>
        <w:t xml:space="preserve">i 10 </w:t>
      </w:r>
      <w:r w:rsidRPr="00846B0B">
        <w:rPr>
          <w:rFonts w:ascii="Tahoma" w:hAnsi="Tahoma" w:cs="Tahoma"/>
          <w:sz w:val="20"/>
          <w:szCs w:val="20"/>
        </w:rPr>
        <w:t>do SWZ.</w:t>
      </w:r>
    </w:p>
    <w:p w14:paraId="27B953C2" w14:textId="77777777" w:rsidR="005A2034" w:rsidRPr="00846B0B" w:rsidRDefault="005A2034" w:rsidP="00846B0B">
      <w:pPr>
        <w:autoSpaceDE w:val="0"/>
        <w:autoSpaceDN w:val="0"/>
        <w:adjustRightInd w:val="0"/>
        <w:jc w:val="both"/>
        <w:rPr>
          <w:rFonts w:ascii="Tahoma" w:hAnsi="Tahoma" w:cs="Tahoma"/>
          <w:sz w:val="20"/>
          <w:szCs w:val="20"/>
        </w:rPr>
      </w:pPr>
    </w:p>
    <w:p w14:paraId="72FD5CFF" w14:textId="1C46E024"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Pytanie 9</w:t>
      </w:r>
    </w:p>
    <w:p w14:paraId="0BCF036F" w14:textId="7E57379C"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Prosimy o podanie wartości mienia w poszczególnych budynkach. Jeśli w chwili obecnej jest to niemożliwe to podanie wartości najdroższego budynku wraz ze znajdującym się w nim mieniem. </w:t>
      </w:r>
    </w:p>
    <w:p w14:paraId="4C1B4640" w14:textId="49335B46"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Odpowiedź 9</w:t>
      </w:r>
    </w:p>
    <w:p w14:paraId="4D87F0D2" w14:textId="34AE2789" w:rsidR="00A35D55" w:rsidRPr="00846B0B" w:rsidRDefault="00A35D55" w:rsidP="00846B0B">
      <w:pPr>
        <w:jc w:val="both"/>
        <w:rPr>
          <w:rFonts w:ascii="Tahoma" w:hAnsi="Tahoma" w:cs="Tahoma"/>
          <w:color w:val="000000"/>
          <w:sz w:val="20"/>
          <w:szCs w:val="20"/>
        </w:rPr>
      </w:pPr>
      <w:r w:rsidRPr="00846B0B">
        <w:rPr>
          <w:rFonts w:ascii="Tahoma" w:hAnsi="Tahoma" w:cs="Tahoma"/>
          <w:color w:val="000000"/>
          <w:sz w:val="20"/>
          <w:szCs w:val="20"/>
        </w:rPr>
        <w:t>Największe lokalizacje to Jarosław, ul. Rynek 4</w:t>
      </w:r>
      <w:r w:rsidR="006623CB">
        <w:rPr>
          <w:rFonts w:ascii="Tahoma" w:hAnsi="Tahoma" w:cs="Tahoma"/>
          <w:color w:val="000000"/>
          <w:sz w:val="20"/>
          <w:szCs w:val="20"/>
        </w:rPr>
        <w:t>;</w:t>
      </w:r>
      <w:r w:rsidRPr="00846B0B">
        <w:rPr>
          <w:rFonts w:ascii="Tahoma" w:hAnsi="Tahoma" w:cs="Tahoma"/>
          <w:color w:val="000000"/>
          <w:sz w:val="20"/>
          <w:szCs w:val="20"/>
        </w:rPr>
        <w:t xml:space="preserve"> Jarosław, ul. 3 Maja 4</w:t>
      </w:r>
      <w:r w:rsidR="006623CB">
        <w:rPr>
          <w:rFonts w:ascii="Tahoma" w:hAnsi="Tahoma" w:cs="Tahoma"/>
          <w:color w:val="000000"/>
          <w:sz w:val="20"/>
          <w:szCs w:val="20"/>
        </w:rPr>
        <w:t>.</w:t>
      </w:r>
      <w:r w:rsidRPr="00846B0B">
        <w:rPr>
          <w:rFonts w:ascii="Tahoma" w:hAnsi="Tahoma" w:cs="Tahoma"/>
          <w:color w:val="000000"/>
          <w:sz w:val="20"/>
          <w:szCs w:val="20"/>
        </w:rPr>
        <w:t xml:space="preserve"> PML na lokalizacje nie przekracza 25 mln zł.</w:t>
      </w:r>
    </w:p>
    <w:p w14:paraId="12D9C130" w14:textId="77777777" w:rsidR="00A35D55" w:rsidRPr="00846B0B" w:rsidRDefault="00A35D55" w:rsidP="00846B0B">
      <w:pPr>
        <w:jc w:val="both"/>
        <w:rPr>
          <w:rFonts w:ascii="Tahoma" w:hAnsi="Tahoma" w:cs="Tahoma"/>
          <w:sz w:val="20"/>
          <w:szCs w:val="20"/>
        </w:rPr>
      </w:pPr>
    </w:p>
    <w:p w14:paraId="2EE1AEFC" w14:textId="07E2D336"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 xml:space="preserve">Pytanie </w:t>
      </w:r>
      <w:r w:rsidR="0020277B" w:rsidRPr="00846B0B">
        <w:rPr>
          <w:rFonts w:ascii="Tahoma" w:hAnsi="Tahoma" w:cs="Tahoma"/>
          <w:b/>
          <w:bCs/>
          <w:sz w:val="20"/>
          <w:szCs w:val="20"/>
        </w:rPr>
        <w:t>10</w:t>
      </w:r>
    </w:p>
    <w:p w14:paraId="1FC37784" w14:textId="365EBFC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iż intencją Zamawiającego nie jest uzyskanie pokrycia szkód w danych oraz szkód następczych (np. ogień/pożar, eksplozja/wybuch), których przyczyną jest atak</w:t>
      </w:r>
      <w:r w:rsidR="00A35D55" w:rsidRPr="00846B0B">
        <w:rPr>
          <w:rFonts w:ascii="Tahoma" w:hAnsi="Tahoma" w:cs="Tahoma"/>
          <w:sz w:val="20"/>
          <w:szCs w:val="20"/>
        </w:rPr>
        <w:t xml:space="preserve"> </w:t>
      </w:r>
      <w:r w:rsidRPr="00846B0B">
        <w:rPr>
          <w:rFonts w:ascii="Tahoma" w:hAnsi="Tahoma" w:cs="Tahoma"/>
          <w:sz w:val="20"/>
          <w:szCs w:val="20"/>
        </w:rPr>
        <w:t xml:space="preserve">cybernetyczny/działanie hakera. </w:t>
      </w:r>
    </w:p>
    <w:p w14:paraId="427D4690" w14:textId="1B1D8616" w:rsidR="00A35D55" w:rsidRPr="00846B0B" w:rsidRDefault="00A35D55" w:rsidP="00846B0B">
      <w:pPr>
        <w:jc w:val="both"/>
        <w:rPr>
          <w:rFonts w:ascii="Tahoma" w:hAnsi="Tahoma" w:cs="Tahoma"/>
          <w:b/>
          <w:bCs/>
          <w:sz w:val="20"/>
          <w:szCs w:val="20"/>
        </w:rPr>
      </w:pPr>
      <w:r w:rsidRPr="00846B0B">
        <w:rPr>
          <w:rFonts w:ascii="Tahoma" w:hAnsi="Tahoma" w:cs="Tahoma"/>
          <w:b/>
          <w:bCs/>
          <w:sz w:val="20"/>
          <w:szCs w:val="20"/>
        </w:rPr>
        <w:t xml:space="preserve">Odpowiedź </w:t>
      </w:r>
      <w:r w:rsidR="0020277B" w:rsidRPr="00846B0B">
        <w:rPr>
          <w:rFonts w:ascii="Tahoma" w:hAnsi="Tahoma" w:cs="Tahoma"/>
          <w:b/>
          <w:bCs/>
          <w:sz w:val="20"/>
          <w:szCs w:val="20"/>
        </w:rPr>
        <w:t>10</w:t>
      </w:r>
    </w:p>
    <w:p w14:paraId="70978753" w14:textId="77777777" w:rsidR="0020277B" w:rsidRPr="00846B0B" w:rsidRDefault="0020277B" w:rsidP="00846B0B">
      <w:pPr>
        <w:jc w:val="both"/>
        <w:rPr>
          <w:rFonts w:ascii="Tahoma" w:hAnsi="Tahoma" w:cs="Tahoma"/>
          <w:sz w:val="20"/>
          <w:szCs w:val="20"/>
        </w:rPr>
      </w:pPr>
      <w:r w:rsidRPr="00846B0B">
        <w:rPr>
          <w:rFonts w:ascii="Tahoma" w:hAnsi="Tahoma" w:cs="Tahoma"/>
          <w:sz w:val="20"/>
          <w:szCs w:val="20"/>
        </w:rPr>
        <w:t>Ryzyka cybernetyczne, utrata danych nie są przedmiotem ochrony w ubezpieczeniach mienia, szkody fizyczne w mieniu są przedmiotem ochrony.</w:t>
      </w:r>
    </w:p>
    <w:p w14:paraId="7AFBB7FB" w14:textId="77777777" w:rsidR="00A35D55" w:rsidRPr="00846B0B" w:rsidRDefault="00A35D55" w:rsidP="00846B0B">
      <w:pPr>
        <w:jc w:val="both"/>
        <w:rPr>
          <w:rFonts w:ascii="Tahoma" w:hAnsi="Tahoma" w:cs="Tahoma"/>
          <w:b/>
          <w:bCs/>
          <w:sz w:val="20"/>
          <w:szCs w:val="20"/>
        </w:rPr>
      </w:pPr>
    </w:p>
    <w:p w14:paraId="16C94DF7" w14:textId="799D8C16"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Pytanie 11</w:t>
      </w:r>
    </w:p>
    <w:p w14:paraId="28CCD3A7" w14:textId="3D63381E"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akceptuje wprowadzenie franszyzy redukcyjnej w wysokości 500 zł w zakresie szkód, dla których nie została ustalona w SWZ franszyza redukcyjna w innej wysokości procentowo-kwotowej lub kwotowej</w:t>
      </w:r>
      <w:r w:rsidR="006623CB">
        <w:rPr>
          <w:rFonts w:ascii="Tahoma" w:hAnsi="Tahoma" w:cs="Tahoma"/>
          <w:sz w:val="20"/>
          <w:szCs w:val="20"/>
        </w:rPr>
        <w:t>.</w:t>
      </w:r>
    </w:p>
    <w:p w14:paraId="373D153B" w14:textId="4B7BC733"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Odpowiedź 11</w:t>
      </w:r>
    </w:p>
    <w:p w14:paraId="603DC241" w14:textId="5ED7EEB7" w:rsidR="0020277B" w:rsidRPr="00846B0B" w:rsidRDefault="0020277B" w:rsidP="00846B0B">
      <w:pPr>
        <w:autoSpaceDE w:val="0"/>
        <w:autoSpaceDN w:val="0"/>
        <w:adjustRightInd w:val="0"/>
        <w:jc w:val="both"/>
        <w:rPr>
          <w:rFonts w:ascii="Tahoma" w:hAnsi="Tahoma" w:cs="Tahoma"/>
          <w:sz w:val="20"/>
          <w:szCs w:val="20"/>
        </w:rPr>
      </w:pPr>
      <w:r w:rsidRPr="00846B0B">
        <w:rPr>
          <w:rFonts w:ascii="Tahoma" w:hAnsi="Tahoma" w:cs="Tahoma"/>
          <w:sz w:val="20"/>
          <w:szCs w:val="20"/>
        </w:rPr>
        <w:t>Zamawiający nie wyraża zgody.</w:t>
      </w:r>
    </w:p>
    <w:p w14:paraId="7ED8AF2B" w14:textId="77777777" w:rsidR="0020277B" w:rsidRPr="00846B0B" w:rsidRDefault="0020277B" w:rsidP="00846B0B">
      <w:pPr>
        <w:autoSpaceDE w:val="0"/>
        <w:autoSpaceDN w:val="0"/>
        <w:adjustRightInd w:val="0"/>
        <w:jc w:val="both"/>
        <w:rPr>
          <w:rFonts w:ascii="Tahoma" w:hAnsi="Tahoma" w:cs="Tahoma"/>
          <w:sz w:val="20"/>
          <w:szCs w:val="20"/>
        </w:rPr>
      </w:pPr>
    </w:p>
    <w:p w14:paraId="193FAE82" w14:textId="6818FCEB"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Pytanie 12</w:t>
      </w:r>
    </w:p>
    <w:p w14:paraId="54E07932" w14:textId="2CB9ADD0"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lokalizacje zgłoszone do ubezpieczenia zostały od 1997</w:t>
      </w:r>
      <w:r w:rsidR="00E77C1F" w:rsidRPr="00846B0B">
        <w:rPr>
          <w:rFonts w:ascii="Tahoma" w:hAnsi="Tahoma" w:cs="Tahoma"/>
          <w:sz w:val="20"/>
          <w:szCs w:val="20"/>
        </w:rPr>
        <w:t xml:space="preserve"> </w:t>
      </w:r>
      <w:r w:rsidRPr="00846B0B">
        <w:rPr>
          <w:rFonts w:ascii="Tahoma" w:hAnsi="Tahoma" w:cs="Tahoma"/>
          <w:sz w:val="20"/>
          <w:szCs w:val="20"/>
        </w:rPr>
        <w:t>r. dotknięte jakąkolwiek szkodą</w:t>
      </w:r>
      <w:r w:rsidR="0020277B" w:rsidRPr="00846B0B">
        <w:rPr>
          <w:rFonts w:ascii="Tahoma" w:hAnsi="Tahoma" w:cs="Tahoma"/>
          <w:sz w:val="20"/>
          <w:szCs w:val="20"/>
        </w:rPr>
        <w:t xml:space="preserve"> </w:t>
      </w:r>
      <w:r w:rsidRPr="00846B0B">
        <w:rPr>
          <w:rFonts w:ascii="Tahoma" w:hAnsi="Tahoma" w:cs="Tahoma"/>
          <w:sz w:val="20"/>
          <w:szCs w:val="20"/>
        </w:rPr>
        <w:t>powodziową</w:t>
      </w:r>
      <w:r w:rsidR="0020277B" w:rsidRPr="00846B0B">
        <w:rPr>
          <w:rFonts w:ascii="Tahoma" w:hAnsi="Tahoma" w:cs="Tahoma"/>
          <w:sz w:val="20"/>
          <w:szCs w:val="20"/>
        </w:rPr>
        <w:t>.</w:t>
      </w:r>
    </w:p>
    <w:p w14:paraId="6A78F440" w14:textId="52E6FBF6"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Odpowiedź 12</w:t>
      </w:r>
    </w:p>
    <w:p w14:paraId="3D3F3E13" w14:textId="0407DDB1" w:rsidR="0020277B" w:rsidRPr="00846B0B" w:rsidRDefault="0020277B" w:rsidP="00846B0B">
      <w:pPr>
        <w:autoSpaceDE w:val="0"/>
        <w:autoSpaceDN w:val="0"/>
        <w:adjustRightInd w:val="0"/>
        <w:jc w:val="both"/>
        <w:rPr>
          <w:rFonts w:ascii="Tahoma" w:hAnsi="Tahoma" w:cs="Tahoma"/>
          <w:sz w:val="20"/>
          <w:szCs w:val="20"/>
        </w:rPr>
      </w:pPr>
      <w:r w:rsidRPr="00846B0B">
        <w:rPr>
          <w:rFonts w:ascii="Tahoma" w:hAnsi="Tahoma" w:cs="Tahoma"/>
          <w:sz w:val="20"/>
          <w:szCs w:val="20"/>
        </w:rPr>
        <w:t>Zgodnie z pytaniem nr 1 Wykonawcy nr I.</w:t>
      </w:r>
    </w:p>
    <w:p w14:paraId="52D85EF2" w14:textId="77777777" w:rsidR="0020277B" w:rsidRPr="00846B0B" w:rsidRDefault="0020277B" w:rsidP="00846B0B">
      <w:pPr>
        <w:autoSpaceDE w:val="0"/>
        <w:autoSpaceDN w:val="0"/>
        <w:adjustRightInd w:val="0"/>
        <w:jc w:val="both"/>
        <w:rPr>
          <w:rFonts w:ascii="Tahoma" w:hAnsi="Tahoma" w:cs="Tahoma"/>
          <w:sz w:val="20"/>
          <w:szCs w:val="20"/>
        </w:rPr>
      </w:pPr>
    </w:p>
    <w:p w14:paraId="2AE0BA93" w14:textId="5B6682EE"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Pytanie 13</w:t>
      </w:r>
    </w:p>
    <w:p w14:paraId="05187965" w14:textId="513F1AC8" w:rsidR="0020277B" w:rsidRPr="00846B0B" w:rsidRDefault="0020277B"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któryś z budynków zgłoszonych do ubezpieczenia jest pod opieką konserwatora zabytków lub jest wpisany do rejestru zabytków</w:t>
      </w:r>
      <w:r w:rsidR="006623CB">
        <w:rPr>
          <w:rFonts w:ascii="Tahoma" w:hAnsi="Tahoma" w:cs="Tahoma"/>
          <w:sz w:val="20"/>
          <w:szCs w:val="20"/>
        </w:rPr>
        <w:t>.</w:t>
      </w:r>
      <w:r w:rsidRPr="00846B0B">
        <w:rPr>
          <w:rFonts w:ascii="Tahoma" w:hAnsi="Tahoma" w:cs="Tahoma"/>
          <w:sz w:val="20"/>
          <w:szCs w:val="20"/>
        </w:rPr>
        <w:t xml:space="preserve"> </w:t>
      </w:r>
    </w:p>
    <w:p w14:paraId="79D59DC5" w14:textId="210B0786"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Odpowiedź 13</w:t>
      </w:r>
    </w:p>
    <w:p w14:paraId="13127A81" w14:textId="6EC4FF30" w:rsidR="0020277B" w:rsidRPr="00846B0B" w:rsidRDefault="0020277B" w:rsidP="00846B0B">
      <w:pPr>
        <w:autoSpaceDE w:val="0"/>
        <w:autoSpaceDN w:val="0"/>
        <w:adjustRightInd w:val="0"/>
        <w:jc w:val="both"/>
        <w:rPr>
          <w:rFonts w:ascii="Tahoma" w:hAnsi="Tahoma" w:cs="Tahoma"/>
          <w:sz w:val="20"/>
          <w:szCs w:val="20"/>
        </w:rPr>
      </w:pPr>
      <w:r w:rsidRPr="00846B0B">
        <w:rPr>
          <w:rFonts w:ascii="Tahoma" w:hAnsi="Tahoma" w:cs="Tahoma"/>
          <w:sz w:val="20"/>
          <w:szCs w:val="20"/>
        </w:rPr>
        <w:t>Zgodnie z pytaniem nr 4 Wykonawcy nr I.</w:t>
      </w:r>
    </w:p>
    <w:p w14:paraId="013D61E2" w14:textId="77777777" w:rsidR="0020277B" w:rsidRPr="00846B0B" w:rsidRDefault="0020277B" w:rsidP="00846B0B">
      <w:pPr>
        <w:autoSpaceDE w:val="0"/>
        <w:autoSpaceDN w:val="0"/>
        <w:adjustRightInd w:val="0"/>
        <w:jc w:val="both"/>
        <w:rPr>
          <w:rFonts w:ascii="Tahoma" w:hAnsi="Tahoma" w:cs="Tahoma"/>
          <w:sz w:val="20"/>
          <w:szCs w:val="20"/>
        </w:rPr>
      </w:pPr>
    </w:p>
    <w:p w14:paraId="7D7C235A" w14:textId="2A1AA099"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Pytanie 14</w:t>
      </w:r>
    </w:p>
    <w:p w14:paraId="1B9EEAD4" w14:textId="6A4DC8F8"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Z uwagi na fakt, że eksponaty muzealne – własne oraz wypożyczone o łącznej wartości 16 539 100 PLN zostały zgłoszone do ubezpieczenia w wartości odtworzeniowej - prosimy o ich wykaz wraz z podaniem wartości na poszczególne eksponaty oraz informacji o zabezpieczeniach </w:t>
      </w:r>
      <w:proofErr w:type="spellStart"/>
      <w:r w:rsidRPr="00846B0B">
        <w:rPr>
          <w:rFonts w:ascii="Tahoma" w:hAnsi="Tahoma" w:cs="Tahoma"/>
          <w:sz w:val="20"/>
          <w:szCs w:val="20"/>
        </w:rPr>
        <w:t>przeciwkradzieżowych</w:t>
      </w:r>
      <w:proofErr w:type="spellEnd"/>
      <w:r w:rsidRPr="00846B0B">
        <w:rPr>
          <w:rFonts w:ascii="Tahoma" w:hAnsi="Tahoma" w:cs="Tahoma"/>
          <w:sz w:val="20"/>
          <w:szCs w:val="20"/>
        </w:rPr>
        <w:t xml:space="preserve"> ww. mienia</w:t>
      </w:r>
      <w:r w:rsidR="0020277B" w:rsidRPr="00846B0B">
        <w:rPr>
          <w:rFonts w:ascii="Tahoma" w:hAnsi="Tahoma" w:cs="Tahoma"/>
          <w:sz w:val="20"/>
          <w:szCs w:val="20"/>
        </w:rPr>
        <w:t>.</w:t>
      </w:r>
    </w:p>
    <w:p w14:paraId="508DA927" w14:textId="21C70A79" w:rsidR="0020277B" w:rsidRPr="00846B0B" w:rsidRDefault="0020277B" w:rsidP="00846B0B">
      <w:pPr>
        <w:jc w:val="both"/>
        <w:rPr>
          <w:rFonts w:ascii="Tahoma" w:hAnsi="Tahoma" w:cs="Tahoma"/>
          <w:b/>
          <w:bCs/>
          <w:sz w:val="20"/>
          <w:szCs w:val="20"/>
        </w:rPr>
      </w:pPr>
      <w:r w:rsidRPr="00846B0B">
        <w:rPr>
          <w:rFonts w:ascii="Tahoma" w:hAnsi="Tahoma" w:cs="Tahoma"/>
          <w:b/>
          <w:bCs/>
          <w:sz w:val="20"/>
          <w:szCs w:val="20"/>
        </w:rPr>
        <w:t>Odpowiedź 14</w:t>
      </w:r>
    </w:p>
    <w:p w14:paraId="676D1C16" w14:textId="08E8A570" w:rsidR="001A7BB8" w:rsidRPr="00846B0B" w:rsidRDefault="001A7BB8" w:rsidP="00846B0B">
      <w:pPr>
        <w:jc w:val="both"/>
        <w:rPr>
          <w:rFonts w:ascii="Tahoma" w:hAnsi="Tahoma" w:cs="Tahoma"/>
          <w:sz w:val="20"/>
          <w:szCs w:val="20"/>
        </w:rPr>
      </w:pPr>
      <w:r w:rsidRPr="00846B0B">
        <w:rPr>
          <w:rFonts w:ascii="Tahoma" w:hAnsi="Tahoma" w:cs="Tahoma"/>
          <w:sz w:val="20"/>
          <w:szCs w:val="20"/>
        </w:rPr>
        <w:t xml:space="preserve">Przed wystawieniem polis Zamawiający, na wniosek Ubezpieczyciela przekaże wykaz </w:t>
      </w:r>
      <w:r w:rsidR="00A4706C">
        <w:rPr>
          <w:rFonts w:ascii="Tahoma" w:hAnsi="Tahoma" w:cs="Tahoma"/>
          <w:sz w:val="20"/>
          <w:szCs w:val="20"/>
        </w:rPr>
        <w:t>eksponatów</w:t>
      </w:r>
      <w:r w:rsidRPr="00846B0B">
        <w:rPr>
          <w:rFonts w:ascii="Tahoma" w:hAnsi="Tahoma" w:cs="Tahoma"/>
          <w:sz w:val="20"/>
          <w:szCs w:val="20"/>
        </w:rPr>
        <w:t xml:space="preserve">. </w:t>
      </w:r>
    </w:p>
    <w:p w14:paraId="486EA968" w14:textId="731883CF" w:rsidR="001A7BB8" w:rsidRPr="00846B0B" w:rsidRDefault="001A7BB8" w:rsidP="00846B0B">
      <w:pPr>
        <w:jc w:val="both"/>
        <w:rPr>
          <w:rFonts w:ascii="Tahoma" w:hAnsi="Tahoma" w:cs="Tahoma"/>
          <w:sz w:val="20"/>
          <w:szCs w:val="20"/>
        </w:rPr>
      </w:pPr>
      <w:r w:rsidRPr="00846B0B">
        <w:rPr>
          <w:rFonts w:ascii="Tahoma" w:hAnsi="Tahoma" w:cs="Tahoma"/>
          <w:sz w:val="20"/>
          <w:szCs w:val="20"/>
        </w:rPr>
        <w:t>Zabezpieczenia zgodnie z załącznikiem nr 6</w:t>
      </w:r>
      <w:r w:rsidR="006623CB">
        <w:rPr>
          <w:rFonts w:ascii="Tahoma" w:hAnsi="Tahoma" w:cs="Tahoma"/>
          <w:sz w:val="20"/>
          <w:szCs w:val="20"/>
        </w:rPr>
        <w:t xml:space="preserve"> do SWZ</w:t>
      </w:r>
      <w:r w:rsidRPr="00846B0B">
        <w:rPr>
          <w:rFonts w:ascii="Tahoma" w:hAnsi="Tahoma" w:cs="Tahoma"/>
          <w:sz w:val="20"/>
          <w:szCs w:val="20"/>
        </w:rPr>
        <w:t>.</w:t>
      </w:r>
    </w:p>
    <w:p w14:paraId="778EE3DF" w14:textId="77777777" w:rsidR="0020277B" w:rsidRPr="00846B0B" w:rsidRDefault="0020277B" w:rsidP="00846B0B">
      <w:pPr>
        <w:jc w:val="both"/>
        <w:rPr>
          <w:rFonts w:ascii="Tahoma" w:hAnsi="Tahoma" w:cs="Tahoma"/>
          <w:b/>
          <w:bCs/>
          <w:sz w:val="20"/>
          <w:szCs w:val="20"/>
        </w:rPr>
      </w:pPr>
    </w:p>
    <w:p w14:paraId="0D3D1EA4" w14:textId="656EAD75"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Pytanie 15</w:t>
      </w:r>
    </w:p>
    <w:p w14:paraId="3AA39A69" w14:textId="4EED00ED"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są wśród budynków zgłoszonych do ubezpieczenia takie, które są wyłączone z eksploatacji lub przeznaczone do rozbiórki. Jeśli tak</w:t>
      </w:r>
      <w:r w:rsidR="002369BD">
        <w:rPr>
          <w:rFonts w:ascii="Tahoma" w:hAnsi="Tahoma" w:cs="Tahoma"/>
          <w:sz w:val="20"/>
          <w:szCs w:val="20"/>
        </w:rPr>
        <w:t xml:space="preserve"> </w:t>
      </w:r>
      <w:r w:rsidRPr="00846B0B">
        <w:rPr>
          <w:rFonts w:ascii="Tahoma" w:hAnsi="Tahoma" w:cs="Tahoma"/>
          <w:sz w:val="20"/>
          <w:szCs w:val="20"/>
        </w:rPr>
        <w:t>- jak zabezpieczone są ww. obiekty, czy posiadają stały dozór, alarm, odcięte media (prąd, gaz)</w:t>
      </w:r>
      <w:r w:rsidR="006623CB">
        <w:rPr>
          <w:rFonts w:ascii="Tahoma" w:hAnsi="Tahoma" w:cs="Tahoma"/>
          <w:sz w:val="20"/>
          <w:szCs w:val="20"/>
        </w:rPr>
        <w:t>.</w:t>
      </w:r>
      <w:r w:rsidRPr="00846B0B">
        <w:rPr>
          <w:rFonts w:ascii="Tahoma" w:hAnsi="Tahoma" w:cs="Tahoma"/>
          <w:sz w:val="20"/>
          <w:szCs w:val="20"/>
        </w:rPr>
        <w:t xml:space="preserve"> </w:t>
      </w:r>
    </w:p>
    <w:p w14:paraId="184A5A66" w14:textId="12D269DB"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Odpowiedź 15</w:t>
      </w:r>
    </w:p>
    <w:p w14:paraId="777ACB3A" w14:textId="1EAB2A60" w:rsidR="001A7BB8" w:rsidRPr="00846B0B" w:rsidRDefault="001A7BB8"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Zgodnie z pytaniem nr 4 Wykonawcy nr I. Zgodnie z </w:t>
      </w:r>
      <w:r w:rsidR="00E77C1F" w:rsidRPr="00846B0B">
        <w:rPr>
          <w:rFonts w:ascii="Tahoma" w:hAnsi="Tahoma" w:cs="Tahoma"/>
          <w:sz w:val="20"/>
          <w:szCs w:val="20"/>
        </w:rPr>
        <w:t>SWZ</w:t>
      </w:r>
      <w:r w:rsidRPr="00846B0B">
        <w:rPr>
          <w:rFonts w:ascii="Tahoma" w:hAnsi="Tahoma" w:cs="Tahoma"/>
          <w:sz w:val="20"/>
          <w:szCs w:val="20"/>
        </w:rPr>
        <w:t xml:space="preserve"> str</w:t>
      </w:r>
      <w:r w:rsidR="006623CB">
        <w:rPr>
          <w:rFonts w:ascii="Tahoma" w:hAnsi="Tahoma" w:cs="Tahoma"/>
          <w:sz w:val="20"/>
          <w:szCs w:val="20"/>
        </w:rPr>
        <w:t>.</w:t>
      </w:r>
      <w:r w:rsidRPr="00846B0B">
        <w:rPr>
          <w:rFonts w:ascii="Tahoma" w:hAnsi="Tahoma" w:cs="Tahoma"/>
          <w:sz w:val="20"/>
          <w:szCs w:val="20"/>
        </w:rPr>
        <w:t xml:space="preserve"> 38 podczas nieużytkowania mienia powinno ono być zabezpieczone w określony, opisany </w:t>
      </w:r>
      <w:r w:rsidR="00E77C1F" w:rsidRPr="00846B0B">
        <w:rPr>
          <w:rFonts w:ascii="Tahoma" w:hAnsi="Tahoma" w:cs="Tahoma"/>
          <w:sz w:val="20"/>
          <w:szCs w:val="20"/>
        </w:rPr>
        <w:t>SWZ</w:t>
      </w:r>
      <w:r w:rsidRPr="00846B0B">
        <w:rPr>
          <w:rFonts w:ascii="Tahoma" w:hAnsi="Tahoma" w:cs="Tahoma"/>
          <w:sz w:val="20"/>
          <w:szCs w:val="20"/>
        </w:rPr>
        <w:t xml:space="preserve"> sposób.</w:t>
      </w:r>
    </w:p>
    <w:p w14:paraId="0F3FA930" w14:textId="77777777" w:rsidR="001A7BB8" w:rsidRPr="00846B0B" w:rsidRDefault="001A7BB8" w:rsidP="00846B0B">
      <w:pPr>
        <w:autoSpaceDE w:val="0"/>
        <w:autoSpaceDN w:val="0"/>
        <w:adjustRightInd w:val="0"/>
        <w:jc w:val="both"/>
        <w:rPr>
          <w:rFonts w:ascii="Tahoma" w:hAnsi="Tahoma" w:cs="Tahoma"/>
          <w:sz w:val="20"/>
          <w:szCs w:val="20"/>
        </w:rPr>
      </w:pPr>
    </w:p>
    <w:p w14:paraId="6C96AA6C" w14:textId="1BECB98B"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Pytanie 16</w:t>
      </w:r>
    </w:p>
    <w:p w14:paraId="31678E5B" w14:textId="0E859703"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związku z zapisem „Zamawiający w trakcie trwania umowy ma prawo zmiany wartości (dotyczy budynków i budowli) np. z księgowej brutto (początkowej) na wartość odtworzeniową bądź ponownego przeszacowania istniejących wartości odtworzeniowych. Wszelkie rozliczenia wynikające </w:t>
      </w:r>
      <w:r w:rsidR="00E77C1F" w:rsidRPr="00846B0B">
        <w:rPr>
          <w:rFonts w:ascii="Tahoma" w:hAnsi="Tahoma" w:cs="Tahoma"/>
          <w:sz w:val="20"/>
          <w:szCs w:val="20"/>
        </w:rPr>
        <w:br/>
      </w:r>
      <w:r w:rsidRPr="00846B0B">
        <w:rPr>
          <w:rFonts w:ascii="Tahoma" w:hAnsi="Tahoma" w:cs="Tahoma"/>
          <w:sz w:val="20"/>
          <w:szCs w:val="20"/>
        </w:rPr>
        <w:lastRenderedPageBreak/>
        <w:t>z</w:t>
      </w:r>
      <w:r w:rsidR="00E77C1F" w:rsidRPr="00846B0B">
        <w:rPr>
          <w:rFonts w:ascii="Tahoma" w:hAnsi="Tahoma" w:cs="Tahoma"/>
          <w:sz w:val="20"/>
          <w:szCs w:val="20"/>
        </w:rPr>
        <w:t xml:space="preserve"> </w:t>
      </w:r>
      <w:r w:rsidRPr="00846B0B">
        <w:rPr>
          <w:rFonts w:ascii="Tahoma" w:hAnsi="Tahoma" w:cs="Tahoma"/>
          <w:sz w:val="20"/>
          <w:szCs w:val="20"/>
        </w:rPr>
        <w:t xml:space="preserve">przeszacowania wartości rozliczane będą w systemie pro rata na warunkach i składkach zgodnych </w:t>
      </w:r>
      <w:r w:rsidR="006623CB">
        <w:rPr>
          <w:rFonts w:ascii="Tahoma" w:hAnsi="Tahoma" w:cs="Tahoma"/>
          <w:sz w:val="20"/>
          <w:szCs w:val="20"/>
        </w:rPr>
        <w:br/>
      </w:r>
      <w:r w:rsidRPr="00846B0B">
        <w:rPr>
          <w:rFonts w:ascii="Tahoma" w:hAnsi="Tahoma" w:cs="Tahoma"/>
          <w:sz w:val="20"/>
          <w:szCs w:val="20"/>
        </w:rPr>
        <w:t xml:space="preserve">z obowiązującą umową” uprzejmie prosimy o potwierdzenie, że zmiana taka będzie nie większa jak wskaźnik inflacji opublikowany przez GUS, nie więcej jednak jak 10% Sumy ubezpieczenia. </w:t>
      </w:r>
    </w:p>
    <w:p w14:paraId="5D2E4A5C" w14:textId="7811FD6B"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Odpowiedź 16</w:t>
      </w:r>
    </w:p>
    <w:p w14:paraId="11BB789B" w14:textId="4078FA1E" w:rsidR="001A7BB8" w:rsidRPr="00846B0B" w:rsidRDefault="001A7BB8" w:rsidP="00846B0B">
      <w:pPr>
        <w:jc w:val="both"/>
        <w:rPr>
          <w:rFonts w:ascii="Tahoma" w:hAnsi="Tahoma" w:cs="Tahoma"/>
          <w:sz w:val="20"/>
          <w:szCs w:val="20"/>
        </w:rPr>
      </w:pPr>
      <w:r w:rsidRPr="00846B0B">
        <w:rPr>
          <w:rFonts w:ascii="Tahoma" w:hAnsi="Tahoma" w:cs="Tahoma"/>
          <w:sz w:val="20"/>
          <w:szCs w:val="20"/>
        </w:rPr>
        <w:t>Nie potwierdza</w:t>
      </w:r>
      <w:r w:rsidR="006623CB">
        <w:rPr>
          <w:rFonts w:ascii="Tahoma" w:hAnsi="Tahoma" w:cs="Tahoma"/>
          <w:sz w:val="20"/>
          <w:szCs w:val="20"/>
        </w:rPr>
        <w:t>my</w:t>
      </w:r>
      <w:r w:rsidRPr="00846B0B">
        <w:rPr>
          <w:rFonts w:ascii="Tahoma" w:hAnsi="Tahoma" w:cs="Tahoma"/>
          <w:sz w:val="20"/>
          <w:szCs w:val="20"/>
        </w:rPr>
        <w:t>.</w:t>
      </w:r>
    </w:p>
    <w:p w14:paraId="4C7EE439" w14:textId="77777777" w:rsidR="001A7BB8" w:rsidRPr="00846B0B" w:rsidRDefault="001A7BB8" w:rsidP="00846B0B">
      <w:pPr>
        <w:jc w:val="both"/>
        <w:rPr>
          <w:rFonts w:ascii="Tahoma" w:hAnsi="Tahoma" w:cs="Tahoma"/>
          <w:sz w:val="20"/>
          <w:szCs w:val="20"/>
        </w:rPr>
      </w:pPr>
    </w:p>
    <w:p w14:paraId="09A1B45B" w14:textId="181D84CB"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Pytanie 17</w:t>
      </w:r>
    </w:p>
    <w:p w14:paraId="6CCCF539" w14:textId="48B4703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obowiązują zapisy i limity odpowiedzialności określone w SWZ</w:t>
      </w:r>
      <w:r w:rsidR="001A7BB8" w:rsidRPr="00846B0B">
        <w:rPr>
          <w:rFonts w:ascii="Tahoma" w:hAnsi="Tahoma" w:cs="Tahoma"/>
          <w:sz w:val="20"/>
          <w:szCs w:val="20"/>
        </w:rPr>
        <w:t>.</w:t>
      </w:r>
    </w:p>
    <w:p w14:paraId="29B28E26" w14:textId="2F94D644" w:rsidR="001A7BB8" w:rsidRPr="00846B0B" w:rsidRDefault="001A7BB8" w:rsidP="00846B0B">
      <w:pPr>
        <w:jc w:val="both"/>
        <w:rPr>
          <w:rFonts w:ascii="Tahoma" w:hAnsi="Tahoma" w:cs="Tahoma"/>
          <w:b/>
          <w:bCs/>
          <w:sz w:val="20"/>
          <w:szCs w:val="20"/>
        </w:rPr>
      </w:pPr>
      <w:r w:rsidRPr="00846B0B">
        <w:rPr>
          <w:rFonts w:ascii="Tahoma" w:hAnsi="Tahoma" w:cs="Tahoma"/>
          <w:b/>
          <w:bCs/>
          <w:sz w:val="20"/>
          <w:szCs w:val="20"/>
        </w:rPr>
        <w:t>Odpowiedź 17</w:t>
      </w:r>
    </w:p>
    <w:p w14:paraId="0DE88671" w14:textId="7C201D66" w:rsidR="005A2034" w:rsidRPr="00846B0B" w:rsidRDefault="001A7BB8"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Zgodnie z </w:t>
      </w:r>
      <w:r w:rsidR="00E77C1F" w:rsidRPr="00846B0B">
        <w:rPr>
          <w:rFonts w:ascii="Tahoma" w:hAnsi="Tahoma" w:cs="Tahoma"/>
          <w:sz w:val="20"/>
          <w:szCs w:val="20"/>
        </w:rPr>
        <w:t>SWZ</w:t>
      </w:r>
      <w:r w:rsidRPr="00846B0B">
        <w:rPr>
          <w:rFonts w:ascii="Tahoma" w:hAnsi="Tahoma" w:cs="Tahoma"/>
          <w:sz w:val="20"/>
          <w:szCs w:val="20"/>
        </w:rPr>
        <w:t xml:space="preserve"> strona 28</w:t>
      </w:r>
      <w:r w:rsidR="006623CB">
        <w:rPr>
          <w:rFonts w:ascii="Tahoma" w:hAnsi="Tahoma" w:cs="Tahoma"/>
          <w:sz w:val="20"/>
          <w:szCs w:val="20"/>
        </w:rPr>
        <w:t>.</w:t>
      </w:r>
    </w:p>
    <w:p w14:paraId="3293CF43" w14:textId="77777777" w:rsidR="002451BB" w:rsidRPr="00846B0B" w:rsidRDefault="002451BB" w:rsidP="00846B0B">
      <w:pPr>
        <w:autoSpaceDE w:val="0"/>
        <w:autoSpaceDN w:val="0"/>
        <w:adjustRightInd w:val="0"/>
        <w:jc w:val="both"/>
        <w:rPr>
          <w:rFonts w:ascii="Tahoma" w:hAnsi="Tahoma" w:cs="Tahoma"/>
          <w:sz w:val="20"/>
          <w:szCs w:val="20"/>
        </w:rPr>
      </w:pPr>
    </w:p>
    <w:p w14:paraId="3062638A" w14:textId="6BE97D56"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Pytanie 18</w:t>
      </w:r>
    </w:p>
    <w:p w14:paraId="1B1ADF8E" w14:textId="2ECC0E6A"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akceptuje obniżenie limitu dla ryzyka dewastacji/wandalizmu na 100 000 zł na jeden i wszystkie wypadki dla eksponatów muzealnych – własnych i wypożyczonych.</w:t>
      </w:r>
    </w:p>
    <w:p w14:paraId="1A70CF04" w14:textId="30EE2209"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Odpowiedź 18</w:t>
      </w:r>
    </w:p>
    <w:p w14:paraId="74C29A73" w14:textId="77777777"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Zamawiający nie wyraża zgody.</w:t>
      </w:r>
    </w:p>
    <w:p w14:paraId="0DD75F54" w14:textId="77777777" w:rsidR="002451BB" w:rsidRPr="00846B0B" w:rsidRDefault="002451BB" w:rsidP="00846B0B">
      <w:pPr>
        <w:autoSpaceDE w:val="0"/>
        <w:autoSpaceDN w:val="0"/>
        <w:adjustRightInd w:val="0"/>
        <w:jc w:val="both"/>
        <w:rPr>
          <w:rFonts w:ascii="Tahoma" w:hAnsi="Tahoma" w:cs="Tahoma"/>
          <w:sz w:val="20"/>
          <w:szCs w:val="20"/>
        </w:rPr>
      </w:pPr>
    </w:p>
    <w:p w14:paraId="32BC9BED" w14:textId="4B0EE8E7"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Pytanie 19</w:t>
      </w:r>
    </w:p>
    <w:p w14:paraId="4B7616FA" w14:textId="6F6DEB5C" w:rsidR="002451BB" w:rsidRPr="00846B0B" w:rsidRDefault="002451BB" w:rsidP="00846B0B">
      <w:pPr>
        <w:jc w:val="both"/>
        <w:rPr>
          <w:rFonts w:ascii="Tahoma" w:hAnsi="Tahoma" w:cs="Tahoma"/>
          <w:sz w:val="20"/>
          <w:szCs w:val="20"/>
        </w:rPr>
      </w:pPr>
      <w:r w:rsidRPr="00846B0B">
        <w:rPr>
          <w:rFonts w:ascii="Tahoma" w:hAnsi="Tahoma" w:cs="Tahoma"/>
          <w:sz w:val="20"/>
          <w:szCs w:val="20"/>
        </w:rPr>
        <w:t xml:space="preserve">Czy Zamawiający wyraża zgodę na wykreślnie zapisu, że: „Dodatkowo Ochroną objęte są szkody </w:t>
      </w:r>
      <w:r w:rsidRPr="00846B0B">
        <w:rPr>
          <w:rFonts w:ascii="Tahoma" w:hAnsi="Tahoma" w:cs="Tahoma"/>
          <w:sz w:val="20"/>
          <w:szCs w:val="20"/>
        </w:rPr>
        <w:br/>
        <w:t xml:space="preserve">w mieniu pracowników i w mieniu osób trzecich (nawet pozostawionym przed budynkiem) w tym pojazdach podlegających obowiązkowi rejestracji, które będą wynikiem zdarzeń losowych </w:t>
      </w:r>
      <w:r w:rsidR="007712BC">
        <w:rPr>
          <w:rFonts w:ascii="Tahoma" w:hAnsi="Tahoma" w:cs="Tahoma"/>
          <w:sz w:val="20"/>
          <w:szCs w:val="20"/>
        </w:rPr>
        <w:br/>
      </w:r>
      <w:r w:rsidRPr="00846B0B">
        <w:rPr>
          <w:rFonts w:ascii="Tahoma" w:hAnsi="Tahoma" w:cs="Tahoma"/>
          <w:sz w:val="20"/>
          <w:szCs w:val="20"/>
        </w:rPr>
        <w:t>(z wyłączeniem ryzyka kradzieży). Miejsce ubezpieczenia lokalizacja Starostwa Powiatowego przy ulicy Jana Pawła II 17, 37-500 Jarosław. Limit 25.000,00 zł na jedno i wszystkie zdarzenia</w:t>
      </w:r>
      <w:r w:rsidR="001204E5">
        <w:rPr>
          <w:rFonts w:ascii="Tahoma" w:hAnsi="Tahoma" w:cs="Tahoma"/>
          <w:sz w:val="20"/>
          <w:szCs w:val="20"/>
        </w:rPr>
        <w:t>.</w:t>
      </w:r>
    </w:p>
    <w:p w14:paraId="5F946D35" w14:textId="4F3448A9"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Odpowiedź 19</w:t>
      </w:r>
    </w:p>
    <w:p w14:paraId="5C2E776C" w14:textId="77777777"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Zamawiający nie wyraża zgody.</w:t>
      </w:r>
    </w:p>
    <w:p w14:paraId="7481CDAF" w14:textId="77777777" w:rsidR="002451BB" w:rsidRPr="00846B0B" w:rsidRDefault="002451BB" w:rsidP="00846B0B">
      <w:pPr>
        <w:autoSpaceDE w:val="0"/>
        <w:autoSpaceDN w:val="0"/>
        <w:adjustRightInd w:val="0"/>
        <w:jc w:val="both"/>
        <w:rPr>
          <w:rFonts w:ascii="Tahoma" w:hAnsi="Tahoma" w:cs="Tahoma"/>
          <w:sz w:val="20"/>
          <w:szCs w:val="20"/>
        </w:rPr>
      </w:pPr>
    </w:p>
    <w:p w14:paraId="25C51A3A" w14:textId="7930DE19"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Pytanie 20</w:t>
      </w:r>
    </w:p>
    <w:p w14:paraId="089E9626" w14:textId="77777777"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Prosimy o potwierdzenie, że do ubezpieczenia nie zostało zgłoszone składowisko odpadów? Jeżeli tak, to jaka jest suma ubezpieczenia mienia na nim zlokalizowanego? </w:t>
      </w:r>
    </w:p>
    <w:p w14:paraId="33A3A8A6" w14:textId="71C4E15F" w:rsidR="002451BB" w:rsidRPr="00846B0B" w:rsidRDefault="002451BB" w:rsidP="00846B0B">
      <w:pPr>
        <w:jc w:val="both"/>
        <w:rPr>
          <w:rFonts w:ascii="Tahoma" w:hAnsi="Tahoma" w:cs="Tahoma"/>
          <w:b/>
          <w:bCs/>
          <w:sz w:val="20"/>
          <w:szCs w:val="20"/>
        </w:rPr>
      </w:pPr>
      <w:r w:rsidRPr="00846B0B">
        <w:rPr>
          <w:rFonts w:ascii="Tahoma" w:hAnsi="Tahoma" w:cs="Tahoma"/>
          <w:b/>
          <w:bCs/>
          <w:sz w:val="20"/>
          <w:szCs w:val="20"/>
        </w:rPr>
        <w:t>Odpowiedź 20</w:t>
      </w:r>
    </w:p>
    <w:p w14:paraId="1B7D282A" w14:textId="13E7683F" w:rsidR="002369BD" w:rsidRPr="00846B0B" w:rsidRDefault="0071031C" w:rsidP="00846B0B">
      <w:pPr>
        <w:jc w:val="both"/>
        <w:rPr>
          <w:rFonts w:ascii="Tahoma" w:hAnsi="Tahoma" w:cs="Tahoma"/>
          <w:sz w:val="20"/>
          <w:szCs w:val="20"/>
        </w:rPr>
      </w:pPr>
      <w:r w:rsidRPr="00846B0B">
        <w:rPr>
          <w:rFonts w:ascii="Tahoma" w:hAnsi="Tahoma" w:cs="Tahoma"/>
          <w:sz w:val="20"/>
          <w:szCs w:val="20"/>
        </w:rPr>
        <w:t>Nie zostało zgłoszone</w:t>
      </w:r>
      <w:r w:rsidR="006623CB">
        <w:rPr>
          <w:rFonts w:ascii="Tahoma" w:hAnsi="Tahoma" w:cs="Tahoma"/>
          <w:sz w:val="20"/>
          <w:szCs w:val="20"/>
        </w:rPr>
        <w:t xml:space="preserve"> </w:t>
      </w:r>
      <w:r w:rsidRPr="00846B0B">
        <w:rPr>
          <w:rFonts w:ascii="Tahoma" w:hAnsi="Tahoma" w:cs="Tahoma"/>
          <w:sz w:val="20"/>
          <w:szCs w:val="20"/>
        </w:rPr>
        <w:t xml:space="preserve">- zgodnie z </w:t>
      </w:r>
      <w:r w:rsidR="00E77C1F" w:rsidRPr="00846B0B">
        <w:rPr>
          <w:rFonts w:ascii="Tahoma" w:hAnsi="Tahoma" w:cs="Tahoma"/>
          <w:sz w:val="20"/>
          <w:szCs w:val="20"/>
        </w:rPr>
        <w:t>SWZ</w:t>
      </w:r>
      <w:r w:rsidRPr="00846B0B">
        <w:rPr>
          <w:rFonts w:ascii="Tahoma" w:hAnsi="Tahoma" w:cs="Tahoma"/>
          <w:sz w:val="20"/>
          <w:szCs w:val="20"/>
        </w:rPr>
        <w:t xml:space="preserve"> </w:t>
      </w:r>
      <w:r w:rsidR="002369BD">
        <w:rPr>
          <w:rFonts w:ascii="Tahoma" w:hAnsi="Tahoma" w:cs="Tahoma"/>
          <w:sz w:val="20"/>
          <w:szCs w:val="20"/>
        </w:rPr>
        <w:t xml:space="preserve">str. </w:t>
      </w:r>
      <w:r w:rsidRPr="00846B0B">
        <w:rPr>
          <w:rFonts w:ascii="Tahoma" w:hAnsi="Tahoma" w:cs="Tahoma"/>
          <w:sz w:val="20"/>
          <w:szCs w:val="20"/>
        </w:rPr>
        <w:t>36</w:t>
      </w:r>
      <w:r w:rsidR="002369BD">
        <w:rPr>
          <w:rFonts w:ascii="Tahoma" w:hAnsi="Tahoma" w:cs="Tahoma"/>
          <w:sz w:val="20"/>
          <w:szCs w:val="20"/>
        </w:rPr>
        <w:t xml:space="preserve"> i załącznikiem nr 10 do SWZ.</w:t>
      </w:r>
    </w:p>
    <w:p w14:paraId="4A0CAE95" w14:textId="77777777" w:rsidR="0071031C" w:rsidRPr="00846B0B" w:rsidRDefault="0071031C" w:rsidP="00846B0B">
      <w:pPr>
        <w:jc w:val="both"/>
        <w:rPr>
          <w:rFonts w:ascii="Tahoma" w:hAnsi="Tahoma" w:cs="Tahoma"/>
          <w:sz w:val="20"/>
          <w:szCs w:val="20"/>
        </w:rPr>
      </w:pPr>
    </w:p>
    <w:p w14:paraId="7DB3E80E" w14:textId="020C3307"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Pytanie 21</w:t>
      </w:r>
    </w:p>
    <w:p w14:paraId="1F775CC1" w14:textId="24F24F0B"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do ubezpieczenia nie została zgłoszona sortownia śmieci? Jeżeli tak, to prosimy o informację jaka jest suma ubezpieczenia mienia zlokalizowanego pod jej adresem oraz jakie zabezpieczenia przeciwpożarowe zostały zastosowanej dla tej lokalizacji</w:t>
      </w:r>
      <w:r w:rsidR="0071031C" w:rsidRPr="00846B0B">
        <w:rPr>
          <w:rFonts w:ascii="Tahoma" w:hAnsi="Tahoma" w:cs="Tahoma"/>
          <w:sz w:val="20"/>
          <w:szCs w:val="20"/>
        </w:rPr>
        <w:t>.</w:t>
      </w:r>
    </w:p>
    <w:p w14:paraId="0B1BC7F9" w14:textId="7FB6ADDB"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Odpowiedź 21</w:t>
      </w:r>
    </w:p>
    <w:p w14:paraId="43D3584D" w14:textId="2EE8F547" w:rsidR="0071031C" w:rsidRPr="00846B0B" w:rsidRDefault="0071031C" w:rsidP="00846B0B">
      <w:pPr>
        <w:jc w:val="both"/>
        <w:rPr>
          <w:rFonts w:ascii="Tahoma" w:hAnsi="Tahoma" w:cs="Tahoma"/>
          <w:sz w:val="20"/>
          <w:szCs w:val="20"/>
        </w:rPr>
      </w:pPr>
      <w:r w:rsidRPr="00846B0B">
        <w:rPr>
          <w:rFonts w:ascii="Tahoma" w:hAnsi="Tahoma" w:cs="Tahoma"/>
          <w:sz w:val="20"/>
          <w:szCs w:val="20"/>
        </w:rPr>
        <w:t>Nie zostało zgłoszone</w:t>
      </w:r>
      <w:r w:rsidR="006623CB">
        <w:rPr>
          <w:rFonts w:ascii="Tahoma" w:hAnsi="Tahoma" w:cs="Tahoma"/>
          <w:sz w:val="20"/>
          <w:szCs w:val="20"/>
        </w:rPr>
        <w:t xml:space="preserve"> </w:t>
      </w:r>
      <w:r w:rsidRPr="00846B0B">
        <w:rPr>
          <w:rFonts w:ascii="Tahoma" w:hAnsi="Tahoma" w:cs="Tahoma"/>
          <w:sz w:val="20"/>
          <w:szCs w:val="20"/>
        </w:rPr>
        <w:t xml:space="preserve">- zgodnie z </w:t>
      </w:r>
      <w:r w:rsidR="00E77C1F" w:rsidRPr="00846B0B">
        <w:rPr>
          <w:rFonts w:ascii="Tahoma" w:hAnsi="Tahoma" w:cs="Tahoma"/>
          <w:sz w:val="20"/>
          <w:szCs w:val="20"/>
        </w:rPr>
        <w:t>SWZ</w:t>
      </w:r>
      <w:r w:rsidRPr="00846B0B">
        <w:rPr>
          <w:rFonts w:ascii="Tahoma" w:hAnsi="Tahoma" w:cs="Tahoma"/>
          <w:sz w:val="20"/>
          <w:szCs w:val="20"/>
        </w:rPr>
        <w:t xml:space="preserve"> 36.</w:t>
      </w:r>
    </w:p>
    <w:p w14:paraId="6A829415" w14:textId="77777777" w:rsidR="0071031C" w:rsidRPr="00846B0B" w:rsidRDefault="0071031C" w:rsidP="00846B0B">
      <w:pPr>
        <w:autoSpaceDE w:val="0"/>
        <w:autoSpaceDN w:val="0"/>
        <w:adjustRightInd w:val="0"/>
        <w:jc w:val="both"/>
        <w:rPr>
          <w:rFonts w:ascii="Tahoma" w:hAnsi="Tahoma" w:cs="Tahoma"/>
          <w:sz w:val="20"/>
          <w:szCs w:val="20"/>
        </w:rPr>
      </w:pPr>
    </w:p>
    <w:p w14:paraId="792B2AC8" w14:textId="74D79191"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Pytanie 22</w:t>
      </w:r>
    </w:p>
    <w:p w14:paraId="4F3EBC08" w14:textId="2C5D8676" w:rsidR="002451BB" w:rsidRPr="00846B0B" w:rsidRDefault="002451BB"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informację, czy na terenie Powiatu znajdują się, obiekty wymagające remontu lub modernizacji? Proszę o podanie wartości, SU oraz opisu. Prosimy o wyłączenie tych obiektów z zakresu ochrony na czas remontu/modernizacj</w:t>
      </w:r>
      <w:r w:rsidR="0071031C" w:rsidRPr="00846B0B">
        <w:rPr>
          <w:rFonts w:ascii="Tahoma" w:hAnsi="Tahoma" w:cs="Tahoma"/>
          <w:sz w:val="20"/>
          <w:szCs w:val="20"/>
        </w:rPr>
        <w:t>i.</w:t>
      </w:r>
    </w:p>
    <w:p w14:paraId="78028171" w14:textId="443E696D"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Odpowiedź 22</w:t>
      </w:r>
    </w:p>
    <w:p w14:paraId="132CB8A0" w14:textId="0D6C5F3B" w:rsidR="0071031C" w:rsidRPr="00846B0B" w:rsidRDefault="0071031C" w:rsidP="00846B0B">
      <w:pPr>
        <w:jc w:val="both"/>
        <w:rPr>
          <w:rFonts w:ascii="Tahoma" w:hAnsi="Tahoma" w:cs="Tahoma"/>
          <w:sz w:val="20"/>
          <w:szCs w:val="20"/>
        </w:rPr>
      </w:pPr>
      <w:r w:rsidRPr="00846B0B">
        <w:rPr>
          <w:rFonts w:ascii="Tahoma" w:hAnsi="Tahoma" w:cs="Tahoma"/>
          <w:sz w:val="20"/>
          <w:szCs w:val="20"/>
        </w:rPr>
        <w:t>Zamawiającego</w:t>
      </w:r>
      <w:r w:rsidR="009A40B2">
        <w:rPr>
          <w:rFonts w:ascii="Tahoma" w:hAnsi="Tahoma" w:cs="Tahoma"/>
          <w:sz w:val="20"/>
          <w:szCs w:val="20"/>
        </w:rPr>
        <w:t xml:space="preserve"> nie wyraża zgody</w:t>
      </w:r>
      <w:r w:rsidRPr="00846B0B">
        <w:rPr>
          <w:rFonts w:ascii="Tahoma" w:hAnsi="Tahoma" w:cs="Tahoma"/>
          <w:sz w:val="20"/>
          <w:szCs w:val="20"/>
        </w:rPr>
        <w:t xml:space="preserve"> na modyfikacje </w:t>
      </w:r>
      <w:r w:rsidR="00E77C1F" w:rsidRPr="00846B0B">
        <w:rPr>
          <w:rFonts w:ascii="Tahoma" w:hAnsi="Tahoma" w:cs="Tahoma"/>
          <w:sz w:val="20"/>
          <w:szCs w:val="20"/>
        </w:rPr>
        <w:t>SWZ</w:t>
      </w:r>
      <w:r w:rsidRPr="00846B0B">
        <w:rPr>
          <w:rFonts w:ascii="Tahoma" w:hAnsi="Tahoma" w:cs="Tahoma"/>
          <w:sz w:val="20"/>
          <w:szCs w:val="20"/>
        </w:rPr>
        <w:t xml:space="preserve"> w niniejszym zakresie, informacje na temat remontów w załączniku nr 10 do </w:t>
      </w:r>
      <w:r w:rsidR="00E77C1F" w:rsidRPr="00846B0B">
        <w:rPr>
          <w:rFonts w:ascii="Tahoma" w:hAnsi="Tahoma" w:cs="Tahoma"/>
          <w:sz w:val="20"/>
          <w:szCs w:val="20"/>
        </w:rPr>
        <w:t>SWZ</w:t>
      </w:r>
      <w:r w:rsidRPr="00846B0B">
        <w:rPr>
          <w:rFonts w:ascii="Tahoma" w:hAnsi="Tahoma" w:cs="Tahoma"/>
          <w:sz w:val="20"/>
          <w:szCs w:val="20"/>
        </w:rPr>
        <w:t>.</w:t>
      </w:r>
    </w:p>
    <w:p w14:paraId="5644CC86" w14:textId="77777777" w:rsidR="0071031C" w:rsidRPr="00846B0B" w:rsidRDefault="0071031C" w:rsidP="00846B0B">
      <w:pPr>
        <w:autoSpaceDE w:val="0"/>
        <w:autoSpaceDN w:val="0"/>
        <w:adjustRightInd w:val="0"/>
        <w:jc w:val="both"/>
        <w:rPr>
          <w:rFonts w:ascii="Tahoma" w:hAnsi="Tahoma" w:cs="Tahoma"/>
          <w:sz w:val="20"/>
          <w:szCs w:val="20"/>
        </w:rPr>
      </w:pPr>
    </w:p>
    <w:p w14:paraId="1152DF8B" w14:textId="1DE418AE"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Pytanie 23</w:t>
      </w:r>
    </w:p>
    <w:p w14:paraId="3B6E0660" w14:textId="4F29CAB8"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Czy w ostatnich trzech latach miały miejsce szkody w mieniu, których Zamawiający nie ubezpieczał bądź ubezpieczał i nie zgłaszał tytułem powstałych strat i naprawiał je w ramach własnego budżetu? Prosimy o opis i podanie wartości kosztów tych napraw. </w:t>
      </w:r>
    </w:p>
    <w:p w14:paraId="26FF4A2A" w14:textId="26633981"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t>Odpowiedź 23</w:t>
      </w:r>
    </w:p>
    <w:p w14:paraId="24F4ACBE" w14:textId="69583173" w:rsidR="0071031C" w:rsidRPr="00846B0B" w:rsidRDefault="0071031C" w:rsidP="00846B0B">
      <w:pPr>
        <w:jc w:val="both"/>
        <w:rPr>
          <w:rFonts w:ascii="Tahoma" w:hAnsi="Tahoma" w:cs="Tahoma"/>
          <w:sz w:val="20"/>
          <w:szCs w:val="20"/>
        </w:rPr>
      </w:pPr>
      <w:r w:rsidRPr="00846B0B">
        <w:rPr>
          <w:rFonts w:ascii="Tahoma" w:hAnsi="Tahoma" w:cs="Tahoma"/>
          <w:sz w:val="20"/>
          <w:szCs w:val="20"/>
        </w:rPr>
        <w:t xml:space="preserve">Obecny zakres </w:t>
      </w:r>
      <w:r w:rsidR="00E77C1F" w:rsidRPr="00846B0B">
        <w:rPr>
          <w:rFonts w:ascii="Tahoma" w:hAnsi="Tahoma" w:cs="Tahoma"/>
          <w:sz w:val="20"/>
          <w:szCs w:val="20"/>
        </w:rPr>
        <w:t>SWZ</w:t>
      </w:r>
      <w:r w:rsidRPr="00846B0B">
        <w:rPr>
          <w:rFonts w:ascii="Tahoma" w:hAnsi="Tahoma" w:cs="Tahoma"/>
          <w:sz w:val="20"/>
          <w:szCs w:val="20"/>
        </w:rPr>
        <w:t xml:space="preserve"> jest bardzo zbliżony do zakresu dotychczasowego. Nie było </w:t>
      </w:r>
      <w:r w:rsidR="00E77C1F" w:rsidRPr="00846B0B">
        <w:rPr>
          <w:rFonts w:ascii="Tahoma" w:hAnsi="Tahoma" w:cs="Tahoma"/>
          <w:sz w:val="20"/>
          <w:szCs w:val="20"/>
        </w:rPr>
        <w:t>szkód,</w:t>
      </w:r>
      <w:r w:rsidRPr="00846B0B">
        <w:rPr>
          <w:rFonts w:ascii="Tahoma" w:hAnsi="Tahoma" w:cs="Tahoma"/>
          <w:sz w:val="20"/>
          <w:szCs w:val="20"/>
        </w:rPr>
        <w:t xml:space="preserve"> które nie zostały pokryte przez Ubezpieczyciela a które były przyczyn</w:t>
      </w:r>
      <w:r w:rsidR="00C867F9">
        <w:rPr>
          <w:rFonts w:ascii="Tahoma" w:hAnsi="Tahoma" w:cs="Tahoma"/>
          <w:sz w:val="20"/>
          <w:szCs w:val="20"/>
        </w:rPr>
        <w:t>ą</w:t>
      </w:r>
      <w:r w:rsidRPr="00846B0B">
        <w:rPr>
          <w:rFonts w:ascii="Tahoma" w:hAnsi="Tahoma" w:cs="Tahoma"/>
          <w:sz w:val="20"/>
          <w:szCs w:val="20"/>
        </w:rPr>
        <w:t xml:space="preserve"> modyfikacji </w:t>
      </w:r>
      <w:r w:rsidR="00E77C1F" w:rsidRPr="00846B0B">
        <w:rPr>
          <w:rFonts w:ascii="Tahoma" w:hAnsi="Tahoma" w:cs="Tahoma"/>
          <w:sz w:val="20"/>
          <w:szCs w:val="20"/>
        </w:rPr>
        <w:t>SWZ</w:t>
      </w:r>
      <w:r w:rsidRPr="00846B0B">
        <w:rPr>
          <w:rFonts w:ascii="Tahoma" w:hAnsi="Tahoma" w:cs="Tahoma"/>
          <w:sz w:val="20"/>
          <w:szCs w:val="20"/>
        </w:rPr>
        <w:t xml:space="preserve">. </w:t>
      </w:r>
    </w:p>
    <w:p w14:paraId="68BAB27C" w14:textId="77777777" w:rsidR="0071031C" w:rsidRPr="00846B0B" w:rsidRDefault="0071031C" w:rsidP="00846B0B">
      <w:pPr>
        <w:jc w:val="both"/>
        <w:rPr>
          <w:rFonts w:ascii="Tahoma" w:hAnsi="Tahoma" w:cs="Tahoma"/>
          <w:sz w:val="20"/>
          <w:szCs w:val="20"/>
        </w:rPr>
      </w:pPr>
    </w:p>
    <w:p w14:paraId="6D17CE04" w14:textId="77777777" w:rsidR="00E77C1F" w:rsidRPr="00846B0B" w:rsidRDefault="00E77C1F" w:rsidP="00846B0B">
      <w:pPr>
        <w:jc w:val="both"/>
        <w:rPr>
          <w:rFonts w:ascii="Tahoma" w:hAnsi="Tahoma" w:cs="Tahoma"/>
          <w:sz w:val="20"/>
          <w:szCs w:val="20"/>
        </w:rPr>
      </w:pPr>
    </w:p>
    <w:p w14:paraId="5CCD7D3B" w14:textId="77777777" w:rsidR="00E77C1F" w:rsidRPr="00846B0B" w:rsidRDefault="00E77C1F" w:rsidP="00846B0B">
      <w:pPr>
        <w:jc w:val="both"/>
        <w:rPr>
          <w:rFonts w:ascii="Tahoma" w:hAnsi="Tahoma" w:cs="Tahoma"/>
          <w:sz w:val="20"/>
          <w:szCs w:val="20"/>
        </w:rPr>
      </w:pPr>
    </w:p>
    <w:p w14:paraId="0162CFA6" w14:textId="77777777" w:rsidR="00E77C1F" w:rsidRPr="00846B0B" w:rsidRDefault="00E77C1F" w:rsidP="00846B0B">
      <w:pPr>
        <w:jc w:val="both"/>
        <w:rPr>
          <w:rFonts w:ascii="Tahoma" w:hAnsi="Tahoma" w:cs="Tahoma"/>
          <w:sz w:val="20"/>
          <w:szCs w:val="20"/>
        </w:rPr>
      </w:pPr>
    </w:p>
    <w:p w14:paraId="34485D12" w14:textId="16FE2A36" w:rsidR="0071031C" w:rsidRPr="00846B0B" w:rsidRDefault="0071031C" w:rsidP="00846B0B">
      <w:pPr>
        <w:jc w:val="both"/>
        <w:rPr>
          <w:rFonts w:ascii="Tahoma" w:hAnsi="Tahoma" w:cs="Tahoma"/>
          <w:b/>
          <w:bCs/>
          <w:sz w:val="20"/>
          <w:szCs w:val="20"/>
        </w:rPr>
      </w:pPr>
      <w:r w:rsidRPr="00846B0B">
        <w:rPr>
          <w:rFonts w:ascii="Tahoma" w:hAnsi="Tahoma" w:cs="Tahoma"/>
          <w:b/>
          <w:bCs/>
          <w:sz w:val="20"/>
          <w:szCs w:val="20"/>
        </w:rPr>
        <w:lastRenderedPageBreak/>
        <w:t>Pytanie 24</w:t>
      </w:r>
    </w:p>
    <w:p w14:paraId="06F75969" w14:textId="776DE7C9"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klauzuli automatycznego pokrycia prosimy o usunięcia zapisu „Dopłata składki nie następuje” </w:t>
      </w:r>
      <w:r w:rsidR="00C867F9">
        <w:rPr>
          <w:rFonts w:ascii="Tahoma" w:hAnsi="Tahoma" w:cs="Tahoma"/>
          <w:sz w:val="20"/>
          <w:szCs w:val="20"/>
        </w:rPr>
        <w:br/>
      </w:r>
      <w:r w:rsidRPr="00846B0B">
        <w:rPr>
          <w:rFonts w:ascii="Tahoma" w:hAnsi="Tahoma" w:cs="Tahoma"/>
          <w:sz w:val="20"/>
          <w:szCs w:val="20"/>
        </w:rPr>
        <w:t xml:space="preserve">i zastąpienie go zapisem „Rozliczenie składki tytułem udzielanej ochrony nastąpi do 30 dni po rocznym okresie ubezpieczenia wg stawki z oferty”. </w:t>
      </w:r>
    </w:p>
    <w:p w14:paraId="2C69776D" w14:textId="3E8FAAD8" w:rsidR="0071031C" w:rsidRPr="00846B0B" w:rsidRDefault="0071031C"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24</w:t>
      </w:r>
    </w:p>
    <w:p w14:paraId="33C315CA" w14:textId="0CA09E3A" w:rsidR="0071031C" w:rsidRPr="00846B0B" w:rsidRDefault="008D5640" w:rsidP="00846B0B">
      <w:pPr>
        <w:autoSpaceDE w:val="0"/>
        <w:autoSpaceDN w:val="0"/>
        <w:adjustRightInd w:val="0"/>
        <w:jc w:val="both"/>
        <w:rPr>
          <w:rFonts w:ascii="Tahoma" w:hAnsi="Tahoma" w:cs="Tahoma"/>
          <w:sz w:val="20"/>
          <w:szCs w:val="20"/>
        </w:rPr>
      </w:pPr>
      <w:r w:rsidRPr="00846B0B">
        <w:rPr>
          <w:rFonts w:ascii="Tahoma" w:hAnsi="Tahoma" w:cs="Tahoma"/>
          <w:sz w:val="20"/>
          <w:szCs w:val="20"/>
        </w:rPr>
        <w:t>Zamawiający</w:t>
      </w:r>
      <w:r w:rsidR="0071031C" w:rsidRPr="00846B0B">
        <w:rPr>
          <w:rFonts w:ascii="Tahoma" w:hAnsi="Tahoma" w:cs="Tahoma"/>
          <w:sz w:val="20"/>
          <w:szCs w:val="20"/>
        </w:rPr>
        <w:t xml:space="preserve"> nie </w:t>
      </w:r>
      <w:r w:rsidRPr="00846B0B">
        <w:rPr>
          <w:rFonts w:ascii="Tahoma" w:hAnsi="Tahoma" w:cs="Tahoma"/>
          <w:sz w:val="20"/>
          <w:szCs w:val="20"/>
        </w:rPr>
        <w:t>wyraża</w:t>
      </w:r>
      <w:r w:rsidR="0071031C" w:rsidRPr="00846B0B">
        <w:rPr>
          <w:rFonts w:ascii="Tahoma" w:hAnsi="Tahoma" w:cs="Tahoma"/>
          <w:sz w:val="20"/>
          <w:szCs w:val="20"/>
        </w:rPr>
        <w:t xml:space="preserve"> zgody.</w:t>
      </w:r>
    </w:p>
    <w:p w14:paraId="12E085E8" w14:textId="77777777" w:rsidR="0071031C" w:rsidRPr="00846B0B" w:rsidRDefault="0071031C" w:rsidP="00846B0B">
      <w:pPr>
        <w:autoSpaceDE w:val="0"/>
        <w:autoSpaceDN w:val="0"/>
        <w:adjustRightInd w:val="0"/>
        <w:jc w:val="both"/>
        <w:rPr>
          <w:rFonts w:ascii="Tahoma" w:hAnsi="Tahoma" w:cs="Tahoma"/>
          <w:sz w:val="20"/>
          <w:szCs w:val="20"/>
        </w:rPr>
      </w:pPr>
    </w:p>
    <w:p w14:paraId="0951EEED" w14:textId="04B8081F" w:rsidR="008D5640" w:rsidRPr="00846B0B" w:rsidRDefault="008D5640" w:rsidP="00846B0B">
      <w:pPr>
        <w:jc w:val="both"/>
        <w:rPr>
          <w:rFonts w:ascii="Tahoma" w:hAnsi="Tahoma" w:cs="Tahoma"/>
          <w:b/>
          <w:bCs/>
          <w:sz w:val="20"/>
          <w:szCs w:val="20"/>
        </w:rPr>
      </w:pPr>
      <w:r w:rsidRPr="00846B0B">
        <w:rPr>
          <w:rFonts w:ascii="Tahoma" w:hAnsi="Tahoma" w:cs="Tahoma"/>
          <w:b/>
          <w:bCs/>
          <w:sz w:val="20"/>
          <w:szCs w:val="20"/>
        </w:rPr>
        <w:t>Pytanie 25</w:t>
      </w:r>
    </w:p>
    <w:p w14:paraId="5A2DBE06" w14:textId="50169AD2"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klauzuli restytucji mienia prosimy o dopisanie wyrażenia, że „Ubezpieczający przed przystąpieniem do restytucji mienia powinien najpierw uzgodnić z Ubezpieczycielem zasadność takiego sposobu naprawy”. </w:t>
      </w:r>
    </w:p>
    <w:p w14:paraId="7DEA4E49" w14:textId="60676F99" w:rsidR="008D5640" w:rsidRPr="00846B0B" w:rsidRDefault="008D5640"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25</w:t>
      </w:r>
    </w:p>
    <w:p w14:paraId="4892ECCE" w14:textId="5EB53D0B" w:rsidR="008D5640" w:rsidRPr="00846B0B" w:rsidRDefault="008D5640"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Treść klauzuli zamieszona w </w:t>
      </w:r>
      <w:r w:rsidR="00E77C1F" w:rsidRPr="00846B0B">
        <w:rPr>
          <w:rFonts w:ascii="Tahoma" w:hAnsi="Tahoma" w:cs="Tahoma"/>
          <w:sz w:val="20"/>
          <w:szCs w:val="20"/>
        </w:rPr>
        <w:t>SWZ</w:t>
      </w:r>
      <w:r w:rsidRPr="00846B0B">
        <w:rPr>
          <w:rFonts w:ascii="Tahoma" w:hAnsi="Tahoma" w:cs="Tahoma"/>
          <w:sz w:val="20"/>
          <w:szCs w:val="20"/>
        </w:rPr>
        <w:t xml:space="preserve"> zakłada konieczność akceptacji kosztorysu przez Ubezpieczyciela.</w:t>
      </w:r>
    </w:p>
    <w:p w14:paraId="6DEBA644" w14:textId="77777777" w:rsidR="008D5640" w:rsidRPr="00846B0B" w:rsidRDefault="008D5640" w:rsidP="00846B0B">
      <w:pPr>
        <w:autoSpaceDE w:val="0"/>
        <w:autoSpaceDN w:val="0"/>
        <w:adjustRightInd w:val="0"/>
        <w:jc w:val="both"/>
        <w:rPr>
          <w:rFonts w:ascii="Tahoma" w:hAnsi="Tahoma" w:cs="Tahoma"/>
          <w:sz w:val="20"/>
          <w:szCs w:val="20"/>
        </w:rPr>
      </w:pPr>
    </w:p>
    <w:p w14:paraId="6A23DD23" w14:textId="58AC7BAC" w:rsidR="008D5640" w:rsidRPr="00846B0B" w:rsidRDefault="008D5640" w:rsidP="00846B0B">
      <w:pPr>
        <w:jc w:val="both"/>
        <w:rPr>
          <w:rFonts w:ascii="Tahoma" w:hAnsi="Tahoma" w:cs="Tahoma"/>
          <w:b/>
          <w:bCs/>
          <w:sz w:val="20"/>
          <w:szCs w:val="20"/>
        </w:rPr>
      </w:pPr>
      <w:r w:rsidRPr="00846B0B">
        <w:rPr>
          <w:rFonts w:ascii="Tahoma" w:hAnsi="Tahoma" w:cs="Tahoma"/>
          <w:b/>
          <w:bCs/>
          <w:sz w:val="20"/>
          <w:szCs w:val="20"/>
        </w:rPr>
        <w:t>Pytanie 26</w:t>
      </w:r>
    </w:p>
    <w:p w14:paraId="15084B6D" w14:textId="192FA693" w:rsidR="008D5640"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W klauzuli odstąpienia od odtworzenia mienia prosimy o dopisanie wyrażenia, że „Odszkodowanie zostanie wypłacone wg wartości rzeczywistej tzn. z potrąceniem zużycia technicznego uszkodzonego mienia”</w:t>
      </w:r>
      <w:r w:rsidR="00E77C1F" w:rsidRPr="00846B0B">
        <w:rPr>
          <w:rFonts w:ascii="Tahoma" w:hAnsi="Tahoma" w:cs="Tahoma"/>
          <w:sz w:val="20"/>
          <w:szCs w:val="20"/>
        </w:rPr>
        <w:t>.</w:t>
      </w:r>
    </w:p>
    <w:p w14:paraId="7A42503D" w14:textId="34F181F2" w:rsidR="008D5640" w:rsidRPr="00846B0B" w:rsidRDefault="008D5640"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26</w:t>
      </w:r>
    </w:p>
    <w:p w14:paraId="5D0D247A" w14:textId="1C11363A" w:rsidR="008D5640" w:rsidRPr="00846B0B" w:rsidRDefault="008D5640"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Treść klauzuli zamieszona w </w:t>
      </w:r>
      <w:r w:rsidR="00E77C1F" w:rsidRPr="00846B0B">
        <w:rPr>
          <w:rFonts w:ascii="Tahoma" w:hAnsi="Tahoma" w:cs="Tahoma"/>
          <w:sz w:val="20"/>
          <w:szCs w:val="20"/>
        </w:rPr>
        <w:t>SWZ</w:t>
      </w:r>
      <w:r w:rsidRPr="00846B0B">
        <w:rPr>
          <w:rFonts w:ascii="Tahoma" w:hAnsi="Tahoma" w:cs="Tahoma"/>
          <w:sz w:val="20"/>
          <w:szCs w:val="20"/>
        </w:rPr>
        <w:t xml:space="preserve"> zakłada zapis w podobnej treści.</w:t>
      </w:r>
    </w:p>
    <w:p w14:paraId="27DFE4D1" w14:textId="635D801A"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w:t>
      </w:r>
    </w:p>
    <w:p w14:paraId="7B503709" w14:textId="214D184C" w:rsidR="008D5640" w:rsidRPr="00846B0B" w:rsidRDefault="008D5640" w:rsidP="00846B0B">
      <w:pPr>
        <w:jc w:val="both"/>
        <w:rPr>
          <w:rFonts w:ascii="Tahoma" w:hAnsi="Tahoma" w:cs="Tahoma"/>
          <w:b/>
          <w:bCs/>
          <w:sz w:val="20"/>
          <w:szCs w:val="20"/>
        </w:rPr>
      </w:pPr>
      <w:r w:rsidRPr="00846B0B">
        <w:rPr>
          <w:rFonts w:ascii="Tahoma" w:hAnsi="Tahoma" w:cs="Tahoma"/>
          <w:b/>
          <w:bCs/>
          <w:sz w:val="20"/>
          <w:szCs w:val="20"/>
        </w:rPr>
        <w:t>Pytanie 27</w:t>
      </w:r>
    </w:p>
    <w:p w14:paraId="5359EA56" w14:textId="22DE5C3A"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klauzuli kosztów akcji ratowniczej prosimy o usunięcia wyrażenia „w tym wynagrodzenie straży pożarnej” oraz „firmy restytucyjnej (którą Ubezpieczający ma prawo wezwać w ramach prowadzonej akcji ratowniczej bez uprzedniej zgody Ubezpieczyciela, sytuacja ta dotyczy przypadku, gdy skorzystanie z pomocy firmy restytucyjnej jest niezbędne do zapobieżenia zwiększenia rozmiaru szkody” lub wprowadzenie obowiązku uzgodnienia takiego działania z Ubezpieczycielem celem ratowania mienia. (dotyczy firmy </w:t>
      </w:r>
      <w:r w:rsidR="00F2143C" w:rsidRPr="00846B0B">
        <w:rPr>
          <w:rFonts w:ascii="Tahoma" w:hAnsi="Tahoma" w:cs="Tahoma"/>
          <w:sz w:val="20"/>
          <w:szCs w:val="20"/>
        </w:rPr>
        <w:t>restytucyjnej</w:t>
      </w:r>
      <w:r w:rsidRPr="00846B0B">
        <w:rPr>
          <w:rFonts w:ascii="Tahoma" w:hAnsi="Tahoma" w:cs="Tahoma"/>
          <w:sz w:val="20"/>
          <w:szCs w:val="20"/>
        </w:rPr>
        <w:t>)</w:t>
      </w:r>
      <w:r w:rsidR="00E77C1F" w:rsidRPr="00846B0B">
        <w:rPr>
          <w:rFonts w:ascii="Tahoma" w:hAnsi="Tahoma" w:cs="Tahoma"/>
          <w:sz w:val="20"/>
          <w:szCs w:val="20"/>
        </w:rPr>
        <w:t>.</w:t>
      </w:r>
      <w:r w:rsidRPr="00846B0B">
        <w:rPr>
          <w:rFonts w:ascii="Tahoma" w:hAnsi="Tahoma" w:cs="Tahoma"/>
          <w:sz w:val="20"/>
          <w:szCs w:val="20"/>
        </w:rPr>
        <w:t xml:space="preserve"> </w:t>
      </w:r>
    </w:p>
    <w:p w14:paraId="18106314" w14:textId="21D891B2" w:rsidR="00F2143C" w:rsidRPr="003E3D52" w:rsidRDefault="00F2143C" w:rsidP="00846B0B">
      <w:pPr>
        <w:autoSpaceDE w:val="0"/>
        <w:autoSpaceDN w:val="0"/>
        <w:adjustRightInd w:val="0"/>
        <w:jc w:val="both"/>
        <w:rPr>
          <w:rFonts w:ascii="Tahoma" w:hAnsi="Tahoma" w:cs="Tahoma"/>
          <w:b/>
          <w:bCs/>
          <w:sz w:val="20"/>
          <w:szCs w:val="20"/>
          <w:highlight w:val="yellow"/>
        </w:rPr>
      </w:pPr>
      <w:r w:rsidRPr="003E3D52">
        <w:rPr>
          <w:rFonts w:ascii="Tahoma" w:hAnsi="Tahoma" w:cs="Tahoma"/>
          <w:b/>
          <w:bCs/>
          <w:sz w:val="20"/>
          <w:szCs w:val="20"/>
          <w:highlight w:val="yellow"/>
        </w:rPr>
        <w:t>Odpowiedź 27</w:t>
      </w:r>
    </w:p>
    <w:p w14:paraId="369494F3" w14:textId="77777777" w:rsidR="004A6167" w:rsidRPr="003E3D52" w:rsidRDefault="004A6167" w:rsidP="00846B0B">
      <w:pPr>
        <w:pStyle w:val="Akapitzlist0"/>
        <w:ind w:left="0"/>
        <w:jc w:val="both"/>
        <w:rPr>
          <w:rFonts w:ascii="Tahoma" w:eastAsia="Arial Unicode MS" w:hAnsi="Tahoma" w:cs="Tahoma"/>
          <w:kern w:val="3"/>
          <w:sz w:val="20"/>
          <w:highlight w:val="yellow"/>
          <w:lang w:bidi="hi-IN"/>
        </w:rPr>
      </w:pPr>
      <w:r w:rsidRPr="003E3D52">
        <w:rPr>
          <w:rFonts w:ascii="Tahoma" w:eastAsia="Arial Unicode MS" w:hAnsi="Tahoma" w:cs="Tahoma"/>
          <w:kern w:val="3"/>
          <w:sz w:val="20"/>
          <w:highlight w:val="yellow"/>
          <w:lang w:bidi="hi-IN"/>
        </w:rPr>
        <w:t>Zamawiający wyraża zgodę na modyfikację klauzuli 12. KLAUZULA KOSZTÓW AKCJI RATOWNICZEJ w brzmieniu:</w:t>
      </w:r>
    </w:p>
    <w:p w14:paraId="7D230617" w14:textId="77777777" w:rsidR="004A6167" w:rsidRPr="003E3D52" w:rsidRDefault="004A6167" w:rsidP="00846B0B">
      <w:pPr>
        <w:pStyle w:val="Akapitzlist0"/>
        <w:ind w:left="0"/>
        <w:jc w:val="both"/>
        <w:rPr>
          <w:rFonts w:ascii="Tahoma" w:eastAsia="Arial Unicode MS" w:hAnsi="Tahoma" w:cs="Tahoma"/>
          <w:kern w:val="3"/>
          <w:sz w:val="20"/>
          <w:highlight w:val="yellow"/>
          <w:lang w:bidi="hi-IN"/>
        </w:rPr>
      </w:pPr>
      <w:r w:rsidRPr="003E3D52">
        <w:rPr>
          <w:rFonts w:ascii="Tahoma" w:hAnsi="Tahoma" w:cs="Tahoma"/>
          <w:color w:val="000000"/>
          <w:kern w:val="0"/>
          <w:sz w:val="20"/>
          <w:highlight w:val="yellow"/>
          <w:lang w:val="x-none" w:eastAsia="pl-PL"/>
        </w:rPr>
        <w:t>12.      KLAUZULA KOSZTÓW AKCJI RATOWNICZEJ</w:t>
      </w:r>
    </w:p>
    <w:p w14:paraId="43AD9C10" w14:textId="4E61FE02" w:rsidR="004A6167" w:rsidRPr="003E3D52" w:rsidRDefault="004A6167" w:rsidP="00846B0B">
      <w:pPr>
        <w:spacing w:after="120"/>
        <w:jc w:val="both"/>
        <w:rPr>
          <w:rFonts w:ascii="Tahoma" w:hAnsi="Tahoma" w:cs="Tahoma"/>
          <w:color w:val="000000"/>
          <w:sz w:val="20"/>
          <w:szCs w:val="20"/>
          <w:highlight w:val="yellow"/>
        </w:rPr>
      </w:pPr>
      <w:r w:rsidRPr="003E3D52">
        <w:rPr>
          <w:rFonts w:ascii="Tahoma" w:hAnsi="Tahoma" w:cs="Tahoma"/>
          <w:color w:val="000000"/>
          <w:sz w:val="20"/>
          <w:szCs w:val="20"/>
          <w:highlight w:val="yellow"/>
        </w:rPr>
        <w:t>Z zachowaniem pozostałych nie zmienionych niniejszą klauzulą postanowień ogólnych warunków ubezpieczenia i innych postanowień umowy ubezpieczenia, ustala się, że Ubezpieczyciel pokrywa ponad sumę ubezpieczenia uzasadnione i udokumentowane koszty akcji ratowniczej ubezpieczonego mienia, w tym wynagrodzenie straży pożarnej, firmy restytucyjnej </w:t>
      </w:r>
      <w:r w:rsidRPr="003E3D52">
        <w:rPr>
          <w:rFonts w:ascii="Tahoma" w:hAnsi="Tahoma" w:cs="Tahoma"/>
          <w:strike/>
          <w:color w:val="FF0000"/>
          <w:sz w:val="20"/>
          <w:szCs w:val="20"/>
          <w:highlight w:val="yellow"/>
        </w:rPr>
        <w:t xml:space="preserve">(którą Ubezpieczający ma prawo wezwać </w:t>
      </w:r>
      <w:r w:rsidR="00C867F9" w:rsidRPr="003E3D52">
        <w:rPr>
          <w:rFonts w:ascii="Tahoma" w:hAnsi="Tahoma" w:cs="Tahoma"/>
          <w:strike/>
          <w:color w:val="FF0000"/>
          <w:sz w:val="20"/>
          <w:szCs w:val="20"/>
          <w:highlight w:val="yellow"/>
        </w:rPr>
        <w:br/>
      </w:r>
      <w:r w:rsidRPr="003E3D52">
        <w:rPr>
          <w:rFonts w:ascii="Tahoma" w:hAnsi="Tahoma" w:cs="Tahoma"/>
          <w:strike/>
          <w:color w:val="FF0000"/>
          <w:sz w:val="20"/>
          <w:szCs w:val="20"/>
          <w:highlight w:val="yellow"/>
        </w:rPr>
        <w:t>w ramach prowadzonej akcji ratowniczej bez uprzedniej zgody Ubezpieczyciela, sytuacja ta dotyczy przypadku, gdy skorzystanie z pomocy firmy restytucyjnej jest niezbędne do zapobieżenia zwiększenia rozmiaru szkody) </w:t>
      </w:r>
      <w:r w:rsidRPr="003E3D52">
        <w:rPr>
          <w:rFonts w:ascii="Tahoma" w:hAnsi="Tahoma" w:cs="Tahoma"/>
          <w:color w:val="000000"/>
          <w:sz w:val="20"/>
          <w:szCs w:val="20"/>
          <w:highlight w:val="yellow"/>
        </w:rPr>
        <w:t>poniesione przez Ubezpieczającego lub Ubezpieczonego w związku z zaistniałym zdarzeniem losowym objętym umową ubezpieczenia. Powyższe koszty są zwracane nawet jeżeli nie wystąpiła szkoda w ubezpieczonym mieniu.</w:t>
      </w:r>
    </w:p>
    <w:p w14:paraId="7648E774" w14:textId="77777777" w:rsidR="004A6167" w:rsidRPr="003E3D52" w:rsidRDefault="004A6167" w:rsidP="00846B0B">
      <w:pPr>
        <w:spacing w:after="120"/>
        <w:jc w:val="both"/>
        <w:rPr>
          <w:rFonts w:ascii="Tahoma" w:hAnsi="Tahoma" w:cs="Tahoma"/>
          <w:color w:val="000000"/>
          <w:sz w:val="20"/>
          <w:szCs w:val="20"/>
          <w:highlight w:val="yellow"/>
        </w:rPr>
      </w:pPr>
      <w:r w:rsidRPr="003E3D52">
        <w:rPr>
          <w:rFonts w:ascii="Tahoma" w:hAnsi="Tahoma" w:cs="Tahoma"/>
          <w:color w:val="000000"/>
          <w:sz w:val="20"/>
          <w:szCs w:val="20"/>
          <w:highlight w:val="yellow"/>
        </w:rPr>
        <w:t>Ochrona ubezpieczeniowa udzielana na podstawie niniejszej klauzuli stanowi nadwyżkę w stosunku do ochrony gwarantowanej w granicach sumy ubezpieczenia w podstawowym zakresie ubezpieczenia mienia.</w:t>
      </w:r>
    </w:p>
    <w:p w14:paraId="65E43E95" w14:textId="77777777" w:rsidR="004A6167" w:rsidRPr="003E3D52" w:rsidRDefault="004A6167" w:rsidP="00846B0B">
      <w:pPr>
        <w:spacing w:after="120"/>
        <w:jc w:val="both"/>
        <w:rPr>
          <w:rFonts w:ascii="Tahoma" w:hAnsi="Tahoma" w:cs="Tahoma"/>
          <w:color w:val="000000"/>
          <w:sz w:val="20"/>
          <w:szCs w:val="20"/>
          <w:highlight w:val="yellow"/>
        </w:rPr>
      </w:pPr>
      <w:r w:rsidRPr="003E3D52">
        <w:rPr>
          <w:rFonts w:ascii="Tahoma" w:hAnsi="Tahoma" w:cs="Tahoma"/>
          <w:color w:val="000000"/>
          <w:sz w:val="20"/>
          <w:szCs w:val="20"/>
          <w:highlight w:val="yellow"/>
        </w:rPr>
        <w:t>Limit odpowiedzialności: 100.000,00 zł na jedno i wszystkie zdarzenia w okresie ubezpieczenia.</w:t>
      </w:r>
    </w:p>
    <w:p w14:paraId="0041B446" w14:textId="77777777" w:rsidR="004A6167" w:rsidRPr="00846B0B" w:rsidRDefault="004A6167" w:rsidP="00846B0B">
      <w:pPr>
        <w:spacing w:after="120"/>
        <w:jc w:val="both"/>
        <w:rPr>
          <w:rFonts w:ascii="Tahoma" w:hAnsi="Tahoma" w:cs="Tahoma"/>
          <w:color w:val="000000"/>
          <w:sz w:val="20"/>
          <w:szCs w:val="20"/>
        </w:rPr>
      </w:pPr>
      <w:r w:rsidRPr="003E3D52">
        <w:rPr>
          <w:rFonts w:ascii="Tahoma" w:hAnsi="Tahoma" w:cs="Tahoma"/>
          <w:color w:val="FF0000"/>
          <w:sz w:val="20"/>
          <w:szCs w:val="20"/>
          <w:highlight w:val="yellow"/>
        </w:rPr>
        <w:t>Ww. koszty firmy restytucyjnej musza zostać uzgodnione z Ubezpieczycielem.  </w:t>
      </w:r>
      <w:r w:rsidRPr="003E3D52">
        <w:rPr>
          <w:rFonts w:ascii="Tahoma" w:hAnsi="Tahoma" w:cs="Tahoma"/>
          <w:color w:val="000000"/>
          <w:sz w:val="20"/>
          <w:szCs w:val="20"/>
          <w:highlight w:val="yellow"/>
        </w:rPr>
        <w:t>Jeżeli koszty wymienione w powyższej klauzuli zostały poniesione na pisemne polecenie ubezpieczyciela wówczas koszty te zostaną zwrócone w całości, nawet jeżeli odszkodowanie za szkodę w mieniu powiększone o te koszty przekraczają limit odpowiedzialności przewidziany dla tej klauzuli.</w:t>
      </w:r>
    </w:p>
    <w:p w14:paraId="47E57A00" w14:textId="77777777" w:rsidR="00F2143C" w:rsidRPr="00846B0B" w:rsidRDefault="00F2143C" w:rsidP="00846B0B">
      <w:pPr>
        <w:autoSpaceDE w:val="0"/>
        <w:autoSpaceDN w:val="0"/>
        <w:adjustRightInd w:val="0"/>
        <w:jc w:val="both"/>
        <w:rPr>
          <w:rFonts w:ascii="Tahoma" w:hAnsi="Tahoma" w:cs="Tahoma"/>
          <w:sz w:val="20"/>
          <w:szCs w:val="20"/>
        </w:rPr>
      </w:pPr>
    </w:p>
    <w:p w14:paraId="6901FF81" w14:textId="6B0D6637" w:rsidR="00F2143C" w:rsidRPr="00846B0B" w:rsidRDefault="00F2143C" w:rsidP="00846B0B">
      <w:pPr>
        <w:jc w:val="both"/>
        <w:rPr>
          <w:rFonts w:ascii="Tahoma" w:hAnsi="Tahoma" w:cs="Tahoma"/>
          <w:b/>
          <w:bCs/>
          <w:sz w:val="20"/>
          <w:szCs w:val="20"/>
        </w:rPr>
      </w:pPr>
      <w:r w:rsidRPr="00846B0B">
        <w:rPr>
          <w:rFonts w:ascii="Tahoma" w:hAnsi="Tahoma" w:cs="Tahoma"/>
          <w:b/>
          <w:bCs/>
          <w:sz w:val="20"/>
          <w:szCs w:val="20"/>
        </w:rPr>
        <w:t>Pytanie 28</w:t>
      </w:r>
    </w:p>
    <w:p w14:paraId="3B7FB8DD" w14:textId="6703D5D8"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Prosimy o wyłączenie z zakresu ubezpieczenia mienia od wszystkich </w:t>
      </w:r>
      <w:proofErr w:type="spellStart"/>
      <w:r w:rsidRPr="00846B0B">
        <w:rPr>
          <w:rFonts w:ascii="Tahoma" w:hAnsi="Tahoma" w:cs="Tahoma"/>
          <w:sz w:val="20"/>
          <w:szCs w:val="20"/>
        </w:rPr>
        <w:t>ryzyk</w:t>
      </w:r>
      <w:proofErr w:type="spellEnd"/>
      <w:r w:rsidRPr="00846B0B">
        <w:rPr>
          <w:rFonts w:ascii="Tahoma" w:hAnsi="Tahoma" w:cs="Tahoma"/>
          <w:sz w:val="20"/>
          <w:szCs w:val="20"/>
        </w:rPr>
        <w:t xml:space="preserve"> w przedmiocie szkód polegających na usuwaniu i zapadaniu się ziemi oraz innych szkód, które powstałe jako następstwo działalności człowieka</w:t>
      </w:r>
      <w:r w:rsidR="00E77C1F" w:rsidRPr="00846B0B">
        <w:rPr>
          <w:rFonts w:ascii="Tahoma" w:hAnsi="Tahoma" w:cs="Tahoma"/>
          <w:sz w:val="20"/>
          <w:szCs w:val="20"/>
        </w:rPr>
        <w:t>.</w:t>
      </w:r>
      <w:r w:rsidRPr="00846B0B">
        <w:rPr>
          <w:rFonts w:ascii="Tahoma" w:hAnsi="Tahoma" w:cs="Tahoma"/>
          <w:sz w:val="20"/>
          <w:szCs w:val="20"/>
        </w:rPr>
        <w:t xml:space="preserve"> </w:t>
      </w:r>
    </w:p>
    <w:p w14:paraId="5A3C6502" w14:textId="77777777" w:rsidR="004A6167" w:rsidRPr="00846B0B" w:rsidRDefault="004A6167" w:rsidP="00846B0B">
      <w:pPr>
        <w:autoSpaceDE w:val="0"/>
        <w:autoSpaceDN w:val="0"/>
        <w:adjustRightInd w:val="0"/>
        <w:jc w:val="both"/>
        <w:rPr>
          <w:rFonts w:ascii="Tahoma" w:hAnsi="Tahoma" w:cs="Tahoma"/>
          <w:b/>
          <w:bCs/>
          <w:sz w:val="20"/>
          <w:szCs w:val="20"/>
          <w:highlight w:val="yellow"/>
        </w:rPr>
      </w:pPr>
    </w:p>
    <w:p w14:paraId="3132BD30" w14:textId="77777777" w:rsidR="004A6167" w:rsidRPr="00846B0B" w:rsidRDefault="004A6167" w:rsidP="00846B0B">
      <w:pPr>
        <w:autoSpaceDE w:val="0"/>
        <w:autoSpaceDN w:val="0"/>
        <w:adjustRightInd w:val="0"/>
        <w:jc w:val="both"/>
        <w:rPr>
          <w:rFonts w:ascii="Tahoma" w:hAnsi="Tahoma" w:cs="Tahoma"/>
          <w:b/>
          <w:bCs/>
          <w:sz w:val="20"/>
          <w:szCs w:val="20"/>
          <w:highlight w:val="yellow"/>
        </w:rPr>
      </w:pPr>
    </w:p>
    <w:p w14:paraId="5F96A37E" w14:textId="59FBEFFE" w:rsidR="00F2143C" w:rsidRPr="003E3D52" w:rsidRDefault="00F2143C" w:rsidP="00846B0B">
      <w:pPr>
        <w:autoSpaceDE w:val="0"/>
        <w:autoSpaceDN w:val="0"/>
        <w:adjustRightInd w:val="0"/>
        <w:jc w:val="both"/>
        <w:rPr>
          <w:rFonts w:ascii="Tahoma" w:hAnsi="Tahoma" w:cs="Tahoma"/>
          <w:b/>
          <w:bCs/>
          <w:sz w:val="20"/>
          <w:szCs w:val="20"/>
          <w:highlight w:val="yellow"/>
        </w:rPr>
      </w:pPr>
      <w:r w:rsidRPr="003E3D52">
        <w:rPr>
          <w:rFonts w:ascii="Tahoma" w:hAnsi="Tahoma" w:cs="Tahoma"/>
          <w:b/>
          <w:bCs/>
          <w:sz w:val="20"/>
          <w:szCs w:val="20"/>
          <w:highlight w:val="yellow"/>
        </w:rPr>
        <w:lastRenderedPageBreak/>
        <w:t>Odpowiedź 2</w:t>
      </w:r>
      <w:r w:rsidR="00250298" w:rsidRPr="003E3D52">
        <w:rPr>
          <w:rFonts w:ascii="Tahoma" w:hAnsi="Tahoma" w:cs="Tahoma"/>
          <w:b/>
          <w:bCs/>
          <w:sz w:val="20"/>
          <w:szCs w:val="20"/>
          <w:highlight w:val="yellow"/>
        </w:rPr>
        <w:t>8</w:t>
      </w:r>
    </w:p>
    <w:p w14:paraId="3399B6B1" w14:textId="25742995" w:rsidR="00250298" w:rsidRPr="00846B0B" w:rsidRDefault="00250298" w:rsidP="00846B0B">
      <w:pPr>
        <w:autoSpaceDE w:val="0"/>
        <w:autoSpaceDN w:val="0"/>
        <w:adjustRightInd w:val="0"/>
        <w:jc w:val="both"/>
        <w:rPr>
          <w:rFonts w:ascii="Tahoma" w:hAnsi="Tahoma" w:cs="Tahoma"/>
          <w:sz w:val="20"/>
          <w:szCs w:val="20"/>
        </w:rPr>
      </w:pPr>
      <w:r w:rsidRPr="003E3D52">
        <w:rPr>
          <w:rFonts w:ascii="Tahoma" w:hAnsi="Tahoma" w:cs="Tahoma"/>
          <w:sz w:val="20"/>
          <w:szCs w:val="20"/>
          <w:highlight w:val="yellow"/>
        </w:rPr>
        <w:t>Zamawiający wprowadza limit 1.000.000 zł</w:t>
      </w:r>
      <w:r w:rsidR="00E77C1F" w:rsidRPr="003E3D52">
        <w:rPr>
          <w:rFonts w:ascii="Tahoma" w:hAnsi="Tahoma" w:cs="Tahoma"/>
          <w:sz w:val="20"/>
          <w:szCs w:val="20"/>
          <w:highlight w:val="yellow"/>
        </w:rPr>
        <w:t xml:space="preserve"> </w:t>
      </w:r>
      <w:r w:rsidRPr="003E3D52">
        <w:rPr>
          <w:rFonts w:ascii="Tahoma" w:hAnsi="Tahoma" w:cs="Tahoma"/>
          <w:sz w:val="20"/>
          <w:szCs w:val="20"/>
          <w:highlight w:val="yellow"/>
        </w:rPr>
        <w:t>dla szkód polegających na usuwaniu i zapadaniu się ziemi które powstały jako następstwo działalności człowieka</w:t>
      </w:r>
      <w:r w:rsidR="00E77C1F" w:rsidRPr="003E3D52">
        <w:rPr>
          <w:rFonts w:ascii="Tahoma" w:hAnsi="Tahoma" w:cs="Tahoma"/>
          <w:sz w:val="20"/>
          <w:szCs w:val="20"/>
          <w:highlight w:val="yellow"/>
        </w:rPr>
        <w:t>.</w:t>
      </w:r>
    </w:p>
    <w:p w14:paraId="63A9C176" w14:textId="0EBE4647" w:rsidR="00250298" w:rsidRPr="00846B0B" w:rsidRDefault="00250298" w:rsidP="00846B0B">
      <w:pPr>
        <w:autoSpaceDE w:val="0"/>
        <w:autoSpaceDN w:val="0"/>
        <w:adjustRightInd w:val="0"/>
        <w:jc w:val="both"/>
        <w:rPr>
          <w:rFonts w:ascii="Tahoma" w:hAnsi="Tahoma" w:cs="Tahoma"/>
          <w:b/>
          <w:bCs/>
          <w:sz w:val="20"/>
          <w:szCs w:val="20"/>
        </w:rPr>
      </w:pPr>
    </w:p>
    <w:p w14:paraId="7C43FC87" w14:textId="3F5009EE"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29</w:t>
      </w:r>
    </w:p>
    <w:p w14:paraId="2DE3C509" w14:textId="49B33D50"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Proszę o potwierdzenie, że przedmiotem ubezpieczenia nie jest infrastruktura drogowa jak drogi, mosty, przepusty, wiadukty, chodniki itp. </w:t>
      </w:r>
    </w:p>
    <w:p w14:paraId="7960C638" w14:textId="17C8F7F5"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29</w:t>
      </w:r>
    </w:p>
    <w:p w14:paraId="0CAEDF9B" w14:textId="550B42E7"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Zgodnie z pytaniem nr 4 Wykonawcy nr I.</w:t>
      </w:r>
    </w:p>
    <w:p w14:paraId="37920F46" w14:textId="77777777" w:rsidR="00250298" w:rsidRPr="00846B0B" w:rsidRDefault="00250298" w:rsidP="00846B0B">
      <w:pPr>
        <w:autoSpaceDE w:val="0"/>
        <w:autoSpaceDN w:val="0"/>
        <w:adjustRightInd w:val="0"/>
        <w:jc w:val="both"/>
        <w:rPr>
          <w:rFonts w:ascii="Tahoma" w:hAnsi="Tahoma" w:cs="Tahoma"/>
          <w:sz w:val="20"/>
          <w:szCs w:val="20"/>
        </w:rPr>
      </w:pPr>
    </w:p>
    <w:p w14:paraId="5F8946C1" w14:textId="51DE0F38"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30</w:t>
      </w:r>
    </w:p>
    <w:p w14:paraId="160AC071" w14:textId="754F1E78"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warunków i taryf nie dotyczy OC ogólnej</w:t>
      </w:r>
      <w:r w:rsidR="00E0531F" w:rsidRPr="00846B0B">
        <w:rPr>
          <w:rFonts w:ascii="Tahoma" w:hAnsi="Tahoma" w:cs="Tahoma"/>
          <w:sz w:val="20"/>
          <w:szCs w:val="20"/>
        </w:rPr>
        <w:t>.</w:t>
      </w:r>
    </w:p>
    <w:p w14:paraId="7B563D09" w14:textId="48B78CB3"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30</w:t>
      </w:r>
    </w:p>
    <w:p w14:paraId="36707B5B" w14:textId="54F1B053"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r w:rsidRPr="00846B0B">
        <w:rPr>
          <w:rFonts w:ascii="Tahoma" w:hAnsi="Tahoma" w:cs="Tahoma"/>
          <w:sz w:val="20"/>
          <w:szCs w:val="20"/>
        </w:rPr>
        <w:t>.</w:t>
      </w:r>
    </w:p>
    <w:p w14:paraId="03E1D8F0" w14:textId="77777777" w:rsidR="00250298" w:rsidRPr="00846B0B" w:rsidRDefault="00250298" w:rsidP="00846B0B">
      <w:pPr>
        <w:autoSpaceDE w:val="0"/>
        <w:autoSpaceDN w:val="0"/>
        <w:adjustRightInd w:val="0"/>
        <w:jc w:val="both"/>
        <w:rPr>
          <w:rFonts w:ascii="Tahoma" w:hAnsi="Tahoma" w:cs="Tahoma"/>
          <w:sz w:val="20"/>
          <w:szCs w:val="20"/>
        </w:rPr>
      </w:pPr>
    </w:p>
    <w:p w14:paraId="78CC7211" w14:textId="3FFB52A6"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31</w:t>
      </w:r>
    </w:p>
    <w:p w14:paraId="0909320B" w14:textId="22244BB5"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lokalizacji nie dotyczy OC ogólnej</w:t>
      </w:r>
      <w:r w:rsidR="00E0531F" w:rsidRPr="00846B0B">
        <w:rPr>
          <w:rFonts w:ascii="Tahoma" w:hAnsi="Tahoma" w:cs="Tahoma"/>
          <w:sz w:val="20"/>
          <w:szCs w:val="20"/>
        </w:rPr>
        <w:t>.</w:t>
      </w:r>
    </w:p>
    <w:p w14:paraId="15C2B2C8" w14:textId="053AE865"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31</w:t>
      </w:r>
    </w:p>
    <w:p w14:paraId="695156A7" w14:textId="4DB12FC4"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r w:rsidRPr="00846B0B">
        <w:rPr>
          <w:rFonts w:ascii="Tahoma" w:hAnsi="Tahoma" w:cs="Tahoma"/>
          <w:sz w:val="20"/>
          <w:szCs w:val="20"/>
        </w:rPr>
        <w:t>.</w:t>
      </w:r>
    </w:p>
    <w:p w14:paraId="79317117" w14:textId="77777777" w:rsidR="00250298" w:rsidRPr="00846B0B" w:rsidRDefault="00250298" w:rsidP="00846B0B">
      <w:pPr>
        <w:autoSpaceDE w:val="0"/>
        <w:autoSpaceDN w:val="0"/>
        <w:adjustRightInd w:val="0"/>
        <w:jc w:val="both"/>
        <w:rPr>
          <w:rFonts w:ascii="Tahoma" w:hAnsi="Tahoma" w:cs="Tahoma"/>
          <w:sz w:val="20"/>
          <w:szCs w:val="20"/>
        </w:rPr>
      </w:pPr>
    </w:p>
    <w:p w14:paraId="3D32D948" w14:textId="74C60D2A"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32</w:t>
      </w:r>
    </w:p>
    <w:p w14:paraId="587AEE37" w14:textId="70BD3147"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aktów terroryzmu, strajków, zamieszek i rozruchów nie dotyczy</w:t>
      </w:r>
      <w:r w:rsidR="00250298" w:rsidRPr="00846B0B">
        <w:rPr>
          <w:rFonts w:ascii="Tahoma" w:hAnsi="Tahoma" w:cs="Tahoma"/>
          <w:sz w:val="20"/>
          <w:szCs w:val="20"/>
        </w:rPr>
        <w:t xml:space="preserve"> </w:t>
      </w:r>
      <w:r w:rsidRPr="00846B0B">
        <w:rPr>
          <w:rFonts w:ascii="Tahoma" w:hAnsi="Tahoma" w:cs="Tahoma"/>
          <w:sz w:val="20"/>
          <w:szCs w:val="20"/>
        </w:rPr>
        <w:t>OC ogólnej</w:t>
      </w:r>
      <w:r w:rsidR="00E0531F" w:rsidRPr="00846B0B">
        <w:rPr>
          <w:rFonts w:ascii="Tahoma" w:hAnsi="Tahoma" w:cs="Tahoma"/>
          <w:sz w:val="20"/>
          <w:szCs w:val="20"/>
        </w:rPr>
        <w:t>.</w:t>
      </w:r>
    </w:p>
    <w:p w14:paraId="5956F926" w14:textId="56AE4CC6"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32</w:t>
      </w:r>
    </w:p>
    <w:p w14:paraId="78A10AAE" w14:textId="06517341"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r w:rsidRPr="00846B0B">
        <w:rPr>
          <w:rFonts w:ascii="Tahoma" w:hAnsi="Tahoma" w:cs="Tahoma"/>
          <w:sz w:val="20"/>
          <w:szCs w:val="20"/>
        </w:rPr>
        <w:t>.</w:t>
      </w:r>
    </w:p>
    <w:p w14:paraId="790BEB83" w14:textId="77777777" w:rsidR="00250298" w:rsidRPr="00846B0B" w:rsidRDefault="00250298" w:rsidP="00846B0B">
      <w:pPr>
        <w:autoSpaceDE w:val="0"/>
        <w:autoSpaceDN w:val="0"/>
        <w:adjustRightInd w:val="0"/>
        <w:jc w:val="both"/>
        <w:rPr>
          <w:rFonts w:ascii="Tahoma" w:hAnsi="Tahoma" w:cs="Tahoma"/>
          <w:sz w:val="20"/>
          <w:szCs w:val="20"/>
        </w:rPr>
      </w:pPr>
    </w:p>
    <w:p w14:paraId="018FBF4D" w14:textId="01738466"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33</w:t>
      </w:r>
    </w:p>
    <w:p w14:paraId="7F119635" w14:textId="7DBF4A98"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rzeczoznawców nie dotyczy OC ogólnej</w:t>
      </w:r>
      <w:r w:rsidR="00E0531F" w:rsidRPr="00846B0B">
        <w:rPr>
          <w:rFonts w:ascii="Tahoma" w:hAnsi="Tahoma" w:cs="Tahoma"/>
          <w:sz w:val="20"/>
          <w:szCs w:val="20"/>
        </w:rPr>
        <w:t>.</w:t>
      </w:r>
      <w:r w:rsidRPr="00846B0B">
        <w:rPr>
          <w:rFonts w:ascii="Tahoma" w:hAnsi="Tahoma" w:cs="Tahoma"/>
          <w:sz w:val="20"/>
          <w:szCs w:val="20"/>
        </w:rPr>
        <w:t xml:space="preserve"> </w:t>
      </w:r>
    </w:p>
    <w:p w14:paraId="0CE62A41" w14:textId="039E05CD"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33</w:t>
      </w:r>
    </w:p>
    <w:p w14:paraId="4C5FA913" w14:textId="1BF4FB35"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p>
    <w:p w14:paraId="0FD15800" w14:textId="77777777" w:rsidR="00250298" w:rsidRPr="00846B0B" w:rsidRDefault="00250298" w:rsidP="00846B0B">
      <w:pPr>
        <w:autoSpaceDE w:val="0"/>
        <w:autoSpaceDN w:val="0"/>
        <w:adjustRightInd w:val="0"/>
        <w:jc w:val="both"/>
        <w:rPr>
          <w:rFonts w:ascii="Tahoma" w:hAnsi="Tahoma" w:cs="Tahoma"/>
          <w:sz w:val="20"/>
          <w:szCs w:val="20"/>
        </w:rPr>
      </w:pPr>
    </w:p>
    <w:p w14:paraId="2404ADDD" w14:textId="093E87F5"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34</w:t>
      </w:r>
    </w:p>
    <w:p w14:paraId="582BEFFE" w14:textId="77777777"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szybkiej likwidacji szkód drobnych nie dotyczy OC ogólnej.</w:t>
      </w:r>
    </w:p>
    <w:p w14:paraId="1A951A56" w14:textId="3299FA81"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34</w:t>
      </w:r>
    </w:p>
    <w:p w14:paraId="6520148E" w14:textId="15ADD5DA"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p>
    <w:p w14:paraId="60BC747A" w14:textId="77777777" w:rsidR="005A2034" w:rsidRPr="00846B0B" w:rsidRDefault="005A2034" w:rsidP="00846B0B">
      <w:pPr>
        <w:autoSpaceDE w:val="0"/>
        <w:autoSpaceDN w:val="0"/>
        <w:adjustRightInd w:val="0"/>
        <w:jc w:val="both"/>
        <w:rPr>
          <w:rFonts w:ascii="Tahoma" w:hAnsi="Tahoma" w:cs="Tahoma"/>
          <w:sz w:val="20"/>
          <w:szCs w:val="20"/>
        </w:rPr>
      </w:pPr>
    </w:p>
    <w:p w14:paraId="2F5EA73B" w14:textId="0DD9C6B1"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35</w:t>
      </w:r>
    </w:p>
    <w:p w14:paraId="1F21F762" w14:textId="072B1665"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wypłaty zaliczki nie dotyczy OC ogólnej</w:t>
      </w:r>
      <w:r w:rsidR="006623CB">
        <w:rPr>
          <w:rFonts w:ascii="Tahoma" w:hAnsi="Tahoma" w:cs="Tahoma"/>
          <w:sz w:val="20"/>
          <w:szCs w:val="20"/>
        </w:rPr>
        <w:t>.</w:t>
      </w:r>
    </w:p>
    <w:p w14:paraId="56987291" w14:textId="6BE08382"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35</w:t>
      </w:r>
    </w:p>
    <w:p w14:paraId="316FFA9F" w14:textId="23CBD21A"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p>
    <w:p w14:paraId="0B289812" w14:textId="77777777" w:rsidR="00250298" w:rsidRPr="00846B0B" w:rsidRDefault="00250298" w:rsidP="00846B0B">
      <w:pPr>
        <w:autoSpaceDE w:val="0"/>
        <w:autoSpaceDN w:val="0"/>
        <w:adjustRightInd w:val="0"/>
        <w:jc w:val="both"/>
        <w:rPr>
          <w:rFonts w:ascii="Tahoma" w:hAnsi="Tahoma" w:cs="Tahoma"/>
          <w:sz w:val="20"/>
          <w:szCs w:val="20"/>
        </w:rPr>
      </w:pPr>
    </w:p>
    <w:p w14:paraId="178009A3" w14:textId="7BCDF622"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36</w:t>
      </w:r>
    </w:p>
    <w:p w14:paraId="1ED7427C" w14:textId="1B06E34E"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poszukiwania wycieków nie dotyczy OC ogólnej</w:t>
      </w:r>
      <w:r w:rsidR="006623CB">
        <w:rPr>
          <w:rFonts w:ascii="Tahoma" w:hAnsi="Tahoma" w:cs="Tahoma"/>
          <w:sz w:val="20"/>
          <w:szCs w:val="20"/>
        </w:rPr>
        <w:t>.</w:t>
      </w:r>
      <w:r w:rsidRPr="00846B0B">
        <w:rPr>
          <w:rFonts w:ascii="Tahoma" w:hAnsi="Tahoma" w:cs="Tahoma"/>
          <w:sz w:val="20"/>
          <w:szCs w:val="20"/>
        </w:rPr>
        <w:t xml:space="preserve"> </w:t>
      </w:r>
    </w:p>
    <w:p w14:paraId="2DE5EE13" w14:textId="6ABBF83C"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36</w:t>
      </w:r>
    </w:p>
    <w:p w14:paraId="68EB1B1A" w14:textId="11B085FE"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p>
    <w:p w14:paraId="127A79AB" w14:textId="77777777" w:rsidR="00250298" w:rsidRPr="00846B0B" w:rsidRDefault="00250298" w:rsidP="00846B0B">
      <w:pPr>
        <w:autoSpaceDE w:val="0"/>
        <w:autoSpaceDN w:val="0"/>
        <w:adjustRightInd w:val="0"/>
        <w:jc w:val="both"/>
        <w:rPr>
          <w:rFonts w:ascii="Tahoma" w:hAnsi="Tahoma" w:cs="Tahoma"/>
          <w:sz w:val="20"/>
          <w:szCs w:val="20"/>
        </w:rPr>
      </w:pPr>
    </w:p>
    <w:p w14:paraId="092F0C97" w14:textId="0842F231"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37</w:t>
      </w:r>
    </w:p>
    <w:p w14:paraId="64EC87E3" w14:textId="724AED2B"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klauzula kosztów akcji ratowniczej nie dotyczy OC ogólnej</w:t>
      </w:r>
      <w:r w:rsidR="006623CB">
        <w:rPr>
          <w:rFonts w:ascii="Tahoma" w:hAnsi="Tahoma" w:cs="Tahoma"/>
          <w:sz w:val="20"/>
          <w:szCs w:val="20"/>
        </w:rPr>
        <w:t>.</w:t>
      </w:r>
      <w:r w:rsidRPr="00846B0B">
        <w:rPr>
          <w:rFonts w:ascii="Tahoma" w:hAnsi="Tahoma" w:cs="Tahoma"/>
          <w:sz w:val="20"/>
          <w:szCs w:val="20"/>
        </w:rPr>
        <w:t xml:space="preserve"> </w:t>
      </w:r>
    </w:p>
    <w:p w14:paraId="1D8683C8" w14:textId="60782AC4"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37</w:t>
      </w:r>
    </w:p>
    <w:p w14:paraId="4C7A600E" w14:textId="2DEF6B43"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E0531F" w:rsidRPr="00846B0B">
        <w:rPr>
          <w:rFonts w:ascii="Tahoma" w:hAnsi="Tahoma" w:cs="Tahoma"/>
          <w:sz w:val="20"/>
          <w:szCs w:val="20"/>
        </w:rPr>
        <w:t>my.</w:t>
      </w:r>
    </w:p>
    <w:p w14:paraId="5B2DDAC8" w14:textId="77777777" w:rsidR="00250298" w:rsidRPr="00846B0B" w:rsidRDefault="00250298" w:rsidP="00846B0B">
      <w:pPr>
        <w:autoSpaceDE w:val="0"/>
        <w:autoSpaceDN w:val="0"/>
        <w:adjustRightInd w:val="0"/>
        <w:jc w:val="both"/>
        <w:rPr>
          <w:rFonts w:ascii="Tahoma" w:hAnsi="Tahoma" w:cs="Tahoma"/>
          <w:sz w:val="20"/>
          <w:szCs w:val="20"/>
        </w:rPr>
      </w:pPr>
    </w:p>
    <w:p w14:paraId="77AC1C9C" w14:textId="0D81551B"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38</w:t>
      </w:r>
    </w:p>
    <w:p w14:paraId="44BEA9CD" w14:textId="205A7376"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sz w:val="20"/>
          <w:szCs w:val="20"/>
        </w:rPr>
        <w:t xml:space="preserve">W związku z rozszerzeniem odpowiedzialności za szkody powstałe w związku z przedostaniem się niebezpiecznych substancji do powietrza, wody lub gruntu w także wszelkie koszty związane </w:t>
      </w:r>
      <w:r w:rsidR="00E0531F" w:rsidRPr="00846B0B">
        <w:rPr>
          <w:rFonts w:ascii="Tahoma" w:hAnsi="Tahoma" w:cs="Tahoma"/>
          <w:sz w:val="20"/>
          <w:szCs w:val="20"/>
        </w:rPr>
        <w:br/>
      </w:r>
      <w:r w:rsidRPr="00846B0B">
        <w:rPr>
          <w:rFonts w:ascii="Tahoma" w:hAnsi="Tahoma" w:cs="Tahoma"/>
          <w:sz w:val="20"/>
          <w:szCs w:val="20"/>
        </w:rPr>
        <w:t xml:space="preserve">z usunięciem, oczyszczeniem i utylizacją jakichkolwiek zanieczyszczeń, </w:t>
      </w:r>
      <w:proofErr w:type="spellStart"/>
      <w:r w:rsidRPr="00846B0B">
        <w:rPr>
          <w:rFonts w:ascii="Tahoma" w:hAnsi="Tahoma" w:cs="Tahoma"/>
          <w:sz w:val="20"/>
          <w:szCs w:val="20"/>
        </w:rPr>
        <w:t>podlimit</w:t>
      </w:r>
      <w:proofErr w:type="spellEnd"/>
      <w:r w:rsidRPr="00846B0B">
        <w:rPr>
          <w:rFonts w:ascii="Tahoma" w:hAnsi="Tahoma" w:cs="Tahoma"/>
          <w:sz w:val="20"/>
          <w:szCs w:val="20"/>
        </w:rPr>
        <w:t xml:space="preserve"> 500.000,00</w:t>
      </w:r>
      <w:r w:rsidR="00E0531F" w:rsidRPr="00846B0B">
        <w:rPr>
          <w:rFonts w:ascii="Tahoma" w:hAnsi="Tahoma" w:cs="Tahoma"/>
          <w:sz w:val="20"/>
          <w:szCs w:val="20"/>
        </w:rPr>
        <w:t xml:space="preserve"> </w:t>
      </w:r>
      <w:r w:rsidRPr="00846B0B">
        <w:rPr>
          <w:rFonts w:ascii="Tahoma" w:hAnsi="Tahoma" w:cs="Tahoma"/>
          <w:sz w:val="20"/>
          <w:szCs w:val="20"/>
        </w:rPr>
        <w:t>zł na jedno i wszystkie zdarzenia prosimy o potwierdzenie, że chodzi o koszty poniesione przez osoby trzecie</w:t>
      </w:r>
      <w:r w:rsidR="00C867F9">
        <w:rPr>
          <w:rFonts w:ascii="Tahoma" w:hAnsi="Tahoma" w:cs="Tahoma"/>
          <w:sz w:val="20"/>
          <w:szCs w:val="20"/>
        </w:rPr>
        <w:t>.</w:t>
      </w:r>
      <w:r w:rsidRPr="00846B0B">
        <w:rPr>
          <w:rFonts w:ascii="Tahoma" w:hAnsi="Tahoma" w:cs="Tahoma"/>
          <w:sz w:val="20"/>
          <w:szCs w:val="20"/>
        </w:rPr>
        <w:t xml:space="preserve"> </w:t>
      </w:r>
      <w:r w:rsidRPr="00846B0B">
        <w:rPr>
          <w:rFonts w:ascii="Tahoma" w:hAnsi="Tahoma" w:cs="Tahoma"/>
          <w:b/>
          <w:bCs/>
          <w:sz w:val="20"/>
          <w:szCs w:val="20"/>
        </w:rPr>
        <w:t>Odpowiedź 38</w:t>
      </w:r>
    </w:p>
    <w:p w14:paraId="6184E8B3" w14:textId="7D510E0D"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Potwierdza</w:t>
      </w:r>
      <w:r w:rsidR="004A6167" w:rsidRPr="00846B0B">
        <w:rPr>
          <w:rFonts w:ascii="Tahoma" w:hAnsi="Tahoma" w:cs="Tahoma"/>
          <w:sz w:val="20"/>
          <w:szCs w:val="20"/>
        </w:rPr>
        <w:t>my</w:t>
      </w:r>
      <w:r w:rsidR="00E8163F">
        <w:rPr>
          <w:rFonts w:ascii="Tahoma" w:hAnsi="Tahoma" w:cs="Tahoma"/>
          <w:sz w:val="20"/>
          <w:szCs w:val="20"/>
        </w:rPr>
        <w:t>, że chodzi o szkody wyrządzone w stosunku do osób trzecich</w:t>
      </w:r>
      <w:r w:rsidR="004A6167" w:rsidRPr="00846B0B">
        <w:rPr>
          <w:rFonts w:ascii="Tahoma" w:hAnsi="Tahoma" w:cs="Tahoma"/>
          <w:sz w:val="20"/>
          <w:szCs w:val="20"/>
        </w:rPr>
        <w:t>.</w:t>
      </w:r>
    </w:p>
    <w:p w14:paraId="2D41DB66" w14:textId="77777777" w:rsidR="00250298" w:rsidRPr="00846B0B" w:rsidRDefault="00250298" w:rsidP="00846B0B">
      <w:pPr>
        <w:autoSpaceDE w:val="0"/>
        <w:autoSpaceDN w:val="0"/>
        <w:adjustRightInd w:val="0"/>
        <w:jc w:val="both"/>
        <w:rPr>
          <w:rFonts w:ascii="Tahoma" w:hAnsi="Tahoma" w:cs="Tahoma"/>
          <w:sz w:val="20"/>
          <w:szCs w:val="20"/>
        </w:rPr>
      </w:pPr>
    </w:p>
    <w:p w14:paraId="5F324178" w14:textId="3A6744BC"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39</w:t>
      </w:r>
    </w:p>
    <w:p w14:paraId="2606864A" w14:textId="08E1ABDB"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potwierdzenie, że odpowiedzialność za szkody wyrządzone podczas podróży służbowych pracowników, również poza granicami RP</w:t>
      </w:r>
      <w:r w:rsidR="004A6167" w:rsidRPr="00846B0B">
        <w:rPr>
          <w:rFonts w:ascii="Tahoma" w:hAnsi="Tahoma" w:cs="Tahoma"/>
          <w:sz w:val="20"/>
          <w:szCs w:val="20"/>
        </w:rPr>
        <w:t xml:space="preserve"> </w:t>
      </w:r>
      <w:r w:rsidRPr="00846B0B">
        <w:rPr>
          <w:rFonts w:ascii="Tahoma" w:hAnsi="Tahoma" w:cs="Tahoma"/>
          <w:sz w:val="20"/>
          <w:szCs w:val="20"/>
        </w:rPr>
        <w:t xml:space="preserve">- </w:t>
      </w:r>
      <w:proofErr w:type="spellStart"/>
      <w:r w:rsidRPr="00846B0B">
        <w:rPr>
          <w:rFonts w:ascii="Tahoma" w:hAnsi="Tahoma" w:cs="Tahoma"/>
          <w:sz w:val="20"/>
          <w:szCs w:val="20"/>
        </w:rPr>
        <w:t>podlimit</w:t>
      </w:r>
      <w:proofErr w:type="spellEnd"/>
      <w:r w:rsidRPr="00846B0B">
        <w:rPr>
          <w:rFonts w:ascii="Tahoma" w:hAnsi="Tahoma" w:cs="Tahoma"/>
          <w:sz w:val="20"/>
          <w:szCs w:val="20"/>
        </w:rPr>
        <w:t xml:space="preserve"> 100.000,00</w:t>
      </w:r>
      <w:r w:rsidR="004A6167" w:rsidRPr="00846B0B">
        <w:rPr>
          <w:rFonts w:ascii="Tahoma" w:hAnsi="Tahoma" w:cs="Tahoma"/>
          <w:sz w:val="20"/>
          <w:szCs w:val="20"/>
        </w:rPr>
        <w:t xml:space="preserve"> </w:t>
      </w:r>
      <w:r w:rsidRPr="00846B0B">
        <w:rPr>
          <w:rFonts w:ascii="Tahoma" w:hAnsi="Tahoma" w:cs="Tahoma"/>
          <w:sz w:val="20"/>
          <w:szCs w:val="20"/>
        </w:rPr>
        <w:t>zł na jedno i wszystkie zdarzenia nie dotyczy szkód wyrządzonych na terytorium USA i Kanady.</w:t>
      </w:r>
    </w:p>
    <w:p w14:paraId="635A9BB9" w14:textId="613D23E1"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39</w:t>
      </w:r>
    </w:p>
    <w:p w14:paraId="29092737" w14:textId="2A9D2482" w:rsidR="00250298" w:rsidRDefault="00E8163F" w:rsidP="00846B0B">
      <w:pPr>
        <w:autoSpaceDE w:val="0"/>
        <w:autoSpaceDN w:val="0"/>
        <w:adjustRightInd w:val="0"/>
        <w:jc w:val="both"/>
        <w:rPr>
          <w:rFonts w:ascii="Tahoma" w:hAnsi="Tahoma" w:cs="Tahoma"/>
          <w:sz w:val="20"/>
          <w:szCs w:val="20"/>
        </w:rPr>
      </w:pPr>
      <w:r>
        <w:rPr>
          <w:rFonts w:ascii="Tahoma" w:hAnsi="Tahoma" w:cs="Tahoma"/>
          <w:sz w:val="20"/>
          <w:szCs w:val="20"/>
        </w:rPr>
        <w:t>Nie p</w:t>
      </w:r>
      <w:r w:rsidR="00250298" w:rsidRPr="00846B0B">
        <w:rPr>
          <w:rFonts w:ascii="Tahoma" w:hAnsi="Tahoma" w:cs="Tahoma"/>
          <w:sz w:val="20"/>
          <w:szCs w:val="20"/>
        </w:rPr>
        <w:t>otwierdza</w:t>
      </w:r>
      <w:r w:rsidR="004A6167" w:rsidRPr="00846B0B">
        <w:rPr>
          <w:rFonts w:ascii="Tahoma" w:hAnsi="Tahoma" w:cs="Tahoma"/>
          <w:sz w:val="20"/>
          <w:szCs w:val="20"/>
        </w:rPr>
        <w:t>m</w:t>
      </w:r>
      <w:r>
        <w:rPr>
          <w:rFonts w:ascii="Tahoma" w:hAnsi="Tahoma" w:cs="Tahoma"/>
          <w:sz w:val="20"/>
          <w:szCs w:val="20"/>
        </w:rPr>
        <w:t>y.</w:t>
      </w:r>
    </w:p>
    <w:p w14:paraId="15CF14F5" w14:textId="77777777" w:rsidR="00E8163F" w:rsidRPr="00846B0B" w:rsidRDefault="00E8163F" w:rsidP="00846B0B">
      <w:pPr>
        <w:autoSpaceDE w:val="0"/>
        <w:autoSpaceDN w:val="0"/>
        <w:adjustRightInd w:val="0"/>
        <w:jc w:val="both"/>
        <w:rPr>
          <w:rFonts w:ascii="Tahoma" w:hAnsi="Tahoma" w:cs="Tahoma"/>
          <w:sz w:val="20"/>
          <w:szCs w:val="20"/>
        </w:rPr>
      </w:pPr>
    </w:p>
    <w:p w14:paraId="250C6267" w14:textId="104EAA7F" w:rsidR="00250298" w:rsidRPr="00846B0B" w:rsidRDefault="00250298" w:rsidP="00846B0B">
      <w:pPr>
        <w:jc w:val="both"/>
        <w:rPr>
          <w:rFonts w:ascii="Tahoma" w:hAnsi="Tahoma" w:cs="Tahoma"/>
          <w:b/>
          <w:bCs/>
          <w:sz w:val="20"/>
          <w:szCs w:val="20"/>
        </w:rPr>
      </w:pPr>
      <w:r w:rsidRPr="00846B0B">
        <w:rPr>
          <w:rFonts w:ascii="Tahoma" w:hAnsi="Tahoma" w:cs="Tahoma"/>
          <w:b/>
          <w:bCs/>
          <w:sz w:val="20"/>
          <w:szCs w:val="20"/>
        </w:rPr>
        <w:t>Pytanie 40</w:t>
      </w:r>
    </w:p>
    <w:p w14:paraId="6A50201A" w14:textId="77777777"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Czy zamawiający wyraża zgodę na wprowadzenie zapisów do polis obejmującą szkody na terytorium poza RP – w następującym brzmieniu </w:t>
      </w:r>
    </w:p>
    <w:p w14:paraId="7BE247E1" w14:textId="66EB1511" w:rsidR="00250298" w:rsidRPr="00846B0B" w:rsidRDefault="00250298" w:rsidP="00846B0B">
      <w:pPr>
        <w:autoSpaceDE w:val="0"/>
        <w:autoSpaceDN w:val="0"/>
        <w:adjustRightInd w:val="0"/>
        <w:jc w:val="both"/>
        <w:rPr>
          <w:rFonts w:ascii="Tahoma" w:hAnsi="Tahoma" w:cs="Tahoma"/>
          <w:sz w:val="20"/>
          <w:szCs w:val="20"/>
        </w:rPr>
      </w:pPr>
      <w:r w:rsidRPr="00846B0B">
        <w:rPr>
          <w:rFonts w:ascii="Tahoma" w:hAnsi="Tahoma" w:cs="Tahoma"/>
          <w:sz w:val="20"/>
          <w:szCs w:val="20"/>
        </w:rPr>
        <w:t>Zakres terytorialny nie obejmuje Rosji, Białorusi, Ukrainy oraz państw i obszarów objętych sankcjami lub których aktualnie toczy się konflikt zbrojny</w:t>
      </w:r>
      <w:r w:rsidR="001204E5">
        <w:rPr>
          <w:rFonts w:ascii="Tahoma" w:hAnsi="Tahoma" w:cs="Tahoma"/>
          <w:sz w:val="20"/>
          <w:szCs w:val="20"/>
        </w:rPr>
        <w:t>.</w:t>
      </w:r>
    </w:p>
    <w:p w14:paraId="7C411AF2" w14:textId="72D8A296" w:rsidR="00250298" w:rsidRPr="00846B0B" w:rsidRDefault="0025029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40</w:t>
      </w:r>
    </w:p>
    <w:p w14:paraId="27E0D730" w14:textId="7B94440F" w:rsidR="00250298" w:rsidRPr="00846B0B" w:rsidRDefault="00EF04A2"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niniejszym zakresie obowiązują zapisy </w:t>
      </w:r>
      <w:r w:rsidR="004A6167" w:rsidRPr="00846B0B">
        <w:rPr>
          <w:rFonts w:ascii="Tahoma" w:hAnsi="Tahoma" w:cs="Tahoma"/>
          <w:sz w:val="20"/>
          <w:szCs w:val="20"/>
        </w:rPr>
        <w:t>SWZ</w:t>
      </w:r>
      <w:r w:rsidRPr="00846B0B">
        <w:rPr>
          <w:rFonts w:ascii="Tahoma" w:hAnsi="Tahoma" w:cs="Tahoma"/>
          <w:sz w:val="20"/>
          <w:szCs w:val="20"/>
        </w:rPr>
        <w:t xml:space="preserve"> strona 10.</w:t>
      </w:r>
    </w:p>
    <w:p w14:paraId="67D95433" w14:textId="77777777" w:rsidR="00250298" w:rsidRPr="00846B0B" w:rsidRDefault="00250298" w:rsidP="00846B0B">
      <w:pPr>
        <w:autoSpaceDE w:val="0"/>
        <w:autoSpaceDN w:val="0"/>
        <w:adjustRightInd w:val="0"/>
        <w:jc w:val="both"/>
        <w:rPr>
          <w:rFonts w:ascii="Tahoma" w:hAnsi="Tahoma" w:cs="Tahoma"/>
          <w:sz w:val="20"/>
          <w:szCs w:val="20"/>
        </w:rPr>
      </w:pPr>
    </w:p>
    <w:p w14:paraId="5170F3BB" w14:textId="1A6A3F06" w:rsidR="0009542A" w:rsidRPr="00846B0B" w:rsidRDefault="0009542A" w:rsidP="00846B0B">
      <w:pPr>
        <w:jc w:val="both"/>
        <w:rPr>
          <w:rFonts w:ascii="Tahoma" w:hAnsi="Tahoma" w:cs="Tahoma"/>
          <w:b/>
          <w:bCs/>
          <w:sz w:val="20"/>
          <w:szCs w:val="20"/>
        </w:rPr>
      </w:pPr>
      <w:r w:rsidRPr="00846B0B">
        <w:rPr>
          <w:rFonts w:ascii="Tahoma" w:hAnsi="Tahoma" w:cs="Tahoma"/>
          <w:b/>
          <w:bCs/>
          <w:sz w:val="20"/>
          <w:szCs w:val="20"/>
        </w:rPr>
        <w:t>Pytanie 41</w:t>
      </w:r>
    </w:p>
    <w:p w14:paraId="303959AA" w14:textId="3F796F8D" w:rsidR="0009542A" w:rsidRPr="00846B0B" w:rsidRDefault="0009542A"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związku z rozszerzeniem odpowiedzialności za szkody wyrządzone przez opiekunów w związku </w:t>
      </w:r>
      <w:r w:rsidR="006623CB">
        <w:rPr>
          <w:rFonts w:ascii="Tahoma" w:hAnsi="Tahoma" w:cs="Tahoma"/>
          <w:sz w:val="20"/>
          <w:szCs w:val="20"/>
        </w:rPr>
        <w:br/>
      </w:r>
      <w:r w:rsidRPr="00846B0B">
        <w:rPr>
          <w:rFonts w:ascii="Tahoma" w:hAnsi="Tahoma" w:cs="Tahoma"/>
          <w:sz w:val="20"/>
          <w:szCs w:val="20"/>
        </w:rPr>
        <w:t>z wykonywanymi czynnościami (czynności pielęgnacyjne, porządkowe, drobne usługi medyczne udzielane pensjonariuszom Domów Pomocy Społecznej) prosimy o potwierdzenie, że nie jest intencją Zamawiającego obejmowanie ochroną szkód z tytułu udzielania świadczeń zdrowotnych lub wykonywania czynności medycznych</w:t>
      </w:r>
      <w:r w:rsidR="004A6167" w:rsidRPr="00846B0B">
        <w:rPr>
          <w:rFonts w:ascii="Tahoma" w:hAnsi="Tahoma" w:cs="Tahoma"/>
          <w:sz w:val="20"/>
          <w:szCs w:val="20"/>
        </w:rPr>
        <w:t>.</w:t>
      </w:r>
    </w:p>
    <w:p w14:paraId="48529C1F" w14:textId="0085E3ED" w:rsidR="0009542A" w:rsidRPr="00846B0B" w:rsidRDefault="0009542A"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w:t>
      </w:r>
      <w:r w:rsidR="00830690" w:rsidRPr="00846B0B">
        <w:rPr>
          <w:rFonts w:ascii="Tahoma" w:hAnsi="Tahoma" w:cs="Tahoma"/>
          <w:b/>
          <w:bCs/>
          <w:sz w:val="20"/>
          <w:szCs w:val="20"/>
        </w:rPr>
        <w:t>1</w:t>
      </w:r>
    </w:p>
    <w:p w14:paraId="1B98D6B1" w14:textId="115ECCF0" w:rsidR="0009542A" w:rsidRPr="00846B0B" w:rsidRDefault="00D2071E" w:rsidP="00846B0B">
      <w:p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Intencją Zamawiającego nie jest zawarcie umowy ubezpieczenia obowiązkowego w tym zakresie</w:t>
      </w:r>
      <w:r w:rsidR="004A6167" w:rsidRPr="00846B0B">
        <w:rPr>
          <w:rFonts w:ascii="Tahoma" w:hAnsi="Tahoma" w:cs="Tahoma"/>
          <w:color w:val="000000" w:themeColor="text1"/>
          <w:sz w:val="20"/>
          <w:szCs w:val="20"/>
        </w:rPr>
        <w:t>.</w:t>
      </w:r>
    </w:p>
    <w:p w14:paraId="7700263A" w14:textId="77777777" w:rsidR="00830690" w:rsidRPr="00846B0B" w:rsidRDefault="00830690" w:rsidP="00846B0B">
      <w:pPr>
        <w:autoSpaceDE w:val="0"/>
        <w:autoSpaceDN w:val="0"/>
        <w:adjustRightInd w:val="0"/>
        <w:jc w:val="both"/>
        <w:rPr>
          <w:rFonts w:ascii="Tahoma" w:hAnsi="Tahoma" w:cs="Tahoma"/>
          <w:sz w:val="20"/>
          <w:szCs w:val="20"/>
        </w:rPr>
      </w:pPr>
    </w:p>
    <w:p w14:paraId="0D98F6A3" w14:textId="55E341F1" w:rsidR="00830690" w:rsidRPr="00846B0B" w:rsidRDefault="00830690" w:rsidP="00846B0B">
      <w:pPr>
        <w:jc w:val="both"/>
        <w:rPr>
          <w:rFonts w:ascii="Tahoma" w:hAnsi="Tahoma" w:cs="Tahoma"/>
          <w:b/>
          <w:bCs/>
          <w:sz w:val="20"/>
          <w:szCs w:val="20"/>
        </w:rPr>
      </w:pPr>
      <w:r w:rsidRPr="00846B0B">
        <w:rPr>
          <w:rFonts w:ascii="Tahoma" w:hAnsi="Tahoma" w:cs="Tahoma"/>
          <w:b/>
          <w:bCs/>
          <w:sz w:val="20"/>
          <w:szCs w:val="20"/>
        </w:rPr>
        <w:t>Pytanie 42</w:t>
      </w:r>
    </w:p>
    <w:p w14:paraId="42590C31" w14:textId="2778E111"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W związku z rozszerzeniem odpowiedzialności deliktowej i kontraktowej z tytułu prowadzonej działalności związanej z administrowaniem budynkami (w tym administracja zlecona samoistna), lokalami mieszkalnymi (przeglądy, remonty bieżące związane z przeprowadzonymi przeglądami, bieżąca konserwacja i eksploatacja, zawieranie umów z dostawcami mediów do budynków, zawieranie umów najmu z najemcami, pobieranie opłat od najemców za lokale itp.), prosimy o potwierdzenie że nie jest intencją Zamawiającego obejmowanie ochroną działalności podlegającej obowiązkowi ubezpieczenia</w:t>
      </w:r>
      <w:r w:rsidR="00830690" w:rsidRPr="00846B0B">
        <w:rPr>
          <w:rFonts w:ascii="Tahoma" w:hAnsi="Tahoma" w:cs="Tahoma"/>
          <w:sz w:val="20"/>
          <w:szCs w:val="20"/>
        </w:rPr>
        <w:t>.</w:t>
      </w:r>
    </w:p>
    <w:p w14:paraId="4F14D236" w14:textId="3CAE5125"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42</w:t>
      </w:r>
    </w:p>
    <w:p w14:paraId="6CD144D2" w14:textId="4C88504F" w:rsidR="00BA1679" w:rsidRPr="00846B0B" w:rsidRDefault="00BA1679" w:rsidP="00846B0B">
      <w:pPr>
        <w:autoSpaceDE w:val="0"/>
        <w:autoSpaceDN w:val="0"/>
        <w:adjustRightInd w:val="0"/>
        <w:jc w:val="both"/>
        <w:rPr>
          <w:rFonts w:ascii="Tahoma" w:hAnsi="Tahoma" w:cs="Tahoma"/>
          <w:color w:val="000000" w:themeColor="text1"/>
          <w:sz w:val="20"/>
          <w:szCs w:val="20"/>
        </w:rPr>
      </w:pPr>
      <w:r w:rsidRPr="00846B0B">
        <w:rPr>
          <w:rFonts w:ascii="Tahoma" w:hAnsi="Tahoma" w:cs="Tahoma"/>
          <w:color w:val="000000" w:themeColor="text1"/>
          <w:sz w:val="20"/>
          <w:szCs w:val="20"/>
        </w:rPr>
        <w:t>Potwierdzamy</w:t>
      </w:r>
      <w:r w:rsidR="004A6167" w:rsidRPr="00846B0B">
        <w:rPr>
          <w:rFonts w:ascii="Tahoma" w:hAnsi="Tahoma" w:cs="Tahoma"/>
          <w:color w:val="000000" w:themeColor="text1"/>
          <w:sz w:val="20"/>
          <w:szCs w:val="20"/>
        </w:rPr>
        <w:t>.</w:t>
      </w:r>
    </w:p>
    <w:p w14:paraId="69DFF05B" w14:textId="77777777" w:rsidR="00BA1679" w:rsidRPr="00846B0B" w:rsidRDefault="00BA1679" w:rsidP="00846B0B">
      <w:pPr>
        <w:autoSpaceDE w:val="0"/>
        <w:autoSpaceDN w:val="0"/>
        <w:adjustRightInd w:val="0"/>
        <w:jc w:val="both"/>
        <w:rPr>
          <w:rFonts w:ascii="Tahoma" w:hAnsi="Tahoma" w:cs="Tahoma"/>
          <w:sz w:val="20"/>
          <w:szCs w:val="20"/>
        </w:rPr>
      </w:pPr>
    </w:p>
    <w:p w14:paraId="5153074E" w14:textId="75C6FD2C"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43</w:t>
      </w:r>
    </w:p>
    <w:p w14:paraId="6D3580D3" w14:textId="247DCFFA"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Prosimy o wykreślenie odpowiedzialności za szkody będące następstwem niewłaściwego składowania śmieci i odpadów</w:t>
      </w:r>
      <w:r w:rsidR="00BA1679" w:rsidRPr="00846B0B">
        <w:rPr>
          <w:rFonts w:ascii="Tahoma" w:hAnsi="Tahoma" w:cs="Tahoma"/>
          <w:sz w:val="20"/>
          <w:szCs w:val="20"/>
        </w:rPr>
        <w:t>.</w:t>
      </w:r>
    </w:p>
    <w:p w14:paraId="7BA8DFC9" w14:textId="2AA2FC77"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43</w:t>
      </w:r>
    </w:p>
    <w:p w14:paraId="09B07BA5" w14:textId="1C345811" w:rsidR="00BA1679" w:rsidRPr="00846B0B" w:rsidRDefault="00BA1679" w:rsidP="00846B0B">
      <w:pPr>
        <w:pStyle w:val="Akapitzlist0"/>
        <w:suppressAutoHyphens w:val="0"/>
        <w:overflowPunct/>
        <w:autoSpaceDE/>
        <w:ind w:left="0"/>
        <w:jc w:val="both"/>
        <w:textAlignment w:val="auto"/>
        <w:rPr>
          <w:rFonts w:ascii="Tahoma" w:hAnsi="Tahoma" w:cs="Tahoma"/>
          <w:bCs/>
          <w:sz w:val="20"/>
        </w:rPr>
      </w:pPr>
      <w:r w:rsidRPr="00846B0B">
        <w:rPr>
          <w:rFonts w:ascii="Tahoma" w:hAnsi="Tahoma" w:cs="Tahoma"/>
          <w:color w:val="000000" w:themeColor="text1"/>
          <w:sz w:val="20"/>
        </w:rPr>
        <w:t xml:space="preserve">Brak zgody. </w:t>
      </w:r>
      <w:r w:rsidRPr="00846B0B">
        <w:rPr>
          <w:rFonts w:ascii="Tahoma" w:hAnsi="Tahoma" w:cs="Tahoma"/>
          <w:bCs/>
          <w:sz w:val="20"/>
        </w:rPr>
        <w:t xml:space="preserve">Odpowiedzialność za szkody będące następstwem niewłaściwego składowania śmieci </w:t>
      </w:r>
      <w:r w:rsidR="004A6167" w:rsidRPr="00846B0B">
        <w:rPr>
          <w:rFonts w:ascii="Tahoma" w:hAnsi="Tahoma" w:cs="Tahoma"/>
          <w:bCs/>
          <w:sz w:val="20"/>
        </w:rPr>
        <w:br/>
      </w:r>
      <w:r w:rsidRPr="00846B0B">
        <w:rPr>
          <w:rFonts w:ascii="Tahoma" w:hAnsi="Tahoma" w:cs="Tahoma"/>
          <w:bCs/>
          <w:sz w:val="20"/>
        </w:rPr>
        <w:t>i odpadów; dotyczy składowania śmieci i odpadów na własne potrzeby</w:t>
      </w:r>
      <w:r w:rsidR="004A6167" w:rsidRPr="00846B0B">
        <w:rPr>
          <w:rFonts w:ascii="Tahoma" w:hAnsi="Tahoma" w:cs="Tahoma"/>
          <w:bCs/>
          <w:sz w:val="20"/>
        </w:rPr>
        <w:t>.</w:t>
      </w:r>
      <w:r w:rsidRPr="00846B0B">
        <w:rPr>
          <w:rFonts w:ascii="Tahoma" w:hAnsi="Tahoma" w:cs="Tahoma"/>
          <w:bCs/>
          <w:sz w:val="20"/>
        </w:rPr>
        <w:t xml:space="preserve"> Jednostki Powiatu nie prowadzą składowiska odpadów ani oczyszczalni.</w:t>
      </w:r>
    </w:p>
    <w:p w14:paraId="71CDB515" w14:textId="77777777" w:rsidR="00BA1679" w:rsidRPr="00846B0B" w:rsidRDefault="00BA1679" w:rsidP="00846B0B">
      <w:pPr>
        <w:autoSpaceDE w:val="0"/>
        <w:autoSpaceDN w:val="0"/>
        <w:adjustRightInd w:val="0"/>
        <w:jc w:val="both"/>
        <w:rPr>
          <w:rFonts w:ascii="Tahoma" w:hAnsi="Tahoma" w:cs="Tahoma"/>
          <w:sz w:val="20"/>
          <w:szCs w:val="20"/>
        </w:rPr>
      </w:pPr>
    </w:p>
    <w:p w14:paraId="7A8ACC08" w14:textId="211EEB32"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44</w:t>
      </w:r>
    </w:p>
    <w:p w14:paraId="4E420569" w14:textId="45DC298B"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Prosimy o potwierdzenie, że z zakresu ubezpieczenia OC wyłączone są szkody związane </w:t>
      </w:r>
      <w:r w:rsidR="009D0216">
        <w:rPr>
          <w:rFonts w:ascii="Tahoma" w:hAnsi="Tahoma" w:cs="Tahoma"/>
          <w:sz w:val="20"/>
          <w:szCs w:val="20"/>
        </w:rPr>
        <w:br/>
      </w:r>
      <w:r w:rsidRPr="00846B0B">
        <w:rPr>
          <w:rFonts w:ascii="Tahoma" w:hAnsi="Tahoma" w:cs="Tahoma"/>
          <w:sz w:val="20"/>
          <w:szCs w:val="20"/>
        </w:rPr>
        <w:t xml:space="preserve">z posiadaniem/zarządzaniem/ administrowaniem wysypiskiem śmieci i składowiskiem odpadów oraz związane z unieszkodliwianiem, utylizacją lub jakimkolwiek innym przetwarzaniem odpadów. Jeśli Zamawiający nie potwierdza powyższego, to prosimy o następujące informacje: </w:t>
      </w:r>
    </w:p>
    <w:p w14:paraId="55D66290"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czy Powiat jest właścicielem, zarządcą czy administratorem wysypiska/składowiska śmieci </w:t>
      </w:r>
    </w:p>
    <w:p w14:paraId="1C900ADA"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gdzie jest zlokalizowane wysypisko/składowisko, na jakiej powierzchni </w:t>
      </w:r>
    </w:p>
    <w:p w14:paraId="5CFD0D2F"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jaka jest docelowa pojemność wysypiska/składowiska, w jakiej części jest wykorzystane obecnie </w:t>
      </w:r>
    </w:p>
    <w:p w14:paraId="72EFA28E"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czy na wysypisku znajdują się odpady niebezpieczne i jakie </w:t>
      </w:r>
    </w:p>
    <w:p w14:paraId="6E3C23A9"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od kiedy funkcjonuje wysypisko, czy jest czynne, zrekultywowane, czy w najbliższym czasie planowane jest jego zamknięcie (kiedy) </w:t>
      </w:r>
    </w:p>
    <w:p w14:paraId="1430F0D3"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jakiego rodzaju odpady i w jaki sposób są przetwarzane (sortowanie, spalanie, kompostowanie, inne) </w:t>
      </w:r>
    </w:p>
    <w:p w14:paraId="34938DD1" w14:textId="71599245"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czy w ostatnich 5 latach miało miejsce zanieczyszczenie środowiska naturalnego w związku </w:t>
      </w:r>
      <w:r w:rsidR="009D0216">
        <w:rPr>
          <w:rFonts w:ascii="Tahoma" w:hAnsi="Tahoma" w:cs="Tahoma"/>
          <w:sz w:val="20"/>
          <w:szCs w:val="20"/>
        </w:rPr>
        <w:br/>
      </w:r>
      <w:r w:rsidRPr="00846B0B">
        <w:rPr>
          <w:rFonts w:ascii="Tahoma" w:hAnsi="Tahoma" w:cs="Tahoma"/>
          <w:sz w:val="20"/>
          <w:szCs w:val="20"/>
        </w:rPr>
        <w:t xml:space="preserve">z działalnością wysypiska/składowiska odpadów lub przetwarzaniem odpadów; jeśli tak - prosimy </w:t>
      </w:r>
      <w:r w:rsidR="009D0216">
        <w:rPr>
          <w:rFonts w:ascii="Tahoma" w:hAnsi="Tahoma" w:cs="Tahoma"/>
          <w:sz w:val="20"/>
          <w:szCs w:val="20"/>
        </w:rPr>
        <w:br/>
      </w:r>
      <w:r w:rsidRPr="00846B0B">
        <w:rPr>
          <w:rFonts w:ascii="Tahoma" w:hAnsi="Tahoma" w:cs="Tahoma"/>
          <w:sz w:val="20"/>
          <w:szCs w:val="20"/>
        </w:rPr>
        <w:t xml:space="preserve">o informację nt. szkód i roszczeń z tyt. OC </w:t>
      </w:r>
    </w:p>
    <w:p w14:paraId="1BB4697D"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lastRenderedPageBreak/>
        <w:t xml:space="preserve">- czy w ostatnich 5 latach wystąpił pożar na terenie wysypiska/składowiska lub na terenie sortowni odpadów; jeśli tak - prosimy o informację nt. szkód i roszczeń z tyt. OC </w:t>
      </w:r>
    </w:p>
    <w:p w14:paraId="5CC01033" w14:textId="639415B3"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czy wysypisko/składowisko odpadów i sortownia odpadów spełniają aktualnie wszystkie wymogi prawne w zakresie ppoż. i ochrony środowiska</w:t>
      </w:r>
      <w:r w:rsidR="001204E5">
        <w:rPr>
          <w:rFonts w:ascii="Tahoma" w:hAnsi="Tahoma" w:cs="Tahoma"/>
          <w:sz w:val="20"/>
          <w:szCs w:val="20"/>
        </w:rPr>
        <w:t>.</w:t>
      </w:r>
    </w:p>
    <w:p w14:paraId="702ACDD1" w14:textId="6A6C6DE0"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44</w:t>
      </w:r>
    </w:p>
    <w:p w14:paraId="30F6D323" w14:textId="1B56A438" w:rsidR="00BA1679" w:rsidRPr="00846B0B" w:rsidRDefault="00BA1679" w:rsidP="00846B0B">
      <w:pPr>
        <w:jc w:val="both"/>
        <w:rPr>
          <w:rFonts w:ascii="Tahoma" w:hAnsi="Tahoma" w:cs="Tahoma"/>
          <w:sz w:val="20"/>
          <w:szCs w:val="20"/>
        </w:rPr>
      </w:pPr>
      <w:r w:rsidRPr="00846B0B">
        <w:rPr>
          <w:rFonts w:ascii="Tahoma" w:hAnsi="Tahoma" w:cs="Tahoma"/>
          <w:sz w:val="20"/>
          <w:szCs w:val="20"/>
        </w:rPr>
        <w:t xml:space="preserve">Potwierdzamy, że </w:t>
      </w:r>
      <w:r w:rsidR="00CE3C95">
        <w:rPr>
          <w:rFonts w:ascii="Tahoma" w:hAnsi="Tahoma" w:cs="Tahoma"/>
          <w:sz w:val="20"/>
          <w:szCs w:val="20"/>
        </w:rPr>
        <w:t xml:space="preserve">z </w:t>
      </w:r>
      <w:r w:rsidRPr="00846B0B">
        <w:rPr>
          <w:rFonts w:ascii="Tahoma" w:hAnsi="Tahoma" w:cs="Tahoma"/>
          <w:sz w:val="20"/>
          <w:szCs w:val="20"/>
        </w:rPr>
        <w:t xml:space="preserve">zakresu ubezpieczenia OC wyłączone są szkody związane </w:t>
      </w:r>
      <w:r w:rsidR="004A6167" w:rsidRPr="00846B0B">
        <w:rPr>
          <w:rFonts w:ascii="Tahoma" w:hAnsi="Tahoma" w:cs="Tahoma"/>
          <w:sz w:val="20"/>
          <w:szCs w:val="20"/>
        </w:rPr>
        <w:br/>
      </w:r>
      <w:r w:rsidRPr="00846B0B">
        <w:rPr>
          <w:rFonts w:ascii="Tahoma" w:hAnsi="Tahoma" w:cs="Tahoma"/>
          <w:sz w:val="20"/>
          <w:szCs w:val="20"/>
        </w:rPr>
        <w:t xml:space="preserve">z posiadaniem/zarządzaniem/ administrowaniem wysypiskiem śmieci i składowiskiem odpadów oraz związane z unieszkodliwianiem, utylizacją lub jakimkolwiek innym przetwarzaniem odpadów, </w:t>
      </w:r>
      <w:r w:rsidR="004A6167" w:rsidRPr="00846B0B">
        <w:rPr>
          <w:rFonts w:ascii="Tahoma" w:hAnsi="Tahoma" w:cs="Tahoma"/>
          <w:sz w:val="20"/>
          <w:szCs w:val="20"/>
        </w:rPr>
        <w:br/>
      </w:r>
      <w:r w:rsidRPr="00846B0B">
        <w:rPr>
          <w:rFonts w:ascii="Tahoma" w:hAnsi="Tahoma" w:cs="Tahoma"/>
          <w:sz w:val="20"/>
          <w:szCs w:val="20"/>
        </w:rPr>
        <w:t>z zastrzeżeniem, że</w:t>
      </w:r>
      <w:r w:rsidR="00CE3C95">
        <w:rPr>
          <w:rFonts w:ascii="Tahoma" w:hAnsi="Tahoma" w:cs="Tahoma"/>
          <w:sz w:val="20"/>
          <w:szCs w:val="20"/>
        </w:rPr>
        <w:t xml:space="preserve"> ochrona dotyczy </w:t>
      </w:r>
      <w:r w:rsidRPr="00846B0B">
        <w:rPr>
          <w:rFonts w:ascii="Tahoma" w:hAnsi="Tahoma" w:cs="Tahoma"/>
          <w:sz w:val="20"/>
          <w:szCs w:val="20"/>
        </w:rPr>
        <w:t>składowania śmieci, segregacji odpadów własnych znajdując</w:t>
      </w:r>
      <w:r w:rsidR="00CE3C95">
        <w:rPr>
          <w:rFonts w:ascii="Tahoma" w:hAnsi="Tahoma" w:cs="Tahoma"/>
          <w:sz w:val="20"/>
          <w:szCs w:val="20"/>
        </w:rPr>
        <w:t>ych</w:t>
      </w:r>
      <w:r w:rsidRPr="00846B0B">
        <w:rPr>
          <w:rFonts w:ascii="Tahoma" w:hAnsi="Tahoma" w:cs="Tahoma"/>
          <w:sz w:val="20"/>
          <w:szCs w:val="20"/>
        </w:rPr>
        <w:t xml:space="preserve"> się w ubezpieczonej lokalizacji.</w:t>
      </w:r>
    </w:p>
    <w:p w14:paraId="5F5D93C1" w14:textId="16655D02"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w:t>
      </w:r>
    </w:p>
    <w:p w14:paraId="0EDA4645" w14:textId="0743800C"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45</w:t>
      </w:r>
    </w:p>
    <w:p w14:paraId="66C66DC0" w14:textId="1F235361"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związku z rozszerzeniem zakresu ubezpieczenia o odpowiedzialność z tytułu szkód spowodowanych przez bezpańskie zwierzęta, </w:t>
      </w:r>
      <w:proofErr w:type="spellStart"/>
      <w:r w:rsidRPr="00846B0B">
        <w:rPr>
          <w:rFonts w:ascii="Tahoma" w:hAnsi="Tahoma" w:cs="Tahoma"/>
          <w:sz w:val="20"/>
          <w:szCs w:val="20"/>
        </w:rPr>
        <w:t>podlimit</w:t>
      </w:r>
      <w:proofErr w:type="spellEnd"/>
      <w:r w:rsidRPr="00846B0B">
        <w:rPr>
          <w:rFonts w:ascii="Tahoma" w:hAnsi="Tahoma" w:cs="Tahoma"/>
          <w:sz w:val="20"/>
          <w:szCs w:val="20"/>
        </w:rPr>
        <w:t xml:space="preserve"> 40.000,00zł na jedno i wszystkie zdarzenia, prosimy o zmniejszenie </w:t>
      </w:r>
      <w:proofErr w:type="spellStart"/>
      <w:r w:rsidRPr="00846B0B">
        <w:rPr>
          <w:rFonts w:ascii="Tahoma" w:hAnsi="Tahoma" w:cs="Tahoma"/>
          <w:sz w:val="20"/>
          <w:szCs w:val="20"/>
        </w:rPr>
        <w:t>podlimitu</w:t>
      </w:r>
      <w:proofErr w:type="spellEnd"/>
      <w:r w:rsidRPr="00846B0B">
        <w:rPr>
          <w:rFonts w:ascii="Tahoma" w:hAnsi="Tahoma" w:cs="Tahoma"/>
          <w:sz w:val="20"/>
          <w:szCs w:val="20"/>
        </w:rPr>
        <w:t xml:space="preserve"> do 20 000,00 zł.</w:t>
      </w:r>
    </w:p>
    <w:p w14:paraId="656D50CA" w14:textId="4B1C9BF7"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45</w:t>
      </w:r>
    </w:p>
    <w:p w14:paraId="2DC140C2" w14:textId="7E5ABDCD" w:rsidR="00BA1679" w:rsidRPr="00846B0B" w:rsidRDefault="00BA1679" w:rsidP="00846B0B">
      <w:pPr>
        <w:pStyle w:val="Akapitzlist0"/>
        <w:suppressAutoHyphens w:val="0"/>
        <w:overflowPunct/>
        <w:autoSpaceDE/>
        <w:ind w:left="0"/>
        <w:jc w:val="both"/>
        <w:textAlignment w:val="auto"/>
        <w:rPr>
          <w:rFonts w:ascii="Tahoma" w:hAnsi="Tahoma" w:cs="Tahoma"/>
          <w:bCs/>
          <w:sz w:val="20"/>
        </w:rPr>
      </w:pPr>
      <w:r w:rsidRPr="00846B0B">
        <w:rPr>
          <w:rFonts w:ascii="Tahoma" w:hAnsi="Tahoma" w:cs="Tahoma"/>
          <w:color w:val="000000" w:themeColor="text1"/>
          <w:sz w:val="20"/>
        </w:rPr>
        <w:t>Zamawiający nie wyraża zgody.</w:t>
      </w:r>
    </w:p>
    <w:p w14:paraId="2E7F67E3" w14:textId="77777777" w:rsidR="00BA1679" w:rsidRPr="00846B0B" w:rsidRDefault="00BA1679" w:rsidP="00846B0B">
      <w:pPr>
        <w:autoSpaceDE w:val="0"/>
        <w:autoSpaceDN w:val="0"/>
        <w:adjustRightInd w:val="0"/>
        <w:jc w:val="both"/>
        <w:rPr>
          <w:rFonts w:ascii="Tahoma" w:hAnsi="Tahoma" w:cs="Tahoma"/>
          <w:sz w:val="20"/>
          <w:szCs w:val="20"/>
        </w:rPr>
      </w:pPr>
    </w:p>
    <w:p w14:paraId="68C13213" w14:textId="3F56D509"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46</w:t>
      </w:r>
    </w:p>
    <w:p w14:paraId="1F31C3DE" w14:textId="5F293423"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W związku z rozszerzeniem zakresu ubezpieczenia o odpowiedzialność za szkody wyrządzone przez wolontariuszy, stażystów, praktykantów, osoby skierowane do wykonywania prac społecznych, osoby skierowane do wykonywania prac interwencyjnych prosimy o dopisanie „o ile odpowiedzialność za szkodę ponosi Ubezpieczony”</w:t>
      </w:r>
      <w:r w:rsidR="00B90EEF">
        <w:rPr>
          <w:rFonts w:ascii="Tahoma" w:hAnsi="Tahoma" w:cs="Tahoma"/>
          <w:sz w:val="20"/>
          <w:szCs w:val="20"/>
        </w:rPr>
        <w:t>.</w:t>
      </w:r>
    </w:p>
    <w:p w14:paraId="76A37702" w14:textId="086F4FD7"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46</w:t>
      </w:r>
    </w:p>
    <w:p w14:paraId="61EF85E2" w14:textId="3C5035B7" w:rsidR="00BA1679" w:rsidRPr="00846B0B" w:rsidRDefault="00BA1679" w:rsidP="00846B0B">
      <w:pPr>
        <w:jc w:val="both"/>
        <w:rPr>
          <w:rFonts w:ascii="Tahoma" w:hAnsi="Tahoma" w:cs="Tahoma"/>
          <w:sz w:val="20"/>
          <w:szCs w:val="20"/>
        </w:rPr>
      </w:pPr>
      <w:r w:rsidRPr="00846B0B">
        <w:rPr>
          <w:rFonts w:ascii="Tahoma" w:hAnsi="Tahoma" w:cs="Tahoma"/>
          <w:sz w:val="20"/>
          <w:szCs w:val="20"/>
        </w:rPr>
        <w:t>Potwierdzamy, że intencją Zamawiającego jest objęcie ochroną odpowiedzialności Ubezpieczonego.</w:t>
      </w:r>
    </w:p>
    <w:p w14:paraId="53D70D8E" w14:textId="1151CDE5" w:rsidR="005A2034" w:rsidRPr="00846B0B" w:rsidRDefault="005A2034" w:rsidP="00846B0B">
      <w:pPr>
        <w:autoSpaceDE w:val="0"/>
        <w:autoSpaceDN w:val="0"/>
        <w:adjustRightInd w:val="0"/>
        <w:jc w:val="both"/>
        <w:rPr>
          <w:rFonts w:ascii="Tahoma" w:hAnsi="Tahoma" w:cs="Tahoma"/>
          <w:sz w:val="20"/>
          <w:szCs w:val="20"/>
        </w:rPr>
      </w:pPr>
    </w:p>
    <w:p w14:paraId="21678722" w14:textId="77A50A14"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47</w:t>
      </w:r>
    </w:p>
    <w:p w14:paraId="7C2FED3B" w14:textId="12FF175A" w:rsidR="005A2034" w:rsidRPr="00846B0B" w:rsidRDefault="005A2034"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wprowadzenie franszyzy redukcyjnej w czystych stratach finansowych oraz czystych stratach finansowych z tytułu wykonywania władzy publicznej w wysokości 1 000 PLN w każdej szkodzie</w:t>
      </w:r>
      <w:r w:rsidR="00B90EEF">
        <w:rPr>
          <w:rFonts w:ascii="Tahoma" w:hAnsi="Tahoma" w:cs="Tahoma"/>
          <w:sz w:val="20"/>
          <w:szCs w:val="20"/>
        </w:rPr>
        <w:t>.</w:t>
      </w:r>
    </w:p>
    <w:p w14:paraId="7F715F7C" w14:textId="4AF953CE"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47</w:t>
      </w:r>
    </w:p>
    <w:p w14:paraId="2655E815" w14:textId="77777777" w:rsidR="00BA1679" w:rsidRPr="00846B0B" w:rsidRDefault="00BA1679" w:rsidP="00846B0B">
      <w:pPr>
        <w:pStyle w:val="Akapitzlist0"/>
        <w:suppressAutoHyphens w:val="0"/>
        <w:overflowPunct/>
        <w:autoSpaceDE/>
        <w:ind w:left="0"/>
        <w:jc w:val="both"/>
        <w:textAlignment w:val="auto"/>
        <w:rPr>
          <w:rFonts w:ascii="Tahoma" w:hAnsi="Tahoma" w:cs="Tahoma"/>
          <w:bCs/>
          <w:sz w:val="20"/>
        </w:rPr>
      </w:pPr>
      <w:r w:rsidRPr="00846B0B">
        <w:rPr>
          <w:rFonts w:ascii="Tahoma" w:hAnsi="Tahoma" w:cs="Tahoma"/>
          <w:color w:val="000000" w:themeColor="text1"/>
          <w:sz w:val="20"/>
        </w:rPr>
        <w:t>Zamawiający nie wyraża zgody.</w:t>
      </w:r>
    </w:p>
    <w:p w14:paraId="3944FACA" w14:textId="77777777" w:rsidR="00BA1679" w:rsidRPr="00846B0B" w:rsidRDefault="00BA1679" w:rsidP="00846B0B">
      <w:pPr>
        <w:autoSpaceDE w:val="0"/>
        <w:autoSpaceDN w:val="0"/>
        <w:adjustRightInd w:val="0"/>
        <w:jc w:val="both"/>
        <w:rPr>
          <w:rFonts w:ascii="Tahoma" w:hAnsi="Tahoma" w:cs="Tahoma"/>
          <w:b/>
          <w:bCs/>
          <w:sz w:val="20"/>
          <w:szCs w:val="20"/>
        </w:rPr>
      </w:pPr>
    </w:p>
    <w:p w14:paraId="6519FFEE" w14:textId="3EF96C82"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48</w:t>
      </w:r>
    </w:p>
    <w:p w14:paraId="77A73183" w14:textId="3D23525B"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wprowadzenie franszyzy redukcyjnej w wysokości 5% nie mniej niż 2 000 PLN dla szkód spowodowanych emisją substancji niebezpiecznych</w:t>
      </w:r>
      <w:r w:rsidR="00B90EEF">
        <w:rPr>
          <w:rFonts w:ascii="Tahoma" w:hAnsi="Tahoma" w:cs="Tahoma"/>
          <w:sz w:val="20"/>
          <w:szCs w:val="20"/>
        </w:rPr>
        <w:t>.</w:t>
      </w:r>
    </w:p>
    <w:p w14:paraId="0313859D" w14:textId="7458D78C"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48</w:t>
      </w:r>
    </w:p>
    <w:p w14:paraId="1EF99075"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Zamawiający nie wyraża zgody.</w:t>
      </w:r>
    </w:p>
    <w:p w14:paraId="4D6A1AEB"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p>
    <w:p w14:paraId="34D2B05D" w14:textId="6F50AF42"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49</w:t>
      </w:r>
    </w:p>
    <w:p w14:paraId="16F09EB6" w14:textId="0F1B48A0"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W związku z rozszerzeniem zakresu ubezpieczenia o odpowiedzialność za szkody wyrządzone w związku z zimowym utrzymaniem jezdni, chodników (śliskość nawierzchni), letnim utrzymaniem czystości jezdni i chodników (stanem nawierzchni chodników, jezdni spowodowanym zaśmieceniem, porzuceniem przedmiotów i materiałów oraz namułami) prosimy o wyjaśnienie czy Zamawiający dba o letnie i zimowe utrzymanie dróg we własnym zakresie, czy też zleca je wyspecjalizowanym podmiotom</w:t>
      </w:r>
      <w:r w:rsidR="00B90EEF">
        <w:rPr>
          <w:rFonts w:ascii="Tahoma" w:hAnsi="Tahoma" w:cs="Tahoma"/>
          <w:sz w:val="20"/>
          <w:szCs w:val="20"/>
        </w:rPr>
        <w:t>.</w:t>
      </w:r>
      <w:r w:rsidRPr="00846B0B">
        <w:rPr>
          <w:rFonts w:ascii="Tahoma" w:hAnsi="Tahoma" w:cs="Tahoma"/>
          <w:sz w:val="20"/>
          <w:szCs w:val="20"/>
        </w:rPr>
        <w:t xml:space="preserve"> </w:t>
      </w:r>
    </w:p>
    <w:p w14:paraId="3F494C61" w14:textId="44F21A88"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49</w:t>
      </w:r>
    </w:p>
    <w:p w14:paraId="42A55937" w14:textId="1C2F3CDF" w:rsidR="00BA1679" w:rsidRPr="00846B0B" w:rsidRDefault="00BA1679" w:rsidP="00846B0B">
      <w:pPr>
        <w:jc w:val="both"/>
        <w:rPr>
          <w:rFonts w:ascii="Tahoma" w:hAnsi="Tahoma" w:cs="Tahoma"/>
          <w:sz w:val="20"/>
          <w:szCs w:val="20"/>
        </w:rPr>
      </w:pPr>
      <w:r w:rsidRPr="00846B0B">
        <w:rPr>
          <w:rFonts w:ascii="Tahoma" w:hAnsi="Tahoma" w:cs="Tahoma"/>
          <w:sz w:val="20"/>
          <w:szCs w:val="20"/>
        </w:rPr>
        <w:t>Informacje znajdują się w załączniku numer 10</w:t>
      </w:r>
      <w:r w:rsidR="00CF551D">
        <w:rPr>
          <w:rFonts w:ascii="Tahoma" w:hAnsi="Tahoma" w:cs="Tahoma"/>
          <w:sz w:val="20"/>
          <w:szCs w:val="20"/>
        </w:rPr>
        <w:t xml:space="preserve"> do SWZ</w:t>
      </w:r>
      <w:r w:rsidRPr="00846B0B">
        <w:rPr>
          <w:rFonts w:ascii="Tahoma" w:hAnsi="Tahoma" w:cs="Tahoma"/>
          <w:sz w:val="20"/>
          <w:szCs w:val="20"/>
        </w:rPr>
        <w:t xml:space="preserve"> jednostka 2</w:t>
      </w:r>
      <w:r w:rsidR="004A6167" w:rsidRPr="00846B0B">
        <w:rPr>
          <w:rFonts w:ascii="Tahoma" w:hAnsi="Tahoma" w:cs="Tahoma"/>
          <w:sz w:val="20"/>
          <w:szCs w:val="20"/>
        </w:rPr>
        <w:t>.</w:t>
      </w:r>
    </w:p>
    <w:p w14:paraId="20F36767" w14:textId="77777777" w:rsidR="00BA1679" w:rsidRPr="00846B0B" w:rsidRDefault="00BA1679" w:rsidP="00846B0B">
      <w:pPr>
        <w:pStyle w:val="Akapitzlist0"/>
        <w:suppressAutoHyphens w:val="0"/>
        <w:overflowPunct/>
        <w:autoSpaceDE/>
        <w:ind w:left="0"/>
        <w:jc w:val="both"/>
        <w:textAlignment w:val="auto"/>
        <w:rPr>
          <w:rFonts w:ascii="Tahoma" w:hAnsi="Tahoma" w:cs="Tahoma"/>
          <w:bCs/>
          <w:sz w:val="20"/>
        </w:rPr>
      </w:pPr>
    </w:p>
    <w:p w14:paraId="726339AB" w14:textId="2C1A2B68"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50</w:t>
      </w:r>
    </w:p>
    <w:p w14:paraId="31F9158F" w14:textId="218488F2"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związku z rozszerzeniem zakresu ubezpieczenia o odpowiedzialność za szkody spowodowane przez zieleń (spadające lub leżące drzewa albo konary drzew) oraz zadrzewieniem pasa drogowego, prosimy o </w:t>
      </w:r>
      <w:r w:rsidR="004A6167" w:rsidRPr="00846B0B">
        <w:rPr>
          <w:rFonts w:ascii="Tahoma" w:hAnsi="Tahoma" w:cs="Tahoma"/>
          <w:sz w:val="20"/>
          <w:szCs w:val="20"/>
        </w:rPr>
        <w:t>potwierdzenie,</w:t>
      </w:r>
      <w:r w:rsidRPr="00846B0B">
        <w:rPr>
          <w:rFonts w:ascii="Tahoma" w:hAnsi="Tahoma" w:cs="Tahoma"/>
          <w:sz w:val="20"/>
          <w:szCs w:val="20"/>
        </w:rPr>
        <w:t xml:space="preserve"> że intencją Zamawiającego jest objęcie ochroną wskazanych szkód, o ile to Zamawiający ponosi odpowiedzialność za szkodę</w:t>
      </w:r>
      <w:r w:rsidR="00B90EEF">
        <w:rPr>
          <w:rFonts w:ascii="Tahoma" w:hAnsi="Tahoma" w:cs="Tahoma"/>
          <w:sz w:val="20"/>
          <w:szCs w:val="20"/>
        </w:rPr>
        <w:t>.</w:t>
      </w:r>
    </w:p>
    <w:p w14:paraId="4868CABB" w14:textId="6D2ABF44"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50</w:t>
      </w:r>
    </w:p>
    <w:p w14:paraId="1C7B2523" w14:textId="77777777" w:rsidR="00BA1679" w:rsidRPr="00846B0B" w:rsidRDefault="00BA1679" w:rsidP="00846B0B">
      <w:pPr>
        <w:jc w:val="both"/>
        <w:rPr>
          <w:rFonts w:ascii="Tahoma" w:hAnsi="Tahoma" w:cs="Tahoma"/>
          <w:sz w:val="20"/>
          <w:szCs w:val="20"/>
        </w:rPr>
      </w:pPr>
      <w:r w:rsidRPr="00846B0B">
        <w:rPr>
          <w:rFonts w:ascii="Tahoma" w:hAnsi="Tahoma" w:cs="Tahoma"/>
          <w:sz w:val="20"/>
          <w:szCs w:val="20"/>
        </w:rPr>
        <w:t>Potwierdzamy, że intencją Zamawiającego jest objęcie ochroną odpowiedzialności Ubezpieczonego.</w:t>
      </w:r>
    </w:p>
    <w:p w14:paraId="0FC7BE72" w14:textId="77777777" w:rsidR="00BA1679" w:rsidRPr="00846B0B" w:rsidRDefault="00BA1679" w:rsidP="00846B0B">
      <w:pPr>
        <w:autoSpaceDE w:val="0"/>
        <w:autoSpaceDN w:val="0"/>
        <w:adjustRightInd w:val="0"/>
        <w:jc w:val="both"/>
        <w:rPr>
          <w:rFonts w:ascii="Tahoma" w:hAnsi="Tahoma" w:cs="Tahoma"/>
          <w:sz w:val="20"/>
          <w:szCs w:val="20"/>
        </w:rPr>
      </w:pPr>
    </w:p>
    <w:p w14:paraId="2C527920" w14:textId="77777777" w:rsidR="00285190" w:rsidRDefault="00285190" w:rsidP="00846B0B">
      <w:pPr>
        <w:autoSpaceDE w:val="0"/>
        <w:autoSpaceDN w:val="0"/>
        <w:adjustRightInd w:val="0"/>
        <w:jc w:val="both"/>
        <w:rPr>
          <w:rFonts w:ascii="Tahoma" w:hAnsi="Tahoma" w:cs="Tahoma"/>
          <w:sz w:val="20"/>
          <w:szCs w:val="20"/>
        </w:rPr>
      </w:pPr>
    </w:p>
    <w:p w14:paraId="26DBA6AF" w14:textId="77777777" w:rsidR="004264AF" w:rsidRPr="00846B0B" w:rsidRDefault="004264AF" w:rsidP="00846B0B">
      <w:pPr>
        <w:autoSpaceDE w:val="0"/>
        <w:autoSpaceDN w:val="0"/>
        <w:adjustRightInd w:val="0"/>
        <w:jc w:val="both"/>
        <w:rPr>
          <w:rFonts w:ascii="Tahoma" w:hAnsi="Tahoma" w:cs="Tahoma"/>
          <w:sz w:val="20"/>
          <w:szCs w:val="20"/>
        </w:rPr>
      </w:pPr>
    </w:p>
    <w:p w14:paraId="75284ECE" w14:textId="7E71A628"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lastRenderedPageBreak/>
        <w:t>Pytanie 51</w:t>
      </w:r>
    </w:p>
    <w:p w14:paraId="0068D7E5"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związku z rozszerzeniem zakresu ubezpieczenia o odpowiedzialność za szkody spowodowane pracą sprzętu do zimowego utrzymania dróg, (w tym uszkodzenie pojazdów pozostawionych na jezdni lub poboczu na skutek nieprzejezdności dróg) prosimy o potwierdzenie, że nie jest intencją zamawiającego obejmowanie ochroną szkód podlegających obowiązkowemu ubezpieczeniu OC p.p.m. </w:t>
      </w:r>
    </w:p>
    <w:p w14:paraId="6EAC82DC" w14:textId="62054D06"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51</w:t>
      </w:r>
    </w:p>
    <w:p w14:paraId="6B251679" w14:textId="15B3EDC2" w:rsidR="00BA1679" w:rsidRPr="00846B0B" w:rsidRDefault="00BA1679" w:rsidP="00846B0B">
      <w:pPr>
        <w:jc w:val="both"/>
        <w:rPr>
          <w:rFonts w:ascii="Tahoma" w:hAnsi="Tahoma" w:cs="Tahoma"/>
          <w:sz w:val="20"/>
          <w:szCs w:val="20"/>
        </w:rPr>
      </w:pPr>
      <w:r w:rsidRPr="00846B0B">
        <w:rPr>
          <w:rFonts w:ascii="Tahoma" w:hAnsi="Tahoma" w:cs="Tahoma"/>
          <w:sz w:val="20"/>
          <w:szCs w:val="20"/>
        </w:rPr>
        <w:t>Potwierdzamy.</w:t>
      </w:r>
    </w:p>
    <w:p w14:paraId="77939E2E" w14:textId="77777777" w:rsidR="00BA1679" w:rsidRPr="00846B0B" w:rsidRDefault="00BA1679" w:rsidP="00846B0B">
      <w:pPr>
        <w:autoSpaceDE w:val="0"/>
        <w:autoSpaceDN w:val="0"/>
        <w:adjustRightInd w:val="0"/>
        <w:jc w:val="both"/>
        <w:rPr>
          <w:rFonts w:ascii="Tahoma" w:hAnsi="Tahoma" w:cs="Tahoma"/>
          <w:sz w:val="20"/>
          <w:szCs w:val="20"/>
        </w:rPr>
      </w:pPr>
    </w:p>
    <w:p w14:paraId="7BF45B4F" w14:textId="0934D01B"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52</w:t>
      </w:r>
    </w:p>
    <w:p w14:paraId="39D5E6BB" w14:textId="675313F5"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Czy Zamawiający wyraża zgodę na wprowadzenie franszyzy redukcyjnej w wysokości 500 PLN dla OC zarządcy dróg</w:t>
      </w:r>
      <w:r w:rsidR="00B90EEF">
        <w:rPr>
          <w:rFonts w:ascii="Tahoma" w:hAnsi="Tahoma" w:cs="Tahoma"/>
          <w:sz w:val="20"/>
          <w:szCs w:val="20"/>
        </w:rPr>
        <w:t>.</w:t>
      </w:r>
    </w:p>
    <w:p w14:paraId="3F93DCCE" w14:textId="303D46E7"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52</w:t>
      </w:r>
    </w:p>
    <w:p w14:paraId="34A05B07"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Zamawiający nie wyraża zgody.</w:t>
      </w:r>
    </w:p>
    <w:p w14:paraId="7EA847E6" w14:textId="77777777" w:rsidR="00BA1679" w:rsidRPr="00846B0B" w:rsidRDefault="00BA1679" w:rsidP="00846B0B">
      <w:pPr>
        <w:autoSpaceDE w:val="0"/>
        <w:autoSpaceDN w:val="0"/>
        <w:adjustRightInd w:val="0"/>
        <w:jc w:val="both"/>
        <w:rPr>
          <w:rFonts w:ascii="Tahoma" w:hAnsi="Tahoma" w:cs="Tahoma"/>
          <w:sz w:val="20"/>
          <w:szCs w:val="20"/>
        </w:rPr>
      </w:pPr>
    </w:p>
    <w:p w14:paraId="6936762C" w14:textId="497955CE"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53</w:t>
      </w:r>
    </w:p>
    <w:p w14:paraId="4773619D" w14:textId="5B3EEC49"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Prośba o wykreślenie zapisu: „Zakres opisany we wszystkich rodzajach ubezpieczeń (wraz </w:t>
      </w:r>
      <w:r w:rsidR="00CF551D">
        <w:rPr>
          <w:rFonts w:ascii="Tahoma" w:hAnsi="Tahoma" w:cs="Tahoma"/>
          <w:sz w:val="20"/>
          <w:szCs w:val="20"/>
        </w:rPr>
        <w:br/>
      </w:r>
      <w:r w:rsidRPr="00846B0B">
        <w:rPr>
          <w:rFonts w:ascii="Tahoma" w:hAnsi="Tahoma" w:cs="Tahoma"/>
          <w:sz w:val="20"/>
          <w:szCs w:val="20"/>
        </w:rPr>
        <w:t xml:space="preserve">z rozszerzeniami) jest zakresem minimalnym, obligatoryjnym. Wszelkie rozszerzenia zakresu, wynikające z ogólnych warunków ubezpieczeń zostają automatycznie włączone do ochrony ubezpieczeniowej.” </w:t>
      </w:r>
    </w:p>
    <w:p w14:paraId="3055F2A4" w14:textId="260157A9"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53</w:t>
      </w:r>
    </w:p>
    <w:p w14:paraId="6C4A5C6F"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Zamawiający nie wyraża zgody.</w:t>
      </w:r>
    </w:p>
    <w:p w14:paraId="03583D61"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p>
    <w:p w14:paraId="559D8890" w14:textId="3C8454E7"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54</w:t>
      </w:r>
    </w:p>
    <w:p w14:paraId="14FFB9CE" w14:textId="2A9F670B" w:rsidR="00BA1679" w:rsidRPr="00846B0B" w:rsidRDefault="00BA1679" w:rsidP="00846B0B">
      <w:pPr>
        <w:autoSpaceDE w:val="0"/>
        <w:autoSpaceDN w:val="0"/>
        <w:adjustRightInd w:val="0"/>
        <w:jc w:val="both"/>
        <w:rPr>
          <w:rFonts w:ascii="Tahoma" w:hAnsi="Tahoma" w:cs="Tahoma"/>
          <w:b/>
          <w:bCs/>
          <w:sz w:val="20"/>
          <w:szCs w:val="20"/>
        </w:rPr>
      </w:pPr>
      <w:r w:rsidRPr="00846B0B">
        <w:rPr>
          <w:rFonts w:ascii="Tahoma" w:hAnsi="Tahoma" w:cs="Tahoma"/>
          <w:sz w:val="20"/>
          <w:szCs w:val="20"/>
        </w:rPr>
        <w:t xml:space="preserve">W klauzuli zgłaszania szkód prosimy o zmianę terminu na 7 dni roboczych od daty powstania szkody… </w:t>
      </w:r>
      <w:r w:rsidRPr="00846B0B">
        <w:rPr>
          <w:rFonts w:ascii="Tahoma" w:hAnsi="Tahoma" w:cs="Tahoma"/>
          <w:b/>
          <w:bCs/>
          <w:sz w:val="20"/>
          <w:szCs w:val="20"/>
        </w:rPr>
        <w:t>Odpowiedź 54</w:t>
      </w:r>
    </w:p>
    <w:p w14:paraId="3187BD92" w14:textId="2899A689"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SWZ zawiera oczekiwane zapisy.</w:t>
      </w:r>
    </w:p>
    <w:p w14:paraId="630A148B" w14:textId="77777777" w:rsidR="00BA1679" w:rsidRPr="00846B0B" w:rsidRDefault="00BA1679" w:rsidP="00846B0B">
      <w:pPr>
        <w:jc w:val="both"/>
        <w:rPr>
          <w:rFonts w:ascii="Tahoma" w:hAnsi="Tahoma" w:cs="Tahoma"/>
          <w:b/>
          <w:bCs/>
          <w:sz w:val="20"/>
          <w:szCs w:val="20"/>
        </w:rPr>
      </w:pPr>
    </w:p>
    <w:p w14:paraId="3568CE5B" w14:textId="1686F707" w:rsidR="00BA1679" w:rsidRPr="00846B0B" w:rsidRDefault="00BA1679" w:rsidP="00846B0B">
      <w:pPr>
        <w:jc w:val="both"/>
        <w:rPr>
          <w:rFonts w:ascii="Tahoma" w:hAnsi="Tahoma" w:cs="Tahoma"/>
          <w:b/>
          <w:bCs/>
          <w:sz w:val="20"/>
          <w:szCs w:val="20"/>
        </w:rPr>
      </w:pPr>
      <w:r w:rsidRPr="00846B0B">
        <w:rPr>
          <w:rFonts w:ascii="Tahoma" w:hAnsi="Tahoma" w:cs="Tahoma"/>
          <w:b/>
          <w:bCs/>
          <w:sz w:val="20"/>
          <w:szCs w:val="20"/>
        </w:rPr>
        <w:t>Pytanie 55</w:t>
      </w:r>
    </w:p>
    <w:p w14:paraId="6CC371AA" w14:textId="77777777"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W klauzuli 72 godzin prosimy o doprecyzowanie, że chodzi o szkody powstałe w tym samym miejscu ubezpieczenia z tej samej przyczyny, powstałe wskutek jednego kataklizmu. </w:t>
      </w:r>
    </w:p>
    <w:p w14:paraId="10C13933" w14:textId="2D195C15" w:rsidR="00BA1679" w:rsidRPr="00846B0B" w:rsidRDefault="00BA1679" w:rsidP="00846B0B">
      <w:pPr>
        <w:autoSpaceDE w:val="0"/>
        <w:autoSpaceDN w:val="0"/>
        <w:adjustRightInd w:val="0"/>
        <w:jc w:val="both"/>
        <w:rPr>
          <w:rFonts w:ascii="Tahoma" w:hAnsi="Tahoma" w:cs="Tahoma"/>
          <w:sz w:val="20"/>
          <w:szCs w:val="20"/>
        </w:rPr>
      </w:pPr>
      <w:r w:rsidRPr="00846B0B">
        <w:rPr>
          <w:rFonts w:ascii="Tahoma" w:hAnsi="Tahoma" w:cs="Tahoma"/>
          <w:b/>
          <w:bCs/>
          <w:sz w:val="20"/>
          <w:szCs w:val="20"/>
        </w:rPr>
        <w:t>Odpowiedź 55</w:t>
      </w:r>
    </w:p>
    <w:p w14:paraId="5FBC1F95"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SWZ zawiera oczekiwane zapisy.</w:t>
      </w:r>
    </w:p>
    <w:p w14:paraId="2BC4BBE3" w14:textId="77777777" w:rsidR="00BA1679" w:rsidRPr="00846B0B" w:rsidRDefault="00BA1679" w:rsidP="00846B0B">
      <w:pPr>
        <w:pStyle w:val="Akapitzlist0"/>
        <w:suppressAutoHyphens w:val="0"/>
        <w:overflowPunct/>
        <w:autoSpaceDE/>
        <w:ind w:left="0"/>
        <w:jc w:val="both"/>
        <w:textAlignment w:val="auto"/>
        <w:rPr>
          <w:rFonts w:ascii="Tahoma" w:hAnsi="Tahoma" w:cs="Tahoma"/>
          <w:color w:val="000000" w:themeColor="text1"/>
          <w:sz w:val="20"/>
        </w:rPr>
      </w:pPr>
    </w:p>
    <w:p w14:paraId="63F5CDC5" w14:textId="37E2B8EA" w:rsidR="007D7C96" w:rsidRPr="00846B0B" w:rsidRDefault="007D7C96" w:rsidP="00846B0B">
      <w:pPr>
        <w:jc w:val="both"/>
        <w:rPr>
          <w:rFonts w:ascii="Tahoma" w:hAnsi="Tahoma" w:cs="Tahoma"/>
          <w:b/>
          <w:bCs/>
          <w:sz w:val="20"/>
          <w:szCs w:val="20"/>
        </w:rPr>
      </w:pPr>
      <w:r w:rsidRPr="00846B0B">
        <w:rPr>
          <w:rFonts w:ascii="Tahoma" w:hAnsi="Tahoma" w:cs="Tahoma"/>
          <w:b/>
          <w:bCs/>
          <w:sz w:val="20"/>
          <w:szCs w:val="20"/>
        </w:rPr>
        <w:t>Pytanie 56</w:t>
      </w:r>
    </w:p>
    <w:p w14:paraId="2F1D8865" w14:textId="3DD14F4B" w:rsidR="007D7C96" w:rsidRPr="00846B0B" w:rsidRDefault="007712BC" w:rsidP="00846B0B">
      <w:pPr>
        <w:autoSpaceDE w:val="0"/>
        <w:autoSpaceDN w:val="0"/>
        <w:adjustRightInd w:val="0"/>
        <w:jc w:val="both"/>
        <w:rPr>
          <w:rFonts w:ascii="Tahoma" w:hAnsi="Tahoma" w:cs="Tahoma"/>
          <w:sz w:val="20"/>
          <w:szCs w:val="20"/>
        </w:rPr>
      </w:pPr>
      <w:r>
        <w:rPr>
          <w:rFonts w:ascii="Tahoma" w:hAnsi="Tahoma" w:cs="Tahoma"/>
          <w:sz w:val="20"/>
          <w:szCs w:val="20"/>
        </w:rPr>
        <w:t xml:space="preserve">W </w:t>
      </w:r>
      <w:r w:rsidR="007D7C96" w:rsidRPr="00846B0B">
        <w:rPr>
          <w:rFonts w:ascii="Tahoma" w:hAnsi="Tahoma" w:cs="Tahoma"/>
          <w:sz w:val="20"/>
          <w:szCs w:val="20"/>
        </w:rPr>
        <w:t xml:space="preserve">klauzuli rzeczoznawców prosimy o nieuwzględnianie kosztów poniesionych na wyliczenie </w:t>
      </w:r>
      <w:r>
        <w:rPr>
          <w:rFonts w:ascii="Tahoma" w:hAnsi="Tahoma" w:cs="Tahoma"/>
          <w:sz w:val="20"/>
          <w:szCs w:val="20"/>
        </w:rPr>
        <w:br/>
      </w:r>
      <w:r w:rsidR="007D7C96" w:rsidRPr="00846B0B">
        <w:rPr>
          <w:rFonts w:ascii="Tahoma" w:hAnsi="Tahoma" w:cs="Tahoma"/>
          <w:sz w:val="20"/>
          <w:szCs w:val="20"/>
        </w:rPr>
        <w:t xml:space="preserve">i przygotowanie roszczenia przez Ubezpieczonego lub Ubezpieczającego. A jeżeli koszty te mają pozostać to prosimy o </w:t>
      </w:r>
      <w:r w:rsidR="003C0148" w:rsidRPr="00846B0B">
        <w:rPr>
          <w:rFonts w:ascii="Tahoma" w:hAnsi="Tahoma" w:cs="Tahoma"/>
          <w:sz w:val="20"/>
          <w:szCs w:val="20"/>
        </w:rPr>
        <w:t>doprecyzowanie,</w:t>
      </w:r>
      <w:r w:rsidR="007D7C96" w:rsidRPr="00846B0B">
        <w:rPr>
          <w:rFonts w:ascii="Tahoma" w:hAnsi="Tahoma" w:cs="Tahoma"/>
          <w:sz w:val="20"/>
          <w:szCs w:val="20"/>
        </w:rPr>
        <w:t xml:space="preserve"> że koszty te w całości zostaną pokryte do wysokości limitu na jedno i wszystkie zdarzenia (z konsumpcją limitu)</w:t>
      </w:r>
      <w:r w:rsidR="004A6167" w:rsidRPr="00846B0B">
        <w:rPr>
          <w:rFonts w:ascii="Tahoma" w:hAnsi="Tahoma" w:cs="Tahoma"/>
          <w:sz w:val="20"/>
          <w:szCs w:val="20"/>
        </w:rPr>
        <w:t>.</w:t>
      </w:r>
      <w:r w:rsidR="007D7C96" w:rsidRPr="00846B0B">
        <w:rPr>
          <w:rFonts w:ascii="Tahoma" w:hAnsi="Tahoma" w:cs="Tahoma"/>
          <w:sz w:val="20"/>
          <w:szCs w:val="20"/>
        </w:rPr>
        <w:t xml:space="preserve"> </w:t>
      </w:r>
    </w:p>
    <w:p w14:paraId="2FF9A584" w14:textId="33FA9471" w:rsidR="007D7C96" w:rsidRPr="00846B0B" w:rsidRDefault="007D7C96" w:rsidP="00846B0B">
      <w:pPr>
        <w:autoSpaceDE w:val="0"/>
        <w:autoSpaceDN w:val="0"/>
        <w:adjustRightInd w:val="0"/>
        <w:jc w:val="both"/>
        <w:rPr>
          <w:rFonts w:ascii="Tahoma" w:hAnsi="Tahoma" w:cs="Tahoma"/>
          <w:sz w:val="20"/>
          <w:szCs w:val="20"/>
        </w:rPr>
      </w:pPr>
      <w:r w:rsidRPr="00846B0B">
        <w:rPr>
          <w:rFonts w:ascii="Tahoma" w:hAnsi="Tahoma" w:cs="Tahoma"/>
          <w:b/>
          <w:bCs/>
          <w:sz w:val="20"/>
          <w:szCs w:val="20"/>
        </w:rPr>
        <w:t>Odpowiedź 56</w:t>
      </w:r>
    </w:p>
    <w:p w14:paraId="2FE71211" w14:textId="21DBD6D3" w:rsidR="00285190" w:rsidRPr="007712BC" w:rsidRDefault="007D7C96" w:rsidP="00846B0B">
      <w:pPr>
        <w:pStyle w:val="Akapitzlist0"/>
        <w:suppressAutoHyphens w:val="0"/>
        <w:overflowPunct/>
        <w:autoSpaceDE/>
        <w:ind w:left="0"/>
        <w:jc w:val="both"/>
        <w:textAlignment w:val="auto"/>
        <w:rPr>
          <w:rFonts w:ascii="Tahoma" w:hAnsi="Tahoma" w:cs="Tahoma"/>
          <w:color w:val="000000" w:themeColor="text1"/>
          <w:sz w:val="20"/>
        </w:rPr>
      </w:pPr>
      <w:r w:rsidRPr="00846B0B">
        <w:rPr>
          <w:rFonts w:ascii="Tahoma" w:hAnsi="Tahoma" w:cs="Tahoma"/>
          <w:color w:val="000000" w:themeColor="text1"/>
          <w:sz w:val="20"/>
        </w:rPr>
        <w:t>SWZ zawiera oczekiwane zapisy.</w:t>
      </w:r>
    </w:p>
    <w:p w14:paraId="5858DF77" w14:textId="77777777" w:rsidR="00285190" w:rsidRPr="00846B0B" w:rsidRDefault="00285190" w:rsidP="00846B0B">
      <w:pPr>
        <w:pStyle w:val="Akapitzlist0"/>
        <w:suppressAutoHyphens w:val="0"/>
        <w:overflowPunct/>
        <w:autoSpaceDE/>
        <w:ind w:left="0"/>
        <w:jc w:val="both"/>
        <w:textAlignment w:val="auto"/>
        <w:rPr>
          <w:rFonts w:ascii="Tahoma" w:hAnsi="Tahoma" w:cs="Tahoma"/>
          <w:b/>
          <w:bCs/>
          <w:color w:val="000000" w:themeColor="text1"/>
          <w:sz w:val="20"/>
        </w:rPr>
      </w:pPr>
    </w:p>
    <w:p w14:paraId="7F054C62" w14:textId="4EACDAF6" w:rsidR="007D7C96" w:rsidRPr="00846B0B" w:rsidRDefault="007D7C96" w:rsidP="00846B0B">
      <w:pPr>
        <w:pStyle w:val="Akapitzlist0"/>
        <w:suppressAutoHyphens w:val="0"/>
        <w:overflowPunct/>
        <w:autoSpaceDE/>
        <w:ind w:left="0"/>
        <w:jc w:val="both"/>
        <w:textAlignment w:val="auto"/>
        <w:rPr>
          <w:rFonts w:ascii="Tahoma" w:hAnsi="Tahoma" w:cs="Tahoma"/>
          <w:b/>
          <w:bCs/>
          <w:color w:val="000000" w:themeColor="text1"/>
          <w:sz w:val="20"/>
        </w:rPr>
      </w:pPr>
      <w:r w:rsidRPr="00846B0B">
        <w:rPr>
          <w:rFonts w:ascii="Tahoma" w:hAnsi="Tahoma" w:cs="Tahoma"/>
          <w:b/>
          <w:bCs/>
          <w:color w:val="000000" w:themeColor="text1"/>
          <w:sz w:val="20"/>
        </w:rPr>
        <w:t>Zadanie 3</w:t>
      </w:r>
    </w:p>
    <w:p w14:paraId="09504118" w14:textId="77777777" w:rsidR="007D7C96" w:rsidRPr="00846B0B" w:rsidRDefault="007D7C96" w:rsidP="00846B0B">
      <w:pPr>
        <w:jc w:val="both"/>
        <w:rPr>
          <w:rFonts w:ascii="Tahoma" w:hAnsi="Tahoma" w:cs="Tahoma"/>
          <w:b/>
          <w:bCs/>
          <w:sz w:val="20"/>
          <w:szCs w:val="20"/>
        </w:rPr>
      </w:pPr>
    </w:p>
    <w:p w14:paraId="66DDE200" w14:textId="77777777" w:rsidR="007D7C96" w:rsidRPr="00846B0B" w:rsidRDefault="007D7C96" w:rsidP="00846B0B">
      <w:pPr>
        <w:jc w:val="both"/>
        <w:rPr>
          <w:rFonts w:ascii="Tahoma" w:hAnsi="Tahoma" w:cs="Tahoma"/>
          <w:b/>
          <w:bCs/>
          <w:sz w:val="20"/>
          <w:szCs w:val="20"/>
        </w:rPr>
      </w:pPr>
      <w:r w:rsidRPr="00846B0B">
        <w:rPr>
          <w:rFonts w:ascii="Tahoma" w:hAnsi="Tahoma" w:cs="Tahoma"/>
          <w:b/>
          <w:bCs/>
          <w:sz w:val="20"/>
          <w:szCs w:val="20"/>
        </w:rPr>
        <w:t>Pytanie 1</w:t>
      </w:r>
    </w:p>
    <w:p w14:paraId="3A39E3E4" w14:textId="128ABE4A" w:rsidR="007D7C96" w:rsidRPr="00846B0B" w:rsidRDefault="007D7C96" w:rsidP="00846B0B">
      <w:pPr>
        <w:autoSpaceDN w:val="0"/>
        <w:adjustRightInd w:val="0"/>
        <w:jc w:val="both"/>
        <w:rPr>
          <w:rFonts w:ascii="Tahoma" w:hAnsi="Tahoma" w:cs="Tahoma"/>
          <w:sz w:val="20"/>
          <w:szCs w:val="20"/>
        </w:rPr>
      </w:pPr>
      <w:r w:rsidRPr="00846B0B">
        <w:rPr>
          <w:rFonts w:ascii="Tahoma" w:hAnsi="Tahoma" w:cs="Tahoma"/>
          <w:sz w:val="20"/>
          <w:szCs w:val="20"/>
        </w:rPr>
        <w:t xml:space="preserve">Czy Zamawiający wyraża zgodę na zmianę terminu realizacji zamówienia na: </w:t>
      </w:r>
    </w:p>
    <w:p w14:paraId="5FD4E741" w14:textId="6C5660FD" w:rsidR="007D7C96" w:rsidRPr="00846B0B" w:rsidRDefault="007D7C96" w:rsidP="00846B0B">
      <w:pPr>
        <w:autoSpaceDN w:val="0"/>
        <w:adjustRightInd w:val="0"/>
        <w:jc w:val="both"/>
        <w:rPr>
          <w:rFonts w:ascii="Tahoma" w:hAnsi="Tahoma" w:cs="Tahoma"/>
          <w:sz w:val="20"/>
          <w:szCs w:val="20"/>
        </w:rPr>
      </w:pPr>
      <w:r w:rsidRPr="00846B0B">
        <w:rPr>
          <w:rFonts w:ascii="Tahoma" w:hAnsi="Tahoma" w:cs="Tahoma"/>
          <w:sz w:val="20"/>
          <w:szCs w:val="20"/>
        </w:rPr>
        <w:t>od dnia 01.01.2024</w:t>
      </w:r>
      <w:r w:rsidR="004A6167" w:rsidRPr="00846B0B">
        <w:rPr>
          <w:rFonts w:ascii="Tahoma" w:hAnsi="Tahoma" w:cs="Tahoma"/>
          <w:sz w:val="20"/>
          <w:szCs w:val="20"/>
        </w:rPr>
        <w:t xml:space="preserve"> </w:t>
      </w:r>
      <w:r w:rsidRPr="00846B0B">
        <w:rPr>
          <w:rFonts w:ascii="Tahoma" w:hAnsi="Tahoma" w:cs="Tahoma"/>
          <w:sz w:val="20"/>
          <w:szCs w:val="20"/>
        </w:rPr>
        <w:t>r. do dnia 31.12.2024 r., jeżeli nie to czy Zamawiający wyraża zgodę na wprowadzenie klauzuli wypowiedzenia w poniższej treści.</w:t>
      </w:r>
    </w:p>
    <w:p w14:paraId="13434460" w14:textId="77777777" w:rsidR="007D7C96" w:rsidRPr="00846B0B" w:rsidRDefault="007D7C96" w:rsidP="00846B0B">
      <w:pPr>
        <w:autoSpaceDN w:val="0"/>
        <w:adjustRightInd w:val="0"/>
        <w:jc w:val="both"/>
        <w:rPr>
          <w:rFonts w:ascii="Tahoma" w:hAnsi="Tahoma" w:cs="Tahoma"/>
          <w:sz w:val="20"/>
          <w:szCs w:val="20"/>
        </w:rPr>
      </w:pPr>
      <w:r w:rsidRPr="00846B0B">
        <w:rPr>
          <w:rFonts w:ascii="Tahoma" w:hAnsi="Tahoma" w:cs="Tahoma"/>
          <w:sz w:val="20"/>
          <w:szCs w:val="20"/>
        </w:rPr>
        <w:t xml:space="preserve">W przypadku braku akceptacji wnioskujemy o wprowadzenie poniższej klauzuli </w:t>
      </w:r>
    </w:p>
    <w:p w14:paraId="3F4D4632" w14:textId="3F11BD44" w:rsidR="007D7C96" w:rsidRPr="00846B0B" w:rsidRDefault="007D7C96" w:rsidP="00846B0B">
      <w:pPr>
        <w:autoSpaceDN w:val="0"/>
        <w:adjustRightInd w:val="0"/>
        <w:jc w:val="both"/>
        <w:rPr>
          <w:rFonts w:ascii="Tahoma" w:hAnsi="Tahoma" w:cs="Tahoma"/>
          <w:sz w:val="20"/>
          <w:szCs w:val="20"/>
        </w:rPr>
      </w:pPr>
      <w:r w:rsidRPr="00846B0B">
        <w:rPr>
          <w:rFonts w:ascii="Tahoma" w:hAnsi="Tahoma" w:cs="Tahoma"/>
          <w:sz w:val="20"/>
          <w:szCs w:val="20"/>
        </w:rPr>
        <w:t>Klauzula wypowiedzenia umowy przez Strony</w:t>
      </w:r>
    </w:p>
    <w:p w14:paraId="119B57B6" w14:textId="00CA4F71" w:rsidR="007D7C96" w:rsidRPr="00846B0B" w:rsidRDefault="007D7C96" w:rsidP="00A06CEB">
      <w:pPr>
        <w:pStyle w:val="Akapitzlist0"/>
        <w:numPr>
          <w:ilvl w:val="0"/>
          <w:numId w:val="4"/>
        </w:numPr>
        <w:autoSpaceDN w:val="0"/>
        <w:adjustRightInd w:val="0"/>
        <w:ind w:left="426"/>
        <w:jc w:val="both"/>
        <w:rPr>
          <w:rFonts w:ascii="Tahoma" w:hAnsi="Tahoma" w:cs="Tahoma"/>
          <w:sz w:val="20"/>
        </w:rPr>
      </w:pPr>
      <w:r w:rsidRPr="00846B0B">
        <w:rPr>
          <w:rFonts w:ascii="Tahoma" w:hAnsi="Tahoma" w:cs="Tahoma"/>
          <w:sz w:val="20"/>
        </w:rPr>
        <w:t xml:space="preserve">Każda ze stron może wypowiedzieć umowę z zachowaniem 3 miesięcznego okresu wypowiedzenia ze skutkiem na koniec pierwszego lub drugiego okresu ubezpieczenia, </w:t>
      </w:r>
      <w:r w:rsidR="004A6167" w:rsidRPr="00846B0B">
        <w:rPr>
          <w:rFonts w:ascii="Tahoma" w:hAnsi="Tahoma" w:cs="Tahoma"/>
          <w:sz w:val="20"/>
        </w:rPr>
        <w:br/>
      </w:r>
      <w:r w:rsidRPr="00846B0B">
        <w:rPr>
          <w:rFonts w:ascii="Tahoma" w:hAnsi="Tahoma" w:cs="Tahoma"/>
          <w:sz w:val="20"/>
        </w:rPr>
        <w:t xml:space="preserve">z zastrzeżeniem, że Ubezpieczyciel może tego dokonać, jeżeli na koniec 8 miesiąca pierwszego okresu ubezpieczenia wskaźnik szkodowości przekroczy 30 % </w:t>
      </w:r>
    </w:p>
    <w:p w14:paraId="10E9EC1B" w14:textId="57EF479E" w:rsidR="007D7C96" w:rsidRPr="00846B0B" w:rsidRDefault="007D7C96" w:rsidP="00A06CEB">
      <w:pPr>
        <w:pStyle w:val="Akapitzlist0"/>
        <w:numPr>
          <w:ilvl w:val="0"/>
          <w:numId w:val="4"/>
        </w:numPr>
        <w:autoSpaceDN w:val="0"/>
        <w:adjustRightInd w:val="0"/>
        <w:ind w:left="426"/>
        <w:jc w:val="both"/>
        <w:rPr>
          <w:rFonts w:ascii="Tahoma" w:hAnsi="Tahoma" w:cs="Tahoma"/>
          <w:sz w:val="20"/>
        </w:rPr>
      </w:pPr>
      <w:r w:rsidRPr="00846B0B">
        <w:rPr>
          <w:rFonts w:ascii="Tahoma" w:hAnsi="Tahoma" w:cs="Tahoma"/>
          <w:sz w:val="20"/>
        </w:rPr>
        <w:t xml:space="preserve">2. Wskaźnik szkodowości ustala się jako stosunek wypłaconych odszkodowań i założonych rezerw na odszkodowania, odpowiednio: </w:t>
      </w:r>
    </w:p>
    <w:p w14:paraId="79137E21" w14:textId="77777777" w:rsidR="007D7C96" w:rsidRPr="00846B0B" w:rsidRDefault="007D7C96"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 na koniec 8 miesiąca pierwszego okresu ubezpieczenia - za okres 8 pierwszych miesięcy tego okresu ubezpieczenia </w:t>
      </w:r>
    </w:p>
    <w:p w14:paraId="7BDAAC46" w14:textId="12BEE425" w:rsidR="007D7C96" w:rsidRPr="00846B0B" w:rsidRDefault="007D7C96" w:rsidP="00846B0B">
      <w:pPr>
        <w:autoSpaceDE w:val="0"/>
        <w:autoSpaceDN w:val="0"/>
        <w:adjustRightInd w:val="0"/>
        <w:jc w:val="both"/>
        <w:rPr>
          <w:rFonts w:ascii="Tahoma" w:hAnsi="Tahoma" w:cs="Tahoma"/>
          <w:sz w:val="20"/>
          <w:szCs w:val="20"/>
        </w:rPr>
      </w:pPr>
      <w:r w:rsidRPr="00846B0B">
        <w:rPr>
          <w:rFonts w:ascii="Tahoma" w:hAnsi="Tahoma" w:cs="Tahoma"/>
          <w:sz w:val="20"/>
          <w:szCs w:val="20"/>
        </w:rPr>
        <w:t xml:space="preserve">3. Dla celów niniejszej klauzuli rozumie się: </w:t>
      </w:r>
    </w:p>
    <w:p w14:paraId="0F0FF60A" w14:textId="77777777" w:rsidR="007D7C96" w:rsidRPr="00846B0B" w:rsidRDefault="007D7C96" w:rsidP="00846B0B">
      <w:pPr>
        <w:autoSpaceDE w:val="0"/>
        <w:autoSpaceDN w:val="0"/>
        <w:adjustRightInd w:val="0"/>
        <w:jc w:val="both"/>
        <w:rPr>
          <w:rFonts w:ascii="Tahoma" w:hAnsi="Tahoma" w:cs="Tahoma"/>
          <w:sz w:val="20"/>
          <w:szCs w:val="20"/>
        </w:rPr>
      </w:pPr>
      <w:r w:rsidRPr="00846B0B">
        <w:rPr>
          <w:rFonts w:ascii="Tahoma" w:hAnsi="Tahoma" w:cs="Tahoma"/>
          <w:sz w:val="20"/>
          <w:szCs w:val="20"/>
        </w:rPr>
        <w:lastRenderedPageBreak/>
        <w:t xml:space="preserve">- przez pierwszy okres ubezpieczenia - pierwsze 12 miesięcy trwania umowy; </w:t>
      </w:r>
    </w:p>
    <w:p w14:paraId="7CF45E5D" w14:textId="43115CC7" w:rsidR="007D7C96" w:rsidRPr="00846B0B" w:rsidRDefault="007D7C96" w:rsidP="00846B0B">
      <w:pPr>
        <w:autoSpaceDN w:val="0"/>
        <w:adjustRightInd w:val="0"/>
        <w:jc w:val="both"/>
        <w:rPr>
          <w:rFonts w:ascii="Tahoma" w:hAnsi="Tahoma" w:cs="Tahoma"/>
          <w:sz w:val="20"/>
          <w:szCs w:val="20"/>
          <w:highlight w:val="yellow"/>
        </w:rPr>
      </w:pPr>
      <w:r w:rsidRPr="00846B0B">
        <w:rPr>
          <w:rFonts w:ascii="Tahoma" w:hAnsi="Tahoma" w:cs="Tahoma"/>
          <w:sz w:val="20"/>
          <w:szCs w:val="20"/>
        </w:rPr>
        <w:t xml:space="preserve">- Przez wskaźnik szkodowości= [(odszkodowania wypłacone + rezerwy) / (składka przypisana brutto – </w:t>
      </w:r>
      <w:r w:rsidRPr="003E3D52">
        <w:rPr>
          <w:rFonts w:ascii="Tahoma" w:hAnsi="Tahoma" w:cs="Tahoma"/>
          <w:sz w:val="20"/>
          <w:szCs w:val="20"/>
        </w:rPr>
        <w:t>prowizja pośrednika)] x 100 %</w:t>
      </w:r>
      <w:r w:rsidR="001204E5">
        <w:rPr>
          <w:rFonts w:ascii="Tahoma" w:hAnsi="Tahoma" w:cs="Tahoma"/>
          <w:sz w:val="20"/>
          <w:szCs w:val="20"/>
        </w:rPr>
        <w:t>.</w:t>
      </w:r>
    </w:p>
    <w:p w14:paraId="7CF76332" w14:textId="5C943ED8" w:rsidR="007D7C96" w:rsidRPr="003E3D52" w:rsidRDefault="007D7C96" w:rsidP="00846B0B">
      <w:pPr>
        <w:autoSpaceDE w:val="0"/>
        <w:autoSpaceDN w:val="0"/>
        <w:adjustRightInd w:val="0"/>
        <w:jc w:val="both"/>
        <w:rPr>
          <w:rFonts w:ascii="Tahoma" w:hAnsi="Tahoma" w:cs="Tahoma"/>
          <w:sz w:val="20"/>
          <w:szCs w:val="20"/>
          <w:highlight w:val="yellow"/>
        </w:rPr>
      </w:pPr>
      <w:r w:rsidRPr="003E3D52">
        <w:rPr>
          <w:rFonts w:ascii="Tahoma" w:hAnsi="Tahoma" w:cs="Tahoma"/>
          <w:b/>
          <w:bCs/>
          <w:sz w:val="20"/>
          <w:szCs w:val="20"/>
          <w:highlight w:val="yellow"/>
        </w:rPr>
        <w:t xml:space="preserve">Odpowiedź 1 </w:t>
      </w:r>
    </w:p>
    <w:p w14:paraId="39A56E2D" w14:textId="2F5B2D85" w:rsidR="007D7C96" w:rsidRPr="003E3D52" w:rsidRDefault="007D7C96" w:rsidP="00846B0B">
      <w:pPr>
        <w:pStyle w:val="Akapitzlist0"/>
        <w:suppressAutoHyphens w:val="0"/>
        <w:overflowPunct/>
        <w:autoSpaceDE/>
        <w:ind w:left="0"/>
        <w:jc w:val="both"/>
        <w:textAlignment w:val="auto"/>
        <w:rPr>
          <w:rFonts w:ascii="Tahoma" w:hAnsi="Tahoma" w:cs="Tahoma"/>
          <w:sz w:val="20"/>
          <w:highlight w:val="yellow"/>
        </w:rPr>
      </w:pPr>
      <w:r w:rsidRPr="003E3D52">
        <w:rPr>
          <w:rFonts w:ascii="Tahoma" w:hAnsi="Tahoma" w:cs="Tahoma"/>
          <w:sz w:val="20"/>
          <w:highlight w:val="yellow"/>
        </w:rPr>
        <w:t xml:space="preserve">Zamawiający wyraża zgodę na wprowadzenie klauzuli w </w:t>
      </w:r>
      <w:r w:rsidR="00F25193" w:rsidRPr="003E3D52">
        <w:rPr>
          <w:rFonts w:ascii="Tahoma" w:hAnsi="Tahoma" w:cs="Tahoma"/>
          <w:sz w:val="20"/>
          <w:highlight w:val="yellow"/>
        </w:rPr>
        <w:t>poniższej</w:t>
      </w:r>
      <w:r w:rsidRPr="003E3D52">
        <w:rPr>
          <w:rFonts w:ascii="Tahoma" w:hAnsi="Tahoma" w:cs="Tahoma"/>
          <w:sz w:val="20"/>
          <w:highlight w:val="yellow"/>
        </w:rPr>
        <w:t xml:space="preserve"> treści do zadania 3 według </w:t>
      </w:r>
      <w:r w:rsidR="003C0148" w:rsidRPr="003E3D52">
        <w:rPr>
          <w:rFonts w:ascii="Tahoma" w:hAnsi="Tahoma" w:cs="Tahoma"/>
          <w:sz w:val="20"/>
          <w:highlight w:val="yellow"/>
        </w:rPr>
        <w:t>SWZ</w:t>
      </w:r>
      <w:r w:rsidR="00F25193" w:rsidRPr="003E3D52">
        <w:rPr>
          <w:rFonts w:ascii="Tahoma" w:hAnsi="Tahoma" w:cs="Tahoma"/>
          <w:sz w:val="20"/>
          <w:highlight w:val="yellow"/>
        </w:rPr>
        <w:t xml:space="preserve"> (ubezpieczenie </w:t>
      </w:r>
      <w:proofErr w:type="spellStart"/>
      <w:r w:rsidR="00F25193" w:rsidRPr="003E3D52">
        <w:rPr>
          <w:rFonts w:ascii="Tahoma" w:hAnsi="Tahoma" w:cs="Tahoma"/>
          <w:sz w:val="20"/>
          <w:highlight w:val="yellow"/>
        </w:rPr>
        <w:t>ryzyk</w:t>
      </w:r>
      <w:proofErr w:type="spellEnd"/>
      <w:r w:rsidR="00F25193" w:rsidRPr="003E3D52">
        <w:rPr>
          <w:rFonts w:ascii="Tahoma" w:hAnsi="Tahoma" w:cs="Tahoma"/>
          <w:sz w:val="20"/>
          <w:highlight w:val="yellow"/>
        </w:rPr>
        <w:t xml:space="preserve"> cybernetycznych)</w:t>
      </w:r>
      <w:r w:rsidRPr="003E3D52">
        <w:rPr>
          <w:rFonts w:ascii="Tahoma" w:hAnsi="Tahoma" w:cs="Tahoma"/>
          <w:sz w:val="20"/>
          <w:highlight w:val="yellow"/>
        </w:rPr>
        <w:t>.</w:t>
      </w:r>
    </w:p>
    <w:p w14:paraId="40153F01" w14:textId="77777777" w:rsidR="00F25193" w:rsidRPr="003E3D52" w:rsidRDefault="00F25193" w:rsidP="00F25193">
      <w:pPr>
        <w:autoSpaceDN w:val="0"/>
        <w:adjustRightInd w:val="0"/>
        <w:jc w:val="both"/>
        <w:rPr>
          <w:rFonts w:ascii="Tahoma" w:hAnsi="Tahoma" w:cs="Tahoma"/>
          <w:sz w:val="20"/>
          <w:szCs w:val="20"/>
          <w:highlight w:val="yellow"/>
        </w:rPr>
      </w:pPr>
      <w:r w:rsidRPr="003E3D52">
        <w:rPr>
          <w:rFonts w:ascii="Tahoma" w:hAnsi="Tahoma" w:cs="Tahoma"/>
          <w:sz w:val="20"/>
          <w:szCs w:val="20"/>
          <w:highlight w:val="yellow"/>
        </w:rPr>
        <w:t>Klauzula wypowiedzenia umowy przez Strony</w:t>
      </w:r>
    </w:p>
    <w:p w14:paraId="0A1ECDED" w14:textId="77777777" w:rsidR="00F25193" w:rsidRPr="003E3D52" w:rsidRDefault="00F25193" w:rsidP="00A06CEB">
      <w:pPr>
        <w:pStyle w:val="Akapitzlist0"/>
        <w:numPr>
          <w:ilvl w:val="0"/>
          <w:numId w:val="5"/>
        </w:numPr>
        <w:autoSpaceDN w:val="0"/>
        <w:adjustRightInd w:val="0"/>
        <w:jc w:val="both"/>
        <w:rPr>
          <w:rFonts w:ascii="Tahoma" w:hAnsi="Tahoma" w:cs="Tahoma"/>
          <w:sz w:val="20"/>
          <w:highlight w:val="yellow"/>
        </w:rPr>
      </w:pPr>
      <w:r w:rsidRPr="003E3D52">
        <w:rPr>
          <w:rFonts w:ascii="Tahoma" w:hAnsi="Tahoma" w:cs="Tahoma"/>
          <w:sz w:val="20"/>
          <w:highlight w:val="yellow"/>
        </w:rPr>
        <w:t xml:space="preserve">Każda ze stron może wypowiedzieć umowę z zachowaniem 3 miesięcznego okresu wypowiedzenia ze skutkiem na koniec pierwszego </w:t>
      </w:r>
      <w:r w:rsidRPr="003E3D52">
        <w:rPr>
          <w:rFonts w:ascii="Tahoma" w:hAnsi="Tahoma" w:cs="Tahoma"/>
          <w:strike/>
          <w:color w:val="FF0000"/>
          <w:sz w:val="20"/>
          <w:highlight w:val="yellow"/>
        </w:rPr>
        <w:t>lub drugiego</w:t>
      </w:r>
      <w:r w:rsidRPr="003E3D52">
        <w:rPr>
          <w:rFonts w:ascii="Tahoma" w:hAnsi="Tahoma" w:cs="Tahoma"/>
          <w:color w:val="FF0000"/>
          <w:sz w:val="20"/>
          <w:highlight w:val="yellow"/>
        </w:rPr>
        <w:t xml:space="preserve"> </w:t>
      </w:r>
      <w:r w:rsidRPr="003E3D52">
        <w:rPr>
          <w:rFonts w:ascii="Tahoma" w:hAnsi="Tahoma" w:cs="Tahoma"/>
          <w:sz w:val="20"/>
          <w:highlight w:val="yellow"/>
        </w:rPr>
        <w:t xml:space="preserve">okresu ubezpieczenia, </w:t>
      </w:r>
      <w:r w:rsidRPr="003E3D52">
        <w:rPr>
          <w:rFonts w:ascii="Tahoma" w:hAnsi="Tahoma" w:cs="Tahoma"/>
          <w:sz w:val="20"/>
          <w:highlight w:val="yellow"/>
        </w:rPr>
        <w:br/>
        <w:t xml:space="preserve">z zastrzeżeniem, że Ubezpieczyciel może tego dokonać, jeżeli na koniec 8 miesiąca pierwszego okresu ubezpieczenia wskaźnik szkodowości przekroczy 30 % </w:t>
      </w:r>
    </w:p>
    <w:p w14:paraId="5ACEB84A" w14:textId="77777777" w:rsidR="00F25193" w:rsidRPr="003E3D52" w:rsidRDefault="00F25193" w:rsidP="00A06CEB">
      <w:pPr>
        <w:pStyle w:val="Akapitzlist0"/>
        <w:numPr>
          <w:ilvl w:val="0"/>
          <w:numId w:val="5"/>
        </w:numPr>
        <w:autoSpaceDN w:val="0"/>
        <w:adjustRightInd w:val="0"/>
        <w:ind w:left="426"/>
        <w:jc w:val="both"/>
        <w:rPr>
          <w:rFonts w:ascii="Tahoma" w:hAnsi="Tahoma" w:cs="Tahoma"/>
          <w:sz w:val="20"/>
          <w:highlight w:val="yellow"/>
        </w:rPr>
      </w:pPr>
      <w:r w:rsidRPr="003E3D52">
        <w:rPr>
          <w:rFonts w:ascii="Tahoma" w:hAnsi="Tahoma" w:cs="Tahoma"/>
          <w:sz w:val="20"/>
          <w:highlight w:val="yellow"/>
        </w:rPr>
        <w:t xml:space="preserve">2. Wskaźnik szkodowości ustala się jako stosunek wypłaconych odszkodowań i założonych rezerw na odszkodowania, odpowiednio: </w:t>
      </w:r>
    </w:p>
    <w:p w14:paraId="4780DBC1" w14:textId="77777777" w:rsidR="00F25193" w:rsidRPr="003E3D52" w:rsidRDefault="00F25193" w:rsidP="00F25193">
      <w:pPr>
        <w:autoSpaceDE w:val="0"/>
        <w:autoSpaceDN w:val="0"/>
        <w:adjustRightInd w:val="0"/>
        <w:jc w:val="both"/>
        <w:rPr>
          <w:rFonts w:ascii="Tahoma" w:hAnsi="Tahoma" w:cs="Tahoma"/>
          <w:sz w:val="20"/>
          <w:szCs w:val="20"/>
          <w:highlight w:val="yellow"/>
        </w:rPr>
      </w:pPr>
      <w:r w:rsidRPr="003E3D52">
        <w:rPr>
          <w:rFonts w:ascii="Tahoma" w:hAnsi="Tahoma" w:cs="Tahoma"/>
          <w:sz w:val="20"/>
          <w:szCs w:val="20"/>
          <w:highlight w:val="yellow"/>
        </w:rPr>
        <w:t xml:space="preserve">- na koniec 8 miesiąca pierwszego okresu ubezpieczenia - za okres 8 pierwszych miesięcy tego okresu ubezpieczenia </w:t>
      </w:r>
    </w:p>
    <w:p w14:paraId="357B5208" w14:textId="57EE09A0" w:rsidR="00F25193" w:rsidRPr="003E3D52" w:rsidRDefault="00F25193" w:rsidP="00F25193">
      <w:pPr>
        <w:autoSpaceDE w:val="0"/>
        <w:autoSpaceDN w:val="0"/>
        <w:adjustRightInd w:val="0"/>
        <w:jc w:val="both"/>
        <w:rPr>
          <w:rFonts w:ascii="Tahoma" w:hAnsi="Tahoma" w:cs="Tahoma"/>
          <w:sz w:val="20"/>
          <w:szCs w:val="20"/>
          <w:highlight w:val="yellow"/>
        </w:rPr>
      </w:pPr>
      <w:r w:rsidRPr="003E3D52">
        <w:rPr>
          <w:rFonts w:ascii="Tahoma" w:hAnsi="Tahoma" w:cs="Tahoma"/>
          <w:sz w:val="20"/>
          <w:szCs w:val="20"/>
          <w:highlight w:val="yellow"/>
        </w:rPr>
        <w:t xml:space="preserve">3. Dla celów niniejszej klauzuli rozumie się: </w:t>
      </w:r>
    </w:p>
    <w:p w14:paraId="5706CB5B" w14:textId="77777777" w:rsidR="00F25193" w:rsidRPr="003E3D52" w:rsidRDefault="00F25193" w:rsidP="00F25193">
      <w:pPr>
        <w:autoSpaceDE w:val="0"/>
        <w:autoSpaceDN w:val="0"/>
        <w:adjustRightInd w:val="0"/>
        <w:jc w:val="both"/>
        <w:rPr>
          <w:rFonts w:ascii="Tahoma" w:hAnsi="Tahoma" w:cs="Tahoma"/>
          <w:sz w:val="20"/>
          <w:szCs w:val="20"/>
          <w:highlight w:val="yellow"/>
        </w:rPr>
      </w:pPr>
      <w:r w:rsidRPr="003E3D52">
        <w:rPr>
          <w:rFonts w:ascii="Tahoma" w:hAnsi="Tahoma" w:cs="Tahoma"/>
          <w:sz w:val="20"/>
          <w:szCs w:val="20"/>
          <w:highlight w:val="yellow"/>
        </w:rPr>
        <w:t xml:space="preserve">- przez pierwszy okres ubezpieczenia - pierwsze 12 miesięcy trwania umowy; </w:t>
      </w:r>
    </w:p>
    <w:p w14:paraId="3AB442B7" w14:textId="29191E89" w:rsidR="00F25193" w:rsidRPr="00F25193" w:rsidRDefault="00F25193" w:rsidP="00F25193">
      <w:pPr>
        <w:autoSpaceDN w:val="0"/>
        <w:adjustRightInd w:val="0"/>
        <w:jc w:val="both"/>
        <w:rPr>
          <w:rFonts w:ascii="Tahoma" w:hAnsi="Tahoma" w:cs="Tahoma"/>
          <w:sz w:val="20"/>
          <w:szCs w:val="20"/>
        </w:rPr>
      </w:pPr>
      <w:r w:rsidRPr="003E3D52">
        <w:rPr>
          <w:rFonts w:ascii="Tahoma" w:hAnsi="Tahoma" w:cs="Tahoma"/>
          <w:sz w:val="20"/>
          <w:szCs w:val="20"/>
          <w:highlight w:val="yellow"/>
        </w:rPr>
        <w:t>- Przez wskaźnik szkodowości= [(odszkodowania wypłacone + rezerwy) / (składka przypisana brutto – prowizja pośrednika)] x 100 %</w:t>
      </w:r>
      <w:r w:rsidR="003E3D52">
        <w:rPr>
          <w:rFonts w:ascii="Tahoma" w:hAnsi="Tahoma" w:cs="Tahoma"/>
          <w:sz w:val="20"/>
          <w:szCs w:val="20"/>
        </w:rPr>
        <w:t>.</w:t>
      </w:r>
    </w:p>
    <w:p w14:paraId="0532E2D3" w14:textId="77777777" w:rsidR="007D7C96" w:rsidRPr="00846B0B" w:rsidRDefault="007D7C96" w:rsidP="00846B0B">
      <w:pPr>
        <w:jc w:val="both"/>
        <w:rPr>
          <w:rFonts w:ascii="Tahoma" w:hAnsi="Tahoma" w:cs="Tahoma"/>
          <w:b/>
          <w:bCs/>
          <w:sz w:val="20"/>
          <w:szCs w:val="20"/>
        </w:rPr>
      </w:pPr>
    </w:p>
    <w:p w14:paraId="0B568456" w14:textId="54192928" w:rsidR="007D7C96" w:rsidRPr="00846B0B" w:rsidRDefault="007D7C96" w:rsidP="00846B0B">
      <w:pPr>
        <w:jc w:val="both"/>
        <w:rPr>
          <w:rFonts w:ascii="Tahoma" w:hAnsi="Tahoma" w:cs="Tahoma"/>
          <w:b/>
          <w:bCs/>
          <w:sz w:val="20"/>
          <w:szCs w:val="20"/>
        </w:rPr>
      </w:pPr>
      <w:r w:rsidRPr="00846B0B">
        <w:rPr>
          <w:rFonts w:ascii="Tahoma" w:hAnsi="Tahoma" w:cs="Tahoma"/>
          <w:b/>
          <w:bCs/>
          <w:sz w:val="20"/>
          <w:szCs w:val="20"/>
        </w:rPr>
        <w:t>Pytanie 2</w:t>
      </w:r>
    </w:p>
    <w:p w14:paraId="682AAD4C" w14:textId="48471CBE" w:rsidR="007D7C96" w:rsidRPr="00846B0B" w:rsidRDefault="007D7C96" w:rsidP="00846B0B">
      <w:pPr>
        <w:jc w:val="both"/>
        <w:rPr>
          <w:rFonts w:ascii="Tahoma" w:hAnsi="Tahoma" w:cs="Tahoma"/>
          <w:sz w:val="20"/>
          <w:szCs w:val="20"/>
        </w:rPr>
      </w:pPr>
      <w:r w:rsidRPr="00846B0B">
        <w:rPr>
          <w:rFonts w:ascii="Tahoma" w:hAnsi="Tahoma" w:cs="Tahoma"/>
          <w:sz w:val="20"/>
          <w:szCs w:val="20"/>
        </w:rPr>
        <w:t>Prośba o podanie całkowitej liczby rekordów (danych osobowych dotyczących osób fizycznych) za które Zamawiający jest prawnie odpowiedzialny (gromadzi je, przechowuje i przetwarza).</w:t>
      </w:r>
    </w:p>
    <w:p w14:paraId="30DC06A8" w14:textId="66388025" w:rsidR="007D7C96" w:rsidRPr="00846B0B" w:rsidRDefault="007D7C96" w:rsidP="00846B0B">
      <w:pPr>
        <w:autoSpaceDE w:val="0"/>
        <w:autoSpaceDN w:val="0"/>
        <w:adjustRightInd w:val="0"/>
        <w:jc w:val="both"/>
        <w:rPr>
          <w:rFonts w:ascii="Tahoma" w:hAnsi="Tahoma" w:cs="Tahoma"/>
          <w:sz w:val="20"/>
          <w:szCs w:val="20"/>
        </w:rPr>
      </w:pPr>
      <w:r w:rsidRPr="00846B0B">
        <w:rPr>
          <w:rFonts w:ascii="Tahoma" w:hAnsi="Tahoma" w:cs="Tahoma"/>
          <w:b/>
          <w:bCs/>
          <w:sz w:val="20"/>
          <w:szCs w:val="20"/>
        </w:rPr>
        <w:t xml:space="preserve">Odpowiedź 2 </w:t>
      </w:r>
    </w:p>
    <w:p w14:paraId="20A68F81" w14:textId="0D255204" w:rsidR="007D7C96"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p>
    <w:p w14:paraId="6DA96572" w14:textId="77777777" w:rsidR="003C0148" w:rsidRPr="00846B0B" w:rsidRDefault="003C0148" w:rsidP="00846B0B">
      <w:pPr>
        <w:autoSpaceDN w:val="0"/>
        <w:adjustRightInd w:val="0"/>
        <w:jc w:val="both"/>
        <w:rPr>
          <w:rFonts w:ascii="Tahoma" w:hAnsi="Tahoma" w:cs="Tahoma"/>
          <w:sz w:val="20"/>
          <w:szCs w:val="20"/>
        </w:rPr>
      </w:pPr>
    </w:p>
    <w:p w14:paraId="452D5CFE" w14:textId="7DE95BCA"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t>Pytanie 3</w:t>
      </w:r>
    </w:p>
    <w:p w14:paraId="41D0589C" w14:textId="445A48A9" w:rsidR="003C0148" w:rsidRPr="00846B0B" w:rsidRDefault="003C0148" w:rsidP="00846B0B">
      <w:pPr>
        <w:jc w:val="both"/>
        <w:rPr>
          <w:rFonts w:ascii="Tahoma" w:hAnsi="Tahoma" w:cs="Tahoma"/>
          <w:sz w:val="20"/>
          <w:szCs w:val="20"/>
        </w:rPr>
      </w:pPr>
      <w:r w:rsidRPr="00846B0B">
        <w:rPr>
          <w:rFonts w:ascii="Tahoma" w:hAnsi="Tahoma" w:cs="Tahoma"/>
          <w:sz w:val="20"/>
          <w:szCs w:val="20"/>
        </w:rPr>
        <w:t>Czy Zamawiający stosuje zapory sieciowe (firewall) przeznaczone do użytku komercyjnego, na wszystkich zewnętrznych bramach sieciowych oraz aplikacje antywirusowe przeznaczone do użytku komercyjnego, w całej sieci włączając w to serwery lub punkty końcowe oraz urządzenia przenośne.</w:t>
      </w:r>
    </w:p>
    <w:p w14:paraId="4169C6A3" w14:textId="2A74088E"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3</w:t>
      </w:r>
    </w:p>
    <w:p w14:paraId="30088EBB" w14:textId="70497EDC" w:rsidR="003C0148"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p>
    <w:p w14:paraId="15CC4BC8" w14:textId="77777777" w:rsidR="003C0148" w:rsidRPr="00846B0B" w:rsidRDefault="003C0148" w:rsidP="00846B0B">
      <w:pPr>
        <w:jc w:val="both"/>
        <w:rPr>
          <w:rFonts w:ascii="Tahoma" w:hAnsi="Tahoma" w:cs="Tahoma"/>
          <w:sz w:val="20"/>
          <w:szCs w:val="20"/>
        </w:rPr>
      </w:pPr>
    </w:p>
    <w:p w14:paraId="2BE9848A" w14:textId="49571DBF"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t>Pytanie 4</w:t>
      </w:r>
    </w:p>
    <w:p w14:paraId="68FED8E1" w14:textId="2A331983" w:rsidR="003C0148" w:rsidRPr="00846B0B" w:rsidRDefault="003C0148" w:rsidP="00846B0B">
      <w:pPr>
        <w:jc w:val="both"/>
        <w:rPr>
          <w:rFonts w:ascii="Tahoma" w:hAnsi="Tahoma" w:cs="Tahoma"/>
          <w:sz w:val="20"/>
          <w:szCs w:val="20"/>
        </w:rPr>
      </w:pPr>
      <w:r w:rsidRPr="00846B0B">
        <w:rPr>
          <w:rFonts w:ascii="Tahoma" w:hAnsi="Tahoma" w:cs="Tahoma"/>
          <w:sz w:val="20"/>
          <w:szCs w:val="20"/>
        </w:rPr>
        <w:t>Czy Zamawiający lub jego dostawca usług w chmurze tworzy kopię zapasową istotnych danych co najmniej raz na 7 dni, a te zarchiwizowane dane są przechowywane w trybie offline w środowisku oddzielonym od pozostałej sieci, a ich integralność jest testowana co najmniej co 180 dni.</w:t>
      </w:r>
    </w:p>
    <w:p w14:paraId="23A023D9" w14:textId="1D5C2316"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4</w:t>
      </w:r>
    </w:p>
    <w:p w14:paraId="518C051C" w14:textId="352926B8" w:rsidR="003C0148"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p>
    <w:p w14:paraId="79C281F0" w14:textId="77777777" w:rsidR="003C0148" w:rsidRPr="00846B0B" w:rsidRDefault="003C0148" w:rsidP="00846B0B">
      <w:pPr>
        <w:autoSpaceDE w:val="0"/>
        <w:autoSpaceDN w:val="0"/>
        <w:adjustRightInd w:val="0"/>
        <w:jc w:val="both"/>
        <w:rPr>
          <w:rFonts w:ascii="Tahoma" w:hAnsi="Tahoma" w:cs="Tahoma"/>
          <w:sz w:val="20"/>
          <w:szCs w:val="20"/>
        </w:rPr>
      </w:pPr>
    </w:p>
    <w:p w14:paraId="73626381" w14:textId="56A4094F"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t>Pytanie 5</w:t>
      </w:r>
    </w:p>
    <w:p w14:paraId="78080584" w14:textId="34C5D207" w:rsidR="003C0148" w:rsidRPr="00846B0B" w:rsidRDefault="003C0148" w:rsidP="00846B0B">
      <w:pPr>
        <w:jc w:val="both"/>
        <w:rPr>
          <w:rFonts w:ascii="Tahoma" w:hAnsi="Tahoma" w:cs="Tahoma"/>
          <w:b/>
          <w:bCs/>
          <w:sz w:val="20"/>
          <w:szCs w:val="20"/>
        </w:rPr>
      </w:pPr>
      <w:r w:rsidRPr="00846B0B">
        <w:rPr>
          <w:rFonts w:ascii="Tahoma" w:hAnsi="Tahoma" w:cs="Tahoma"/>
          <w:sz w:val="20"/>
          <w:szCs w:val="20"/>
        </w:rPr>
        <w:t>Czy Zamawiający instaluje poprawki krytyczne oprogramowania uważane przez producenta za obowiązkowe w ciągu 30 dni od ich wydania.</w:t>
      </w:r>
    </w:p>
    <w:p w14:paraId="432588C7" w14:textId="47D5ED74"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5</w:t>
      </w:r>
    </w:p>
    <w:p w14:paraId="11FD0A9F" w14:textId="75FA9BBE" w:rsidR="003C0148"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p>
    <w:p w14:paraId="06FD6073" w14:textId="77777777" w:rsidR="003C0148" w:rsidRPr="00846B0B" w:rsidRDefault="003C0148" w:rsidP="00846B0B">
      <w:pPr>
        <w:jc w:val="both"/>
        <w:rPr>
          <w:rFonts w:ascii="Tahoma" w:hAnsi="Tahoma" w:cs="Tahoma"/>
          <w:b/>
          <w:bCs/>
          <w:sz w:val="20"/>
          <w:szCs w:val="20"/>
        </w:rPr>
      </w:pPr>
    </w:p>
    <w:p w14:paraId="0C444BF4" w14:textId="4743AB00"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t>Pytanie 6</w:t>
      </w:r>
    </w:p>
    <w:p w14:paraId="582B8238" w14:textId="0C211597" w:rsidR="003C0148" w:rsidRPr="00846B0B" w:rsidRDefault="003C0148" w:rsidP="00846B0B">
      <w:pPr>
        <w:jc w:val="both"/>
        <w:rPr>
          <w:rFonts w:ascii="Tahoma" w:hAnsi="Tahoma" w:cs="Tahoma"/>
          <w:b/>
          <w:bCs/>
          <w:sz w:val="20"/>
          <w:szCs w:val="20"/>
        </w:rPr>
      </w:pPr>
      <w:r w:rsidRPr="00846B0B">
        <w:rPr>
          <w:rFonts w:ascii="Tahoma" w:hAnsi="Tahoma" w:cs="Tahoma"/>
          <w:sz w:val="20"/>
          <w:szCs w:val="20"/>
        </w:rPr>
        <w:t xml:space="preserve">Czy Zamawiający zabezpiecza hasłem lub biometrycznie wszystkie swoje nośniki przenośne, w tym laptopy, smartfony i </w:t>
      </w:r>
      <w:proofErr w:type="spellStart"/>
      <w:r w:rsidRPr="00846B0B">
        <w:rPr>
          <w:rFonts w:ascii="Tahoma" w:hAnsi="Tahoma" w:cs="Tahoma"/>
          <w:sz w:val="20"/>
          <w:szCs w:val="20"/>
        </w:rPr>
        <w:t>pendrive'y</w:t>
      </w:r>
      <w:proofErr w:type="spellEnd"/>
      <w:r w:rsidR="001204E5">
        <w:rPr>
          <w:rFonts w:ascii="Tahoma" w:hAnsi="Tahoma" w:cs="Tahoma"/>
          <w:sz w:val="20"/>
          <w:szCs w:val="20"/>
        </w:rPr>
        <w:t>.</w:t>
      </w:r>
    </w:p>
    <w:p w14:paraId="39C52B2C" w14:textId="5377886D"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6</w:t>
      </w:r>
    </w:p>
    <w:p w14:paraId="5C160283" w14:textId="6CD364DE" w:rsidR="003C0148"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r w:rsidRPr="00846B0B">
        <w:rPr>
          <w:rFonts w:ascii="Tahoma" w:hAnsi="Tahoma" w:cs="Tahoma"/>
          <w:sz w:val="20"/>
          <w:szCs w:val="20"/>
        </w:rPr>
        <w:t xml:space="preserve"> </w:t>
      </w:r>
    </w:p>
    <w:p w14:paraId="34B09AEE" w14:textId="77777777" w:rsidR="00285190" w:rsidRPr="00846B0B" w:rsidRDefault="00285190" w:rsidP="00846B0B">
      <w:pPr>
        <w:jc w:val="both"/>
        <w:rPr>
          <w:rFonts w:ascii="Tahoma" w:hAnsi="Tahoma" w:cs="Tahoma"/>
          <w:b/>
          <w:bCs/>
          <w:sz w:val="20"/>
          <w:szCs w:val="20"/>
        </w:rPr>
      </w:pPr>
    </w:p>
    <w:p w14:paraId="2F28EDBD" w14:textId="26DE2EA8"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t>Pytanie 7</w:t>
      </w:r>
    </w:p>
    <w:p w14:paraId="33A1157B" w14:textId="37853541" w:rsidR="003C0148" w:rsidRPr="00846B0B" w:rsidRDefault="003C0148" w:rsidP="00846B0B">
      <w:pPr>
        <w:jc w:val="both"/>
        <w:rPr>
          <w:rFonts w:ascii="Tahoma" w:hAnsi="Tahoma" w:cs="Tahoma"/>
          <w:sz w:val="20"/>
          <w:szCs w:val="20"/>
        </w:rPr>
      </w:pPr>
      <w:r w:rsidRPr="00846B0B">
        <w:rPr>
          <w:rFonts w:ascii="Tahoma" w:hAnsi="Tahoma" w:cs="Tahoma"/>
          <w:sz w:val="20"/>
          <w:szCs w:val="20"/>
        </w:rPr>
        <w:t>Czy Zamawiający zachowuje – jeśli to go dotyczy – standardy branży kart płatniczych (</w:t>
      </w:r>
      <w:proofErr w:type="spellStart"/>
      <w:r w:rsidRPr="00846B0B">
        <w:rPr>
          <w:rFonts w:ascii="Tahoma" w:hAnsi="Tahoma" w:cs="Tahoma"/>
          <w:sz w:val="20"/>
          <w:szCs w:val="20"/>
        </w:rPr>
        <w:t>Payment</w:t>
      </w:r>
      <w:proofErr w:type="spellEnd"/>
      <w:r w:rsidRPr="00846B0B">
        <w:rPr>
          <w:rFonts w:ascii="Tahoma" w:hAnsi="Tahoma" w:cs="Tahoma"/>
          <w:sz w:val="20"/>
          <w:szCs w:val="20"/>
        </w:rPr>
        <w:t xml:space="preserve"> Card </w:t>
      </w:r>
      <w:proofErr w:type="spellStart"/>
      <w:r w:rsidRPr="00846B0B">
        <w:rPr>
          <w:rFonts w:ascii="Tahoma" w:hAnsi="Tahoma" w:cs="Tahoma"/>
          <w:sz w:val="20"/>
          <w:szCs w:val="20"/>
        </w:rPr>
        <w:t>Industry</w:t>
      </w:r>
      <w:proofErr w:type="spellEnd"/>
      <w:r w:rsidRPr="00846B0B">
        <w:rPr>
          <w:rFonts w:ascii="Tahoma" w:hAnsi="Tahoma" w:cs="Tahoma"/>
          <w:sz w:val="20"/>
          <w:szCs w:val="20"/>
        </w:rPr>
        <w:t xml:space="preserve"> – PCI).</w:t>
      </w:r>
    </w:p>
    <w:p w14:paraId="2311D464" w14:textId="61B5EF15"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7</w:t>
      </w:r>
    </w:p>
    <w:p w14:paraId="37AABE6E" w14:textId="023F1F3B" w:rsidR="003C0148" w:rsidRPr="00846B0B" w:rsidRDefault="003C0148" w:rsidP="00846B0B">
      <w:pPr>
        <w:jc w:val="both"/>
        <w:rPr>
          <w:rFonts w:ascii="Tahoma" w:hAnsi="Tahoma" w:cs="Tahoma"/>
          <w:sz w:val="20"/>
          <w:szCs w:val="20"/>
        </w:rPr>
      </w:pPr>
      <w:r w:rsidRPr="00846B0B">
        <w:rPr>
          <w:rFonts w:ascii="Tahoma" w:hAnsi="Tahoma" w:cs="Tahoma"/>
          <w:sz w:val="20"/>
          <w:szCs w:val="20"/>
        </w:rPr>
        <w:t>Zgodnie z załącznikiem nr 11 do SWZ</w:t>
      </w:r>
      <w:r w:rsidR="0027012F">
        <w:rPr>
          <w:rFonts w:ascii="Tahoma" w:hAnsi="Tahoma" w:cs="Tahoma"/>
          <w:sz w:val="20"/>
          <w:szCs w:val="20"/>
        </w:rPr>
        <w:t>.</w:t>
      </w:r>
    </w:p>
    <w:p w14:paraId="541FE0A5" w14:textId="77777777" w:rsidR="003C0148" w:rsidRPr="00846B0B" w:rsidRDefault="003C0148" w:rsidP="00846B0B">
      <w:pPr>
        <w:jc w:val="both"/>
        <w:rPr>
          <w:rFonts w:ascii="Tahoma" w:hAnsi="Tahoma" w:cs="Tahoma"/>
          <w:sz w:val="20"/>
          <w:szCs w:val="20"/>
        </w:rPr>
      </w:pPr>
    </w:p>
    <w:p w14:paraId="424C02D8" w14:textId="7B76CAAE" w:rsidR="003C0148" w:rsidRPr="00846B0B" w:rsidRDefault="003C0148" w:rsidP="00846B0B">
      <w:pPr>
        <w:jc w:val="both"/>
        <w:rPr>
          <w:rFonts w:ascii="Tahoma" w:hAnsi="Tahoma" w:cs="Tahoma"/>
          <w:b/>
          <w:bCs/>
          <w:sz w:val="20"/>
          <w:szCs w:val="20"/>
        </w:rPr>
      </w:pPr>
      <w:r w:rsidRPr="00846B0B">
        <w:rPr>
          <w:rFonts w:ascii="Tahoma" w:hAnsi="Tahoma" w:cs="Tahoma"/>
          <w:b/>
          <w:bCs/>
          <w:sz w:val="20"/>
          <w:szCs w:val="20"/>
        </w:rPr>
        <w:lastRenderedPageBreak/>
        <w:t>Pytanie 8</w:t>
      </w:r>
    </w:p>
    <w:p w14:paraId="1C8D4C05" w14:textId="13E637D9" w:rsidR="003C0148" w:rsidRPr="00846B0B" w:rsidRDefault="003C0148" w:rsidP="00846B0B">
      <w:pPr>
        <w:jc w:val="both"/>
        <w:rPr>
          <w:rFonts w:ascii="Tahoma" w:hAnsi="Tahoma" w:cs="Tahoma"/>
          <w:b/>
          <w:bCs/>
          <w:sz w:val="20"/>
          <w:szCs w:val="20"/>
        </w:rPr>
      </w:pPr>
      <w:r w:rsidRPr="00846B0B">
        <w:rPr>
          <w:rFonts w:ascii="Tahoma" w:hAnsi="Tahoma" w:cs="Tahoma"/>
          <w:sz w:val="20"/>
          <w:szCs w:val="20"/>
        </w:rPr>
        <w:t xml:space="preserve">Czy Zamawiający potwierdza, że nie wie o jakimkolwiek zdarzeniu, które może spowodować jakiekolwiek straty lub roszczenia, ani on sam nie poniósł żadnej straty, ani nie zostały wniesione przeciwko niemu żadne roszczenia, w związku z którymi można by uzyskać odszkodowanie w ramach polisy ubezpieczenia od </w:t>
      </w:r>
      <w:proofErr w:type="spellStart"/>
      <w:r w:rsidRPr="00846B0B">
        <w:rPr>
          <w:rFonts w:ascii="Tahoma" w:hAnsi="Tahoma" w:cs="Tahoma"/>
          <w:sz w:val="20"/>
          <w:szCs w:val="20"/>
        </w:rPr>
        <w:t>ryzyk</w:t>
      </w:r>
      <w:proofErr w:type="spellEnd"/>
      <w:r w:rsidRPr="00846B0B">
        <w:rPr>
          <w:rFonts w:ascii="Tahoma" w:hAnsi="Tahoma" w:cs="Tahoma"/>
          <w:sz w:val="20"/>
          <w:szCs w:val="20"/>
        </w:rPr>
        <w:t xml:space="preserve"> cybernetycznych.</w:t>
      </w:r>
    </w:p>
    <w:p w14:paraId="209C93F8" w14:textId="43A6E529" w:rsidR="003C0148" w:rsidRPr="00846B0B" w:rsidRDefault="003C0148" w:rsidP="00846B0B">
      <w:pPr>
        <w:autoSpaceDE w:val="0"/>
        <w:autoSpaceDN w:val="0"/>
        <w:adjustRightInd w:val="0"/>
        <w:jc w:val="both"/>
        <w:rPr>
          <w:rFonts w:ascii="Tahoma" w:hAnsi="Tahoma" w:cs="Tahoma"/>
          <w:b/>
          <w:bCs/>
          <w:sz w:val="20"/>
          <w:szCs w:val="20"/>
        </w:rPr>
      </w:pPr>
      <w:r w:rsidRPr="00846B0B">
        <w:rPr>
          <w:rFonts w:ascii="Tahoma" w:hAnsi="Tahoma" w:cs="Tahoma"/>
          <w:b/>
          <w:bCs/>
          <w:sz w:val="20"/>
          <w:szCs w:val="20"/>
        </w:rPr>
        <w:t>Odpowiedź 8</w:t>
      </w:r>
    </w:p>
    <w:p w14:paraId="712364E2" w14:textId="6C45E66B" w:rsidR="003C0148" w:rsidRPr="00846B0B" w:rsidRDefault="00492857" w:rsidP="00846B0B">
      <w:pPr>
        <w:autoSpaceDE w:val="0"/>
        <w:autoSpaceDN w:val="0"/>
        <w:adjustRightInd w:val="0"/>
        <w:jc w:val="both"/>
        <w:rPr>
          <w:rFonts w:ascii="Tahoma" w:hAnsi="Tahoma" w:cs="Tahoma"/>
          <w:sz w:val="20"/>
          <w:szCs w:val="20"/>
        </w:rPr>
      </w:pPr>
      <w:r>
        <w:rPr>
          <w:rFonts w:ascii="Tahoma" w:hAnsi="Tahoma" w:cs="Tahoma"/>
          <w:sz w:val="20"/>
          <w:szCs w:val="20"/>
        </w:rPr>
        <w:t xml:space="preserve">Zamawiający </w:t>
      </w:r>
      <w:r w:rsidRPr="00492857">
        <w:rPr>
          <w:rFonts w:ascii="Tahoma" w:hAnsi="Tahoma" w:cs="Tahoma"/>
          <w:sz w:val="20"/>
          <w:szCs w:val="20"/>
        </w:rPr>
        <w:t>potwierdza, że nie wie o jakimkolwiek zdarzeniu, które mo</w:t>
      </w:r>
      <w:r w:rsidRPr="00492857">
        <w:rPr>
          <w:rFonts w:ascii="Tahoma" w:hAnsi="Tahoma" w:cs="Tahoma" w:hint="eastAsia"/>
          <w:sz w:val="20"/>
          <w:szCs w:val="20"/>
        </w:rPr>
        <w:t>ż</w:t>
      </w:r>
      <w:r w:rsidRPr="00492857">
        <w:rPr>
          <w:rFonts w:ascii="Tahoma" w:hAnsi="Tahoma" w:cs="Tahoma"/>
          <w:sz w:val="20"/>
          <w:szCs w:val="20"/>
        </w:rPr>
        <w:t>e spowodowa</w:t>
      </w:r>
      <w:r w:rsidRPr="00492857">
        <w:rPr>
          <w:rFonts w:ascii="Tahoma" w:hAnsi="Tahoma" w:cs="Tahoma" w:hint="eastAsia"/>
          <w:sz w:val="20"/>
          <w:szCs w:val="20"/>
        </w:rPr>
        <w:t>ć</w:t>
      </w:r>
      <w:r w:rsidRPr="00492857">
        <w:rPr>
          <w:rFonts w:ascii="Tahoma" w:hAnsi="Tahoma" w:cs="Tahoma"/>
          <w:sz w:val="20"/>
          <w:szCs w:val="20"/>
        </w:rPr>
        <w:t xml:space="preserve"> jakiekolwiek straty lub roszczenia, ani on sam nie poniós</w:t>
      </w:r>
      <w:r w:rsidRPr="00492857">
        <w:rPr>
          <w:rFonts w:ascii="Tahoma" w:hAnsi="Tahoma" w:cs="Tahoma" w:hint="eastAsia"/>
          <w:sz w:val="20"/>
          <w:szCs w:val="20"/>
        </w:rPr>
        <w:t>ł</w:t>
      </w:r>
      <w:r w:rsidRPr="00492857">
        <w:rPr>
          <w:rFonts w:ascii="Tahoma" w:hAnsi="Tahoma" w:cs="Tahoma"/>
          <w:sz w:val="20"/>
          <w:szCs w:val="20"/>
        </w:rPr>
        <w:t xml:space="preserve"> </w:t>
      </w:r>
      <w:r w:rsidRPr="00492857">
        <w:rPr>
          <w:rFonts w:ascii="Tahoma" w:hAnsi="Tahoma" w:cs="Tahoma" w:hint="eastAsia"/>
          <w:sz w:val="20"/>
          <w:szCs w:val="20"/>
        </w:rPr>
        <w:t>ż</w:t>
      </w:r>
      <w:r w:rsidRPr="00492857">
        <w:rPr>
          <w:rFonts w:ascii="Tahoma" w:hAnsi="Tahoma" w:cs="Tahoma"/>
          <w:sz w:val="20"/>
          <w:szCs w:val="20"/>
        </w:rPr>
        <w:t>adnej straty, ani nie zosta</w:t>
      </w:r>
      <w:r w:rsidRPr="00492857">
        <w:rPr>
          <w:rFonts w:ascii="Tahoma" w:hAnsi="Tahoma" w:cs="Tahoma" w:hint="eastAsia"/>
          <w:sz w:val="20"/>
          <w:szCs w:val="20"/>
        </w:rPr>
        <w:t>ł</w:t>
      </w:r>
      <w:r w:rsidRPr="00492857">
        <w:rPr>
          <w:rFonts w:ascii="Tahoma" w:hAnsi="Tahoma" w:cs="Tahoma"/>
          <w:sz w:val="20"/>
          <w:szCs w:val="20"/>
        </w:rPr>
        <w:t xml:space="preserve">y wniesione przeciwko niemu </w:t>
      </w:r>
      <w:r w:rsidRPr="00492857">
        <w:rPr>
          <w:rFonts w:ascii="Tahoma" w:hAnsi="Tahoma" w:cs="Tahoma" w:hint="eastAsia"/>
          <w:sz w:val="20"/>
          <w:szCs w:val="20"/>
        </w:rPr>
        <w:t>ż</w:t>
      </w:r>
      <w:r w:rsidRPr="00492857">
        <w:rPr>
          <w:rFonts w:ascii="Tahoma" w:hAnsi="Tahoma" w:cs="Tahoma"/>
          <w:sz w:val="20"/>
          <w:szCs w:val="20"/>
        </w:rPr>
        <w:t>adne roszczenia, w zwi</w:t>
      </w:r>
      <w:r w:rsidRPr="00492857">
        <w:rPr>
          <w:rFonts w:ascii="Tahoma" w:hAnsi="Tahoma" w:cs="Tahoma" w:hint="eastAsia"/>
          <w:sz w:val="20"/>
          <w:szCs w:val="20"/>
        </w:rPr>
        <w:t>ą</w:t>
      </w:r>
      <w:r w:rsidRPr="00492857">
        <w:rPr>
          <w:rFonts w:ascii="Tahoma" w:hAnsi="Tahoma" w:cs="Tahoma"/>
          <w:sz w:val="20"/>
          <w:szCs w:val="20"/>
        </w:rPr>
        <w:t>zku z którymi mo</w:t>
      </w:r>
      <w:r w:rsidRPr="00492857">
        <w:rPr>
          <w:rFonts w:ascii="Tahoma" w:hAnsi="Tahoma" w:cs="Tahoma" w:hint="eastAsia"/>
          <w:sz w:val="20"/>
          <w:szCs w:val="20"/>
        </w:rPr>
        <w:t>ż</w:t>
      </w:r>
      <w:r w:rsidRPr="00492857">
        <w:rPr>
          <w:rFonts w:ascii="Tahoma" w:hAnsi="Tahoma" w:cs="Tahoma"/>
          <w:sz w:val="20"/>
          <w:szCs w:val="20"/>
        </w:rPr>
        <w:t>na by uzyska</w:t>
      </w:r>
      <w:r w:rsidRPr="00492857">
        <w:rPr>
          <w:rFonts w:ascii="Tahoma" w:hAnsi="Tahoma" w:cs="Tahoma" w:hint="eastAsia"/>
          <w:sz w:val="20"/>
          <w:szCs w:val="20"/>
        </w:rPr>
        <w:t>ć</w:t>
      </w:r>
      <w:r w:rsidRPr="00492857">
        <w:rPr>
          <w:rFonts w:ascii="Tahoma" w:hAnsi="Tahoma" w:cs="Tahoma"/>
          <w:sz w:val="20"/>
          <w:szCs w:val="20"/>
        </w:rPr>
        <w:t xml:space="preserve"> odszkodowanie w ramach polisy ubezpieczenia od </w:t>
      </w:r>
      <w:proofErr w:type="spellStart"/>
      <w:r w:rsidRPr="00492857">
        <w:rPr>
          <w:rFonts w:ascii="Tahoma" w:hAnsi="Tahoma" w:cs="Tahoma"/>
          <w:sz w:val="20"/>
          <w:szCs w:val="20"/>
        </w:rPr>
        <w:t>ryzyk</w:t>
      </w:r>
      <w:proofErr w:type="spellEnd"/>
      <w:r w:rsidRPr="00492857">
        <w:rPr>
          <w:rFonts w:ascii="Tahoma" w:hAnsi="Tahoma" w:cs="Tahoma"/>
          <w:sz w:val="20"/>
          <w:szCs w:val="20"/>
        </w:rPr>
        <w:t xml:space="preserve"> cybernetycznych</w:t>
      </w:r>
      <w:r w:rsidR="003C0148" w:rsidRPr="00846B0B">
        <w:rPr>
          <w:rFonts w:ascii="Tahoma" w:hAnsi="Tahoma" w:cs="Tahoma"/>
          <w:sz w:val="20"/>
          <w:szCs w:val="20"/>
        </w:rPr>
        <w:t>.</w:t>
      </w:r>
    </w:p>
    <w:p w14:paraId="7E0DBB12" w14:textId="7915F0A8" w:rsidR="003C0148" w:rsidRPr="00846B0B" w:rsidRDefault="003C0148" w:rsidP="00846B0B">
      <w:pPr>
        <w:jc w:val="both"/>
        <w:rPr>
          <w:rFonts w:ascii="Tahoma" w:hAnsi="Tahoma" w:cs="Tahoma"/>
          <w:sz w:val="20"/>
          <w:szCs w:val="20"/>
        </w:rPr>
      </w:pPr>
    </w:p>
    <w:p w14:paraId="02066DB6" w14:textId="3D9BF6E2" w:rsidR="005A2034" w:rsidRDefault="005A2034" w:rsidP="008D5640">
      <w:pPr>
        <w:autoSpaceDE w:val="0"/>
        <w:autoSpaceDN w:val="0"/>
        <w:adjustRightInd w:val="0"/>
        <w:jc w:val="both"/>
        <w:rPr>
          <w:rFonts w:ascii="Tahoma" w:hAnsi="Tahoma" w:cs="Tahoma"/>
          <w:sz w:val="20"/>
          <w:szCs w:val="20"/>
        </w:rPr>
      </w:pPr>
    </w:p>
    <w:p w14:paraId="6F6DF9E8" w14:textId="77777777" w:rsidR="00B279B7" w:rsidRDefault="00B279B7" w:rsidP="008D5640">
      <w:pPr>
        <w:autoSpaceDE w:val="0"/>
        <w:autoSpaceDN w:val="0"/>
        <w:adjustRightInd w:val="0"/>
        <w:jc w:val="both"/>
        <w:rPr>
          <w:rFonts w:ascii="Tahoma" w:hAnsi="Tahoma" w:cs="Tahoma"/>
          <w:sz w:val="20"/>
          <w:szCs w:val="20"/>
        </w:rPr>
      </w:pPr>
    </w:p>
    <w:p w14:paraId="0778F723" w14:textId="4E5094E6" w:rsidR="00B279B7" w:rsidRPr="00B279B7" w:rsidRDefault="00B279B7" w:rsidP="00B279B7">
      <w:pPr>
        <w:autoSpaceDE w:val="0"/>
        <w:autoSpaceDN w:val="0"/>
        <w:adjustRightInd w:val="0"/>
        <w:jc w:val="both"/>
        <w:rPr>
          <w:rFonts w:ascii="Tahoma" w:hAnsi="Tahoma" w:cs="Tahoma"/>
          <w:sz w:val="20"/>
          <w:szCs w:val="20"/>
        </w:rPr>
      </w:pPr>
      <w:r w:rsidRPr="00B279B7">
        <w:rPr>
          <w:rFonts w:ascii="Tahoma" w:hAnsi="Tahoma" w:cs="Tahoma"/>
          <w:sz w:val="20"/>
          <w:szCs w:val="20"/>
        </w:rPr>
        <w:t xml:space="preserve">W związku </w:t>
      </w:r>
      <w:r w:rsidR="004264AF">
        <w:rPr>
          <w:rFonts w:ascii="Tahoma" w:hAnsi="Tahoma" w:cs="Tahoma"/>
          <w:sz w:val="20"/>
          <w:szCs w:val="20"/>
        </w:rPr>
        <w:t xml:space="preserve">z </w:t>
      </w:r>
      <w:r w:rsidR="0027012F">
        <w:rPr>
          <w:rFonts w:ascii="Tahoma" w:hAnsi="Tahoma" w:cs="Tahoma"/>
          <w:sz w:val="20"/>
          <w:szCs w:val="20"/>
        </w:rPr>
        <w:t>dużą ilością</w:t>
      </w:r>
      <w:r w:rsidR="004264AF">
        <w:rPr>
          <w:rFonts w:ascii="Tahoma" w:hAnsi="Tahoma" w:cs="Tahoma"/>
          <w:sz w:val="20"/>
          <w:szCs w:val="20"/>
        </w:rPr>
        <w:t xml:space="preserve"> pytań i czasem niezbędnym na udzielenie odpowiedzi </w:t>
      </w:r>
      <w:r w:rsidRPr="00B279B7">
        <w:rPr>
          <w:rFonts w:ascii="Tahoma" w:hAnsi="Tahoma" w:cs="Tahoma"/>
          <w:sz w:val="20"/>
          <w:szCs w:val="20"/>
        </w:rPr>
        <w:t>na pytani</w:t>
      </w:r>
      <w:r w:rsidR="004264AF">
        <w:rPr>
          <w:rFonts w:ascii="Tahoma" w:hAnsi="Tahoma" w:cs="Tahoma"/>
          <w:sz w:val="20"/>
          <w:szCs w:val="20"/>
        </w:rPr>
        <w:t>a</w:t>
      </w:r>
      <w:r w:rsidRPr="00B279B7">
        <w:rPr>
          <w:rFonts w:ascii="Tahoma" w:hAnsi="Tahoma" w:cs="Tahoma"/>
          <w:sz w:val="20"/>
          <w:szCs w:val="20"/>
        </w:rPr>
        <w:t xml:space="preserve"> </w:t>
      </w:r>
      <w:r w:rsidR="004264AF">
        <w:rPr>
          <w:rFonts w:ascii="Tahoma" w:hAnsi="Tahoma" w:cs="Tahoma"/>
          <w:sz w:val="20"/>
          <w:szCs w:val="20"/>
        </w:rPr>
        <w:t xml:space="preserve">Wykonawcom </w:t>
      </w:r>
      <w:r w:rsidRPr="00B279B7">
        <w:rPr>
          <w:rFonts w:ascii="Tahoma" w:hAnsi="Tahoma" w:cs="Tahoma"/>
          <w:sz w:val="20"/>
          <w:szCs w:val="20"/>
        </w:rPr>
        <w:t xml:space="preserve">zmianie ulega termin składania i otwarcia ofert. </w:t>
      </w:r>
    </w:p>
    <w:p w14:paraId="46ADAA32" w14:textId="51EE723C" w:rsidR="00B279B7" w:rsidRPr="00B279B7" w:rsidRDefault="00B279B7" w:rsidP="00B279B7">
      <w:pPr>
        <w:autoSpaceDE w:val="0"/>
        <w:autoSpaceDN w:val="0"/>
        <w:adjustRightInd w:val="0"/>
        <w:jc w:val="both"/>
        <w:rPr>
          <w:rFonts w:ascii="Tahoma" w:hAnsi="Tahoma" w:cs="Tahoma"/>
          <w:b/>
          <w:bCs/>
          <w:sz w:val="20"/>
          <w:szCs w:val="20"/>
        </w:rPr>
      </w:pPr>
      <w:r w:rsidRPr="00B279B7">
        <w:rPr>
          <w:rFonts w:ascii="Tahoma" w:hAnsi="Tahoma" w:cs="Tahoma"/>
          <w:sz w:val="20"/>
          <w:szCs w:val="20"/>
        </w:rPr>
        <w:t>Ofertę wraz z wymaganymi załącznikami należy złożyć w terminie</w:t>
      </w:r>
      <w:r w:rsidRPr="00B279B7">
        <w:rPr>
          <w:rFonts w:ascii="Tahoma" w:hAnsi="Tahoma" w:cs="Tahoma"/>
          <w:b/>
          <w:bCs/>
          <w:sz w:val="20"/>
          <w:szCs w:val="20"/>
        </w:rPr>
        <w:t xml:space="preserve"> do dnia </w:t>
      </w:r>
      <w:r>
        <w:rPr>
          <w:rFonts w:ascii="Tahoma" w:hAnsi="Tahoma" w:cs="Tahoma"/>
          <w:b/>
          <w:bCs/>
          <w:sz w:val="20"/>
          <w:szCs w:val="20"/>
        </w:rPr>
        <w:t>28</w:t>
      </w:r>
      <w:r w:rsidRPr="00B279B7">
        <w:rPr>
          <w:rFonts w:ascii="Tahoma" w:hAnsi="Tahoma" w:cs="Tahoma"/>
          <w:b/>
          <w:bCs/>
          <w:sz w:val="20"/>
          <w:szCs w:val="20"/>
        </w:rPr>
        <w:t xml:space="preserve"> listopada 2023</w:t>
      </w:r>
      <w:r w:rsidR="004264AF">
        <w:rPr>
          <w:rFonts w:ascii="Tahoma" w:hAnsi="Tahoma" w:cs="Tahoma"/>
          <w:b/>
          <w:bCs/>
          <w:sz w:val="20"/>
          <w:szCs w:val="20"/>
        </w:rPr>
        <w:t xml:space="preserve"> r.</w:t>
      </w:r>
      <w:r w:rsidRPr="00B279B7">
        <w:rPr>
          <w:rFonts w:ascii="Tahoma" w:hAnsi="Tahoma" w:cs="Tahoma"/>
          <w:b/>
          <w:bCs/>
          <w:sz w:val="20"/>
          <w:szCs w:val="20"/>
        </w:rPr>
        <w:t>, do godz. 10:00</w:t>
      </w:r>
      <w:r w:rsidR="00813284">
        <w:rPr>
          <w:rFonts w:ascii="Tahoma" w:hAnsi="Tahoma" w:cs="Tahoma"/>
          <w:b/>
          <w:bCs/>
          <w:sz w:val="20"/>
          <w:szCs w:val="20"/>
        </w:rPr>
        <w:t>.</w:t>
      </w:r>
    </w:p>
    <w:p w14:paraId="0F6707A6" w14:textId="4CCC7B7F" w:rsidR="00B279B7" w:rsidRPr="00B279B7" w:rsidRDefault="00B279B7" w:rsidP="00B279B7">
      <w:pPr>
        <w:autoSpaceDE w:val="0"/>
        <w:autoSpaceDN w:val="0"/>
        <w:adjustRightInd w:val="0"/>
        <w:jc w:val="both"/>
        <w:rPr>
          <w:rFonts w:ascii="Tahoma" w:hAnsi="Tahoma" w:cs="Tahoma"/>
          <w:b/>
          <w:bCs/>
          <w:sz w:val="20"/>
          <w:szCs w:val="20"/>
        </w:rPr>
      </w:pPr>
      <w:r w:rsidRPr="00B279B7">
        <w:rPr>
          <w:rFonts w:ascii="Tahoma" w:hAnsi="Tahoma" w:cs="Tahoma"/>
          <w:sz w:val="20"/>
          <w:szCs w:val="20"/>
        </w:rPr>
        <w:t>Otwarcie ofert nastąpi na Platformie,</w:t>
      </w:r>
      <w:r w:rsidRPr="00B279B7">
        <w:rPr>
          <w:rFonts w:ascii="Tahoma" w:hAnsi="Tahoma" w:cs="Tahoma"/>
          <w:b/>
          <w:bCs/>
          <w:sz w:val="20"/>
          <w:szCs w:val="20"/>
        </w:rPr>
        <w:t xml:space="preserve"> w dniu </w:t>
      </w:r>
      <w:r>
        <w:rPr>
          <w:rFonts w:ascii="Tahoma" w:hAnsi="Tahoma" w:cs="Tahoma"/>
          <w:b/>
          <w:bCs/>
          <w:sz w:val="20"/>
          <w:szCs w:val="20"/>
        </w:rPr>
        <w:t>28</w:t>
      </w:r>
      <w:r w:rsidRPr="00B279B7">
        <w:rPr>
          <w:rFonts w:ascii="Tahoma" w:hAnsi="Tahoma" w:cs="Tahoma"/>
          <w:b/>
          <w:bCs/>
          <w:sz w:val="20"/>
          <w:szCs w:val="20"/>
        </w:rPr>
        <w:t xml:space="preserve"> listopada 2023 r. o godzinie 10:30.</w:t>
      </w:r>
    </w:p>
    <w:p w14:paraId="7E9D29B7" w14:textId="77777777" w:rsidR="00B279B7" w:rsidRPr="00B279B7" w:rsidRDefault="00B279B7" w:rsidP="00B279B7">
      <w:pPr>
        <w:autoSpaceDE w:val="0"/>
        <w:autoSpaceDN w:val="0"/>
        <w:adjustRightInd w:val="0"/>
        <w:jc w:val="both"/>
        <w:rPr>
          <w:rFonts w:ascii="Tahoma" w:hAnsi="Tahoma" w:cs="Tahoma"/>
          <w:b/>
          <w:bCs/>
          <w:sz w:val="20"/>
          <w:szCs w:val="20"/>
        </w:rPr>
      </w:pPr>
    </w:p>
    <w:p w14:paraId="6E565D72" w14:textId="0FD02728" w:rsidR="00B279B7" w:rsidRPr="00B279B7" w:rsidRDefault="00B279B7" w:rsidP="00B279B7">
      <w:pPr>
        <w:autoSpaceDE w:val="0"/>
        <w:autoSpaceDN w:val="0"/>
        <w:adjustRightInd w:val="0"/>
        <w:jc w:val="both"/>
        <w:rPr>
          <w:rFonts w:ascii="Tahoma" w:hAnsi="Tahoma" w:cs="Tahoma"/>
          <w:sz w:val="20"/>
          <w:szCs w:val="20"/>
        </w:rPr>
      </w:pPr>
      <w:r w:rsidRPr="00B279B7">
        <w:rPr>
          <w:rFonts w:ascii="Tahoma" w:hAnsi="Tahoma" w:cs="Tahoma"/>
          <w:sz w:val="20"/>
          <w:szCs w:val="20"/>
        </w:rPr>
        <w:t>Zmianie ulega termin zwi</w:t>
      </w:r>
      <w:r w:rsidR="004264AF">
        <w:rPr>
          <w:rFonts w:ascii="Tahoma" w:hAnsi="Tahoma" w:cs="Tahoma"/>
          <w:sz w:val="20"/>
          <w:szCs w:val="20"/>
        </w:rPr>
        <w:t>ąza</w:t>
      </w:r>
      <w:r w:rsidRPr="00B279B7">
        <w:rPr>
          <w:rFonts w:ascii="Tahoma" w:hAnsi="Tahoma" w:cs="Tahoma"/>
          <w:sz w:val="20"/>
          <w:szCs w:val="20"/>
        </w:rPr>
        <w:t xml:space="preserve">nia ofertą: Wykonawca będzie związany ofertą przez okres </w:t>
      </w:r>
      <w:r w:rsidRPr="00B279B7">
        <w:rPr>
          <w:rFonts w:ascii="Tahoma" w:hAnsi="Tahoma" w:cs="Tahoma"/>
          <w:b/>
          <w:sz w:val="20"/>
          <w:szCs w:val="20"/>
        </w:rPr>
        <w:t>30 dni</w:t>
      </w:r>
      <w:r w:rsidRPr="00B279B7">
        <w:rPr>
          <w:rFonts w:ascii="Tahoma" w:hAnsi="Tahoma" w:cs="Tahoma"/>
          <w:sz w:val="20"/>
          <w:szCs w:val="20"/>
        </w:rPr>
        <w:t xml:space="preserve">, tj. do dnia </w:t>
      </w:r>
      <w:r w:rsidRPr="00B279B7">
        <w:rPr>
          <w:rFonts w:ascii="Tahoma" w:hAnsi="Tahoma" w:cs="Tahoma"/>
          <w:b/>
          <w:bCs/>
          <w:sz w:val="20"/>
          <w:szCs w:val="20"/>
        </w:rPr>
        <w:t>27 grudnia 2023 r.</w:t>
      </w:r>
      <w:r w:rsidRPr="00B279B7">
        <w:rPr>
          <w:rFonts w:ascii="Tahoma" w:hAnsi="Tahoma" w:cs="Tahoma"/>
          <w:sz w:val="20"/>
          <w:szCs w:val="20"/>
        </w:rPr>
        <w:t xml:space="preserve"> Bieg terminu związania ofertą rozpoczyna się wraz z upływem terminu składania ofert.</w:t>
      </w:r>
    </w:p>
    <w:p w14:paraId="024BC3F2" w14:textId="77777777" w:rsidR="00B279B7" w:rsidRPr="00B279B7" w:rsidRDefault="00B279B7" w:rsidP="00B279B7">
      <w:pPr>
        <w:autoSpaceDE w:val="0"/>
        <w:autoSpaceDN w:val="0"/>
        <w:adjustRightInd w:val="0"/>
        <w:jc w:val="both"/>
        <w:rPr>
          <w:rFonts w:ascii="Tahoma" w:hAnsi="Tahoma" w:cs="Tahoma"/>
          <w:sz w:val="20"/>
          <w:szCs w:val="20"/>
        </w:rPr>
      </w:pPr>
    </w:p>
    <w:p w14:paraId="2FA8D330" w14:textId="4E2E9509" w:rsidR="00B279B7" w:rsidRPr="00B279B7" w:rsidRDefault="00B279B7" w:rsidP="00B279B7">
      <w:pPr>
        <w:autoSpaceDE w:val="0"/>
        <w:autoSpaceDN w:val="0"/>
        <w:adjustRightInd w:val="0"/>
        <w:jc w:val="both"/>
        <w:rPr>
          <w:rFonts w:ascii="Tahoma" w:hAnsi="Tahoma" w:cs="Tahoma"/>
          <w:b/>
          <w:bCs/>
          <w:sz w:val="20"/>
          <w:szCs w:val="20"/>
        </w:rPr>
      </w:pPr>
      <w:r w:rsidRPr="00B279B7">
        <w:rPr>
          <w:rFonts w:ascii="Tahoma" w:hAnsi="Tahoma" w:cs="Tahoma"/>
          <w:b/>
          <w:bCs/>
          <w:sz w:val="20"/>
          <w:szCs w:val="20"/>
        </w:rPr>
        <w:t>W związku z ww. zmianami</w:t>
      </w:r>
      <w:r w:rsidR="00813284">
        <w:rPr>
          <w:rFonts w:ascii="Tahoma" w:hAnsi="Tahoma" w:cs="Tahoma"/>
          <w:b/>
          <w:bCs/>
          <w:sz w:val="20"/>
          <w:szCs w:val="20"/>
        </w:rPr>
        <w:t>,</w:t>
      </w:r>
      <w:r w:rsidRPr="00B279B7">
        <w:rPr>
          <w:rFonts w:ascii="Tahoma" w:hAnsi="Tahoma" w:cs="Tahoma"/>
          <w:b/>
          <w:bCs/>
          <w:sz w:val="20"/>
          <w:szCs w:val="20"/>
        </w:rPr>
        <w:t xml:space="preserve"> odpowiednim modyfikacj</w:t>
      </w:r>
      <w:r w:rsidR="00813284">
        <w:rPr>
          <w:rFonts w:ascii="Tahoma" w:hAnsi="Tahoma" w:cs="Tahoma"/>
          <w:b/>
          <w:bCs/>
          <w:sz w:val="20"/>
          <w:szCs w:val="20"/>
        </w:rPr>
        <w:t>om</w:t>
      </w:r>
      <w:r w:rsidRPr="00B279B7">
        <w:rPr>
          <w:rFonts w:ascii="Tahoma" w:hAnsi="Tahoma" w:cs="Tahoma"/>
          <w:b/>
          <w:bCs/>
          <w:sz w:val="20"/>
          <w:szCs w:val="20"/>
        </w:rPr>
        <w:t xml:space="preserve"> ulega SWZ oraz ogłoszenie </w:t>
      </w:r>
      <w:r w:rsidR="00EA5F50">
        <w:rPr>
          <w:rFonts w:ascii="Tahoma" w:hAnsi="Tahoma" w:cs="Tahoma"/>
          <w:b/>
          <w:bCs/>
          <w:sz w:val="20"/>
          <w:szCs w:val="20"/>
        </w:rPr>
        <w:br/>
      </w:r>
      <w:r w:rsidRPr="00B279B7">
        <w:rPr>
          <w:rFonts w:ascii="Tahoma" w:hAnsi="Tahoma" w:cs="Tahoma"/>
          <w:b/>
          <w:bCs/>
          <w:sz w:val="20"/>
          <w:szCs w:val="20"/>
        </w:rPr>
        <w:t xml:space="preserve">o zamówieniu. </w:t>
      </w:r>
    </w:p>
    <w:p w14:paraId="088E127C" w14:textId="77777777" w:rsidR="00B279B7" w:rsidRDefault="00B279B7" w:rsidP="008D5640">
      <w:pPr>
        <w:autoSpaceDE w:val="0"/>
        <w:autoSpaceDN w:val="0"/>
        <w:adjustRightInd w:val="0"/>
        <w:jc w:val="both"/>
        <w:rPr>
          <w:rFonts w:ascii="Tahoma" w:hAnsi="Tahoma" w:cs="Tahoma"/>
          <w:sz w:val="20"/>
          <w:szCs w:val="20"/>
        </w:rPr>
      </w:pPr>
    </w:p>
    <w:p w14:paraId="5CAF7576" w14:textId="7C6917A5" w:rsidR="00B279B7" w:rsidRDefault="00FF549E" w:rsidP="00FF549E">
      <w:pPr>
        <w:tabs>
          <w:tab w:val="left" w:pos="2224"/>
        </w:tabs>
        <w:autoSpaceDE w:val="0"/>
        <w:autoSpaceDN w:val="0"/>
        <w:adjustRightInd w:val="0"/>
        <w:jc w:val="both"/>
        <w:rPr>
          <w:rFonts w:ascii="Tahoma" w:hAnsi="Tahoma" w:cs="Tahoma"/>
          <w:sz w:val="20"/>
          <w:szCs w:val="20"/>
        </w:rPr>
      </w:pPr>
      <w:r>
        <w:rPr>
          <w:rFonts w:ascii="Tahoma" w:hAnsi="Tahoma" w:cs="Tahoma"/>
          <w:sz w:val="20"/>
          <w:szCs w:val="20"/>
        </w:rPr>
        <w:tab/>
      </w:r>
    </w:p>
    <w:p w14:paraId="66BD225E" w14:textId="77777777" w:rsidR="00FF549E" w:rsidRDefault="00FF549E" w:rsidP="00FF549E">
      <w:pPr>
        <w:tabs>
          <w:tab w:val="left" w:pos="2224"/>
        </w:tabs>
        <w:autoSpaceDE w:val="0"/>
        <w:autoSpaceDN w:val="0"/>
        <w:adjustRightInd w:val="0"/>
        <w:jc w:val="both"/>
        <w:rPr>
          <w:rFonts w:ascii="Tahoma" w:hAnsi="Tahoma" w:cs="Tahoma"/>
          <w:sz w:val="20"/>
          <w:szCs w:val="20"/>
        </w:rPr>
      </w:pPr>
    </w:p>
    <w:p w14:paraId="383AED7D" w14:textId="77777777" w:rsidR="00FF549E" w:rsidRDefault="00FF549E" w:rsidP="00FF549E">
      <w:pPr>
        <w:pStyle w:val="NormalnyWeb"/>
        <w:suppressAutoHyphens w:val="0"/>
        <w:overflowPunct/>
        <w:autoSpaceDE/>
        <w:spacing w:before="0" w:after="0"/>
        <w:jc w:val="both"/>
        <w:textAlignment w:val="auto"/>
        <w:rPr>
          <w:rFonts w:ascii="Tahoma" w:hAnsi="Tahoma" w:cs="Tahoma"/>
          <w:b/>
          <w:bCs/>
          <w:sz w:val="20"/>
        </w:rPr>
      </w:pPr>
    </w:p>
    <w:p w14:paraId="47B5AF39" w14:textId="77777777" w:rsidR="00FF549E" w:rsidRPr="00752380" w:rsidRDefault="00FF549E" w:rsidP="00FF549E">
      <w:pPr>
        <w:jc w:val="both"/>
        <w:rPr>
          <w:rFonts w:ascii="Tahoma" w:hAnsi="Tahoma" w:cs="Tahoma"/>
          <w:b/>
          <w:sz w:val="20"/>
        </w:rPr>
      </w:pPr>
      <w:r w:rsidRPr="00752380">
        <w:rPr>
          <w:rFonts w:ascii="Tahoma" w:hAnsi="Tahoma" w:cs="Tahoma"/>
          <w:b/>
          <w:sz w:val="20"/>
        </w:rPr>
        <w:t>Jednocześnie Zamawiający informuje, że Wykonawcy zobowiązani są do wprowadzenia</w:t>
      </w:r>
      <w:r w:rsidRPr="00752380">
        <w:rPr>
          <w:rFonts w:ascii="Tahoma" w:hAnsi="Tahoma" w:cs="Tahoma"/>
          <w:b/>
          <w:sz w:val="20"/>
        </w:rPr>
        <w:br/>
        <w:t>powyższych zmian i uwzględnienia poczynionych wyjaśnień w złożonej ofercie.</w:t>
      </w:r>
      <w:r w:rsidRPr="00752380">
        <w:rPr>
          <w:rFonts w:ascii="Tahoma" w:hAnsi="Tahoma" w:cs="Tahoma"/>
          <w:b/>
          <w:sz w:val="20"/>
        </w:rPr>
        <w:br/>
        <w:t>Niezastosowanie się do powyższego będzie skutkować odrzuceniem oferty jako</w:t>
      </w:r>
      <w:r w:rsidRPr="00752380">
        <w:rPr>
          <w:rFonts w:ascii="Tahoma" w:hAnsi="Tahoma" w:cs="Tahoma"/>
          <w:b/>
          <w:sz w:val="20"/>
        </w:rPr>
        <w:br/>
        <w:t>niezgodnej z zapisami SWZ.</w:t>
      </w:r>
    </w:p>
    <w:p w14:paraId="200FFD3E" w14:textId="77777777" w:rsidR="00FF549E" w:rsidRPr="00752380" w:rsidRDefault="00FF549E" w:rsidP="00FF549E">
      <w:pPr>
        <w:jc w:val="right"/>
        <w:rPr>
          <w:rFonts w:ascii="Tahoma" w:hAnsi="Tahoma" w:cs="Tahoma"/>
          <w:sz w:val="20"/>
        </w:rPr>
      </w:pPr>
    </w:p>
    <w:p w14:paraId="2072FDB4" w14:textId="77777777" w:rsidR="00FF549E" w:rsidRPr="00752380" w:rsidRDefault="00FF549E" w:rsidP="00FF549E">
      <w:pPr>
        <w:jc w:val="right"/>
        <w:rPr>
          <w:rFonts w:ascii="Tahoma" w:hAnsi="Tahoma" w:cs="Tahoma"/>
          <w:sz w:val="20"/>
        </w:rPr>
      </w:pPr>
      <w:r w:rsidRPr="00752380">
        <w:rPr>
          <w:rFonts w:ascii="Tahoma" w:hAnsi="Tahoma" w:cs="Tahoma"/>
          <w:sz w:val="20"/>
        </w:rPr>
        <w:t xml:space="preserve">Z poważaniem </w:t>
      </w:r>
    </w:p>
    <w:p w14:paraId="767BB57C" w14:textId="77777777" w:rsidR="00FF549E" w:rsidRPr="00752380" w:rsidRDefault="00FF549E" w:rsidP="00FF549E">
      <w:pPr>
        <w:jc w:val="right"/>
        <w:rPr>
          <w:rFonts w:ascii="Tahoma" w:hAnsi="Tahoma" w:cs="Tahoma"/>
          <w:sz w:val="20"/>
        </w:rPr>
      </w:pPr>
      <w:r w:rsidRPr="00752380">
        <w:rPr>
          <w:rFonts w:ascii="Tahoma" w:hAnsi="Tahoma" w:cs="Tahoma"/>
          <w:sz w:val="20"/>
        </w:rPr>
        <w:t>W imieniu Zamawiającego</w:t>
      </w:r>
    </w:p>
    <w:p w14:paraId="02EE40C0" w14:textId="77777777" w:rsidR="00FF549E" w:rsidRPr="00752380" w:rsidRDefault="00FF549E" w:rsidP="00FF549E">
      <w:pPr>
        <w:jc w:val="right"/>
        <w:rPr>
          <w:rFonts w:ascii="Tahoma" w:hAnsi="Tahoma" w:cs="Tahoma"/>
          <w:b/>
          <w:sz w:val="22"/>
        </w:rPr>
      </w:pPr>
      <w:r w:rsidRPr="00752380">
        <w:rPr>
          <w:rFonts w:ascii="Tahoma" w:hAnsi="Tahoma" w:cs="Tahoma"/>
          <w:sz w:val="20"/>
        </w:rPr>
        <w:t>M Broker Ubezpieczeniowy Sp. z o.o.</w:t>
      </w:r>
    </w:p>
    <w:p w14:paraId="0936AC0B" w14:textId="77777777" w:rsidR="00FF549E" w:rsidRPr="001F470D" w:rsidRDefault="00FF549E" w:rsidP="00FF549E">
      <w:pPr>
        <w:pStyle w:val="NormalnyWeb"/>
        <w:suppressAutoHyphens w:val="0"/>
        <w:overflowPunct/>
        <w:autoSpaceDE/>
        <w:spacing w:before="0" w:after="0"/>
        <w:jc w:val="both"/>
        <w:textAlignment w:val="auto"/>
        <w:rPr>
          <w:rFonts w:ascii="Tahoma" w:hAnsi="Tahoma" w:cs="Tahoma"/>
          <w:b/>
          <w:bCs/>
          <w:sz w:val="20"/>
        </w:rPr>
      </w:pPr>
    </w:p>
    <w:p w14:paraId="19426308" w14:textId="77777777" w:rsidR="00B279B7" w:rsidRPr="00A35D55" w:rsidRDefault="00B279B7" w:rsidP="008D5640">
      <w:pPr>
        <w:autoSpaceDE w:val="0"/>
        <w:autoSpaceDN w:val="0"/>
        <w:adjustRightInd w:val="0"/>
        <w:jc w:val="both"/>
        <w:rPr>
          <w:rFonts w:ascii="Tahoma" w:hAnsi="Tahoma" w:cs="Tahoma"/>
          <w:sz w:val="20"/>
          <w:szCs w:val="20"/>
        </w:rPr>
      </w:pPr>
      <w:bookmarkStart w:id="1" w:name="_GoBack"/>
      <w:bookmarkEnd w:id="1"/>
    </w:p>
    <w:sectPr w:rsidR="00B279B7" w:rsidRPr="00A35D55" w:rsidSect="00150E7B">
      <w:footerReference w:type="even" r:id="rId7"/>
      <w:footerReference w:type="default" r:id="rId8"/>
      <w:pgSz w:w="11900" w:h="16840"/>
      <w:pgMar w:top="1417" w:right="1417" w:bottom="1417" w:left="1417" w:header="708" w:footer="708" w:gutter="0"/>
      <w:pgNumType w:fmt="numberInDash"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18DAD" w14:textId="77777777" w:rsidR="00A06CEB" w:rsidRDefault="00A06CEB" w:rsidP="00150E7B">
      <w:r>
        <w:separator/>
      </w:r>
    </w:p>
  </w:endnote>
  <w:endnote w:type="continuationSeparator" w:id="0">
    <w:p w14:paraId="70985731" w14:textId="77777777" w:rsidR="00A06CEB" w:rsidRDefault="00A06CEB" w:rsidP="001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88694643"/>
      <w:docPartObj>
        <w:docPartGallery w:val="Page Numbers (Bottom of Page)"/>
        <w:docPartUnique/>
      </w:docPartObj>
    </w:sdtPr>
    <w:sdtEndPr>
      <w:rPr>
        <w:rStyle w:val="Numerstrony"/>
      </w:rPr>
    </w:sdtEndPr>
    <w:sdtContent>
      <w:p w14:paraId="5934B22A" w14:textId="0CC7B028" w:rsidR="00150E7B" w:rsidRDefault="00150E7B" w:rsidP="0037331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ECDEEB3" w14:textId="77777777" w:rsidR="00150E7B" w:rsidRDefault="00150E7B" w:rsidP="00150E7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757642"/>
      <w:docPartObj>
        <w:docPartGallery w:val="Page Numbers (Bottom of Page)"/>
        <w:docPartUnique/>
      </w:docPartObj>
    </w:sdtPr>
    <w:sdtEndPr/>
    <w:sdtContent>
      <w:p w14:paraId="6B73D0E5" w14:textId="36BEB72D" w:rsidR="00BA1679" w:rsidRDefault="00BA1679">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220A83EC" w14:textId="77777777" w:rsidR="00150E7B" w:rsidRDefault="00150E7B" w:rsidP="00150E7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B984" w14:textId="77777777" w:rsidR="00A06CEB" w:rsidRDefault="00A06CEB" w:rsidP="00150E7B">
      <w:r>
        <w:separator/>
      </w:r>
    </w:p>
  </w:footnote>
  <w:footnote w:type="continuationSeparator" w:id="0">
    <w:p w14:paraId="1033F640" w14:textId="77777777" w:rsidR="00A06CEB" w:rsidRDefault="00A06CEB" w:rsidP="00150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08" w:hanging="432"/>
      </w:pPr>
      <w:rPr>
        <w:rFonts w:ascii="OpenSymbol" w:eastAsia="Verdana" w:hAnsi="OpenSymbol" w:cs="OpenSymbol"/>
        <w:b/>
        <w:bCs/>
        <w:color w:val="000000"/>
        <w:kern w:val="1"/>
        <w:sz w:val="20"/>
        <w:szCs w:val="20"/>
        <w:lang w:val="pl-PL" w:bidi="ar-SA"/>
      </w:rPr>
    </w:lvl>
    <w:lvl w:ilvl="1">
      <w:start w:val="1"/>
      <w:numFmt w:val="none"/>
      <w:suff w:val="nothing"/>
      <w:lvlText w:val=""/>
      <w:lvlJc w:val="left"/>
      <w:pPr>
        <w:tabs>
          <w:tab w:val="num" w:pos="0"/>
        </w:tabs>
        <w:ind w:left="576" w:hanging="576"/>
      </w:pPr>
      <w:rPr>
        <w:rFonts w:ascii="OpenSymbol" w:eastAsia="Verdana" w:hAnsi="OpenSymbol" w:cs="OpenSymbol"/>
        <w:b/>
        <w:bCs/>
        <w:color w:val="000000"/>
        <w:kern w:val="1"/>
        <w:sz w:val="20"/>
        <w:szCs w:val="20"/>
        <w:lang w:val="pl-PL" w:bidi="ar-SA"/>
      </w:rPr>
    </w:lvl>
    <w:lvl w:ilvl="2">
      <w:start w:val="1"/>
      <w:numFmt w:val="none"/>
      <w:suff w:val="nothing"/>
      <w:lvlText w:val=""/>
      <w:lvlJc w:val="left"/>
      <w:pPr>
        <w:tabs>
          <w:tab w:val="num" w:pos="0"/>
        </w:tabs>
        <w:ind w:left="720" w:hanging="720"/>
      </w:pPr>
      <w:rPr>
        <w:rFonts w:ascii="OpenSymbol" w:eastAsia="Verdana" w:hAnsi="OpenSymbol" w:cs="OpenSymbol"/>
        <w:b/>
        <w:bCs/>
        <w:color w:val="000000"/>
        <w:kern w:val="1"/>
        <w:sz w:val="20"/>
        <w:szCs w:val="20"/>
        <w:lang w:val="pl-PL" w:bidi="ar-SA"/>
      </w:rPr>
    </w:lvl>
    <w:lvl w:ilvl="3">
      <w:start w:val="1"/>
      <w:numFmt w:val="none"/>
      <w:suff w:val="nothing"/>
      <w:lvlText w:val=""/>
      <w:lvlJc w:val="left"/>
      <w:pPr>
        <w:tabs>
          <w:tab w:val="num" w:pos="0"/>
        </w:tabs>
        <w:ind w:left="864" w:hanging="864"/>
      </w:pPr>
      <w:rPr>
        <w:rFonts w:ascii="OpenSymbol" w:eastAsia="Verdana" w:hAnsi="OpenSymbol" w:cs="OpenSymbol"/>
        <w:b/>
        <w:bCs/>
        <w:color w:val="000000"/>
        <w:kern w:val="1"/>
        <w:sz w:val="20"/>
        <w:szCs w:val="20"/>
        <w:lang w:val="pl-PL" w:bidi="ar-SA"/>
      </w:rPr>
    </w:lvl>
    <w:lvl w:ilvl="4">
      <w:start w:val="1"/>
      <w:numFmt w:val="none"/>
      <w:suff w:val="nothing"/>
      <w:lvlText w:val=""/>
      <w:lvlJc w:val="left"/>
      <w:pPr>
        <w:tabs>
          <w:tab w:val="num" w:pos="0"/>
        </w:tabs>
        <w:ind w:left="1008" w:hanging="1008"/>
      </w:pPr>
      <w:rPr>
        <w:rFonts w:ascii="OpenSymbol" w:eastAsia="Verdana" w:hAnsi="OpenSymbol" w:cs="OpenSymbol"/>
        <w:b/>
        <w:bCs/>
        <w:color w:val="000000"/>
        <w:kern w:val="1"/>
        <w:sz w:val="20"/>
        <w:szCs w:val="20"/>
        <w:lang w:val="pl-PL"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708" w:hanging="432"/>
      </w:pPr>
      <w:rPr>
        <w:rFonts w:ascii="StarSymbol" w:eastAsia="SimSun" w:hAnsi="StarSymbol" w:cs="StarSymbol"/>
        <w:b/>
        <w:bCs/>
        <w:iCs/>
        <w:color w:val="FF3300"/>
        <w:spacing w:val="0"/>
        <w:sz w:val="18"/>
        <w:szCs w:val="18"/>
        <w:lang w:val="pl-PL" w:eastAsia="pl-PL"/>
      </w:rPr>
    </w:lvl>
    <w:lvl w:ilvl="1">
      <w:start w:val="1"/>
      <w:numFmt w:val="none"/>
      <w:suff w:val="nothing"/>
      <w:lvlText w:val=""/>
      <w:lvlJc w:val="left"/>
      <w:pPr>
        <w:tabs>
          <w:tab w:val="num" w:pos="0"/>
        </w:tabs>
        <w:ind w:left="576" w:hanging="576"/>
      </w:pPr>
      <w:rPr>
        <w:rFonts w:ascii="StarSymbol" w:eastAsia="SimSun" w:hAnsi="StarSymbol" w:cs="StarSymbol"/>
        <w:b/>
        <w:bCs/>
        <w:iCs/>
        <w:color w:val="FF3300"/>
        <w:spacing w:val="0"/>
        <w:sz w:val="18"/>
        <w:szCs w:val="18"/>
        <w:lang w:val="pl-PL" w:eastAsia="pl-PL"/>
      </w:rPr>
    </w:lvl>
    <w:lvl w:ilvl="2">
      <w:start w:val="1"/>
      <w:numFmt w:val="none"/>
      <w:suff w:val="nothing"/>
      <w:lvlText w:val=""/>
      <w:lvlJc w:val="left"/>
      <w:pPr>
        <w:tabs>
          <w:tab w:val="num" w:pos="0"/>
        </w:tabs>
        <w:ind w:left="720" w:hanging="720"/>
      </w:pPr>
      <w:rPr>
        <w:rFonts w:ascii="StarSymbol" w:eastAsia="SimSun" w:hAnsi="StarSymbol" w:cs="StarSymbol"/>
        <w:b/>
        <w:bCs/>
        <w:iCs/>
        <w:color w:val="FF3300"/>
        <w:spacing w:val="0"/>
        <w:sz w:val="18"/>
        <w:szCs w:val="18"/>
        <w:lang w:val="pl-PL" w:eastAsia="pl-PL"/>
      </w:rPr>
    </w:lvl>
    <w:lvl w:ilvl="3">
      <w:start w:val="1"/>
      <w:numFmt w:val="none"/>
      <w:suff w:val="nothing"/>
      <w:lvlText w:val=""/>
      <w:lvlJc w:val="left"/>
      <w:pPr>
        <w:tabs>
          <w:tab w:val="num" w:pos="0"/>
        </w:tabs>
        <w:ind w:left="864" w:hanging="864"/>
      </w:pPr>
      <w:rPr>
        <w:rFonts w:ascii="StarSymbol" w:eastAsia="SimSun" w:hAnsi="StarSymbol" w:cs="StarSymbol"/>
        <w:b/>
        <w:bCs/>
        <w:iCs/>
        <w:color w:val="FF3300"/>
        <w:spacing w:val="0"/>
        <w:sz w:val="18"/>
        <w:szCs w:val="18"/>
        <w:lang w:val="pl-PL" w:eastAsia="pl-PL"/>
      </w:rPr>
    </w:lvl>
    <w:lvl w:ilvl="4">
      <w:start w:val="1"/>
      <w:numFmt w:val="none"/>
      <w:suff w:val="nothing"/>
      <w:lvlText w:val=""/>
      <w:lvlJc w:val="left"/>
      <w:pPr>
        <w:tabs>
          <w:tab w:val="num" w:pos="0"/>
        </w:tabs>
        <w:ind w:left="1008" w:hanging="1008"/>
      </w:pPr>
      <w:rPr>
        <w:rFonts w:ascii="StarSymbol" w:eastAsia="SimSun" w:hAnsi="StarSymbol" w:cs="StarSymbol"/>
        <w:b/>
        <w:bCs/>
        <w:iCs/>
        <w:color w:val="FF3300"/>
        <w:spacing w:val="0"/>
        <w:sz w:val="18"/>
        <w:szCs w:val="18"/>
        <w:lang w:val="pl-PL" w:eastAsia="pl-PL"/>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hint="default"/>
        <w:sz w:val="22"/>
      </w:rPr>
    </w:lvl>
  </w:abstractNum>
  <w:abstractNum w:abstractNumId="4" w15:restartNumberingAfterBreak="0">
    <w:nsid w:val="0000000B"/>
    <w:multiLevelType w:val="multilevel"/>
    <w:tmpl w:val="0000000B"/>
    <w:name w:val="WW8Num11"/>
    <w:lvl w:ilvl="0">
      <w:start w:val="1"/>
      <w:numFmt w:val="lowerLetter"/>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bCs/>
        <w:lang w:val="pl-PL"/>
      </w:rPr>
    </w:lvl>
  </w:abstractNum>
  <w:abstractNum w:abstractNumId="6" w15:restartNumberingAfterBreak="0">
    <w:nsid w:val="183439CC"/>
    <w:multiLevelType w:val="hybridMultilevel"/>
    <w:tmpl w:val="C6006D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186210"/>
    <w:multiLevelType w:val="multilevel"/>
    <w:tmpl w:val="A7DE7D46"/>
    <w:lvl w:ilvl="0">
      <w:start w:val="1"/>
      <w:numFmt w:val="decimal"/>
      <w:pStyle w:val="NumberList"/>
      <w:lvlText w:val="%1)"/>
      <w:lvlJc w:val="left"/>
      <w:pPr>
        <w:ind w:left="502" w:hanging="360"/>
      </w:pPr>
      <w:rPr>
        <w:rFonts w:ascii="Times New Roman" w:eastAsia="Times New Roman"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DD95425"/>
    <w:multiLevelType w:val="hybridMultilevel"/>
    <w:tmpl w:val="88D03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9E0609"/>
    <w:multiLevelType w:val="hybridMultilevel"/>
    <w:tmpl w:val="C6006D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6"/>
  </w:num>
  <w:num w:numId="5">
    <w:abstractNumId w:val="9"/>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9"/>
    <w:rsid w:val="00002F38"/>
    <w:rsid w:val="00030CF5"/>
    <w:rsid w:val="00042C7D"/>
    <w:rsid w:val="00046586"/>
    <w:rsid w:val="00076B65"/>
    <w:rsid w:val="0009542A"/>
    <w:rsid w:val="000E689C"/>
    <w:rsid w:val="001204E5"/>
    <w:rsid w:val="00133161"/>
    <w:rsid w:val="00150E7B"/>
    <w:rsid w:val="00153032"/>
    <w:rsid w:val="00176918"/>
    <w:rsid w:val="001837DE"/>
    <w:rsid w:val="00187DCC"/>
    <w:rsid w:val="001A7BB8"/>
    <w:rsid w:val="001C5116"/>
    <w:rsid w:val="001D4D11"/>
    <w:rsid w:val="001D56D1"/>
    <w:rsid w:val="001E7AEB"/>
    <w:rsid w:val="001F470D"/>
    <w:rsid w:val="001F5519"/>
    <w:rsid w:val="0020277B"/>
    <w:rsid w:val="00225EBC"/>
    <w:rsid w:val="002369BD"/>
    <w:rsid w:val="002451BB"/>
    <w:rsid w:val="00250298"/>
    <w:rsid w:val="0027012F"/>
    <w:rsid w:val="00285190"/>
    <w:rsid w:val="00291F1B"/>
    <w:rsid w:val="00295588"/>
    <w:rsid w:val="002B20CE"/>
    <w:rsid w:val="002C3ADE"/>
    <w:rsid w:val="002C69C0"/>
    <w:rsid w:val="002E63B4"/>
    <w:rsid w:val="00335AA6"/>
    <w:rsid w:val="003667A8"/>
    <w:rsid w:val="0038139E"/>
    <w:rsid w:val="00386644"/>
    <w:rsid w:val="00392E43"/>
    <w:rsid w:val="003966C4"/>
    <w:rsid w:val="003A27D7"/>
    <w:rsid w:val="003A7A7C"/>
    <w:rsid w:val="003C0148"/>
    <w:rsid w:val="003C2264"/>
    <w:rsid w:val="003C42C7"/>
    <w:rsid w:val="003C731C"/>
    <w:rsid w:val="003E3D52"/>
    <w:rsid w:val="004264AF"/>
    <w:rsid w:val="00440807"/>
    <w:rsid w:val="00490F6F"/>
    <w:rsid w:val="00492857"/>
    <w:rsid w:val="004A6167"/>
    <w:rsid w:val="004D1036"/>
    <w:rsid w:val="004D6564"/>
    <w:rsid w:val="004F174E"/>
    <w:rsid w:val="004F2B24"/>
    <w:rsid w:val="004F4F07"/>
    <w:rsid w:val="004F7992"/>
    <w:rsid w:val="00501AB9"/>
    <w:rsid w:val="005A2034"/>
    <w:rsid w:val="005B6BF5"/>
    <w:rsid w:val="005C48A2"/>
    <w:rsid w:val="005F6159"/>
    <w:rsid w:val="00616871"/>
    <w:rsid w:val="0062060D"/>
    <w:rsid w:val="00620CC2"/>
    <w:rsid w:val="006225A2"/>
    <w:rsid w:val="006272EF"/>
    <w:rsid w:val="00644C0A"/>
    <w:rsid w:val="0064598B"/>
    <w:rsid w:val="00647638"/>
    <w:rsid w:val="0065200E"/>
    <w:rsid w:val="006623CB"/>
    <w:rsid w:val="00686DD8"/>
    <w:rsid w:val="006A51C3"/>
    <w:rsid w:val="006D642B"/>
    <w:rsid w:val="00701D4A"/>
    <w:rsid w:val="0071031C"/>
    <w:rsid w:val="00730A50"/>
    <w:rsid w:val="007441F4"/>
    <w:rsid w:val="007610E3"/>
    <w:rsid w:val="00764243"/>
    <w:rsid w:val="00765CB9"/>
    <w:rsid w:val="007712BC"/>
    <w:rsid w:val="007A1968"/>
    <w:rsid w:val="007A44E9"/>
    <w:rsid w:val="007B7871"/>
    <w:rsid w:val="007D3436"/>
    <w:rsid w:val="007D7C96"/>
    <w:rsid w:val="007E53CE"/>
    <w:rsid w:val="008052DD"/>
    <w:rsid w:val="00813270"/>
    <w:rsid w:val="00813284"/>
    <w:rsid w:val="00830690"/>
    <w:rsid w:val="00835A87"/>
    <w:rsid w:val="00846B0B"/>
    <w:rsid w:val="00896B78"/>
    <w:rsid w:val="008A5642"/>
    <w:rsid w:val="008B0E46"/>
    <w:rsid w:val="008C65A2"/>
    <w:rsid w:val="008D31E1"/>
    <w:rsid w:val="008D5640"/>
    <w:rsid w:val="008F5B47"/>
    <w:rsid w:val="00901E3D"/>
    <w:rsid w:val="00912F9A"/>
    <w:rsid w:val="0097163D"/>
    <w:rsid w:val="00974600"/>
    <w:rsid w:val="009A40B2"/>
    <w:rsid w:val="009A5890"/>
    <w:rsid w:val="009D0216"/>
    <w:rsid w:val="00A044BD"/>
    <w:rsid w:val="00A06CEB"/>
    <w:rsid w:val="00A35D55"/>
    <w:rsid w:val="00A43C15"/>
    <w:rsid w:val="00A4706C"/>
    <w:rsid w:val="00A706EF"/>
    <w:rsid w:val="00A80574"/>
    <w:rsid w:val="00A9749D"/>
    <w:rsid w:val="00AC3B7C"/>
    <w:rsid w:val="00AD6093"/>
    <w:rsid w:val="00AF4893"/>
    <w:rsid w:val="00B13F43"/>
    <w:rsid w:val="00B14D78"/>
    <w:rsid w:val="00B279B7"/>
    <w:rsid w:val="00B755C6"/>
    <w:rsid w:val="00B90EEF"/>
    <w:rsid w:val="00BA1679"/>
    <w:rsid w:val="00BD6F15"/>
    <w:rsid w:val="00BF0597"/>
    <w:rsid w:val="00BF0A4A"/>
    <w:rsid w:val="00C0285B"/>
    <w:rsid w:val="00C07A2C"/>
    <w:rsid w:val="00C30B62"/>
    <w:rsid w:val="00C47827"/>
    <w:rsid w:val="00C85B86"/>
    <w:rsid w:val="00C867F9"/>
    <w:rsid w:val="00CA2693"/>
    <w:rsid w:val="00CA5C4D"/>
    <w:rsid w:val="00CB1DF8"/>
    <w:rsid w:val="00CE3C95"/>
    <w:rsid w:val="00CF551D"/>
    <w:rsid w:val="00CF6BFF"/>
    <w:rsid w:val="00D00CA3"/>
    <w:rsid w:val="00D2071E"/>
    <w:rsid w:val="00D219B8"/>
    <w:rsid w:val="00D5056B"/>
    <w:rsid w:val="00D76364"/>
    <w:rsid w:val="00D96DCB"/>
    <w:rsid w:val="00DF2931"/>
    <w:rsid w:val="00E0531F"/>
    <w:rsid w:val="00E10ECF"/>
    <w:rsid w:val="00E64029"/>
    <w:rsid w:val="00E672A4"/>
    <w:rsid w:val="00E717A5"/>
    <w:rsid w:val="00E77C1F"/>
    <w:rsid w:val="00E8163F"/>
    <w:rsid w:val="00EA0A91"/>
    <w:rsid w:val="00EA466D"/>
    <w:rsid w:val="00EA5F50"/>
    <w:rsid w:val="00EA6FC6"/>
    <w:rsid w:val="00EC6EBA"/>
    <w:rsid w:val="00EF04A2"/>
    <w:rsid w:val="00F03C17"/>
    <w:rsid w:val="00F2143C"/>
    <w:rsid w:val="00F25193"/>
    <w:rsid w:val="00F33617"/>
    <w:rsid w:val="00F36C12"/>
    <w:rsid w:val="00F5784A"/>
    <w:rsid w:val="00F807BE"/>
    <w:rsid w:val="00F9225F"/>
    <w:rsid w:val="00F94CEB"/>
    <w:rsid w:val="00FA037F"/>
    <w:rsid w:val="00FD2D29"/>
    <w:rsid w:val="00FF5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16EAB"/>
  <w15:chartTrackingRefBased/>
  <w15:docId w15:val="{687767E0-B7E3-E143-8C0A-D1FEBB02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6B65"/>
    <w:rPr>
      <w:rFonts w:ascii="Times New Roman" w:eastAsia="Times New Roman" w:hAnsi="Times New Roman" w:cs="Times New Roman"/>
      <w:lang w:eastAsia="pl-PL"/>
    </w:rPr>
  </w:style>
  <w:style w:type="paragraph" w:styleId="Nagwek1">
    <w:name w:val="heading 1"/>
    <w:basedOn w:val="Normalny"/>
    <w:next w:val="Normalny"/>
    <w:link w:val="Nagwek1Znak"/>
    <w:qFormat/>
    <w:rsid w:val="00501AB9"/>
    <w:pPr>
      <w:keepNext/>
      <w:suppressAutoHyphens/>
      <w:overflowPunct w:val="0"/>
      <w:autoSpaceDE w:val="0"/>
      <w:spacing w:before="240" w:after="60"/>
      <w:textAlignment w:val="baseline"/>
      <w:outlineLvl w:val="0"/>
    </w:pPr>
    <w:rPr>
      <w:rFonts w:ascii="Cambria" w:hAnsi="Cambria" w:cs="Cambria"/>
      <w:b/>
      <w:spacing w:val="2"/>
      <w:kern w:val="1"/>
      <w:sz w:val="32"/>
      <w:szCs w:val="20"/>
      <w:lang w:eastAsia="zh-CN"/>
    </w:rPr>
  </w:style>
  <w:style w:type="paragraph" w:styleId="Nagwek2">
    <w:name w:val="heading 2"/>
    <w:basedOn w:val="Normalny"/>
    <w:next w:val="Normalny"/>
    <w:link w:val="Nagwek2Znak"/>
    <w:qFormat/>
    <w:rsid w:val="00501AB9"/>
    <w:pPr>
      <w:keepNext/>
      <w:numPr>
        <w:ilvl w:val="1"/>
        <w:numId w:val="1"/>
      </w:numPr>
      <w:tabs>
        <w:tab w:val="left" w:pos="454"/>
      </w:tabs>
      <w:suppressAutoHyphens/>
      <w:overflowPunct w:val="0"/>
      <w:autoSpaceDE w:val="0"/>
      <w:spacing w:before="360" w:after="120" w:line="360" w:lineRule="auto"/>
      <w:jc w:val="both"/>
      <w:textAlignment w:val="baseline"/>
      <w:outlineLvl w:val="1"/>
    </w:pPr>
    <w:rPr>
      <w:rFonts w:ascii="Arial" w:hAnsi="Arial" w:cs="Arial"/>
      <w:b/>
      <w:spacing w:val="2"/>
      <w:kern w:val="1"/>
      <w:szCs w:val="20"/>
      <w:lang w:eastAsia="zh-CN"/>
    </w:rPr>
  </w:style>
  <w:style w:type="paragraph" w:styleId="Nagwek3">
    <w:name w:val="heading 3"/>
    <w:basedOn w:val="Normalny"/>
    <w:next w:val="Normalny"/>
    <w:link w:val="Nagwek3Znak"/>
    <w:qFormat/>
    <w:rsid w:val="00501AB9"/>
    <w:pPr>
      <w:keepNext/>
      <w:numPr>
        <w:ilvl w:val="2"/>
        <w:numId w:val="1"/>
      </w:numPr>
      <w:suppressAutoHyphens/>
      <w:overflowPunct w:val="0"/>
      <w:autoSpaceDE w:val="0"/>
      <w:spacing w:before="240" w:after="60"/>
      <w:textAlignment w:val="baseline"/>
      <w:outlineLvl w:val="2"/>
    </w:pPr>
    <w:rPr>
      <w:rFonts w:ascii="Arial" w:hAnsi="Arial" w:cs="Arial"/>
      <w:b/>
      <w:spacing w:val="2"/>
      <w:kern w:val="1"/>
      <w:sz w:val="26"/>
      <w:szCs w:val="20"/>
      <w:lang w:eastAsia="zh-CN"/>
    </w:rPr>
  </w:style>
  <w:style w:type="paragraph" w:styleId="Nagwek5">
    <w:name w:val="heading 5"/>
    <w:basedOn w:val="Normalny"/>
    <w:next w:val="Normalny"/>
    <w:link w:val="Nagwek5Znak"/>
    <w:qFormat/>
    <w:rsid w:val="00501AB9"/>
    <w:pPr>
      <w:numPr>
        <w:ilvl w:val="4"/>
        <w:numId w:val="1"/>
      </w:numPr>
      <w:suppressAutoHyphens/>
      <w:overflowPunct w:val="0"/>
      <w:autoSpaceDE w:val="0"/>
      <w:spacing w:before="240" w:after="60"/>
      <w:textAlignment w:val="baseline"/>
      <w:outlineLvl w:val="4"/>
    </w:pPr>
    <w:rPr>
      <w:rFonts w:ascii="Arial" w:hAnsi="Arial" w:cs="Arial"/>
      <w:b/>
      <w:i/>
      <w:spacing w:val="2"/>
      <w:kern w:val="1"/>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1AB9"/>
    <w:rPr>
      <w:rFonts w:ascii="Cambria" w:eastAsia="Times New Roman" w:hAnsi="Cambria" w:cs="Cambria"/>
      <w:b/>
      <w:spacing w:val="2"/>
      <w:kern w:val="1"/>
      <w:sz w:val="32"/>
      <w:szCs w:val="20"/>
      <w:lang w:eastAsia="zh-CN"/>
    </w:rPr>
  </w:style>
  <w:style w:type="character" w:customStyle="1" w:styleId="Nagwek2Znak">
    <w:name w:val="Nagłówek 2 Znak"/>
    <w:basedOn w:val="Domylnaczcionkaakapitu"/>
    <w:link w:val="Nagwek2"/>
    <w:rsid w:val="00501AB9"/>
    <w:rPr>
      <w:rFonts w:ascii="Arial" w:eastAsia="Times New Roman" w:hAnsi="Arial" w:cs="Arial"/>
      <w:b/>
      <w:spacing w:val="2"/>
      <w:kern w:val="1"/>
      <w:szCs w:val="20"/>
      <w:lang w:eastAsia="zh-CN"/>
    </w:rPr>
  </w:style>
  <w:style w:type="character" w:customStyle="1" w:styleId="Nagwek3Znak">
    <w:name w:val="Nagłówek 3 Znak"/>
    <w:basedOn w:val="Domylnaczcionkaakapitu"/>
    <w:link w:val="Nagwek3"/>
    <w:rsid w:val="00501AB9"/>
    <w:rPr>
      <w:rFonts w:ascii="Arial" w:eastAsia="Times New Roman" w:hAnsi="Arial" w:cs="Arial"/>
      <w:b/>
      <w:spacing w:val="2"/>
      <w:kern w:val="1"/>
      <w:sz w:val="26"/>
      <w:szCs w:val="20"/>
      <w:lang w:eastAsia="zh-CN"/>
    </w:rPr>
  </w:style>
  <w:style w:type="character" w:customStyle="1" w:styleId="Nagwek5Znak">
    <w:name w:val="Nagłówek 5 Znak"/>
    <w:basedOn w:val="Domylnaczcionkaakapitu"/>
    <w:link w:val="Nagwek5"/>
    <w:rsid w:val="00501AB9"/>
    <w:rPr>
      <w:rFonts w:ascii="Arial" w:eastAsia="Times New Roman" w:hAnsi="Arial" w:cs="Arial"/>
      <w:b/>
      <w:i/>
      <w:spacing w:val="2"/>
      <w:kern w:val="1"/>
      <w:sz w:val="26"/>
      <w:szCs w:val="20"/>
      <w:lang w:eastAsia="zh-CN"/>
    </w:rPr>
  </w:style>
  <w:style w:type="character" w:customStyle="1" w:styleId="WW8Num1z0">
    <w:name w:val="WW8Num1z0"/>
    <w:rsid w:val="00501AB9"/>
  </w:style>
  <w:style w:type="character" w:customStyle="1" w:styleId="WW8Num1z1">
    <w:name w:val="WW8Num1z1"/>
    <w:rsid w:val="00501AB9"/>
  </w:style>
  <w:style w:type="character" w:customStyle="1" w:styleId="WW8Num1z2">
    <w:name w:val="WW8Num1z2"/>
    <w:rsid w:val="00501AB9"/>
  </w:style>
  <w:style w:type="character" w:customStyle="1" w:styleId="WW8Num1z3">
    <w:name w:val="WW8Num1z3"/>
    <w:rsid w:val="00501AB9"/>
  </w:style>
  <w:style w:type="character" w:customStyle="1" w:styleId="WW8Num1z4">
    <w:name w:val="WW8Num1z4"/>
    <w:rsid w:val="00501AB9"/>
  </w:style>
  <w:style w:type="character" w:customStyle="1" w:styleId="WW8Num1z5">
    <w:name w:val="WW8Num1z5"/>
    <w:rsid w:val="00501AB9"/>
  </w:style>
  <w:style w:type="character" w:customStyle="1" w:styleId="WW8Num1z6">
    <w:name w:val="WW8Num1z6"/>
    <w:rsid w:val="00501AB9"/>
  </w:style>
  <w:style w:type="character" w:customStyle="1" w:styleId="WW8Num1z7">
    <w:name w:val="WW8Num1z7"/>
    <w:rsid w:val="00501AB9"/>
  </w:style>
  <w:style w:type="character" w:customStyle="1" w:styleId="WW8Num1z8">
    <w:name w:val="WW8Num1z8"/>
    <w:rsid w:val="00501AB9"/>
  </w:style>
  <w:style w:type="character" w:customStyle="1" w:styleId="WW8Num2z0">
    <w:name w:val="WW8Num2z0"/>
    <w:rsid w:val="00501AB9"/>
    <w:rPr>
      <w:rFonts w:ascii="OpenSymbol" w:eastAsia="Verdana" w:hAnsi="OpenSymbol" w:cs="OpenSymbol"/>
      <w:b/>
      <w:bCs/>
      <w:color w:val="000000"/>
      <w:kern w:val="1"/>
      <w:sz w:val="20"/>
      <w:szCs w:val="20"/>
      <w:lang w:val="pl-PL" w:bidi="ar-SA"/>
    </w:rPr>
  </w:style>
  <w:style w:type="character" w:customStyle="1" w:styleId="WW8Num2z5">
    <w:name w:val="WW8Num2z5"/>
    <w:rsid w:val="00501AB9"/>
  </w:style>
  <w:style w:type="character" w:customStyle="1" w:styleId="WW8Num2z6">
    <w:name w:val="WW8Num2z6"/>
    <w:rsid w:val="00501AB9"/>
  </w:style>
  <w:style w:type="character" w:customStyle="1" w:styleId="WW8Num2z7">
    <w:name w:val="WW8Num2z7"/>
    <w:rsid w:val="00501AB9"/>
  </w:style>
  <w:style w:type="character" w:customStyle="1" w:styleId="WW8Num2z8">
    <w:name w:val="WW8Num2z8"/>
    <w:rsid w:val="00501AB9"/>
  </w:style>
  <w:style w:type="character" w:customStyle="1" w:styleId="WW8Num3z0">
    <w:name w:val="WW8Num3z0"/>
    <w:rsid w:val="00501AB9"/>
  </w:style>
  <w:style w:type="character" w:customStyle="1" w:styleId="WW8Num2z1">
    <w:name w:val="WW8Num2z1"/>
    <w:rsid w:val="00501AB9"/>
  </w:style>
  <w:style w:type="character" w:customStyle="1" w:styleId="WW8Num2z2">
    <w:name w:val="WW8Num2z2"/>
    <w:rsid w:val="00501AB9"/>
  </w:style>
  <w:style w:type="character" w:customStyle="1" w:styleId="WW8Num2z3">
    <w:name w:val="WW8Num2z3"/>
    <w:rsid w:val="00501AB9"/>
  </w:style>
  <w:style w:type="character" w:customStyle="1" w:styleId="WW8Num2z4">
    <w:name w:val="WW8Num2z4"/>
    <w:rsid w:val="00501AB9"/>
  </w:style>
  <w:style w:type="character" w:customStyle="1" w:styleId="WW8Num3z5">
    <w:name w:val="WW8Num3z5"/>
    <w:rsid w:val="00501AB9"/>
  </w:style>
  <w:style w:type="character" w:customStyle="1" w:styleId="WW8Num3z6">
    <w:name w:val="WW8Num3z6"/>
    <w:rsid w:val="00501AB9"/>
  </w:style>
  <w:style w:type="character" w:customStyle="1" w:styleId="WW8Num3z7">
    <w:name w:val="WW8Num3z7"/>
    <w:rsid w:val="00501AB9"/>
  </w:style>
  <w:style w:type="character" w:customStyle="1" w:styleId="WW8Num3z8">
    <w:name w:val="WW8Num3z8"/>
    <w:rsid w:val="00501AB9"/>
  </w:style>
  <w:style w:type="character" w:customStyle="1" w:styleId="WW8Num4z0">
    <w:name w:val="WW8Num4z0"/>
    <w:rsid w:val="00501AB9"/>
    <w:rPr>
      <w:rFonts w:ascii="Symbol" w:hAnsi="Symbol" w:cs="OpenSymbol"/>
    </w:rPr>
  </w:style>
  <w:style w:type="character" w:customStyle="1" w:styleId="WW8Num4z1">
    <w:name w:val="WW8Num4z1"/>
    <w:rsid w:val="00501AB9"/>
    <w:rPr>
      <w:rFonts w:ascii="OpenSymbol" w:hAnsi="OpenSymbol" w:cs="OpenSymbol"/>
    </w:rPr>
  </w:style>
  <w:style w:type="character" w:customStyle="1" w:styleId="WW8Num5z0">
    <w:name w:val="WW8Num5z0"/>
    <w:rsid w:val="00501AB9"/>
  </w:style>
  <w:style w:type="character" w:customStyle="1" w:styleId="WW8Num5z1">
    <w:name w:val="WW8Num5z1"/>
    <w:rsid w:val="00501AB9"/>
  </w:style>
  <w:style w:type="character" w:customStyle="1" w:styleId="WW8Num5z2">
    <w:name w:val="WW8Num5z2"/>
    <w:rsid w:val="00501AB9"/>
  </w:style>
  <w:style w:type="character" w:customStyle="1" w:styleId="WW8Num5z3">
    <w:name w:val="WW8Num5z3"/>
    <w:rsid w:val="00501AB9"/>
  </w:style>
  <w:style w:type="character" w:customStyle="1" w:styleId="WW8Num5z4">
    <w:name w:val="WW8Num5z4"/>
    <w:rsid w:val="00501AB9"/>
  </w:style>
  <w:style w:type="character" w:customStyle="1" w:styleId="WW8Num5z5">
    <w:name w:val="WW8Num5z5"/>
    <w:rsid w:val="00501AB9"/>
  </w:style>
  <w:style w:type="character" w:customStyle="1" w:styleId="WW8Num5z6">
    <w:name w:val="WW8Num5z6"/>
    <w:rsid w:val="00501AB9"/>
  </w:style>
  <w:style w:type="character" w:customStyle="1" w:styleId="WW8Num5z7">
    <w:name w:val="WW8Num5z7"/>
    <w:rsid w:val="00501AB9"/>
  </w:style>
  <w:style w:type="character" w:customStyle="1" w:styleId="WW8Num5z8">
    <w:name w:val="WW8Num5z8"/>
    <w:rsid w:val="00501AB9"/>
  </w:style>
  <w:style w:type="character" w:customStyle="1" w:styleId="WW8Num6z0">
    <w:name w:val="WW8Num6z0"/>
    <w:rsid w:val="00501AB9"/>
  </w:style>
  <w:style w:type="character" w:customStyle="1" w:styleId="WW8Num6z1">
    <w:name w:val="WW8Num6z1"/>
    <w:rsid w:val="00501AB9"/>
  </w:style>
  <w:style w:type="character" w:customStyle="1" w:styleId="WW8Num6z2">
    <w:name w:val="WW8Num6z2"/>
    <w:rsid w:val="00501AB9"/>
  </w:style>
  <w:style w:type="character" w:customStyle="1" w:styleId="WW8Num6z3">
    <w:name w:val="WW8Num6z3"/>
    <w:rsid w:val="00501AB9"/>
  </w:style>
  <w:style w:type="character" w:customStyle="1" w:styleId="WW8Num6z4">
    <w:name w:val="WW8Num6z4"/>
    <w:rsid w:val="00501AB9"/>
  </w:style>
  <w:style w:type="character" w:customStyle="1" w:styleId="WW8Num6z5">
    <w:name w:val="WW8Num6z5"/>
    <w:rsid w:val="00501AB9"/>
  </w:style>
  <w:style w:type="character" w:customStyle="1" w:styleId="WW8Num6z6">
    <w:name w:val="WW8Num6z6"/>
    <w:rsid w:val="00501AB9"/>
  </w:style>
  <w:style w:type="character" w:customStyle="1" w:styleId="WW8Num6z7">
    <w:name w:val="WW8Num6z7"/>
    <w:rsid w:val="00501AB9"/>
  </w:style>
  <w:style w:type="character" w:customStyle="1" w:styleId="WW8Num6z8">
    <w:name w:val="WW8Num6z8"/>
    <w:rsid w:val="00501AB9"/>
  </w:style>
  <w:style w:type="character" w:customStyle="1" w:styleId="WW8Num7z0">
    <w:name w:val="WW8Num7z0"/>
    <w:rsid w:val="00501AB9"/>
    <w:rPr>
      <w:b/>
    </w:rPr>
  </w:style>
  <w:style w:type="character" w:customStyle="1" w:styleId="WW8Num7z1">
    <w:name w:val="WW8Num7z1"/>
    <w:rsid w:val="00501AB9"/>
  </w:style>
  <w:style w:type="character" w:customStyle="1" w:styleId="WW8Num7z2">
    <w:name w:val="WW8Num7z2"/>
    <w:rsid w:val="00501AB9"/>
  </w:style>
  <w:style w:type="character" w:customStyle="1" w:styleId="WW8Num7z3">
    <w:name w:val="WW8Num7z3"/>
    <w:rsid w:val="00501AB9"/>
  </w:style>
  <w:style w:type="character" w:customStyle="1" w:styleId="WW8Num7z4">
    <w:name w:val="WW8Num7z4"/>
    <w:rsid w:val="00501AB9"/>
  </w:style>
  <w:style w:type="character" w:customStyle="1" w:styleId="WW8Num7z5">
    <w:name w:val="WW8Num7z5"/>
    <w:rsid w:val="00501AB9"/>
  </w:style>
  <w:style w:type="character" w:customStyle="1" w:styleId="WW8Num7z6">
    <w:name w:val="WW8Num7z6"/>
    <w:rsid w:val="00501AB9"/>
  </w:style>
  <w:style w:type="character" w:customStyle="1" w:styleId="WW8Num7z7">
    <w:name w:val="WW8Num7z7"/>
    <w:rsid w:val="00501AB9"/>
  </w:style>
  <w:style w:type="character" w:customStyle="1" w:styleId="WW8Num7z8">
    <w:name w:val="WW8Num7z8"/>
    <w:rsid w:val="00501AB9"/>
  </w:style>
  <w:style w:type="character" w:customStyle="1" w:styleId="WW8Num8z0">
    <w:name w:val="WW8Num8z0"/>
    <w:rsid w:val="00501AB9"/>
    <w:rPr>
      <w:rFonts w:eastAsia="MS Mincho"/>
      <w:sz w:val="18"/>
      <w:szCs w:val="18"/>
    </w:rPr>
  </w:style>
  <w:style w:type="character" w:customStyle="1" w:styleId="WW8Num8z1">
    <w:name w:val="WW8Num8z1"/>
    <w:rsid w:val="00501AB9"/>
  </w:style>
  <w:style w:type="character" w:customStyle="1" w:styleId="WW8Num8z2">
    <w:name w:val="WW8Num8z2"/>
    <w:rsid w:val="00501AB9"/>
  </w:style>
  <w:style w:type="character" w:customStyle="1" w:styleId="WW8Num8z3">
    <w:name w:val="WW8Num8z3"/>
    <w:rsid w:val="00501AB9"/>
  </w:style>
  <w:style w:type="character" w:customStyle="1" w:styleId="WW8Num8z4">
    <w:name w:val="WW8Num8z4"/>
    <w:rsid w:val="00501AB9"/>
  </w:style>
  <w:style w:type="character" w:customStyle="1" w:styleId="WW8Num8z5">
    <w:name w:val="WW8Num8z5"/>
    <w:rsid w:val="00501AB9"/>
  </w:style>
  <w:style w:type="character" w:customStyle="1" w:styleId="WW8Num8z6">
    <w:name w:val="WW8Num8z6"/>
    <w:rsid w:val="00501AB9"/>
  </w:style>
  <w:style w:type="character" w:customStyle="1" w:styleId="WW8Num8z7">
    <w:name w:val="WW8Num8z7"/>
    <w:rsid w:val="00501AB9"/>
  </w:style>
  <w:style w:type="character" w:customStyle="1" w:styleId="WW8Num8z8">
    <w:name w:val="WW8Num8z8"/>
    <w:rsid w:val="00501AB9"/>
  </w:style>
  <w:style w:type="character" w:customStyle="1" w:styleId="WW8Num9z0">
    <w:name w:val="WW8Num9z0"/>
    <w:rsid w:val="00501AB9"/>
  </w:style>
  <w:style w:type="character" w:customStyle="1" w:styleId="WW8Num10z0">
    <w:name w:val="WW8Num10z0"/>
    <w:rsid w:val="00501AB9"/>
  </w:style>
  <w:style w:type="character" w:customStyle="1" w:styleId="WW8Num11z0">
    <w:name w:val="WW8Num11z0"/>
    <w:rsid w:val="00501AB9"/>
  </w:style>
  <w:style w:type="character" w:customStyle="1" w:styleId="WW8Num11z1">
    <w:name w:val="WW8Num11z1"/>
    <w:rsid w:val="00501AB9"/>
  </w:style>
  <w:style w:type="character" w:customStyle="1" w:styleId="WW8Num11z2">
    <w:name w:val="WW8Num11z2"/>
    <w:rsid w:val="00501AB9"/>
  </w:style>
  <w:style w:type="character" w:customStyle="1" w:styleId="WW8Num11z3">
    <w:name w:val="WW8Num11z3"/>
    <w:rsid w:val="00501AB9"/>
  </w:style>
  <w:style w:type="character" w:customStyle="1" w:styleId="WW8Num11z4">
    <w:name w:val="WW8Num11z4"/>
    <w:rsid w:val="00501AB9"/>
  </w:style>
  <w:style w:type="character" w:customStyle="1" w:styleId="WW8Num11z5">
    <w:name w:val="WW8Num11z5"/>
    <w:rsid w:val="00501AB9"/>
  </w:style>
  <w:style w:type="character" w:customStyle="1" w:styleId="WW8Num11z6">
    <w:name w:val="WW8Num11z6"/>
    <w:rsid w:val="00501AB9"/>
  </w:style>
  <w:style w:type="character" w:customStyle="1" w:styleId="WW8Num11z7">
    <w:name w:val="WW8Num11z7"/>
    <w:rsid w:val="00501AB9"/>
  </w:style>
  <w:style w:type="character" w:customStyle="1" w:styleId="WW8Num11z8">
    <w:name w:val="WW8Num11z8"/>
    <w:rsid w:val="00501AB9"/>
  </w:style>
  <w:style w:type="character" w:customStyle="1" w:styleId="WW8Num12z0">
    <w:name w:val="WW8Num12z0"/>
    <w:rsid w:val="00501AB9"/>
  </w:style>
  <w:style w:type="character" w:customStyle="1" w:styleId="WW8Num12z1">
    <w:name w:val="WW8Num12z1"/>
    <w:rsid w:val="00501AB9"/>
  </w:style>
  <w:style w:type="character" w:customStyle="1" w:styleId="WW8Num12z2">
    <w:name w:val="WW8Num12z2"/>
    <w:rsid w:val="00501AB9"/>
  </w:style>
  <w:style w:type="character" w:customStyle="1" w:styleId="WW8Num12z3">
    <w:name w:val="WW8Num12z3"/>
    <w:rsid w:val="00501AB9"/>
  </w:style>
  <w:style w:type="character" w:customStyle="1" w:styleId="WW8Num12z4">
    <w:name w:val="WW8Num12z4"/>
    <w:rsid w:val="00501AB9"/>
  </w:style>
  <w:style w:type="character" w:customStyle="1" w:styleId="WW8Num12z5">
    <w:name w:val="WW8Num12z5"/>
    <w:rsid w:val="00501AB9"/>
  </w:style>
  <w:style w:type="character" w:customStyle="1" w:styleId="WW8Num12z6">
    <w:name w:val="WW8Num12z6"/>
    <w:rsid w:val="00501AB9"/>
  </w:style>
  <w:style w:type="character" w:customStyle="1" w:styleId="WW8Num12z7">
    <w:name w:val="WW8Num12z7"/>
    <w:rsid w:val="00501AB9"/>
  </w:style>
  <w:style w:type="character" w:customStyle="1" w:styleId="WW8Num12z8">
    <w:name w:val="WW8Num12z8"/>
    <w:rsid w:val="00501AB9"/>
  </w:style>
  <w:style w:type="character" w:customStyle="1" w:styleId="WW8Num13z0">
    <w:name w:val="WW8Num13z0"/>
    <w:rsid w:val="00501AB9"/>
    <w:rPr>
      <w:rFonts w:eastAsia="MS Mincho"/>
      <w:sz w:val="18"/>
      <w:szCs w:val="18"/>
    </w:rPr>
  </w:style>
  <w:style w:type="character" w:customStyle="1" w:styleId="WW8Num13z1">
    <w:name w:val="WW8Num13z1"/>
    <w:rsid w:val="00501AB9"/>
  </w:style>
  <w:style w:type="character" w:customStyle="1" w:styleId="WW8Num13z2">
    <w:name w:val="WW8Num13z2"/>
    <w:rsid w:val="00501AB9"/>
  </w:style>
  <w:style w:type="character" w:customStyle="1" w:styleId="WW8Num13z3">
    <w:name w:val="WW8Num13z3"/>
    <w:rsid w:val="00501AB9"/>
  </w:style>
  <w:style w:type="character" w:customStyle="1" w:styleId="WW8Num13z4">
    <w:name w:val="WW8Num13z4"/>
    <w:rsid w:val="00501AB9"/>
  </w:style>
  <w:style w:type="character" w:customStyle="1" w:styleId="WW8Num13z5">
    <w:name w:val="WW8Num13z5"/>
    <w:rsid w:val="00501AB9"/>
  </w:style>
  <w:style w:type="character" w:customStyle="1" w:styleId="WW8Num13z6">
    <w:name w:val="WW8Num13z6"/>
    <w:rsid w:val="00501AB9"/>
  </w:style>
  <w:style w:type="character" w:customStyle="1" w:styleId="WW8Num13z7">
    <w:name w:val="WW8Num13z7"/>
    <w:rsid w:val="00501AB9"/>
  </w:style>
  <w:style w:type="character" w:customStyle="1" w:styleId="WW8Num13z8">
    <w:name w:val="WW8Num13z8"/>
    <w:rsid w:val="00501AB9"/>
  </w:style>
  <w:style w:type="character" w:customStyle="1" w:styleId="WW8Num14z0">
    <w:name w:val="WW8Num14z0"/>
    <w:rsid w:val="00501AB9"/>
    <w:rPr>
      <w:rFonts w:cs="Times New Roman"/>
    </w:rPr>
  </w:style>
  <w:style w:type="character" w:customStyle="1" w:styleId="WW8Num14z1">
    <w:name w:val="WW8Num14z1"/>
    <w:rsid w:val="00501AB9"/>
    <w:rPr>
      <w:rFonts w:cs="Times New Roman"/>
    </w:rPr>
  </w:style>
  <w:style w:type="character" w:customStyle="1" w:styleId="WW8Num15z0">
    <w:name w:val="WW8Num15z0"/>
    <w:rsid w:val="00501AB9"/>
    <w:rPr>
      <w:caps w:val="0"/>
      <w:smallCaps w:val="0"/>
      <w:strike w:val="0"/>
      <w:dstrike w:val="0"/>
      <w:shadow w:val="0"/>
      <w:vanish w:val="0"/>
      <w:color w:val="auto"/>
      <w:vertAlign w:val="superscript"/>
    </w:rPr>
  </w:style>
  <w:style w:type="character" w:customStyle="1" w:styleId="WW8Num16z0">
    <w:name w:val="WW8Num16z0"/>
    <w:rsid w:val="00501AB9"/>
  </w:style>
  <w:style w:type="character" w:customStyle="1" w:styleId="Domylnaczcionkaakapitu7">
    <w:name w:val="Domyślna czcionka akapitu7"/>
    <w:rsid w:val="00501AB9"/>
  </w:style>
  <w:style w:type="character" w:customStyle="1" w:styleId="WW8Num4z2">
    <w:name w:val="WW8Num4z2"/>
    <w:rsid w:val="00501AB9"/>
  </w:style>
  <w:style w:type="character" w:customStyle="1" w:styleId="WW8Num4z3">
    <w:name w:val="WW8Num4z3"/>
    <w:rsid w:val="00501AB9"/>
  </w:style>
  <w:style w:type="character" w:customStyle="1" w:styleId="WW8Num4z4">
    <w:name w:val="WW8Num4z4"/>
    <w:rsid w:val="00501AB9"/>
  </w:style>
  <w:style w:type="character" w:customStyle="1" w:styleId="WW8Num4z5">
    <w:name w:val="WW8Num4z5"/>
    <w:rsid w:val="00501AB9"/>
  </w:style>
  <w:style w:type="character" w:customStyle="1" w:styleId="WW8Num4z6">
    <w:name w:val="WW8Num4z6"/>
    <w:rsid w:val="00501AB9"/>
  </w:style>
  <w:style w:type="character" w:customStyle="1" w:styleId="WW8Num4z7">
    <w:name w:val="WW8Num4z7"/>
    <w:rsid w:val="00501AB9"/>
  </w:style>
  <w:style w:type="character" w:customStyle="1" w:styleId="WW8Num4z8">
    <w:name w:val="WW8Num4z8"/>
    <w:rsid w:val="00501AB9"/>
  </w:style>
  <w:style w:type="character" w:customStyle="1" w:styleId="Domylnaczcionkaakapitu6">
    <w:name w:val="Domyślna czcionka akapitu6"/>
    <w:rsid w:val="00501AB9"/>
  </w:style>
  <w:style w:type="character" w:customStyle="1" w:styleId="WW8Num3z1">
    <w:name w:val="WW8Num3z1"/>
    <w:rsid w:val="00501AB9"/>
    <w:rPr>
      <w:b/>
      <w:bCs/>
    </w:rPr>
  </w:style>
  <w:style w:type="character" w:customStyle="1" w:styleId="WW8Num3z2">
    <w:name w:val="WW8Num3z2"/>
    <w:rsid w:val="00501AB9"/>
  </w:style>
  <w:style w:type="character" w:customStyle="1" w:styleId="WW8Num3z3">
    <w:name w:val="WW8Num3z3"/>
    <w:rsid w:val="00501AB9"/>
  </w:style>
  <w:style w:type="character" w:customStyle="1" w:styleId="WW8Num3z4">
    <w:name w:val="WW8Num3z4"/>
    <w:rsid w:val="00501AB9"/>
  </w:style>
  <w:style w:type="character" w:customStyle="1" w:styleId="Domylnaczcionkaakapitu5">
    <w:name w:val="Domyślna czcionka akapitu5"/>
    <w:rsid w:val="00501AB9"/>
  </w:style>
  <w:style w:type="character" w:customStyle="1" w:styleId="Absatz-Standardschriftart">
    <w:name w:val="Absatz-Standardschriftart"/>
    <w:rsid w:val="00501AB9"/>
  </w:style>
  <w:style w:type="character" w:customStyle="1" w:styleId="Domylnaczcionkaakapitu4">
    <w:name w:val="Domyślna czcionka akapitu4"/>
    <w:rsid w:val="00501AB9"/>
  </w:style>
  <w:style w:type="character" w:customStyle="1" w:styleId="WW-Absatz-Standardschriftart">
    <w:name w:val="WW-Absatz-Standardschriftart"/>
    <w:rsid w:val="00501AB9"/>
  </w:style>
  <w:style w:type="character" w:customStyle="1" w:styleId="WW-Absatz-Standardschriftart1">
    <w:name w:val="WW-Absatz-Standardschriftart1"/>
    <w:rsid w:val="00501AB9"/>
  </w:style>
  <w:style w:type="character" w:customStyle="1" w:styleId="Domylnaczcionkaakapitu3">
    <w:name w:val="Domyślna czcionka akapitu3"/>
    <w:rsid w:val="00501AB9"/>
  </w:style>
  <w:style w:type="character" w:customStyle="1" w:styleId="Domylnaczcionkaakapitu2">
    <w:name w:val="Domyślna czcionka akapitu2"/>
    <w:rsid w:val="00501AB9"/>
  </w:style>
  <w:style w:type="character" w:customStyle="1" w:styleId="Domylnaczcionkaakapitu1">
    <w:name w:val="Domyślna czcionka akapitu1"/>
    <w:rsid w:val="00501AB9"/>
  </w:style>
  <w:style w:type="character" w:customStyle="1" w:styleId="WW8Num9z1">
    <w:name w:val="WW8Num9z1"/>
    <w:rsid w:val="00501AB9"/>
    <w:rPr>
      <w:rFonts w:ascii="Times New Roman" w:hAnsi="Times New Roman" w:cs="Times New Roman"/>
      <w:sz w:val="20"/>
    </w:rPr>
  </w:style>
  <w:style w:type="character" w:customStyle="1" w:styleId="WW8Num9z4">
    <w:name w:val="WW8Num9z4"/>
    <w:rsid w:val="00501AB9"/>
  </w:style>
  <w:style w:type="character" w:customStyle="1" w:styleId="WW8Num9z5">
    <w:name w:val="WW8Num9z5"/>
    <w:rsid w:val="00501AB9"/>
  </w:style>
  <w:style w:type="character" w:customStyle="1" w:styleId="WW8Num9z6">
    <w:name w:val="WW8Num9z6"/>
    <w:rsid w:val="00501AB9"/>
  </w:style>
  <w:style w:type="character" w:customStyle="1" w:styleId="WW8Num9z7">
    <w:name w:val="WW8Num9z7"/>
    <w:rsid w:val="00501AB9"/>
  </w:style>
  <w:style w:type="character" w:customStyle="1" w:styleId="WW8Num9z8">
    <w:name w:val="WW8Num9z8"/>
    <w:rsid w:val="00501AB9"/>
  </w:style>
  <w:style w:type="character" w:customStyle="1" w:styleId="WW-Absatz-Standardschriftart11">
    <w:name w:val="WW-Absatz-Standardschriftart11"/>
    <w:rsid w:val="00501AB9"/>
  </w:style>
  <w:style w:type="character" w:customStyle="1" w:styleId="Domylnaczcionkaakapitu0">
    <w:name w:val="Domy?lna czcionka akapitu"/>
    <w:rsid w:val="00501AB9"/>
  </w:style>
  <w:style w:type="character" w:customStyle="1" w:styleId="WW-Absatz-Standardschriftart111">
    <w:name w:val="WW-Absatz-Standardschriftart111"/>
    <w:rsid w:val="00501AB9"/>
  </w:style>
  <w:style w:type="character" w:customStyle="1" w:styleId="WW8Num16z1">
    <w:name w:val="WW8Num16z1"/>
    <w:rsid w:val="00501AB9"/>
    <w:rPr>
      <w:rFonts w:ascii="Courier New" w:hAnsi="Courier New" w:cs="Courier New"/>
    </w:rPr>
  </w:style>
  <w:style w:type="character" w:customStyle="1" w:styleId="WW8Num16z2">
    <w:name w:val="WW8Num16z2"/>
    <w:rsid w:val="00501AB9"/>
    <w:rPr>
      <w:rFonts w:ascii="Wingdings" w:hAnsi="Wingdings" w:cs="Wingdings"/>
    </w:rPr>
  </w:style>
  <w:style w:type="character" w:customStyle="1" w:styleId="WW8Num17z0">
    <w:name w:val="WW8Num17z0"/>
    <w:rsid w:val="00501AB9"/>
    <w:rPr>
      <w:rFonts w:ascii="Courier New" w:hAnsi="Courier New" w:cs="Courier New"/>
    </w:rPr>
  </w:style>
  <w:style w:type="character" w:customStyle="1" w:styleId="WW8Num17z2">
    <w:name w:val="WW8Num17z2"/>
    <w:rsid w:val="00501AB9"/>
    <w:rPr>
      <w:rFonts w:ascii="Wingdings" w:hAnsi="Wingdings" w:cs="Wingdings"/>
    </w:rPr>
  </w:style>
  <w:style w:type="character" w:customStyle="1" w:styleId="WW8Num17z3">
    <w:name w:val="WW8Num17z3"/>
    <w:rsid w:val="00501AB9"/>
    <w:rPr>
      <w:rFonts w:ascii="Symbol" w:hAnsi="Symbol" w:cs="Symbol"/>
    </w:rPr>
  </w:style>
  <w:style w:type="character" w:customStyle="1" w:styleId="WW8Num18z0">
    <w:name w:val="WW8Num18z0"/>
    <w:rsid w:val="00501AB9"/>
  </w:style>
  <w:style w:type="character" w:customStyle="1" w:styleId="WW8Num19z0">
    <w:name w:val="WW8Num19z0"/>
    <w:rsid w:val="00501AB9"/>
    <w:rPr>
      <w:rFonts w:ascii="Symbol" w:hAnsi="Symbol" w:cs="Symbol"/>
    </w:rPr>
  </w:style>
  <w:style w:type="character" w:customStyle="1" w:styleId="WW8Num19z2">
    <w:name w:val="WW8Num19z2"/>
    <w:rsid w:val="00501AB9"/>
    <w:rPr>
      <w:rFonts w:ascii="Wingdings" w:hAnsi="Wingdings" w:cs="Wingdings"/>
    </w:rPr>
  </w:style>
  <w:style w:type="character" w:customStyle="1" w:styleId="WW8Num20z0">
    <w:name w:val="WW8Num20z0"/>
    <w:rsid w:val="00501AB9"/>
    <w:rPr>
      <w:i w:val="0"/>
      <w:color w:val="000000"/>
    </w:rPr>
  </w:style>
  <w:style w:type="character" w:customStyle="1" w:styleId="WW8Num21z0">
    <w:name w:val="WW8Num21z0"/>
    <w:rsid w:val="00501AB9"/>
  </w:style>
  <w:style w:type="character" w:customStyle="1" w:styleId="WW8Num21z1">
    <w:name w:val="WW8Num21z1"/>
    <w:rsid w:val="00501AB9"/>
    <w:rPr>
      <w:rFonts w:ascii="Times New Roman" w:hAnsi="Times New Roman" w:cs="Times New Roman"/>
      <w:sz w:val="20"/>
    </w:rPr>
  </w:style>
  <w:style w:type="character" w:customStyle="1" w:styleId="WW8Num22z0">
    <w:name w:val="WW8Num22z0"/>
    <w:rsid w:val="00501AB9"/>
    <w:rPr>
      <w:rFonts w:ascii="Symbol" w:hAnsi="Symbol" w:cs="Symbol"/>
    </w:rPr>
  </w:style>
  <w:style w:type="character" w:customStyle="1" w:styleId="WW8Num23z0">
    <w:name w:val="WW8Num23z0"/>
    <w:rsid w:val="00501AB9"/>
    <w:rPr>
      <w:rFonts w:ascii="Courier New" w:hAnsi="Courier New" w:cs="Courier New"/>
    </w:rPr>
  </w:style>
  <w:style w:type="character" w:customStyle="1" w:styleId="WW8Num23z2">
    <w:name w:val="WW8Num23z2"/>
    <w:rsid w:val="00501AB9"/>
    <w:rPr>
      <w:rFonts w:ascii="Wingdings" w:hAnsi="Wingdings" w:cs="Wingdings"/>
    </w:rPr>
  </w:style>
  <w:style w:type="character" w:customStyle="1" w:styleId="WW8Num23z3">
    <w:name w:val="WW8Num23z3"/>
    <w:rsid w:val="00501AB9"/>
    <w:rPr>
      <w:rFonts w:ascii="Symbol" w:hAnsi="Symbol" w:cs="Symbol"/>
    </w:rPr>
  </w:style>
  <w:style w:type="character" w:customStyle="1" w:styleId="WW8Num24z0">
    <w:name w:val="WW8Num24z0"/>
    <w:rsid w:val="00501AB9"/>
  </w:style>
  <w:style w:type="character" w:customStyle="1" w:styleId="WW8Num25z0">
    <w:name w:val="WW8Num25z0"/>
    <w:rsid w:val="00501AB9"/>
  </w:style>
  <w:style w:type="character" w:customStyle="1" w:styleId="Domylnaczcionkaakapitu50">
    <w:name w:val="Domy?lna czcionka akapitu5"/>
    <w:rsid w:val="00501AB9"/>
  </w:style>
  <w:style w:type="character" w:customStyle="1" w:styleId="WW8Num14z2">
    <w:name w:val="WW8Num14z2"/>
    <w:rsid w:val="00501AB9"/>
    <w:rPr>
      <w:rFonts w:ascii="Symbol" w:hAnsi="Symbol" w:cs="Symbol"/>
    </w:rPr>
  </w:style>
  <w:style w:type="character" w:customStyle="1" w:styleId="Domylnaczcionkaakapitu40">
    <w:name w:val="Domy?lna czcionka akapitu4"/>
    <w:rsid w:val="00501AB9"/>
  </w:style>
  <w:style w:type="character" w:customStyle="1" w:styleId="Domylnaczcionkaakapitu30">
    <w:name w:val="Domy?lna czcionka akapitu3"/>
    <w:rsid w:val="00501AB9"/>
  </w:style>
  <w:style w:type="character" w:customStyle="1" w:styleId="WW-Absatz-Standardschriftart1111">
    <w:name w:val="WW-Absatz-Standardschriftart1111"/>
    <w:rsid w:val="00501AB9"/>
  </w:style>
  <w:style w:type="character" w:customStyle="1" w:styleId="WW8Num10z1">
    <w:name w:val="WW8Num10z1"/>
    <w:rsid w:val="00501AB9"/>
    <w:rPr>
      <w:rFonts w:ascii="Courier New" w:hAnsi="Courier New" w:cs="Courier New"/>
    </w:rPr>
  </w:style>
  <w:style w:type="character" w:customStyle="1" w:styleId="WW8Num10z2">
    <w:name w:val="WW8Num10z2"/>
    <w:rsid w:val="00501AB9"/>
    <w:rPr>
      <w:rFonts w:ascii="Wingdings" w:hAnsi="Wingdings" w:cs="Wingdings"/>
    </w:rPr>
  </w:style>
  <w:style w:type="character" w:customStyle="1" w:styleId="WW8Num19z1">
    <w:name w:val="WW8Num19z1"/>
    <w:rsid w:val="00501AB9"/>
    <w:rPr>
      <w:rFonts w:ascii="Courier New" w:hAnsi="Courier New" w:cs="Courier New"/>
    </w:rPr>
  </w:style>
  <w:style w:type="character" w:customStyle="1" w:styleId="WW8Num20z1">
    <w:name w:val="WW8Num20z1"/>
    <w:rsid w:val="00501AB9"/>
  </w:style>
  <w:style w:type="character" w:customStyle="1" w:styleId="WW8Num22z1">
    <w:name w:val="WW8Num22z1"/>
    <w:rsid w:val="00501AB9"/>
    <w:rPr>
      <w:rFonts w:ascii="Courier New" w:hAnsi="Courier New" w:cs="Courier New"/>
    </w:rPr>
  </w:style>
  <w:style w:type="character" w:customStyle="1" w:styleId="WW8Num22z2">
    <w:name w:val="WW8Num22z2"/>
    <w:rsid w:val="00501AB9"/>
    <w:rPr>
      <w:rFonts w:ascii="Wingdings" w:hAnsi="Wingdings" w:cs="Wingdings"/>
    </w:rPr>
  </w:style>
  <w:style w:type="character" w:customStyle="1" w:styleId="WW8Num26z0">
    <w:name w:val="WW8Num26z0"/>
    <w:rsid w:val="00501AB9"/>
    <w:rPr>
      <w:b/>
      <w:i w:val="0"/>
    </w:rPr>
  </w:style>
  <w:style w:type="character" w:customStyle="1" w:styleId="WW8Num27z0">
    <w:name w:val="WW8Num27z0"/>
    <w:rsid w:val="00501AB9"/>
    <w:rPr>
      <w:rFonts w:ascii="Symbol" w:hAnsi="Symbol" w:cs="Symbol"/>
    </w:rPr>
  </w:style>
  <w:style w:type="character" w:customStyle="1" w:styleId="WW8Num27z1">
    <w:name w:val="WW8Num27z1"/>
    <w:rsid w:val="00501AB9"/>
    <w:rPr>
      <w:rFonts w:ascii="Courier New" w:hAnsi="Courier New" w:cs="Courier New"/>
    </w:rPr>
  </w:style>
  <w:style w:type="character" w:customStyle="1" w:styleId="WW8Num27z2">
    <w:name w:val="WW8Num27z2"/>
    <w:rsid w:val="00501AB9"/>
    <w:rPr>
      <w:rFonts w:ascii="Wingdings" w:hAnsi="Wingdings" w:cs="Wingdings"/>
    </w:rPr>
  </w:style>
  <w:style w:type="character" w:customStyle="1" w:styleId="WW8Num30z2">
    <w:name w:val="WW8Num30z2"/>
    <w:rsid w:val="00501AB9"/>
    <w:rPr>
      <w:rFonts w:ascii="Symbol" w:hAnsi="Symbol" w:cs="Symbol"/>
    </w:rPr>
  </w:style>
  <w:style w:type="character" w:customStyle="1" w:styleId="WW8Num31z1">
    <w:name w:val="WW8Num31z1"/>
    <w:rsid w:val="00501AB9"/>
    <w:rPr>
      <w:rFonts w:ascii="Times New Roman" w:hAnsi="Times New Roman" w:cs="Times New Roman"/>
      <w:sz w:val="20"/>
    </w:rPr>
  </w:style>
  <w:style w:type="character" w:customStyle="1" w:styleId="WW8Num32z0">
    <w:name w:val="WW8Num32z0"/>
    <w:rsid w:val="00501AB9"/>
    <w:rPr>
      <w:rFonts w:ascii="Symbol" w:hAnsi="Symbol" w:cs="Symbol"/>
    </w:rPr>
  </w:style>
  <w:style w:type="character" w:customStyle="1" w:styleId="WW8Num32z1">
    <w:name w:val="WW8Num32z1"/>
    <w:rsid w:val="00501AB9"/>
    <w:rPr>
      <w:rFonts w:ascii="Courier New" w:hAnsi="Courier New" w:cs="Courier New"/>
    </w:rPr>
  </w:style>
  <w:style w:type="character" w:customStyle="1" w:styleId="WW8Num32z2">
    <w:name w:val="WW8Num32z2"/>
    <w:rsid w:val="00501AB9"/>
    <w:rPr>
      <w:rFonts w:ascii="Wingdings" w:hAnsi="Wingdings" w:cs="Wingdings"/>
    </w:rPr>
  </w:style>
  <w:style w:type="character" w:customStyle="1" w:styleId="WW8Num34z0">
    <w:name w:val="WW8Num34z0"/>
    <w:rsid w:val="00501AB9"/>
  </w:style>
  <w:style w:type="character" w:customStyle="1" w:styleId="Domylnaczcionkaakapitu20">
    <w:name w:val="Domy?lna czcionka akapitu2"/>
    <w:rsid w:val="00501AB9"/>
  </w:style>
  <w:style w:type="character" w:styleId="Numerstrony">
    <w:name w:val="page number"/>
    <w:rsid w:val="00501AB9"/>
  </w:style>
  <w:style w:type="character" w:customStyle="1" w:styleId="NagwekZnak">
    <w:name w:val="Nag?ówek Znak"/>
    <w:rsid w:val="00501AB9"/>
    <w:rPr>
      <w:rFonts w:ascii="Arial" w:hAnsi="Arial" w:cs="Arial"/>
      <w:sz w:val="24"/>
      <w:lang w:val="pl-PL"/>
    </w:rPr>
  </w:style>
  <w:style w:type="character" w:customStyle="1" w:styleId="standardtrescZnak">
    <w:name w:val="standard_tresc Znak"/>
    <w:rsid w:val="00501AB9"/>
    <w:rPr>
      <w:rFonts w:ascii="Arial" w:hAnsi="Arial" w:cs="Arial"/>
      <w:sz w:val="24"/>
      <w:lang w:val="pl-PL"/>
    </w:rPr>
  </w:style>
  <w:style w:type="character" w:styleId="Pogrubienie">
    <w:name w:val="Strong"/>
    <w:qFormat/>
    <w:rsid w:val="00501AB9"/>
    <w:rPr>
      <w:b/>
    </w:rPr>
  </w:style>
  <w:style w:type="character" w:customStyle="1" w:styleId="Domylnaczcionkaakapitu10">
    <w:name w:val="Domy?lna czcionka akapitu1"/>
    <w:rsid w:val="00501AB9"/>
  </w:style>
  <w:style w:type="character" w:customStyle="1" w:styleId="PZUSA">
    <w:name w:val="PZU SA"/>
    <w:rsid w:val="00501AB9"/>
    <w:rPr>
      <w:rFonts w:ascii="Arial" w:hAnsi="Arial" w:cs="Arial"/>
      <w:b w:val="0"/>
      <w:i w:val="0"/>
      <w:strike w:val="0"/>
      <w:dstrike w:val="0"/>
      <w:color w:val="000080"/>
      <w:sz w:val="20"/>
      <w:u w:val="none"/>
    </w:rPr>
  </w:style>
  <w:style w:type="character" w:customStyle="1" w:styleId="stylwiadomocie-mail24">
    <w:name w:val="stylwiadomocie-mail24"/>
    <w:rsid w:val="00501AB9"/>
    <w:rPr>
      <w:rFonts w:ascii="Arial" w:hAnsi="Arial" w:cs="Arial"/>
      <w:b w:val="0"/>
      <w:i w:val="0"/>
      <w:strike w:val="0"/>
      <w:dstrike w:val="0"/>
      <w:color w:val="000080"/>
      <w:sz w:val="20"/>
      <w:u w:val="none"/>
    </w:rPr>
  </w:style>
  <w:style w:type="character" w:customStyle="1" w:styleId="WW-Teksttreci">
    <w:name w:val="WW-Tekst tre?ci"/>
    <w:rsid w:val="00501AB9"/>
    <w:rPr>
      <w:rFonts w:ascii="Arial" w:hAnsi="Arial" w:cs="Arial"/>
      <w:b w:val="0"/>
      <w:i w:val="0"/>
      <w:caps w:val="0"/>
      <w:smallCaps w:val="0"/>
      <w:strike w:val="0"/>
      <w:dstrike w:val="0"/>
      <w:spacing w:val="0"/>
      <w:sz w:val="20"/>
      <w:u w:val="single"/>
    </w:rPr>
  </w:style>
  <w:style w:type="character" w:customStyle="1" w:styleId="WW-Teksttreci1">
    <w:name w:val="WW-Tekst tre?ci1"/>
    <w:rsid w:val="00501AB9"/>
    <w:rPr>
      <w:rFonts w:ascii="Arial" w:hAnsi="Arial" w:cs="Arial"/>
      <w:b w:val="0"/>
      <w:i w:val="0"/>
      <w:caps w:val="0"/>
      <w:smallCaps w:val="0"/>
      <w:strike w:val="0"/>
      <w:dstrike w:val="0"/>
      <w:spacing w:val="0"/>
      <w:sz w:val="20"/>
      <w:u w:val="single"/>
    </w:rPr>
  </w:style>
  <w:style w:type="character" w:customStyle="1" w:styleId="Nagwek1Znak0">
    <w:name w:val="Nag?ówek 1 Znak"/>
    <w:rsid w:val="00501AB9"/>
    <w:rPr>
      <w:rFonts w:ascii="Cambria" w:hAnsi="Cambria" w:cs="Cambria"/>
      <w:b/>
      <w:spacing w:val="2"/>
      <w:kern w:val="1"/>
      <w:sz w:val="32"/>
    </w:rPr>
  </w:style>
  <w:style w:type="character" w:customStyle="1" w:styleId="Tekstpodstawowy2Znak">
    <w:name w:val="Tekst podstawowy 2 Znak"/>
    <w:rsid w:val="00501AB9"/>
    <w:rPr>
      <w:rFonts w:ascii="Arial" w:hAnsi="Arial" w:cs="Arial"/>
      <w:spacing w:val="2"/>
      <w:sz w:val="24"/>
    </w:rPr>
  </w:style>
  <w:style w:type="character" w:styleId="Hipercze">
    <w:name w:val="Hyperlink"/>
    <w:rsid w:val="00501AB9"/>
    <w:rPr>
      <w:color w:val="0000FF"/>
      <w:u w:val="single"/>
    </w:rPr>
  </w:style>
  <w:style w:type="character" w:customStyle="1" w:styleId="ListLabel3">
    <w:name w:val="ListLabel 3"/>
    <w:rsid w:val="00501AB9"/>
    <w:rPr>
      <w:b/>
    </w:rPr>
  </w:style>
  <w:style w:type="character" w:customStyle="1" w:styleId="ListLabel1">
    <w:name w:val="ListLabel 1"/>
    <w:rsid w:val="00501AB9"/>
    <w:rPr>
      <w:rFonts w:eastAsia="Times New Roman" w:cs="Arial"/>
    </w:rPr>
  </w:style>
  <w:style w:type="character" w:customStyle="1" w:styleId="ListLabel2">
    <w:name w:val="ListLabel 2"/>
    <w:rsid w:val="00501AB9"/>
    <w:rPr>
      <w:rFonts w:cs="Courier New"/>
    </w:rPr>
  </w:style>
  <w:style w:type="character" w:customStyle="1" w:styleId="WW8Num16z3">
    <w:name w:val="WW8Num16z3"/>
    <w:rsid w:val="00501AB9"/>
  </w:style>
  <w:style w:type="character" w:customStyle="1" w:styleId="WW8Num16z4">
    <w:name w:val="WW8Num16z4"/>
    <w:rsid w:val="00501AB9"/>
  </w:style>
  <w:style w:type="character" w:customStyle="1" w:styleId="WW8Num16z5">
    <w:name w:val="WW8Num16z5"/>
    <w:rsid w:val="00501AB9"/>
  </w:style>
  <w:style w:type="character" w:customStyle="1" w:styleId="WW8Num16z6">
    <w:name w:val="WW8Num16z6"/>
    <w:rsid w:val="00501AB9"/>
  </w:style>
  <w:style w:type="character" w:customStyle="1" w:styleId="WW8Num16z7">
    <w:name w:val="WW8Num16z7"/>
    <w:rsid w:val="00501AB9"/>
  </w:style>
  <w:style w:type="character" w:customStyle="1" w:styleId="WW8Num16z8">
    <w:name w:val="WW8Num16z8"/>
    <w:rsid w:val="00501AB9"/>
  </w:style>
  <w:style w:type="character" w:customStyle="1" w:styleId="WW8Num18z1">
    <w:name w:val="WW8Num18z1"/>
    <w:rsid w:val="00501AB9"/>
  </w:style>
  <w:style w:type="character" w:customStyle="1" w:styleId="WW8Num18z2">
    <w:name w:val="WW8Num18z2"/>
    <w:rsid w:val="00501AB9"/>
  </w:style>
  <w:style w:type="character" w:customStyle="1" w:styleId="WW8Num18z3">
    <w:name w:val="WW8Num18z3"/>
    <w:rsid w:val="00501AB9"/>
  </w:style>
  <w:style w:type="character" w:customStyle="1" w:styleId="WW8Num18z4">
    <w:name w:val="WW8Num18z4"/>
    <w:rsid w:val="00501AB9"/>
  </w:style>
  <w:style w:type="character" w:customStyle="1" w:styleId="WW8Num18z5">
    <w:name w:val="WW8Num18z5"/>
    <w:rsid w:val="00501AB9"/>
  </w:style>
  <w:style w:type="character" w:customStyle="1" w:styleId="WW8Num18z6">
    <w:name w:val="WW8Num18z6"/>
    <w:rsid w:val="00501AB9"/>
  </w:style>
  <w:style w:type="character" w:customStyle="1" w:styleId="WW8Num18z7">
    <w:name w:val="WW8Num18z7"/>
    <w:rsid w:val="00501AB9"/>
  </w:style>
  <w:style w:type="character" w:customStyle="1" w:styleId="WW8Num18z8">
    <w:name w:val="WW8Num18z8"/>
    <w:rsid w:val="00501AB9"/>
  </w:style>
  <w:style w:type="character" w:customStyle="1" w:styleId="Znakiwypunktowania">
    <w:name w:val="Znaki wypunktowania"/>
    <w:rsid w:val="00501AB9"/>
    <w:rPr>
      <w:rFonts w:ascii="OpenSymbol" w:eastAsia="OpenSymbol" w:hAnsi="OpenSymbol" w:cs="OpenSymbol"/>
    </w:rPr>
  </w:style>
  <w:style w:type="character" w:customStyle="1" w:styleId="Znakinumeracji">
    <w:name w:val="Znaki numeracji"/>
    <w:rsid w:val="00501AB9"/>
  </w:style>
  <w:style w:type="paragraph" w:customStyle="1" w:styleId="Nagwek7">
    <w:name w:val="Nagłówek7"/>
    <w:basedOn w:val="Normalny"/>
    <w:next w:val="Tekstpodstawowy"/>
    <w:rsid w:val="00501AB9"/>
    <w:pPr>
      <w:keepNext/>
      <w:suppressAutoHyphens/>
      <w:overflowPunct w:val="0"/>
      <w:autoSpaceDE w:val="0"/>
      <w:spacing w:before="240" w:after="120"/>
      <w:textAlignment w:val="baseline"/>
    </w:pPr>
    <w:rPr>
      <w:rFonts w:ascii="Liberation Sans" w:eastAsia="Microsoft YaHei" w:hAnsi="Liberation Sans" w:cs="Mangal"/>
      <w:spacing w:val="2"/>
      <w:kern w:val="1"/>
      <w:sz w:val="28"/>
      <w:szCs w:val="28"/>
      <w:lang w:eastAsia="zh-CN"/>
    </w:rPr>
  </w:style>
  <w:style w:type="paragraph" w:styleId="Tekstpodstawowy">
    <w:name w:val="Body Text"/>
    <w:basedOn w:val="Normalny"/>
    <w:link w:val="TekstpodstawowyZnak"/>
    <w:rsid w:val="00501AB9"/>
    <w:pPr>
      <w:suppressAutoHyphens/>
      <w:overflowPunct w:val="0"/>
      <w:autoSpaceDE w:val="0"/>
      <w:spacing w:after="120"/>
      <w:textAlignment w:val="baseline"/>
    </w:pPr>
    <w:rPr>
      <w:rFonts w:ascii="Arial" w:hAnsi="Arial" w:cs="Arial"/>
      <w:spacing w:val="2"/>
      <w:kern w:val="1"/>
      <w:szCs w:val="20"/>
      <w:lang w:eastAsia="zh-CN"/>
    </w:rPr>
  </w:style>
  <w:style w:type="character" w:customStyle="1" w:styleId="TekstpodstawowyZnak">
    <w:name w:val="Tekst podstawowy Znak"/>
    <w:basedOn w:val="Domylnaczcionkaakapitu"/>
    <w:link w:val="Tekstpodstawowy"/>
    <w:rsid w:val="00501AB9"/>
    <w:rPr>
      <w:rFonts w:ascii="Arial" w:eastAsia="Times New Roman" w:hAnsi="Arial" w:cs="Arial"/>
      <w:spacing w:val="2"/>
      <w:kern w:val="1"/>
      <w:szCs w:val="20"/>
      <w:lang w:eastAsia="zh-CN"/>
    </w:rPr>
  </w:style>
  <w:style w:type="paragraph" w:styleId="Lista">
    <w:name w:val="List"/>
    <w:basedOn w:val="Tekstpodstawowy"/>
    <w:rsid w:val="00501AB9"/>
  </w:style>
  <w:style w:type="paragraph" w:styleId="Legenda">
    <w:name w:val="caption"/>
    <w:basedOn w:val="Normalny"/>
    <w:qFormat/>
    <w:rsid w:val="00501AB9"/>
    <w:pPr>
      <w:suppressLineNumbers/>
      <w:suppressAutoHyphens/>
      <w:overflowPunct w:val="0"/>
      <w:autoSpaceDE w:val="0"/>
      <w:spacing w:before="120" w:after="120"/>
      <w:textAlignment w:val="baseline"/>
    </w:pPr>
    <w:rPr>
      <w:rFonts w:ascii="Arial" w:hAnsi="Arial" w:cs="Mangal"/>
      <w:i/>
      <w:iCs/>
      <w:spacing w:val="2"/>
      <w:kern w:val="1"/>
      <w:lang w:eastAsia="zh-CN"/>
    </w:rPr>
  </w:style>
  <w:style w:type="paragraph" w:customStyle="1" w:styleId="Indeks">
    <w:name w:val="Indeks"/>
    <w:basedOn w:val="Normalny"/>
    <w:rsid w:val="00501AB9"/>
    <w:pPr>
      <w:suppressLineNumbers/>
      <w:suppressAutoHyphens/>
      <w:overflowPunct w:val="0"/>
      <w:autoSpaceDE w:val="0"/>
      <w:textAlignment w:val="baseline"/>
    </w:pPr>
    <w:rPr>
      <w:rFonts w:ascii="Arial" w:hAnsi="Arial" w:cs="Arial"/>
      <w:spacing w:val="2"/>
      <w:kern w:val="1"/>
      <w:szCs w:val="20"/>
      <w:lang w:eastAsia="zh-CN"/>
    </w:rPr>
  </w:style>
  <w:style w:type="paragraph" w:customStyle="1" w:styleId="Nagwek6">
    <w:name w:val="Nagłówek6"/>
    <w:basedOn w:val="Normalny"/>
    <w:next w:val="Tekstpodstawowy"/>
    <w:rsid w:val="00501AB9"/>
    <w:pPr>
      <w:keepNext/>
      <w:suppressAutoHyphens/>
      <w:overflowPunct w:val="0"/>
      <w:autoSpaceDE w:val="0"/>
      <w:spacing w:before="240" w:after="120"/>
      <w:textAlignment w:val="baseline"/>
    </w:pPr>
    <w:rPr>
      <w:rFonts w:ascii="Liberation Sans" w:eastAsia="Microsoft YaHei" w:hAnsi="Liberation Sans" w:cs="Mangal"/>
      <w:spacing w:val="2"/>
      <w:kern w:val="1"/>
      <w:sz w:val="28"/>
      <w:szCs w:val="28"/>
      <w:lang w:eastAsia="zh-CN"/>
    </w:rPr>
  </w:style>
  <w:style w:type="paragraph" w:customStyle="1" w:styleId="Legenda5">
    <w:name w:val="Legenda5"/>
    <w:basedOn w:val="Normalny"/>
    <w:rsid w:val="00501AB9"/>
    <w:pPr>
      <w:suppressLineNumbers/>
      <w:suppressAutoHyphens/>
      <w:overflowPunct w:val="0"/>
      <w:autoSpaceDE w:val="0"/>
      <w:spacing w:before="120" w:after="120"/>
      <w:textAlignment w:val="baseline"/>
    </w:pPr>
    <w:rPr>
      <w:rFonts w:ascii="Arial" w:hAnsi="Arial" w:cs="Mangal"/>
      <w:i/>
      <w:iCs/>
      <w:spacing w:val="2"/>
      <w:kern w:val="1"/>
      <w:lang w:eastAsia="zh-CN"/>
    </w:rPr>
  </w:style>
  <w:style w:type="paragraph" w:customStyle="1" w:styleId="Nagwek50">
    <w:name w:val="Nagłówek5"/>
    <w:basedOn w:val="Normalny"/>
    <w:next w:val="Tekstpodstawowy"/>
    <w:rsid w:val="00501AB9"/>
    <w:pPr>
      <w:keepNext/>
      <w:suppressAutoHyphens/>
      <w:overflowPunct w:val="0"/>
      <w:autoSpaceDE w:val="0"/>
      <w:spacing w:before="240" w:after="120"/>
      <w:textAlignment w:val="baseline"/>
    </w:pPr>
    <w:rPr>
      <w:rFonts w:ascii="Liberation Sans" w:eastAsia="Microsoft YaHei" w:hAnsi="Liberation Sans" w:cs="Mangal"/>
      <w:spacing w:val="2"/>
      <w:kern w:val="1"/>
      <w:sz w:val="28"/>
      <w:szCs w:val="28"/>
      <w:lang w:eastAsia="zh-CN"/>
    </w:rPr>
  </w:style>
  <w:style w:type="paragraph" w:customStyle="1" w:styleId="Legenda4">
    <w:name w:val="Legenda4"/>
    <w:basedOn w:val="Normalny"/>
    <w:rsid w:val="00501AB9"/>
    <w:pPr>
      <w:suppressLineNumbers/>
      <w:suppressAutoHyphens/>
      <w:overflowPunct w:val="0"/>
      <w:autoSpaceDE w:val="0"/>
      <w:spacing w:before="120" w:after="120"/>
      <w:textAlignment w:val="baseline"/>
    </w:pPr>
    <w:rPr>
      <w:rFonts w:ascii="Arial" w:hAnsi="Arial" w:cs="Mangal"/>
      <w:i/>
      <w:iCs/>
      <w:spacing w:val="2"/>
      <w:kern w:val="1"/>
      <w:lang w:eastAsia="zh-CN"/>
    </w:rPr>
  </w:style>
  <w:style w:type="paragraph" w:customStyle="1" w:styleId="Nagwek4">
    <w:name w:val="Nagłówek4"/>
    <w:basedOn w:val="Normalny"/>
    <w:next w:val="Tekstpodstawowy"/>
    <w:rsid w:val="00501AB9"/>
    <w:pPr>
      <w:keepNext/>
      <w:suppressAutoHyphens/>
      <w:overflowPunct w:val="0"/>
      <w:autoSpaceDE w:val="0"/>
      <w:spacing w:before="240" w:after="120"/>
      <w:textAlignment w:val="baseline"/>
    </w:pPr>
    <w:rPr>
      <w:rFonts w:ascii="Arial" w:eastAsia="Lucida Sans Unicode" w:hAnsi="Arial" w:cs="Tahoma"/>
      <w:spacing w:val="2"/>
      <w:kern w:val="1"/>
      <w:sz w:val="28"/>
      <w:szCs w:val="28"/>
      <w:lang w:eastAsia="zh-CN"/>
    </w:rPr>
  </w:style>
  <w:style w:type="paragraph" w:customStyle="1" w:styleId="Podpis5">
    <w:name w:val="Podpis5"/>
    <w:basedOn w:val="Normalny"/>
    <w:rsid w:val="00501AB9"/>
    <w:pPr>
      <w:suppressLineNumbers/>
      <w:suppressAutoHyphens/>
      <w:overflowPunct w:val="0"/>
      <w:autoSpaceDE w:val="0"/>
      <w:spacing w:before="120" w:after="120"/>
      <w:textAlignment w:val="baseline"/>
    </w:pPr>
    <w:rPr>
      <w:rFonts w:ascii="Arial" w:hAnsi="Arial" w:cs="Tahoma"/>
      <w:i/>
      <w:iCs/>
      <w:spacing w:val="2"/>
      <w:kern w:val="1"/>
      <w:lang w:eastAsia="zh-CN"/>
    </w:rPr>
  </w:style>
  <w:style w:type="paragraph" w:styleId="Nagwek">
    <w:name w:val="header"/>
    <w:basedOn w:val="Normalny"/>
    <w:next w:val="Tekstpodstawowy"/>
    <w:link w:val="NagwekZnak0"/>
    <w:uiPriority w:val="99"/>
    <w:rsid w:val="00501AB9"/>
    <w:pPr>
      <w:keepNext/>
      <w:suppressAutoHyphens/>
      <w:overflowPunct w:val="0"/>
      <w:autoSpaceDE w:val="0"/>
      <w:spacing w:before="240" w:after="120"/>
      <w:textAlignment w:val="baseline"/>
    </w:pPr>
    <w:rPr>
      <w:rFonts w:ascii="Arial" w:eastAsia="Lucida Sans Unicode" w:hAnsi="Arial" w:cs="Tahoma"/>
      <w:spacing w:val="2"/>
      <w:kern w:val="1"/>
      <w:sz w:val="28"/>
      <w:szCs w:val="28"/>
      <w:lang w:eastAsia="zh-CN"/>
    </w:rPr>
  </w:style>
  <w:style w:type="character" w:customStyle="1" w:styleId="NagwekZnak0">
    <w:name w:val="Nagłówek Znak"/>
    <w:basedOn w:val="Domylnaczcionkaakapitu"/>
    <w:link w:val="Nagwek"/>
    <w:uiPriority w:val="99"/>
    <w:rsid w:val="00501AB9"/>
    <w:rPr>
      <w:rFonts w:ascii="Arial" w:eastAsia="Lucida Sans Unicode" w:hAnsi="Arial" w:cs="Tahoma"/>
      <w:spacing w:val="2"/>
      <w:kern w:val="1"/>
      <w:sz w:val="28"/>
      <w:szCs w:val="28"/>
      <w:lang w:eastAsia="zh-CN"/>
    </w:rPr>
  </w:style>
  <w:style w:type="paragraph" w:customStyle="1" w:styleId="Nagwek30">
    <w:name w:val="Nagłówek3"/>
    <w:basedOn w:val="Normalny"/>
    <w:next w:val="Tekstpodstawowy"/>
    <w:rsid w:val="00501AB9"/>
    <w:pPr>
      <w:keepNext/>
      <w:suppressAutoHyphens/>
      <w:overflowPunct w:val="0"/>
      <w:autoSpaceDE w:val="0"/>
      <w:spacing w:before="240" w:after="120"/>
      <w:textAlignment w:val="baseline"/>
    </w:pPr>
    <w:rPr>
      <w:rFonts w:ascii="Arial" w:eastAsia="Lucida Sans Unicode" w:hAnsi="Arial" w:cs="Tahoma"/>
      <w:spacing w:val="2"/>
      <w:kern w:val="1"/>
      <w:sz w:val="28"/>
      <w:szCs w:val="28"/>
      <w:lang w:eastAsia="zh-CN"/>
    </w:rPr>
  </w:style>
  <w:style w:type="paragraph" w:customStyle="1" w:styleId="Podpis4">
    <w:name w:val="Podpis4"/>
    <w:basedOn w:val="Normalny"/>
    <w:rsid w:val="00501AB9"/>
    <w:pPr>
      <w:suppressLineNumbers/>
      <w:suppressAutoHyphens/>
      <w:overflowPunct w:val="0"/>
      <w:autoSpaceDE w:val="0"/>
      <w:spacing w:before="120" w:after="120"/>
      <w:textAlignment w:val="baseline"/>
    </w:pPr>
    <w:rPr>
      <w:rFonts w:ascii="Arial" w:hAnsi="Arial" w:cs="Tahoma"/>
      <w:i/>
      <w:iCs/>
      <w:spacing w:val="2"/>
      <w:kern w:val="1"/>
      <w:lang w:eastAsia="zh-CN"/>
    </w:rPr>
  </w:style>
  <w:style w:type="paragraph" w:customStyle="1" w:styleId="Nagwek20">
    <w:name w:val="Nagłówek2"/>
    <w:basedOn w:val="Normalny"/>
    <w:next w:val="Tekstpodstawowy"/>
    <w:rsid w:val="00501AB9"/>
    <w:pPr>
      <w:keepNext/>
      <w:suppressAutoHyphens/>
      <w:overflowPunct w:val="0"/>
      <w:autoSpaceDE w:val="0"/>
      <w:spacing w:before="240" w:after="120"/>
      <w:textAlignment w:val="baseline"/>
    </w:pPr>
    <w:rPr>
      <w:rFonts w:ascii="Arial" w:eastAsia="Microsoft YaHei" w:hAnsi="Arial" w:cs="Mangal"/>
      <w:spacing w:val="2"/>
      <w:kern w:val="1"/>
      <w:sz w:val="28"/>
      <w:szCs w:val="28"/>
      <w:lang w:eastAsia="zh-CN"/>
    </w:rPr>
  </w:style>
  <w:style w:type="paragraph" w:customStyle="1" w:styleId="Legenda3">
    <w:name w:val="Legenda3"/>
    <w:basedOn w:val="Normalny"/>
    <w:rsid w:val="00501AB9"/>
    <w:pPr>
      <w:suppressLineNumbers/>
      <w:suppressAutoHyphens/>
      <w:overflowPunct w:val="0"/>
      <w:autoSpaceDE w:val="0"/>
      <w:spacing w:before="120" w:after="120"/>
      <w:textAlignment w:val="baseline"/>
    </w:pPr>
    <w:rPr>
      <w:rFonts w:ascii="Arial" w:hAnsi="Arial" w:cs="Mangal"/>
      <w:i/>
      <w:iCs/>
      <w:spacing w:val="2"/>
      <w:kern w:val="1"/>
      <w:lang w:eastAsia="zh-CN"/>
    </w:rPr>
  </w:style>
  <w:style w:type="paragraph" w:customStyle="1" w:styleId="Nagwek10">
    <w:name w:val="Nagłówek1"/>
    <w:basedOn w:val="Normalny"/>
    <w:next w:val="Tekstpodstawowy"/>
    <w:rsid w:val="00501AB9"/>
    <w:pPr>
      <w:keepNext/>
      <w:suppressAutoHyphens/>
      <w:overflowPunct w:val="0"/>
      <w:autoSpaceDE w:val="0"/>
      <w:spacing w:before="240" w:after="120"/>
      <w:textAlignment w:val="baseline"/>
    </w:pPr>
    <w:rPr>
      <w:rFonts w:ascii="Arial" w:eastAsia="Microsoft YaHei" w:hAnsi="Arial" w:cs="Mangal"/>
      <w:spacing w:val="2"/>
      <w:kern w:val="1"/>
      <w:sz w:val="28"/>
      <w:szCs w:val="28"/>
      <w:lang w:eastAsia="zh-CN"/>
    </w:rPr>
  </w:style>
  <w:style w:type="paragraph" w:customStyle="1" w:styleId="Legenda2">
    <w:name w:val="Legenda2"/>
    <w:basedOn w:val="Normalny"/>
    <w:rsid w:val="00501AB9"/>
    <w:pPr>
      <w:suppressLineNumbers/>
      <w:suppressAutoHyphens/>
      <w:overflowPunct w:val="0"/>
      <w:autoSpaceDE w:val="0"/>
      <w:spacing w:before="120" w:after="120"/>
      <w:textAlignment w:val="baseline"/>
    </w:pPr>
    <w:rPr>
      <w:rFonts w:ascii="Arial" w:hAnsi="Arial" w:cs="Mangal"/>
      <w:i/>
      <w:iCs/>
      <w:spacing w:val="2"/>
      <w:kern w:val="1"/>
      <w:lang w:eastAsia="zh-CN"/>
    </w:rPr>
  </w:style>
  <w:style w:type="paragraph" w:customStyle="1" w:styleId="Nagwek0">
    <w:name w:val="Nag?ówek"/>
    <w:basedOn w:val="Normalny"/>
    <w:next w:val="Tekstpodstawowy"/>
    <w:rsid w:val="00501AB9"/>
    <w:pPr>
      <w:keepNext/>
      <w:suppressAutoHyphens/>
      <w:overflowPunct w:val="0"/>
      <w:autoSpaceDE w:val="0"/>
      <w:spacing w:before="240" w:after="120"/>
      <w:textAlignment w:val="baseline"/>
    </w:pPr>
    <w:rPr>
      <w:rFonts w:ascii="Arial" w:hAnsi="Arial" w:cs="Arial"/>
      <w:spacing w:val="2"/>
      <w:kern w:val="1"/>
      <w:sz w:val="28"/>
      <w:szCs w:val="20"/>
      <w:lang w:eastAsia="zh-CN"/>
    </w:rPr>
  </w:style>
  <w:style w:type="paragraph" w:customStyle="1" w:styleId="Nagwek40">
    <w:name w:val="Nag?ówek4"/>
    <w:basedOn w:val="Normalny"/>
    <w:next w:val="Tekstpodstawowy"/>
    <w:rsid w:val="00501AB9"/>
    <w:pPr>
      <w:keepNext/>
      <w:suppressAutoHyphens/>
      <w:overflowPunct w:val="0"/>
      <w:autoSpaceDE w:val="0"/>
      <w:spacing w:before="240" w:after="120"/>
      <w:textAlignment w:val="baseline"/>
    </w:pPr>
    <w:rPr>
      <w:rFonts w:ascii="Arial" w:hAnsi="Arial" w:cs="Arial"/>
      <w:spacing w:val="2"/>
      <w:kern w:val="1"/>
      <w:sz w:val="28"/>
      <w:szCs w:val="20"/>
      <w:lang w:eastAsia="zh-CN"/>
    </w:rPr>
  </w:style>
  <w:style w:type="paragraph" w:customStyle="1" w:styleId="Legenda1">
    <w:name w:val="Legenda1"/>
    <w:basedOn w:val="Normalny"/>
    <w:rsid w:val="00501AB9"/>
    <w:pPr>
      <w:suppressLineNumbers/>
      <w:suppressAutoHyphens/>
      <w:overflowPunct w:val="0"/>
      <w:autoSpaceDE w:val="0"/>
      <w:spacing w:before="120" w:after="120"/>
      <w:textAlignment w:val="baseline"/>
    </w:pPr>
    <w:rPr>
      <w:rFonts w:ascii="Arial" w:hAnsi="Arial" w:cs="Arial"/>
      <w:i/>
      <w:spacing w:val="2"/>
      <w:kern w:val="1"/>
      <w:szCs w:val="20"/>
      <w:lang w:eastAsia="zh-CN"/>
    </w:rPr>
  </w:style>
  <w:style w:type="paragraph" w:customStyle="1" w:styleId="Nagwek31">
    <w:name w:val="Nag?ówek3"/>
    <w:basedOn w:val="Normalny"/>
    <w:next w:val="Tekstpodstawowy"/>
    <w:rsid w:val="00501AB9"/>
    <w:pPr>
      <w:keepNext/>
      <w:suppressAutoHyphens/>
      <w:overflowPunct w:val="0"/>
      <w:autoSpaceDE w:val="0"/>
      <w:spacing w:before="240" w:after="120"/>
      <w:textAlignment w:val="baseline"/>
    </w:pPr>
    <w:rPr>
      <w:rFonts w:ascii="Arial" w:hAnsi="Arial" w:cs="Arial"/>
      <w:spacing w:val="2"/>
      <w:kern w:val="1"/>
      <w:sz w:val="28"/>
      <w:szCs w:val="20"/>
      <w:lang w:eastAsia="zh-CN"/>
    </w:rPr>
  </w:style>
  <w:style w:type="paragraph" w:customStyle="1" w:styleId="Podpis3">
    <w:name w:val="Podpis3"/>
    <w:basedOn w:val="Normalny"/>
    <w:rsid w:val="00501AB9"/>
    <w:pPr>
      <w:suppressLineNumbers/>
      <w:suppressAutoHyphens/>
      <w:overflowPunct w:val="0"/>
      <w:autoSpaceDE w:val="0"/>
      <w:spacing w:before="120" w:after="120"/>
      <w:textAlignment w:val="baseline"/>
    </w:pPr>
    <w:rPr>
      <w:rFonts w:ascii="Arial" w:hAnsi="Arial" w:cs="Arial"/>
      <w:i/>
      <w:spacing w:val="2"/>
      <w:kern w:val="1"/>
      <w:szCs w:val="20"/>
      <w:lang w:eastAsia="zh-CN"/>
    </w:rPr>
  </w:style>
  <w:style w:type="paragraph" w:customStyle="1" w:styleId="Nagwek21">
    <w:name w:val="Nag?ówek2"/>
    <w:basedOn w:val="Normalny"/>
    <w:next w:val="Tekstpodstawowy"/>
    <w:rsid w:val="00501AB9"/>
    <w:pPr>
      <w:keepNext/>
      <w:suppressAutoHyphens/>
      <w:overflowPunct w:val="0"/>
      <w:autoSpaceDE w:val="0"/>
      <w:spacing w:before="240" w:after="120"/>
      <w:textAlignment w:val="baseline"/>
    </w:pPr>
    <w:rPr>
      <w:rFonts w:ascii="Arial" w:hAnsi="Arial" w:cs="Arial"/>
      <w:spacing w:val="2"/>
      <w:kern w:val="1"/>
      <w:sz w:val="28"/>
      <w:szCs w:val="20"/>
      <w:lang w:eastAsia="zh-CN"/>
    </w:rPr>
  </w:style>
  <w:style w:type="paragraph" w:customStyle="1" w:styleId="Podpis2">
    <w:name w:val="Podpis2"/>
    <w:basedOn w:val="Normalny"/>
    <w:rsid w:val="00501AB9"/>
    <w:pPr>
      <w:suppressLineNumbers/>
      <w:suppressAutoHyphens/>
      <w:overflowPunct w:val="0"/>
      <w:autoSpaceDE w:val="0"/>
      <w:spacing w:before="120" w:after="120"/>
      <w:textAlignment w:val="baseline"/>
    </w:pPr>
    <w:rPr>
      <w:rFonts w:ascii="Arial" w:hAnsi="Arial" w:cs="Arial"/>
      <w:i/>
      <w:spacing w:val="2"/>
      <w:kern w:val="1"/>
      <w:szCs w:val="20"/>
      <w:lang w:eastAsia="zh-CN"/>
    </w:rPr>
  </w:style>
  <w:style w:type="paragraph" w:customStyle="1" w:styleId="Nagwek11">
    <w:name w:val="Nag?ówek1"/>
    <w:basedOn w:val="Normalny"/>
    <w:next w:val="Tekstpodstawowy"/>
    <w:rsid w:val="00501AB9"/>
    <w:pPr>
      <w:keepNext/>
      <w:suppressAutoHyphens/>
      <w:overflowPunct w:val="0"/>
      <w:autoSpaceDE w:val="0"/>
      <w:spacing w:before="240" w:after="120"/>
      <w:textAlignment w:val="baseline"/>
    </w:pPr>
    <w:rPr>
      <w:rFonts w:ascii="Arial" w:hAnsi="Arial" w:cs="Arial"/>
      <w:spacing w:val="2"/>
      <w:kern w:val="1"/>
      <w:sz w:val="28"/>
      <w:szCs w:val="20"/>
      <w:lang w:eastAsia="zh-CN"/>
    </w:rPr>
  </w:style>
  <w:style w:type="paragraph" w:customStyle="1" w:styleId="Podpis1">
    <w:name w:val="Podpis1"/>
    <w:basedOn w:val="Normalny"/>
    <w:rsid w:val="00501AB9"/>
    <w:pPr>
      <w:suppressLineNumbers/>
      <w:suppressAutoHyphens/>
      <w:overflowPunct w:val="0"/>
      <w:autoSpaceDE w:val="0"/>
      <w:spacing w:before="120" w:after="120"/>
      <w:textAlignment w:val="baseline"/>
    </w:pPr>
    <w:rPr>
      <w:rFonts w:ascii="Arial" w:hAnsi="Arial" w:cs="Arial"/>
      <w:i/>
      <w:spacing w:val="2"/>
      <w:kern w:val="1"/>
      <w:szCs w:val="20"/>
      <w:lang w:eastAsia="zh-CN"/>
    </w:rPr>
  </w:style>
  <w:style w:type="paragraph" w:styleId="Stopka">
    <w:name w:val="footer"/>
    <w:basedOn w:val="Normalny"/>
    <w:link w:val="StopkaZnak"/>
    <w:uiPriority w:val="99"/>
    <w:rsid w:val="00501AB9"/>
    <w:pPr>
      <w:tabs>
        <w:tab w:val="center" w:pos="4536"/>
        <w:tab w:val="right" w:pos="9072"/>
      </w:tabs>
      <w:suppressAutoHyphens/>
      <w:overflowPunct w:val="0"/>
      <w:autoSpaceDE w:val="0"/>
      <w:textAlignment w:val="baseline"/>
    </w:pPr>
    <w:rPr>
      <w:rFonts w:ascii="Arial" w:hAnsi="Arial" w:cs="Arial"/>
      <w:spacing w:val="2"/>
      <w:kern w:val="1"/>
      <w:szCs w:val="20"/>
      <w:lang w:eastAsia="zh-CN"/>
    </w:rPr>
  </w:style>
  <w:style w:type="character" w:customStyle="1" w:styleId="StopkaZnak">
    <w:name w:val="Stopka Znak"/>
    <w:basedOn w:val="Domylnaczcionkaakapitu"/>
    <w:link w:val="Stopka"/>
    <w:uiPriority w:val="99"/>
    <w:rsid w:val="00501AB9"/>
    <w:rPr>
      <w:rFonts w:ascii="Arial" w:eastAsia="Times New Roman" w:hAnsi="Arial" w:cs="Arial"/>
      <w:spacing w:val="2"/>
      <w:kern w:val="1"/>
      <w:szCs w:val="20"/>
      <w:lang w:eastAsia="zh-CN"/>
    </w:rPr>
  </w:style>
  <w:style w:type="paragraph" w:customStyle="1" w:styleId="standardtresc">
    <w:name w:val="standard_tresc"/>
    <w:basedOn w:val="Normalny"/>
    <w:rsid w:val="00501AB9"/>
    <w:pPr>
      <w:suppressAutoHyphens/>
      <w:overflowPunct w:val="0"/>
      <w:autoSpaceDE w:val="0"/>
      <w:jc w:val="both"/>
      <w:textAlignment w:val="baseline"/>
    </w:pPr>
    <w:rPr>
      <w:rFonts w:ascii="Arial" w:hAnsi="Arial" w:cs="Arial"/>
      <w:kern w:val="1"/>
      <w:szCs w:val="20"/>
      <w:lang w:eastAsia="zh-CN"/>
    </w:rPr>
  </w:style>
  <w:style w:type="paragraph" w:customStyle="1" w:styleId="section1">
    <w:name w:val="section1"/>
    <w:basedOn w:val="Normalny"/>
    <w:rsid w:val="00501AB9"/>
    <w:pPr>
      <w:suppressAutoHyphens/>
      <w:overflowPunct w:val="0"/>
      <w:autoSpaceDE w:val="0"/>
      <w:spacing w:before="280" w:after="280"/>
      <w:textAlignment w:val="baseline"/>
    </w:pPr>
    <w:rPr>
      <w:kern w:val="1"/>
      <w:szCs w:val="20"/>
      <w:lang w:eastAsia="zh-CN"/>
    </w:rPr>
  </w:style>
  <w:style w:type="paragraph" w:customStyle="1" w:styleId="Tekstpodstawowywcity31">
    <w:name w:val="Tekst podstawowy wci?ty 31"/>
    <w:basedOn w:val="Normalny"/>
    <w:rsid w:val="00501AB9"/>
    <w:pPr>
      <w:suppressAutoHyphens/>
      <w:overflowPunct w:val="0"/>
      <w:autoSpaceDE w:val="0"/>
      <w:spacing w:after="120"/>
      <w:ind w:left="283"/>
      <w:textAlignment w:val="baseline"/>
    </w:pPr>
    <w:rPr>
      <w:rFonts w:ascii="Arial" w:hAnsi="Arial" w:cs="Arial"/>
      <w:spacing w:val="2"/>
      <w:kern w:val="1"/>
      <w:sz w:val="16"/>
      <w:szCs w:val="20"/>
      <w:lang w:eastAsia="zh-CN"/>
    </w:rPr>
  </w:style>
  <w:style w:type="paragraph" w:styleId="NormalnyWeb">
    <w:name w:val="Normal (Web)"/>
    <w:basedOn w:val="Normalny"/>
    <w:uiPriority w:val="99"/>
    <w:rsid w:val="00501AB9"/>
    <w:pPr>
      <w:suppressAutoHyphens/>
      <w:overflowPunct w:val="0"/>
      <w:autoSpaceDE w:val="0"/>
      <w:spacing w:before="280" w:after="280"/>
      <w:textAlignment w:val="baseline"/>
    </w:pPr>
    <w:rPr>
      <w:kern w:val="1"/>
      <w:szCs w:val="20"/>
      <w:lang w:eastAsia="zh-CN"/>
    </w:rPr>
  </w:style>
  <w:style w:type="paragraph" w:customStyle="1" w:styleId="Listapunktowana21">
    <w:name w:val="Lista punktowana 21"/>
    <w:basedOn w:val="Normalny"/>
    <w:rsid w:val="00501AB9"/>
    <w:pPr>
      <w:suppressAutoHyphens/>
      <w:overflowPunct w:val="0"/>
      <w:autoSpaceDE w:val="0"/>
      <w:jc w:val="both"/>
      <w:textAlignment w:val="baseline"/>
    </w:pPr>
    <w:rPr>
      <w:kern w:val="1"/>
      <w:szCs w:val="20"/>
      <w:lang w:eastAsia="zh-CN"/>
    </w:rPr>
  </w:style>
  <w:style w:type="paragraph" w:styleId="Tekstpodstawowywcity">
    <w:name w:val="Body Text Indent"/>
    <w:basedOn w:val="Normalny"/>
    <w:link w:val="TekstpodstawowywcityZnak"/>
    <w:rsid w:val="00501AB9"/>
    <w:pPr>
      <w:suppressAutoHyphens/>
      <w:overflowPunct w:val="0"/>
      <w:autoSpaceDE w:val="0"/>
      <w:spacing w:after="120"/>
      <w:ind w:left="283"/>
      <w:textAlignment w:val="baseline"/>
    </w:pPr>
    <w:rPr>
      <w:rFonts w:ascii="Arial" w:hAnsi="Arial" w:cs="Arial"/>
      <w:spacing w:val="2"/>
      <w:kern w:val="1"/>
      <w:szCs w:val="20"/>
      <w:lang w:eastAsia="zh-CN"/>
    </w:rPr>
  </w:style>
  <w:style w:type="character" w:customStyle="1" w:styleId="TekstpodstawowywcityZnak">
    <w:name w:val="Tekst podstawowy wcięty Znak"/>
    <w:basedOn w:val="Domylnaczcionkaakapitu"/>
    <w:link w:val="Tekstpodstawowywcity"/>
    <w:rsid w:val="00501AB9"/>
    <w:rPr>
      <w:rFonts w:ascii="Arial" w:eastAsia="Times New Roman" w:hAnsi="Arial" w:cs="Arial"/>
      <w:spacing w:val="2"/>
      <w:kern w:val="1"/>
      <w:szCs w:val="20"/>
      <w:lang w:eastAsia="zh-CN"/>
    </w:rPr>
  </w:style>
  <w:style w:type="paragraph" w:styleId="Tekstdymka">
    <w:name w:val="Balloon Text"/>
    <w:basedOn w:val="Normalny"/>
    <w:link w:val="TekstdymkaZnak"/>
    <w:rsid w:val="00501AB9"/>
    <w:pPr>
      <w:suppressAutoHyphens/>
      <w:overflowPunct w:val="0"/>
      <w:autoSpaceDE w:val="0"/>
      <w:textAlignment w:val="baseline"/>
    </w:pPr>
    <w:rPr>
      <w:rFonts w:ascii="Tahoma" w:hAnsi="Tahoma" w:cs="Tahoma"/>
      <w:spacing w:val="2"/>
      <w:kern w:val="1"/>
      <w:sz w:val="16"/>
      <w:szCs w:val="20"/>
      <w:lang w:eastAsia="zh-CN"/>
    </w:rPr>
  </w:style>
  <w:style w:type="character" w:customStyle="1" w:styleId="TekstdymkaZnak">
    <w:name w:val="Tekst dymka Znak"/>
    <w:basedOn w:val="Domylnaczcionkaakapitu"/>
    <w:link w:val="Tekstdymka"/>
    <w:rsid w:val="00501AB9"/>
    <w:rPr>
      <w:rFonts w:ascii="Tahoma" w:eastAsia="Times New Roman" w:hAnsi="Tahoma" w:cs="Tahoma"/>
      <w:spacing w:val="2"/>
      <w:kern w:val="1"/>
      <w:sz w:val="16"/>
      <w:szCs w:val="20"/>
      <w:lang w:eastAsia="zh-CN"/>
    </w:rPr>
  </w:style>
  <w:style w:type="paragraph" w:customStyle="1" w:styleId="Zwykytekst1">
    <w:name w:val="Zwyk?y tekst1"/>
    <w:basedOn w:val="Normalny"/>
    <w:rsid w:val="00501AB9"/>
    <w:pPr>
      <w:suppressAutoHyphens/>
      <w:overflowPunct w:val="0"/>
      <w:autoSpaceDE w:val="0"/>
      <w:textAlignment w:val="baseline"/>
    </w:pPr>
    <w:rPr>
      <w:rFonts w:ascii="Courier New" w:hAnsi="Courier New" w:cs="Courier New"/>
      <w:kern w:val="1"/>
      <w:sz w:val="20"/>
      <w:szCs w:val="20"/>
      <w:lang w:eastAsia="zh-CN"/>
    </w:rPr>
  </w:style>
  <w:style w:type="paragraph" w:customStyle="1" w:styleId="Normalny1">
    <w:name w:val="Normalny1"/>
    <w:rsid w:val="00501AB9"/>
    <w:pPr>
      <w:widowControl w:val="0"/>
      <w:suppressAutoHyphens/>
      <w:overflowPunct w:val="0"/>
      <w:autoSpaceDE w:val="0"/>
      <w:spacing w:line="100" w:lineRule="atLeast"/>
      <w:textAlignment w:val="baseline"/>
    </w:pPr>
    <w:rPr>
      <w:rFonts w:ascii="Times New Roman" w:eastAsia="Arial" w:hAnsi="Times New Roman" w:cs="Times New Roman"/>
      <w:kern w:val="1"/>
      <w:szCs w:val="20"/>
      <w:lang w:eastAsia="zh-CN"/>
    </w:rPr>
  </w:style>
  <w:style w:type="paragraph" w:customStyle="1" w:styleId="Tekstpodstawowy31">
    <w:name w:val="Tekst podstawowy 31"/>
    <w:basedOn w:val="Normalny"/>
    <w:rsid w:val="00501AB9"/>
    <w:pPr>
      <w:suppressAutoHyphens/>
      <w:overflowPunct w:val="0"/>
      <w:autoSpaceDE w:val="0"/>
      <w:spacing w:after="120"/>
      <w:textAlignment w:val="baseline"/>
    </w:pPr>
    <w:rPr>
      <w:rFonts w:ascii="Arial" w:hAnsi="Arial" w:cs="Arial"/>
      <w:spacing w:val="2"/>
      <w:kern w:val="1"/>
      <w:sz w:val="16"/>
      <w:szCs w:val="20"/>
      <w:lang w:eastAsia="zh-CN"/>
    </w:rPr>
  </w:style>
  <w:style w:type="paragraph" w:customStyle="1" w:styleId="styl1">
    <w:name w:val="styl1"/>
    <w:basedOn w:val="Normalny"/>
    <w:rsid w:val="00501AB9"/>
    <w:pPr>
      <w:keepNext/>
      <w:suppressAutoHyphens/>
      <w:overflowPunct w:val="0"/>
      <w:autoSpaceDE w:val="0"/>
      <w:spacing w:before="240" w:after="60"/>
      <w:jc w:val="both"/>
      <w:textAlignment w:val="baseline"/>
    </w:pPr>
    <w:rPr>
      <w:rFonts w:ascii="Arial" w:hAnsi="Arial" w:cs="Arial"/>
      <w:b/>
      <w:kern w:val="1"/>
      <w:sz w:val="22"/>
      <w:szCs w:val="20"/>
      <w:lang w:eastAsia="zh-CN"/>
    </w:rPr>
  </w:style>
  <w:style w:type="paragraph" w:customStyle="1" w:styleId="Zawartotabeli">
    <w:name w:val="Zawarto?? tabeli"/>
    <w:basedOn w:val="Normalny"/>
    <w:rsid w:val="00501AB9"/>
    <w:pPr>
      <w:suppressLineNumbers/>
      <w:suppressAutoHyphens/>
      <w:overflowPunct w:val="0"/>
      <w:autoSpaceDE w:val="0"/>
      <w:textAlignment w:val="baseline"/>
    </w:pPr>
    <w:rPr>
      <w:rFonts w:ascii="Arial" w:hAnsi="Arial" w:cs="Arial"/>
      <w:spacing w:val="2"/>
      <w:kern w:val="1"/>
      <w:szCs w:val="20"/>
      <w:lang w:eastAsia="zh-CN"/>
    </w:rPr>
  </w:style>
  <w:style w:type="paragraph" w:customStyle="1" w:styleId="Nagwektabeli">
    <w:name w:val="Nag?ówek tabeli"/>
    <w:basedOn w:val="Zawartotabeli"/>
    <w:rsid w:val="00501AB9"/>
    <w:pPr>
      <w:jc w:val="center"/>
    </w:pPr>
    <w:rPr>
      <w:b/>
    </w:rPr>
  </w:style>
  <w:style w:type="paragraph" w:customStyle="1" w:styleId="Zawartoramki">
    <w:name w:val="Zawarto?? ramki"/>
    <w:basedOn w:val="Tekstpodstawowy"/>
    <w:rsid w:val="00501AB9"/>
  </w:style>
  <w:style w:type="paragraph" w:customStyle="1" w:styleId="Teksttreci">
    <w:name w:val="Tekst tre?ci"/>
    <w:basedOn w:val="Normalny"/>
    <w:rsid w:val="00501AB9"/>
    <w:pPr>
      <w:suppressAutoHyphens/>
      <w:overflowPunct w:val="0"/>
      <w:autoSpaceDE w:val="0"/>
      <w:spacing w:line="0" w:lineRule="atLeast"/>
      <w:ind w:hanging="680"/>
      <w:jc w:val="center"/>
      <w:textAlignment w:val="baseline"/>
    </w:pPr>
    <w:rPr>
      <w:rFonts w:ascii="Arial" w:hAnsi="Arial" w:cs="Arial"/>
      <w:kern w:val="1"/>
      <w:sz w:val="20"/>
      <w:szCs w:val="20"/>
      <w:lang w:eastAsia="zh-CN"/>
    </w:rPr>
  </w:style>
  <w:style w:type="paragraph" w:customStyle="1" w:styleId="LO-Normal">
    <w:name w:val="LO-Normal"/>
    <w:rsid w:val="00501AB9"/>
    <w:pPr>
      <w:suppressAutoHyphens/>
      <w:overflowPunct w:val="0"/>
      <w:autoSpaceDE w:val="0"/>
      <w:textAlignment w:val="baseline"/>
    </w:pPr>
    <w:rPr>
      <w:rFonts w:ascii="Verdana" w:eastAsia="Arial" w:hAnsi="Verdana" w:cs="Verdana"/>
      <w:color w:val="000000"/>
      <w:kern w:val="1"/>
      <w:szCs w:val="20"/>
      <w:lang w:eastAsia="zh-CN"/>
    </w:rPr>
  </w:style>
  <w:style w:type="paragraph" w:customStyle="1" w:styleId="Tekstpodstawowy21">
    <w:name w:val="Tekst podstawowy 21"/>
    <w:basedOn w:val="Normalny"/>
    <w:rsid w:val="00501AB9"/>
    <w:pPr>
      <w:suppressAutoHyphens/>
      <w:overflowPunct w:val="0"/>
      <w:autoSpaceDE w:val="0"/>
      <w:spacing w:after="120" w:line="480" w:lineRule="auto"/>
      <w:textAlignment w:val="baseline"/>
    </w:pPr>
    <w:rPr>
      <w:rFonts w:ascii="Arial" w:hAnsi="Arial" w:cs="Arial"/>
      <w:spacing w:val="2"/>
      <w:kern w:val="1"/>
      <w:szCs w:val="20"/>
      <w:lang w:eastAsia="zh-CN"/>
    </w:rPr>
  </w:style>
  <w:style w:type="paragraph" w:customStyle="1" w:styleId="Styl10">
    <w:name w:val="Styl1"/>
    <w:basedOn w:val="Nagwek2"/>
    <w:rsid w:val="00501AB9"/>
    <w:pPr>
      <w:numPr>
        <w:ilvl w:val="0"/>
        <w:numId w:val="0"/>
      </w:numPr>
      <w:suppressAutoHyphens w:val="0"/>
      <w:spacing w:before="240" w:after="60" w:line="100" w:lineRule="atLeast"/>
    </w:pPr>
    <w:rPr>
      <w:spacing w:val="0"/>
      <w:sz w:val="22"/>
    </w:rPr>
  </w:style>
  <w:style w:type="paragraph" w:customStyle="1" w:styleId="Akapitzlist">
    <w:name w:val="Akapit z list?"/>
    <w:basedOn w:val="Normalny"/>
    <w:rsid w:val="00501AB9"/>
    <w:pPr>
      <w:suppressAutoHyphens/>
      <w:overflowPunct w:val="0"/>
      <w:autoSpaceDE w:val="0"/>
      <w:ind w:left="720"/>
      <w:textAlignment w:val="baseline"/>
    </w:pPr>
    <w:rPr>
      <w:rFonts w:ascii="Arial" w:hAnsi="Arial" w:cs="Arial"/>
      <w:spacing w:val="2"/>
      <w:kern w:val="1"/>
      <w:szCs w:val="20"/>
      <w:lang w:eastAsia="zh-CN"/>
    </w:rPr>
  </w:style>
  <w:style w:type="paragraph" w:customStyle="1" w:styleId="Standard">
    <w:name w:val="Standard"/>
    <w:basedOn w:val="Normalny"/>
    <w:rsid w:val="00501AB9"/>
    <w:pPr>
      <w:suppressAutoHyphens/>
    </w:pPr>
    <w:rPr>
      <w:rFonts w:cs="Wingdings"/>
      <w:kern w:val="1"/>
      <w:lang w:val="en-US" w:eastAsia="zh-CN"/>
    </w:rPr>
  </w:style>
  <w:style w:type="paragraph" w:customStyle="1" w:styleId="Akapitzlist1">
    <w:name w:val="Akapit z listą1"/>
    <w:basedOn w:val="Normalny"/>
    <w:rsid w:val="00501AB9"/>
    <w:pPr>
      <w:suppressAutoHyphens/>
      <w:overflowPunct w:val="0"/>
      <w:autoSpaceDE w:val="0"/>
      <w:textAlignment w:val="baseline"/>
    </w:pPr>
    <w:rPr>
      <w:rFonts w:ascii="Arial" w:hAnsi="Arial" w:cs="Arial"/>
      <w:spacing w:val="2"/>
      <w:kern w:val="1"/>
      <w:szCs w:val="20"/>
      <w:lang w:eastAsia="zh-CN"/>
    </w:rPr>
  </w:style>
  <w:style w:type="paragraph" w:customStyle="1" w:styleId="Zawartotabeli0">
    <w:name w:val="Zawartość tabeli"/>
    <w:basedOn w:val="Normalny"/>
    <w:rsid w:val="00501AB9"/>
    <w:pPr>
      <w:suppressLineNumbers/>
      <w:suppressAutoHyphens/>
      <w:overflowPunct w:val="0"/>
      <w:autoSpaceDE w:val="0"/>
      <w:textAlignment w:val="baseline"/>
    </w:pPr>
    <w:rPr>
      <w:rFonts w:ascii="Arial" w:hAnsi="Arial" w:cs="Arial"/>
      <w:spacing w:val="2"/>
      <w:kern w:val="1"/>
      <w:szCs w:val="20"/>
      <w:lang w:eastAsia="zh-CN"/>
    </w:rPr>
  </w:style>
  <w:style w:type="paragraph" w:customStyle="1" w:styleId="Nagwektabeli0">
    <w:name w:val="Nagłówek tabeli"/>
    <w:basedOn w:val="Zawartotabeli0"/>
    <w:rsid w:val="00501AB9"/>
    <w:pPr>
      <w:jc w:val="center"/>
    </w:pPr>
    <w:rPr>
      <w:b/>
      <w:bCs/>
    </w:rPr>
  </w:style>
  <w:style w:type="paragraph" w:customStyle="1" w:styleId="Default">
    <w:name w:val="Default"/>
    <w:rsid w:val="00501AB9"/>
    <w:pPr>
      <w:suppressAutoHyphens/>
      <w:autoSpaceDE w:val="0"/>
    </w:pPr>
    <w:rPr>
      <w:rFonts w:ascii="Times New Roman" w:eastAsia="Arial" w:hAnsi="Times New Roman" w:cs="Times New Roman"/>
      <w:color w:val="000000"/>
      <w:kern w:val="1"/>
      <w:lang w:eastAsia="zh-CN"/>
    </w:rPr>
  </w:style>
  <w:style w:type="paragraph" w:styleId="Akapitzlist0">
    <w:name w:val="List Paragraph"/>
    <w:aliases w:val="CW_Lista,L1,Numerowanie,Akapit z listą5,T_SZ_List Paragraph,normalny tekst,Akapit z listą BS,Tytuł_procedury,Kolorowa lista — akcent 11,ISCG Numerowanie,lp1,Normal,Akapit z listą3,List Paragraph,Normal2,Akapit z listą31,Akapit z listą11"/>
    <w:basedOn w:val="Normalny"/>
    <w:link w:val="AkapitzlistZnak"/>
    <w:uiPriority w:val="34"/>
    <w:qFormat/>
    <w:rsid w:val="00501AB9"/>
    <w:pPr>
      <w:suppressAutoHyphens/>
      <w:overflowPunct w:val="0"/>
      <w:autoSpaceDE w:val="0"/>
      <w:ind w:left="708"/>
      <w:textAlignment w:val="baseline"/>
    </w:pPr>
    <w:rPr>
      <w:rFonts w:ascii="Arial" w:hAnsi="Arial" w:cs="Arial"/>
      <w:spacing w:val="2"/>
      <w:kern w:val="1"/>
      <w:szCs w:val="20"/>
      <w:lang w:eastAsia="zh-CN"/>
    </w:rPr>
  </w:style>
  <w:style w:type="paragraph" w:customStyle="1" w:styleId="Tekstpodstawowy22">
    <w:name w:val="Tekst podstawowy 22"/>
    <w:basedOn w:val="Normalny"/>
    <w:rsid w:val="00501AB9"/>
    <w:pPr>
      <w:suppressAutoHyphens/>
      <w:overflowPunct w:val="0"/>
      <w:autoSpaceDE w:val="0"/>
      <w:jc w:val="both"/>
      <w:textAlignment w:val="baseline"/>
    </w:pPr>
    <w:rPr>
      <w:rFonts w:ascii="Arial" w:hAnsi="Arial" w:cs="Arial"/>
      <w:spacing w:val="2"/>
      <w:kern w:val="1"/>
      <w:sz w:val="20"/>
      <w:szCs w:val="20"/>
      <w:lang w:eastAsia="zh-CN"/>
    </w:rPr>
  </w:style>
  <w:style w:type="paragraph" w:customStyle="1" w:styleId="Tekstpodstawowywcity21">
    <w:name w:val="Tekst podstawowy wcięty 21"/>
    <w:basedOn w:val="Normalny"/>
    <w:rsid w:val="00501AB9"/>
    <w:pPr>
      <w:suppressAutoHyphens/>
      <w:overflowPunct w:val="0"/>
      <w:autoSpaceDE w:val="0"/>
      <w:spacing w:after="120" w:line="480" w:lineRule="auto"/>
      <w:ind w:left="283"/>
      <w:textAlignment w:val="baseline"/>
    </w:pPr>
    <w:rPr>
      <w:rFonts w:ascii="Arial" w:hAnsi="Arial" w:cs="Arial"/>
      <w:spacing w:val="2"/>
      <w:kern w:val="1"/>
      <w:szCs w:val="20"/>
      <w:lang w:eastAsia="zh-CN"/>
    </w:rPr>
  </w:style>
  <w:style w:type="paragraph" w:customStyle="1" w:styleId="WW-Tytu">
    <w:name w:val="WW-Tytuł"/>
    <w:basedOn w:val="Normalny"/>
    <w:next w:val="Podtytu"/>
    <w:rsid w:val="00501AB9"/>
    <w:pPr>
      <w:keepNext/>
      <w:suppressAutoHyphens/>
      <w:overflowPunct w:val="0"/>
      <w:autoSpaceDE w:val="0"/>
      <w:spacing w:before="240" w:after="120"/>
      <w:textAlignment w:val="baseline"/>
    </w:pPr>
    <w:rPr>
      <w:spacing w:val="2"/>
      <w:kern w:val="1"/>
      <w:sz w:val="28"/>
      <w:szCs w:val="28"/>
      <w:lang w:eastAsia="zh-CN"/>
    </w:rPr>
  </w:style>
  <w:style w:type="paragraph" w:styleId="Podtytu">
    <w:name w:val="Subtitle"/>
    <w:basedOn w:val="WW-Tytu"/>
    <w:next w:val="Tekstpodstawowy"/>
    <w:link w:val="PodtytuZnak"/>
    <w:qFormat/>
    <w:rsid w:val="00501AB9"/>
    <w:pPr>
      <w:jc w:val="center"/>
    </w:pPr>
    <w:rPr>
      <w:rFonts w:ascii="Arial Unicode MS" w:eastAsia="Arial Unicode MS" w:hAnsi="Arial Unicode MS" w:cs="Arial Unicode MS"/>
      <w:i/>
      <w:iCs/>
    </w:rPr>
  </w:style>
  <w:style w:type="character" w:customStyle="1" w:styleId="PodtytuZnak">
    <w:name w:val="Podtytuł Znak"/>
    <w:basedOn w:val="Domylnaczcionkaakapitu"/>
    <w:link w:val="Podtytu"/>
    <w:rsid w:val="00501AB9"/>
    <w:rPr>
      <w:rFonts w:ascii="Arial Unicode MS" w:eastAsia="Arial Unicode MS" w:hAnsi="Arial Unicode MS" w:cs="Arial Unicode MS"/>
      <w:i/>
      <w:iCs/>
      <w:spacing w:val="2"/>
      <w:kern w:val="1"/>
      <w:sz w:val="28"/>
      <w:szCs w:val="28"/>
      <w:lang w:eastAsia="zh-CN"/>
    </w:rPr>
  </w:style>
  <w:style w:type="paragraph" w:customStyle="1" w:styleId="msonormalcxspdrugie">
    <w:name w:val="msonormalcxspdrugie"/>
    <w:basedOn w:val="Normalny"/>
    <w:rsid w:val="00501AB9"/>
    <w:pPr>
      <w:spacing w:before="100" w:after="100"/>
    </w:pPr>
    <w:rPr>
      <w:kern w:val="1"/>
      <w:lang w:eastAsia="zh-CN"/>
    </w:rPr>
  </w:style>
  <w:style w:type="paragraph" w:customStyle="1" w:styleId="Zawartoramki0">
    <w:name w:val="Zawartość ramki"/>
    <w:basedOn w:val="Normalny"/>
    <w:rsid w:val="00501AB9"/>
    <w:pPr>
      <w:suppressAutoHyphens/>
      <w:overflowPunct w:val="0"/>
      <w:autoSpaceDE w:val="0"/>
      <w:textAlignment w:val="baseline"/>
    </w:pPr>
    <w:rPr>
      <w:rFonts w:ascii="Arial" w:hAnsi="Arial" w:cs="Arial"/>
      <w:spacing w:val="2"/>
      <w:kern w:val="1"/>
      <w:szCs w:val="20"/>
      <w:lang w:eastAsia="zh-CN"/>
    </w:rPr>
  </w:style>
  <w:style w:type="paragraph" w:customStyle="1" w:styleId="Standarduser">
    <w:name w:val="Standard (user)"/>
    <w:rsid w:val="00501AB9"/>
    <w:pPr>
      <w:suppressAutoHyphens/>
      <w:autoSpaceDN w:val="0"/>
      <w:textAlignment w:val="baseline"/>
    </w:pPr>
    <w:rPr>
      <w:rFonts w:ascii="Liberation Serif" w:eastAsia="NSimSun" w:hAnsi="Liberation Serif" w:cs="Liberation Serif"/>
      <w:kern w:val="3"/>
      <w:lang w:eastAsia="zh-CN" w:bidi="hi-IN"/>
    </w:rPr>
  </w:style>
  <w:style w:type="character" w:customStyle="1" w:styleId="AkapitzlistZnak">
    <w:name w:val="Akapit z listą Znak"/>
    <w:aliases w:val="CW_Lista Znak,L1 Znak,Numerowanie Znak,Akapit z listą5 Znak,T_SZ_List Paragraph Znak,normalny tekst Znak,Akapit z listą BS Znak,Tytuł_procedury Znak,Kolorowa lista — akcent 11 Znak,ISCG Numerowanie Znak,lp1 Znak,Normal Znak"/>
    <w:link w:val="Akapitzlist0"/>
    <w:uiPriority w:val="34"/>
    <w:qFormat/>
    <w:locked/>
    <w:rsid w:val="00501AB9"/>
    <w:rPr>
      <w:rFonts w:ascii="Arial" w:eastAsia="Times New Roman" w:hAnsi="Arial" w:cs="Arial"/>
      <w:spacing w:val="2"/>
      <w:kern w:val="1"/>
      <w:szCs w:val="20"/>
      <w:lang w:eastAsia="zh-CN"/>
    </w:rPr>
  </w:style>
  <w:style w:type="paragraph" w:customStyle="1" w:styleId="LucaCash">
    <w:name w:val="Luca&amp;Cash"/>
    <w:basedOn w:val="Normalny"/>
    <w:rsid w:val="00501AB9"/>
    <w:pPr>
      <w:suppressAutoHyphens/>
      <w:spacing w:line="360" w:lineRule="auto"/>
    </w:pPr>
    <w:rPr>
      <w:rFonts w:ascii="Arial Narrow" w:eastAsia="Arial Unicode MS" w:hAnsi="Arial Narrow" w:cs="Arial Narrow"/>
      <w:kern w:val="2"/>
      <w:szCs w:val="20"/>
      <w:lang w:val="en-US" w:eastAsia="zh-CN" w:bidi="hi-IN"/>
    </w:rPr>
  </w:style>
  <w:style w:type="paragraph" w:customStyle="1" w:styleId="NumberList">
    <w:name w:val="Number List"/>
    <w:rsid w:val="00501AB9"/>
    <w:pPr>
      <w:numPr>
        <w:numId w:val="3"/>
      </w:numPr>
      <w:suppressAutoHyphens/>
      <w:spacing w:before="216" w:after="72"/>
      <w:textAlignment w:val="baseline"/>
    </w:pPr>
    <w:rPr>
      <w:rFonts w:ascii="Times New Roman" w:eastAsia="Arial" w:hAnsi="Times New Roman" w:cs="Times New Roman"/>
      <w:color w:val="000000"/>
      <w:kern w:val="2"/>
      <w:szCs w:val="20"/>
      <w:lang w:eastAsia="zh-CN"/>
    </w:rPr>
  </w:style>
  <w:style w:type="paragraph" w:styleId="Tekstprzypisukocowego">
    <w:name w:val="endnote text"/>
    <w:basedOn w:val="Normalny"/>
    <w:link w:val="TekstprzypisukocowegoZnak"/>
    <w:uiPriority w:val="99"/>
    <w:semiHidden/>
    <w:unhideWhenUsed/>
    <w:rsid w:val="00501AB9"/>
    <w:rPr>
      <w:sz w:val="20"/>
    </w:rPr>
  </w:style>
  <w:style w:type="character" w:customStyle="1" w:styleId="TekstprzypisukocowegoZnak">
    <w:name w:val="Tekst przypisu końcowego Znak"/>
    <w:basedOn w:val="Domylnaczcionkaakapitu"/>
    <w:link w:val="Tekstprzypisukocowego"/>
    <w:uiPriority w:val="99"/>
    <w:semiHidden/>
    <w:rsid w:val="00501AB9"/>
    <w:rPr>
      <w:rFonts w:ascii="Times New Roman" w:eastAsia="Times New Roman" w:hAnsi="Times New Roman" w:cs="Times New Roman"/>
      <w:sz w:val="20"/>
      <w:lang w:eastAsia="pl-PL"/>
    </w:rPr>
  </w:style>
  <w:style w:type="character" w:styleId="Odwoanieprzypisukocowego">
    <w:name w:val="endnote reference"/>
    <w:uiPriority w:val="99"/>
    <w:semiHidden/>
    <w:unhideWhenUsed/>
    <w:rsid w:val="00501AB9"/>
    <w:rPr>
      <w:vertAlign w:val="superscript"/>
    </w:rPr>
  </w:style>
  <w:style w:type="character" w:customStyle="1" w:styleId="apple-converted-space">
    <w:name w:val="apple-converted-space"/>
    <w:basedOn w:val="Domylnaczcionkaakapitu"/>
    <w:rsid w:val="00501AB9"/>
  </w:style>
  <w:style w:type="character" w:styleId="Odwoaniedokomentarza">
    <w:name w:val="annotation reference"/>
    <w:basedOn w:val="Domylnaczcionkaakapitu"/>
    <w:uiPriority w:val="99"/>
    <w:semiHidden/>
    <w:unhideWhenUsed/>
    <w:rsid w:val="00501AB9"/>
    <w:rPr>
      <w:sz w:val="16"/>
      <w:szCs w:val="16"/>
    </w:rPr>
  </w:style>
  <w:style w:type="paragraph" w:styleId="Tekstkomentarza">
    <w:name w:val="annotation text"/>
    <w:basedOn w:val="Normalny"/>
    <w:link w:val="TekstkomentarzaZnak"/>
    <w:uiPriority w:val="99"/>
    <w:unhideWhenUsed/>
    <w:rsid w:val="00501AB9"/>
    <w:rPr>
      <w:sz w:val="20"/>
      <w:szCs w:val="20"/>
    </w:rPr>
  </w:style>
  <w:style w:type="character" w:customStyle="1" w:styleId="TekstkomentarzaZnak">
    <w:name w:val="Tekst komentarza Znak"/>
    <w:basedOn w:val="Domylnaczcionkaakapitu"/>
    <w:link w:val="Tekstkomentarza"/>
    <w:uiPriority w:val="99"/>
    <w:rsid w:val="00501A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1AB9"/>
    <w:rPr>
      <w:b/>
      <w:bCs/>
    </w:rPr>
  </w:style>
  <w:style w:type="character" w:customStyle="1" w:styleId="TematkomentarzaZnak">
    <w:name w:val="Temat komentarza Znak"/>
    <w:basedOn w:val="TekstkomentarzaZnak"/>
    <w:link w:val="Tematkomentarza"/>
    <w:uiPriority w:val="99"/>
    <w:semiHidden/>
    <w:rsid w:val="00501AB9"/>
    <w:rPr>
      <w:rFonts w:ascii="Times New Roman" w:eastAsia="Times New Roman" w:hAnsi="Times New Roman" w:cs="Times New Roman"/>
      <w:b/>
      <w:bCs/>
      <w:sz w:val="20"/>
      <w:szCs w:val="20"/>
      <w:lang w:eastAsia="pl-PL"/>
    </w:rPr>
  </w:style>
  <w:style w:type="character" w:customStyle="1" w:styleId="nQchar">
    <w:name w:val="n(Q?) char"/>
    <w:aliases w:val="n (web) char,n(QÙ) char"/>
    <w:link w:val="wordsection1"/>
    <w:uiPriority w:val="99"/>
    <w:locked/>
    <w:rsid w:val="00E717A5"/>
    <w:rPr>
      <w:rFonts w:ascii="Calibri" w:hAnsi="Calibri" w:cs="Calibri"/>
    </w:rPr>
  </w:style>
  <w:style w:type="paragraph" w:customStyle="1" w:styleId="wordsection1">
    <w:name w:val="wordsection1"/>
    <w:basedOn w:val="Normalny"/>
    <w:link w:val="nQchar"/>
    <w:uiPriority w:val="99"/>
    <w:rsid w:val="00E717A5"/>
    <w:rPr>
      <w:rFonts w:ascii="Calibri" w:eastAsiaTheme="minorHAnsi" w:hAnsi="Calibri" w:cs="Calibri"/>
      <w:lang w:eastAsia="en-US"/>
    </w:rPr>
  </w:style>
  <w:style w:type="character" w:styleId="Wyrnieniedelikatne">
    <w:name w:val="Subtle Emphasis"/>
    <w:uiPriority w:val="19"/>
    <w:qFormat/>
    <w:rsid w:val="00E717A5"/>
    <w:rPr>
      <w:i/>
      <w:iCs/>
      <w:color w:val="808080"/>
    </w:rPr>
  </w:style>
  <w:style w:type="paragraph" w:styleId="Bezodstpw">
    <w:name w:val="No Spacing"/>
    <w:uiPriority w:val="1"/>
    <w:qFormat/>
    <w:rsid w:val="00E717A5"/>
    <w:rPr>
      <w:rFonts w:ascii="Tahoma" w:eastAsia="Tahoma" w:hAnsi="Tahoma" w:cs="Times New Roman"/>
      <w:sz w:val="22"/>
      <w:szCs w:val="22"/>
    </w:rPr>
  </w:style>
  <w:style w:type="paragraph" w:styleId="Zwykytekst">
    <w:name w:val="Plain Text"/>
    <w:basedOn w:val="Normalny"/>
    <w:link w:val="ZwykytekstZnak"/>
    <w:rsid w:val="00D96DCB"/>
    <w:rPr>
      <w:rFonts w:ascii="Courier New" w:hAnsi="Courier New" w:cs="Courier New"/>
      <w:sz w:val="20"/>
      <w:szCs w:val="20"/>
    </w:rPr>
  </w:style>
  <w:style w:type="character" w:customStyle="1" w:styleId="ZwykytekstZnak">
    <w:name w:val="Zwykły tekst Znak"/>
    <w:basedOn w:val="Domylnaczcionkaakapitu"/>
    <w:link w:val="Zwykytekst"/>
    <w:rsid w:val="00D96DCB"/>
    <w:rPr>
      <w:rFonts w:ascii="Courier New" w:eastAsia="Times New Roman" w:hAnsi="Courier New" w:cs="Courier New"/>
      <w:sz w:val="20"/>
      <w:szCs w:val="20"/>
      <w:lang w:eastAsia="pl-PL"/>
    </w:rPr>
  </w:style>
  <w:style w:type="character" w:customStyle="1" w:styleId="Teksttreci0">
    <w:name w:val="Tekst treści_"/>
    <w:link w:val="Teksttreci1"/>
    <w:uiPriority w:val="99"/>
    <w:locked/>
    <w:rsid w:val="008052DD"/>
    <w:rPr>
      <w:rFonts w:ascii="Arial" w:hAnsi="Arial" w:cs="Arial"/>
      <w:sz w:val="16"/>
      <w:szCs w:val="16"/>
      <w:shd w:val="clear" w:color="auto" w:fill="FFFFFF"/>
    </w:rPr>
  </w:style>
  <w:style w:type="paragraph" w:customStyle="1" w:styleId="Teksttreci1">
    <w:name w:val="Tekst treści1"/>
    <w:basedOn w:val="Normalny"/>
    <w:link w:val="Teksttreci0"/>
    <w:uiPriority w:val="99"/>
    <w:rsid w:val="008052DD"/>
    <w:pPr>
      <w:widowControl w:val="0"/>
      <w:shd w:val="clear" w:color="auto" w:fill="FFFFFF"/>
      <w:spacing w:before="180" w:after="180" w:line="240" w:lineRule="atLeast"/>
      <w:ind w:hanging="580"/>
      <w:jc w:val="both"/>
    </w:pPr>
    <w:rPr>
      <w:rFonts w:ascii="Arial" w:eastAsiaTheme="minorHAns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8655">
      <w:bodyDiv w:val="1"/>
      <w:marLeft w:val="0"/>
      <w:marRight w:val="0"/>
      <w:marTop w:val="0"/>
      <w:marBottom w:val="0"/>
      <w:divBdr>
        <w:top w:val="none" w:sz="0" w:space="0" w:color="auto"/>
        <w:left w:val="none" w:sz="0" w:space="0" w:color="auto"/>
        <w:bottom w:val="none" w:sz="0" w:space="0" w:color="auto"/>
        <w:right w:val="none" w:sz="0" w:space="0" w:color="auto"/>
      </w:divBdr>
    </w:div>
    <w:div w:id="174391640">
      <w:bodyDiv w:val="1"/>
      <w:marLeft w:val="0"/>
      <w:marRight w:val="0"/>
      <w:marTop w:val="0"/>
      <w:marBottom w:val="0"/>
      <w:divBdr>
        <w:top w:val="none" w:sz="0" w:space="0" w:color="auto"/>
        <w:left w:val="none" w:sz="0" w:space="0" w:color="auto"/>
        <w:bottom w:val="none" w:sz="0" w:space="0" w:color="auto"/>
        <w:right w:val="none" w:sz="0" w:space="0" w:color="auto"/>
      </w:divBdr>
    </w:div>
    <w:div w:id="760881911">
      <w:bodyDiv w:val="1"/>
      <w:marLeft w:val="0"/>
      <w:marRight w:val="0"/>
      <w:marTop w:val="0"/>
      <w:marBottom w:val="0"/>
      <w:divBdr>
        <w:top w:val="none" w:sz="0" w:space="0" w:color="auto"/>
        <w:left w:val="none" w:sz="0" w:space="0" w:color="auto"/>
        <w:bottom w:val="none" w:sz="0" w:space="0" w:color="auto"/>
        <w:right w:val="none" w:sz="0" w:space="0" w:color="auto"/>
      </w:divBdr>
    </w:div>
    <w:div w:id="948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6805</Words>
  <Characters>40832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Homel</dc:creator>
  <cp:keywords/>
  <dc:description/>
  <cp:lastModifiedBy>MBU</cp:lastModifiedBy>
  <cp:revision>33</cp:revision>
  <cp:lastPrinted>2023-11-22T12:47:00Z</cp:lastPrinted>
  <dcterms:created xsi:type="dcterms:W3CDTF">2023-11-23T07:33:00Z</dcterms:created>
  <dcterms:modified xsi:type="dcterms:W3CDTF">2023-11-23T11:15:00Z</dcterms:modified>
</cp:coreProperties>
</file>