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7B3EC694" w:rsidR="007C15A1" w:rsidRDefault="004F0945" w:rsidP="00F05101">
      <w:pPr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noProof/>
          <w:sz w:val="32"/>
          <w:szCs w:val="32"/>
        </w:rPr>
        <w:drawing>
          <wp:inline distT="0" distB="0" distL="0" distR="0" wp14:anchorId="325517D9" wp14:editId="26DE9FDF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D51D2" w14:textId="5FC5C3CB" w:rsidR="0085369D" w:rsidRPr="00CC3A00" w:rsidRDefault="0085369D" w:rsidP="0085369D">
      <w:pPr>
        <w:spacing w:before="192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 xml:space="preserve">Załącznik nr </w:t>
      </w:r>
      <w:r w:rsidR="009170E4">
        <w:rPr>
          <w:rFonts w:cs="Arial"/>
          <w:b/>
          <w:bCs/>
          <w:sz w:val="32"/>
          <w:szCs w:val="32"/>
        </w:rPr>
        <w:t>2</w:t>
      </w:r>
      <w:r>
        <w:rPr>
          <w:rFonts w:cs="Arial"/>
          <w:b/>
          <w:bCs/>
          <w:sz w:val="32"/>
          <w:szCs w:val="32"/>
        </w:rPr>
        <w:t xml:space="preserve"> – Wzór umowy.</w:t>
      </w:r>
    </w:p>
    <w:p w14:paraId="44BC1E8B" w14:textId="2AD63BC7" w:rsidR="00800D2F" w:rsidRPr="00846D4A" w:rsidRDefault="0085369D" w:rsidP="00846D4A">
      <w:pPr>
        <w:spacing w:before="840"/>
        <w:jc w:val="center"/>
        <w:rPr>
          <w:rFonts w:cs="Arial"/>
        </w:rPr>
      </w:pPr>
      <w:r w:rsidRPr="0046173E">
        <w:rPr>
          <w:rFonts w:cs="Arial"/>
        </w:rPr>
        <w:t xml:space="preserve">Nr postępowania: </w:t>
      </w:r>
      <w:r w:rsidRPr="00F05101">
        <w:rPr>
          <w:rFonts w:cs="Arial"/>
          <w:b/>
          <w:bCs/>
        </w:rPr>
        <w:t>KMR</w:t>
      </w:r>
      <w:r w:rsidR="00820A2F">
        <w:rPr>
          <w:rFonts w:cs="Arial"/>
          <w:b/>
          <w:bCs/>
        </w:rPr>
        <w:t>/</w:t>
      </w:r>
      <w:r w:rsidRPr="00F05101">
        <w:rPr>
          <w:rFonts w:cs="Arial"/>
          <w:b/>
          <w:bCs/>
        </w:rPr>
        <w:t>PU</w:t>
      </w:r>
      <w:r w:rsidR="00820A2F">
        <w:rPr>
          <w:rFonts w:cs="Arial"/>
          <w:b/>
          <w:bCs/>
        </w:rPr>
        <w:t>/</w:t>
      </w:r>
      <w:r w:rsidR="000226B7">
        <w:rPr>
          <w:rFonts w:cs="Arial"/>
          <w:b/>
          <w:bCs/>
        </w:rPr>
        <w:t>0</w:t>
      </w:r>
      <w:r w:rsidR="000049DC">
        <w:rPr>
          <w:rFonts w:cs="Arial"/>
          <w:b/>
          <w:bCs/>
        </w:rPr>
        <w:t>3</w:t>
      </w:r>
      <w:r w:rsidRPr="00F05101">
        <w:rPr>
          <w:rFonts w:cs="Arial"/>
          <w:b/>
          <w:bCs/>
        </w:rPr>
        <w:t>/202</w:t>
      </w:r>
      <w:r w:rsidR="005B72E2">
        <w:rPr>
          <w:rFonts w:cs="Arial"/>
          <w:b/>
          <w:bCs/>
        </w:rPr>
        <w:t>3</w:t>
      </w:r>
      <w:r w:rsidR="0046173E" w:rsidRPr="0046173E">
        <w:rPr>
          <w:rFonts w:cs="Arial"/>
        </w:rPr>
        <w:br w:type="page"/>
      </w:r>
    </w:p>
    <w:p w14:paraId="03B7C4D5" w14:textId="713ECD4E" w:rsidR="00C07297" w:rsidRPr="003C475D" w:rsidRDefault="00C07297" w:rsidP="00C07297">
      <w:pPr>
        <w:pStyle w:val="Nagwek1"/>
        <w:numPr>
          <w:ilvl w:val="0"/>
          <w:numId w:val="0"/>
        </w:numPr>
        <w:jc w:val="center"/>
        <w:rPr>
          <w:sz w:val="36"/>
          <w:szCs w:val="40"/>
        </w:rPr>
      </w:pPr>
      <w:r w:rsidRPr="003C475D">
        <w:rPr>
          <w:sz w:val="36"/>
          <w:szCs w:val="40"/>
        </w:rPr>
        <w:lastRenderedPageBreak/>
        <w:t>Umowa – Wzór</w:t>
      </w:r>
    </w:p>
    <w:p w14:paraId="73B9676A" w14:textId="0A7BA6C6" w:rsidR="00C07297" w:rsidRDefault="003C475D" w:rsidP="0012132D">
      <w:pPr>
        <w:spacing w:after="120"/>
        <w:rPr>
          <w:rFonts w:cs="Arial"/>
        </w:rPr>
      </w:pPr>
      <w:r>
        <w:rPr>
          <w:rFonts w:cs="Arial"/>
        </w:rPr>
        <w:t>Zawarta w dniu ……………….. r., pomiędzy:</w:t>
      </w:r>
    </w:p>
    <w:p w14:paraId="1F6C4D1E" w14:textId="42AF038B" w:rsidR="003C475D" w:rsidRPr="003C475D" w:rsidRDefault="003C475D" w:rsidP="00C07297">
      <w:pPr>
        <w:rPr>
          <w:rFonts w:cs="Arial"/>
          <w:b/>
          <w:bCs/>
        </w:rPr>
      </w:pPr>
      <w:r w:rsidRPr="003C475D">
        <w:rPr>
          <w:rFonts w:cs="Arial"/>
          <w:b/>
          <w:bCs/>
        </w:rPr>
        <w:t>Komunikacja Miejska Rybnik Sp. z o.o.</w:t>
      </w:r>
    </w:p>
    <w:p w14:paraId="250FBFFF" w14:textId="5AC24D28" w:rsidR="003C475D" w:rsidRDefault="003C475D" w:rsidP="00C07297">
      <w:pPr>
        <w:rPr>
          <w:rFonts w:cs="Arial"/>
        </w:rPr>
      </w:pPr>
      <w:r>
        <w:rPr>
          <w:rFonts w:cs="Arial"/>
        </w:rPr>
        <w:t>44-200 Rybnik, ul. Budowlanych 6</w:t>
      </w:r>
      <w:r w:rsidR="005A1468">
        <w:rPr>
          <w:rFonts w:cs="Arial"/>
        </w:rPr>
        <w:t>,</w:t>
      </w:r>
      <w:r w:rsidR="005A66C2">
        <w:rPr>
          <w:rFonts w:cs="Arial"/>
        </w:rPr>
        <w:t xml:space="preserve"> </w:t>
      </w:r>
      <w:r>
        <w:rPr>
          <w:rFonts w:cs="Arial"/>
        </w:rPr>
        <w:t>NIP:</w:t>
      </w:r>
      <w:r w:rsidR="00CC5A86">
        <w:rPr>
          <w:rFonts w:cs="Arial"/>
        </w:rPr>
        <w:t xml:space="preserve"> </w:t>
      </w:r>
      <w:r w:rsidR="00CC5A86" w:rsidRPr="0088271B">
        <w:rPr>
          <w:rFonts w:cs="Arial"/>
        </w:rPr>
        <w:t>642-32-36-629</w:t>
      </w:r>
      <w:r w:rsidR="005A1468">
        <w:rPr>
          <w:rFonts w:cs="Arial"/>
        </w:rPr>
        <w:t>,</w:t>
      </w:r>
    </w:p>
    <w:p w14:paraId="50C8CF97" w14:textId="07B5BE63" w:rsidR="003C475D" w:rsidRDefault="0012132D" w:rsidP="00C07297">
      <w:pPr>
        <w:rPr>
          <w:rFonts w:cs="Arial"/>
        </w:rPr>
      </w:pPr>
      <w:r>
        <w:rPr>
          <w:rFonts w:cs="Arial"/>
        </w:rPr>
        <w:t>z</w:t>
      </w:r>
      <w:r w:rsidR="003C475D">
        <w:rPr>
          <w:rFonts w:cs="Arial"/>
        </w:rPr>
        <w:t xml:space="preserve">wanym dalej </w:t>
      </w:r>
      <w:r w:rsidR="006B218C" w:rsidRPr="006B218C">
        <w:rPr>
          <w:rFonts w:cs="Arial"/>
          <w:b/>
          <w:bCs/>
        </w:rPr>
        <w:t>„</w:t>
      </w:r>
      <w:r w:rsidR="003C475D" w:rsidRPr="0012132D">
        <w:rPr>
          <w:rFonts w:cs="Arial"/>
          <w:b/>
          <w:bCs/>
        </w:rPr>
        <w:t>Zamawiającym</w:t>
      </w:r>
      <w:r w:rsidR="006B218C">
        <w:rPr>
          <w:rFonts w:cs="Arial"/>
          <w:b/>
          <w:bCs/>
        </w:rPr>
        <w:t>”</w:t>
      </w:r>
      <w:r w:rsidR="003C475D">
        <w:rPr>
          <w:rFonts w:cs="Arial"/>
        </w:rPr>
        <w:t>, któr</w:t>
      </w:r>
      <w:r>
        <w:rPr>
          <w:rFonts w:cs="Arial"/>
        </w:rPr>
        <w:t>ego</w:t>
      </w:r>
      <w:r w:rsidR="003C475D">
        <w:rPr>
          <w:rFonts w:cs="Arial"/>
        </w:rPr>
        <w:t xml:space="preserve"> reprezentuje:</w:t>
      </w:r>
    </w:p>
    <w:p w14:paraId="48CEABBF" w14:textId="7463136A" w:rsidR="0012132D" w:rsidRPr="005A1468" w:rsidRDefault="005A1468" w:rsidP="005A1468">
      <w:pPr>
        <w:pStyle w:val="Akapitzlist"/>
        <w:numPr>
          <w:ilvl w:val="0"/>
          <w:numId w:val="15"/>
        </w:numPr>
        <w:spacing w:after="120"/>
        <w:rPr>
          <w:rFonts w:cs="Arial"/>
        </w:rPr>
      </w:pPr>
      <w:r>
        <w:rPr>
          <w:rFonts w:cs="Arial"/>
        </w:rPr>
        <w:t>Łukasz Kosobucki – Prezes Zarządu,</w:t>
      </w:r>
    </w:p>
    <w:p w14:paraId="720080B5" w14:textId="5F0DF059" w:rsidR="00C07297" w:rsidRDefault="0012132D" w:rsidP="0012132D">
      <w:pPr>
        <w:spacing w:after="120"/>
        <w:rPr>
          <w:rFonts w:cs="Arial"/>
        </w:rPr>
      </w:pPr>
      <w:r>
        <w:rPr>
          <w:rFonts w:cs="Arial"/>
        </w:rPr>
        <w:t>a,</w:t>
      </w:r>
    </w:p>
    <w:p w14:paraId="34CA79A6" w14:textId="643637E9" w:rsidR="0012132D" w:rsidRDefault="0012132D" w:rsidP="00C07297">
      <w:pPr>
        <w:rPr>
          <w:rFonts w:cs="Arial"/>
        </w:rPr>
      </w:pPr>
      <w:r>
        <w:rPr>
          <w:rFonts w:cs="Arial"/>
        </w:rPr>
        <w:t>…………………………………………………………………………………………………..</w:t>
      </w:r>
    </w:p>
    <w:p w14:paraId="0F0BD1EC" w14:textId="170CAAA3" w:rsidR="0012132D" w:rsidRDefault="0012132D" w:rsidP="00C07297">
      <w:pPr>
        <w:rPr>
          <w:rFonts w:cs="Arial"/>
        </w:rPr>
      </w:pPr>
      <w:r>
        <w:rPr>
          <w:rFonts w:cs="Arial"/>
        </w:rPr>
        <w:t>…………………………………………………………………………………………………..</w:t>
      </w:r>
    </w:p>
    <w:p w14:paraId="33A70A73" w14:textId="641E7E5C" w:rsidR="005A66C2" w:rsidRDefault="0012132D" w:rsidP="00C07297">
      <w:pPr>
        <w:rPr>
          <w:rFonts w:cs="Arial"/>
        </w:rPr>
      </w:pPr>
      <w:r>
        <w:rPr>
          <w:rFonts w:cs="Arial"/>
        </w:rPr>
        <w:t>……………………………………</w:t>
      </w:r>
      <w:r w:rsidR="00F6155C">
        <w:rPr>
          <w:rFonts w:cs="Arial"/>
        </w:rPr>
        <w:t xml:space="preserve">.. </w:t>
      </w:r>
      <w:r w:rsidR="005A66C2">
        <w:rPr>
          <w:rFonts w:cs="Arial"/>
        </w:rPr>
        <w:t xml:space="preserve">NIP: ………………….. , REGON: </w:t>
      </w:r>
      <w:r w:rsidR="00F6155C">
        <w:rPr>
          <w:rFonts w:cs="Arial"/>
        </w:rPr>
        <w:t>………………….. .</w:t>
      </w:r>
    </w:p>
    <w:p w14:paraId="4D82B457" w14:textId="1BBC485D" w:rsidR="00C07297" w:rsidRDefault="0012132D" w:rsidP="00C07297">
      <w:pPr>
        <w:rPr>
          <w:rFonts w:cs="Arial"/>
        </w:rPr>
      </w:pPr>
      <w:r>
        <w:rPr>
          <w:rFonts w:cs="Arial"/>
        </w:rPr>
        <w:t xml:space="preserve">zwanym dalej </w:t>
      </w:r>
      <w:r w:rsidR="006B218C" w:rsidRPr="006B218C">
        <w:rPr>
          <w:rFonts w:cs="Arial"/>
          <w:b/>
          <w:bCs/>
        </w:rPr>
        <w:t>„</w:t>
      </w:r>
      <w:r w:rsidRPr="0012132D">
        <w:rPr>
          <w:rFonts w:cs="Arial"/>
          <w:b/>
          <w:bCs/>
        </w:rPr>
        <w:t>Wykonawcą</w:t>
      </w:r>
      <w:r w:rsidR="006B218C">
        <w:rPr>
          <w:rFonts w:cs="Arial"/>
          <w:b/>
          <w:bCs/>
        </w:rPr>
        <w:t>”</w:t>
      </w:r>
      <w:r>
        <w:rPr>
          <w:rFonts w:cs="Arial"/>
        </w:rPr>
        <w:t>, którego reprezentuje:</w:t>
      </w:r>
    </w:p>
    <w:p w14:paraId="7DD3E099" w14:textId="326FC23A" w:rsidR="00C6630A" w:rsidRDefault="00C6630A" w:rsidP="006B218C">
      <w:pPr>
        <w:pStyle w:val="Akapitzlist"/>
        <w:numPr>
          <w:ilvl w:val="0"/>
          <w:numId w:val="15"/>
        </w:numPr>
        <w:spacing w:after="120"/>
        <w:rPr>
          <w:rFonts w:cs="Arial"/>
        </w:rPr>
      </w:pPr>
      <w:r>
        <w:rPr>
          <w:rFonts w:cs="Arial"/>
        </w:rPr>
        <w:t>…………………………………. – …………………………………. ,</w:t>
      </w:r>
    </w:p>
    <w:p w14:paraId="047B0391" w14:textId="71FA971C" w:rsidR="006B218C" w:rsidRDefault="006B218C" w:rsidP="00C17BB6">
      <w:pPr>
        <w:spacing w:after="240"/>
        <w:rPr>
          <w:rFonts w:cs="Arial"/>
        </w:rPr>
      </w:pPr>
      <w:r>
        <w:rPr>
          <w:rFonts w:cs="Arial"/>
        </w:rPr>
        <w:t xml:space="preserve">zwanymi dalej </w:t>
      </w:r>
      <w:r w:rsidRPr="006B218C">
        <w:rPr>
          <w:rFonts w:cs="Arial"/>
          <w:b/>
          <w:bCs/>
        </w:rPr>
        <w:t>„Stronami”</w:t>
      </w:r>
      <w:r w:rsidRPr="006B218C">
        <w:rPr>
          <w:rFonts w:cs="Arial"/>
        </w:rPr>
        <w:t>,</w:t>
      </w:r>
    </w:p>
    <w:p w14:paraId="358409A1" w14:textId="4E1D9B5B" w:rsidR="006B218C" w:rsidRPr="006B218C" w:rsidRDefault="006B218C" w:rsidP="006B218C">
      <w:pPr>
        <w:rPr>
          <w:rFonts w:cs="Arial"/>
        </w:rPr>
      </w:pPr>
      <w:r w:rsidRPr="00ED54C5">
        <w:rPr>
          <w:rFonts w:cs="Arial"/>
          <w:bCs/>
        </w:rPr>
        <w:t xml:space="preserve">na podstawie REGULAMINU UDZIELANIA ZAMÓWIEŃ SEKTOROWYCH na dostawy, usługi i roboty budowlane w Komunikacji Miejskiej Rybnik Sp. z o.o. </w:t>
      </w:r>
      <w:r w:rsidR="00C17BB6">
        <w:rPr>
          <w:rFonts w:cs="Arial"/>
          <w:bCs/>
        </w:rPr>
        <w:br/>
      </w:r>
      <w:r w:rsidRPr="00ED54C5">
        <w:rPr>
          <w:rFonts w:cs="Arial"/>
          <w:bCs/>
        </w:rPr>
        <w:t>w Rybniku</w:t>
      </w:r>
      <w:r w:rsidRPr="00ED54C5">
        <w:rPr>
          <w:rFonts w:cs="Arial"/>
        </w:rPr>
        <w:t>, o następującej treści:</w:t>
      </w:r>
    </w:p>
    <w:p w14:paraId="06DA6317" w14:textId="4DF50519" w:rsidR="00FE3F0A" w:rsidRPr="00F6207C" w:rsidRDefault="00863016" w:rsidP="00FE3F0A">
      <w:pPr>
        <w:pStyle w:val="Nagwek1"/>
        <w:jc w:val="center"/>
        <w:rPr>
          <w:sz w:val="36"/>
          <w:szCs w:val="36"/>
        </w:rPr>
      </w:pPr>
      <w:r>
        <w:br/>
      </w:r>
      <w:r w:rsidR="00871191" w:rsidRPr="00CC5A86">
        <w:rPr>
          <w:szCs w:val="28"/>
        </w:rPr>
        <w:t>Przedmiot</w:t>
      </w:r>
      <w:r w:rsidR="00CA1D6A" w:rsidRPr="00CC5A86">
        <w:rPr>
          <w:szCs w:val="28"/>
        </w:rPr>
        <w:t xml:space="preserve"> </w:t>
      </w:r>
      <w:r w:rsidR="00871191" w:rsidRPr="00CC5A86">
        <w:rPr>
          <w:szCs w:val="28"/>
        </w:rPr>
        <w:t>umowy</w:t>
      </w:r>
      <w:r w:rsidR="00CA1D6A" w:rsidRPr="00CC5A86">
        <w:rPr>
          <w:szCs w:val="28"/>
        </w:rPr>
        <w:t>.</w:t>
      </w:r>
    </w:p>
    <w:p w14:paraId="36FEF05B" w14:textId="77777777" w:rsidR="000049DC" w:rsidRPr="001B5E5E" w:rsidRDefault="000049DC" w:rsidP="000049DC">
      <w:pPr>
        <w:rPr>
          <w:rFonts w:cs="Arial"/>
        </w:rPr>
      </w:pPr>
      <w:r w:rsidRPr="0079037D">
        <w:rPr>
          <w:rFonts w:cs="Arial"/>
        </w:rPr>
        <w:t>Przedmiotem zamówienia jest dostawa sprzętu komputerowego oraz oprogramowania:</w:t>
      </w:r>
    </w:p>
    <w:p w14:paraId="6D57A76D" w14:textId="77777777" w:rsidR="000049DC" w:rsidRPr="00542877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6</w:t>
      </w:r>
      <w:r w:rsidRPr="00542877">
        <w:rPr>
          <w:rFonts w:cs="Arial"/>
          <w:b/>
          <w:bCs/>
        </w:rPr>
        <w:t xml:space="preserve"> szt. komputer przenośny:</w:t>
      </w:r>
    </w:p>
    <w:p w14:paraId="56BEEEAB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Fabrycznie nowy, system operacyjny typu zamkniętego (IOS lub równoważny), nigdy nie rejestrowany poprzez konto producenta,</w:t>
      </w:r>
    </w:p>
    <w:p w14:paraId="75D6E983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Rok produkcji: 2021 lub 2022,</w:t>
      </w:r>
    </w:p>
    <w:p w14:paraId="50C94D29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Przekątna ekranu: minimum 13 cali,</w:t>
      </w:r>
    </w:p>
    <w:p w14:paraId="55A2006D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Dysk twardy: SSD o pojemności minimum 256 GB,</w:t>
      </w:r>
    </w:p>
    <w:p w14:paraId="42F729F8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Pamięć RAM: minimum 16 GB,</w:t>
      </w:r>
    </w:p>
    <w:p w14:paraId="1F11D6CD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Kolor obudowy: odcienie szarości lub srebrny lub czarny.</w:t>
      </w:r>
    </w:p>
    <w:p w14:paraId="0A6A49CC" w14:textId="77777777" w:rsidR="000049DC" w:rsidRPr="0079037D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lastRenderedPageBreak/>
        <w:t>5</w:t>
      </w:r>
      <w:r w:rsidRPr="00E37A42">
        <w:rPr>
          <w:rFonts w:cs="Arial"/>
          <w:b/>
          <w:bCs/>
        </w:rPr>
        <w:t xml:space="preserve"> szt. stacja dokująca:</w:t>
      </w:r>
      <w:r w:rsidRPr="0079037D">
        <w:rPr>
          <w:rFonts w:cs="Arial"/>
        </w:rPr>
        <w:t xml:space="preserve"> współpraca z dostarczonym komputerem z poz. </w:t>
      </w:r>
      <w:r>
        <w:rPr>
          <w:rFonts w:cs="Arial"/>
        </w:rPr>
        <w:t>1</w:t>
      </w:r>
      <w:r w:rsidRPr="0079037D">
        <w:rPr>
          <w:rFonts w:cs="Arial"/>
        </w:rPr>
        <w:t xml:space="preserve">, pozwalająca wyświetlać treść na dwóch monitorach poprzez złącze HDMI, minimum 4 porty USB, 1 port LAN, 1 port </w:t>
      </w:r>
      <w:proofErr w:type="spellStart"/>
      <w:r w:rsidRPr="0079037D">
        <w:rPr>
          <w:rFonts w:cs="Arial"/>
        </w:rPr>
        <w:t>Thunderbolt</w:t>
      </w:r>
      <w:proofErr w:type="spellEnd"/>
      <w:r w:rsidRPr="0079037D">
        <w:rPr>
          <w:rFonts w:cs="Arial"/>
        </w:rPr>
        <w:t>.</w:t>
      </w:r>
    </w:p>
    <w:p w14:paraId="2A9DC9FD" w14:textId="77777777" w:rsidR="000049DC" w:rsidRPr="00542877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3</w:t>
      </w:r>
      <w:r w:rsidRPr="00542877">
        <w:rPr>
          <w:rFonts w:cs="Arial"/>
          <w:b/>
          <w:bCs/>
        </w:rPr>
        <w:t xml:space="preserve"> szt. Laptop typu biznesowego:</w:t>
      </w:r>
    </w:p>
    <w:p w14:paraId="025AAF34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Fabrycznie nowy,</w:t>
      </w:r>
    </w:p>
    <w:p w14:paraId="6C000B85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Rok produkcji: 2021 lub 2022,</w:t>
      </w:r>
    </w:p>
    <w:p w14:paraId="58C6DEE9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Przekątna ekranu: minimum 15 cali,</w:t>
      </w:r>
    </w:p>
    <w:p w14:paraId="60626948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System operacyjny: Windows 11 Pro,</w:t>
      </w:r>
    </w:p>
    <w:p w14:paraId="3A6DEACA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 xml:space="preserve">Procesor: odpowiadający parametrom minimum Intel </w:t>
      </w:r>
      <w:proofErr w:type="spellStart"/>
      <w:r w:rsidRPr="0079037D">
        <w:rPr>
          <w:rFonts w:cs="Arial"/>
        </w:rPr>
        <w:t>Core</w:t>
      </w:r>
      <w:proofErr w:type="spellEnd"/>
      <w:r w:rsidRPr="0079037D">
        <w:rPr>
          <w:rFonts w:cs="Arial"/>
        </w:rPr>
        <w:t xml:space="preserve"> i5 11. generacji,</w:t>
      </w:r>
    </w:p>
    <w:p w14:paraId="25D515FC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Dysk twardy: SSD o pojemności minimum 256 GB,</w:t>
      </w:r>
    </w:p>
    <w:p w14:paraId="7AB92CC6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Pamięć RAM: minimum 16 GB,</w:t>
      </w:r>
    </w:p>
    <w:p w14:paraId="2CF7AC08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Kolor obudowy: odcienie szarości lub srebrny lub czarny.</w:t>
      </w:r>
    </w:p>
    <w:p w14:paraId="348F6B60" w14:textId="77777777" w:rsidR="000049DC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3</w:t>
      </w:r>
      <w:r w:rsidRPr="00542877">
        <w:rPr>
          <w:rFonts w:cs="Arial"/>
          <w:b/>
          <w:bCs/>
        </w:rPr>
        <w:t xml:space="preserve"> szt. </w:t>
      </w:r>
      <w:r>
        <w:rPr>
          <w:rFonts w:cs="Arial"/>
          <w:b/>
          <w:bCs/>
        </w:rPr>
        <w:t>s</w:t>
      </w:r>
      <w:r w:rsidRPr="00542877">
        <w:rPr>
          <w:rFonts w:cs="Arial"/>
          <w:b/>
          <w:bCs/>
        </w:rPr>
        <w:t>tacja dokująca:</w:t>
      </w:r>
      <w:r w:rsidRPr="0079037D">
        <w:rPr>
          <w:rFonts w:cs="Arial"/>
        </w:rPr>
        <w:t xml:space="preserve"> współpraca z dostarczonym laptopem z poz. </w:t>
      </w:r>
      <w:r>
        <w:rPr>
          <w:rFonts w:cs="Arial"/>
        </w:rPr>
        <w:t>3</w:t>
      </w:r>
      <w:r w:rsidRPr="0079037D">
        <w:rPr>
          <w:rFonts w:cs="Arial"/>
        </w:rPr>
        <w:t xml:space="preserve">, pozwalająca wyświetlać treść na dwóch monitorach poprzez złącze HDMI, minimum 4 porty USB, 1 port LAN, 1 port </w:t>
      </w:r>
      <w:proofErr w:type="spellStart"/>
      <w:r w:rsidRPr="0079037D">
        <w:rPr>
          <w:rFonts w:cs="Arial"/>
        </w:rPr>
        <w:t>Thunderbolt</w:t>
      </w:r>
      <w:proofErr w:type="spellEnd"/>
      <w:r w:rsidRPr="0079037D">
        <w:rPr>
          <w:rFonts w:cs="Arial"/>
        </w:rPr>
        <w:t>.</w:t>
      </w:r>
    </w:p>
    <w:p w14:paraId="7D170BC0" w14:textId="77777777" w:rsidR="000049DC" w:rsidRPr="00B63F61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7</w:t>
      </w:r>
      <w:r w:rsidRPr="00542877">
        <w:rPr>
          <w:rFonts w:cs="Arial"/>
          <w:b/>
          <w:bCs/>
        </w:rPr>
        <w:t xml:space="preserve"> szt. </w:t>
      </w:r>
      <w:r>
        <w:rPr>
          <w:rFonts w:cs="Arial"/>
          <w:b/>
          <w:bCs/>
        </w:rPr>
        <w:t>s</w:t>
      </w:r>
      <w:r w:rsidRPr="00542877">
        <w:rPr>
          <w:rFonts w:cs="Arial"/>
          <w:b/>
          <w:bCs/>
        </w:rPr>
        <w:t>tacja dokująca:</w:t>
      </w:r>
      <w:r w:rsidRPr="0079037D">
        <w:rPr>
          <w:rFonts w:cs="Arial"/>
        </w:rPr>
        <w:t xml:space="preserve"> współpraca z dostarczonym laptopem z poz. </w:t>
      </w:r>
      <w:r>
        <w:rPr>
          <w:rFonts w:cs="Arial"/>
        </w:rPr>
        <w:t>1</w:t>
      </w:r>
      <w:r w:rsidRPr="0079037D">
        <w:rPr>
          <w:rFonts w:cs="Arial"/>
        </w:rPr>
        <w:t>, pozwalająca wyświetlać treść na dwóch monitorach poprzez złącze HDMI</w:t>
      </w:r>
      <w:r>
        <w:rPr>
          <w:rFonts w:cs="Arial"/>
        </w:rPr>
        <w:t xml:space="preserve"> lub/i </w:t>
      </w:r>
      <w:proofErr w:type="spellStart"/>
      <w:r>
        <w:rPr>
          <w:rFonts w:cs="Arial"/>
        </w:rPr>
        <w:t>DisplayPort</w:t>
      </w:r>
      <w:proofErr w:type="spellEnd"/>
      <w:r w:rsidRPr="0079037D">
        <w:rPr>
          <w:rFonts w:cs="Arial"/>
        </w:rPr>
        <w:t xml:space="preserve">, minimum </w:t>
      </w:r>
      <w:r>
        <w:rPr>
          <w:rFonts w:cs="Arial"/>
        </w:rPr>
        <w:t>2</w:t>
      </w:r>
      <w:r w:rsidRPr="0079037D">
        <w:rPr>
          <w:rFonts w:cs="Arial"/>
        </w:rPr>
        <w:t xml:space="preserve"> porty USB, 1 port LAN, 1 port </w:t>
      </w:r>
      <w:proofErr w:type="spellStart"/>
      <w:r w:rsidRPr="0079037D">
        <w:rPr>
          <w:rFonts w:cs="Arial"/>
        </w:rPr>
        <w:t>Thunderbolt</w:t>
      </w:r>
      <w:proofErr w:type="spellEnd"/>
      <w:r w:rsidRPr="0079037D">
        <w:rPr>
          <w:rFonts w:cs="Arial"/>
        </w:rPr>
        <w:t>.</w:t>
      </w:r>
      <w:r>
        <w:rPr>
          <w:rFonts w:cs="Arial"/>
        </w:rPr>
        <w:t xml:space="preserve"> </w:t>
      </w:r>
      <w:r>
        <w:rPr>
          <w:rFonts w:cs="Arial"/>
        </w:rPr>
        <w:br/>
        <w:t>O kompaktowych wymiarach przystosowanych do łatwego transportu.</w:t>
      </w:r>
    </w:p>
    <w:p w14:paraId="782AC8B2" w14:textId="77777777" w:rsidR="000049DC" w:rsidRPr="00542877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12</w:t>
      </w:r>
      <w:r w:rsidRPr="00542877">
        <w:rPr>
          <w:rFonts w:cs="Arial"/>
          <w:b/>
          <w:bCs/>
        </w:rPr>
        <w:t xml:space="preserve"> szt. monitory:</w:t>
      </w:r>
    </w:p>
    <w:p w14:paraId="1C624FEC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Typ: LED, IPS,</w:t>
      </w:r>
    </w:p>
    <w:p w14:paraId="02A0E2EF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Wyświetlanie w technologii 4K,</w:t>
      </w:r>
    </w:p>
    <w:p w14:paraId="712EA843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Minimalna rozdzielczość: 3840 x 2160,</w:t>
      </w:r>
    </w:p>
    <w:p w14:paraId="25FA1073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Przekątna ekranu: 27 cali,</w:t>
      </w:r>
    </w:p>
    <w:p w14:paraId="0555CACC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Złącze: minimum 1 szt. HDMI,</w:t>
      </w:r>
    </w:p>
    <w:p w14:paraId="47519E5E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Regulacja wysokości i kąta pochylenia ekranu,</w:t>
      </w:r>
    </w:p>
    <w:p w14:paraId="21356713" w14:textId="77777777" w:rsidR="000049DC" w:rsidRPr="0079037D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Obracany ekran,</w:t>
      </w:r>
    </w:p>
    <w:p w14:paraId="18BFFF19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Kabel: 1 szt. kabel HDMI o długości minimum 1,5 metr.</w:t>
      </w:r>
    </w:p>
    <w:p w14:paraId="18AA2898" w14:textId="77777777" w:rsidR="000049DC" w:rsidRPr="00542877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7</w:t>
      </w:r>
      <w:r w:rsidRPr="00542877">
        <w:rPr>
          <w:rFonts w:cs="Arial"/>
          <w:b/>
          <w:bCs/>
        </w:rPr>
        <w:t xml:space="preserve"> szt. klawiatura:</w:t>
      </w:r>
    </w:p>
    <w:p w14:paraId="52E3FFC5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przewodowa (port USB)</w:t>
      </w:r>
      <w:r>
        <w:rPr>
          <w:rFonts w:cs="Arial"/>
        </w:rPr>
        <w:t>,</w:t>
      </w:r>
    </w:p>
    <w:p w14:paraId="0FD81D62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 xml:space="preserve">Typ: </w:t>
      </w:r>
      <w:proofErr w:type="spellStart"/>
      <w:r w:rsidRPr="0079037D">
        <w:rPr>
          <w:rFonts w:cs="Arial"/>
        </w:rPr>
        <w:t>bezstukowy</w:t>
      </w:r>
      <w:proofErr w:type="spellEnd"/>
      <w:r w:rsidRPr="0079037D">
        <w:rPr>
          <w:rFonts w:cs="Arial"/>
        </w:rPr>
        <w:t xml:space="preserve"> z częścią numeryczną</w:t>
      </w:r>
      <w:r>
        <w:rPr>
          <w:rFonts w:cs="Arial"/>
        </w:rPr>
        <w:t>,</w:t>
      </w:r>
    </w:p>
    <w:p w14:paraId="70EBF2E5" w14:textId="77777777" w:rsidR="000049DC" w:rsidRPr="00542877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542877">
        <w:rPr>
          <w:rFonts w:cs="Arial"/>
        </w:rPr>
        <w:t>Kolor: czarny.</w:t>
      </w:r>
    </w:p>
    <w:p w14:paraId="26D2212C" w14:textId="77777777" w:rsidR="000049DC" w:rsidRPr="00542877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lastRenderedPageBreak/>
        <w:t>9</w:t>
      </w:r>
      <w:r w:rsidRPr="00542877">
        <w:rPr>
          <w:rFonts w:cs="Arial"/>
          <w:b/>
          <w:bCs/>
        </w:rPr>
        <w:t xml:space="preserve"> szt. mysz:</w:t>
      </w:r>
    </w:p>
    <w:p w14:paraId="664F50B3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bezprzewodowa (odbiornik poprzez port USB)</w:t>
      </w:r>
      <w:r>
        <w:rPr>
          <w:rFonts w:cs="Arial"/>
        </w:rPr>
        <w:t>,</w:t>
      </w:r>
    </w:p>
    <w:p w14:paraId="0BD7DA51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Typ: laserowy</w:t>
      </w:r>
      <w:r>
        <w:rPr>
          <w:rFonts w:cs="Arial"/>
        </w:rPr>
        <w:t>,</w:t>
      </w:r>
    </w:p>
    <w:p w14:paraId="72DF0F7E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9037D">
        <w:rPr>
          <w:rFonts w:cs="Arial"/>
        </w:rPr>
        <w:t>Kolor: czarny lub grafitowy</w:t>
      </w:r>
      <w:r>
        <w:rPr>
          <w:rFonts w:cs="Arial"/>
        </w:rPr>
        <w:t>.</w:t>
      </w:r>
    </w:p>
    <w:p w14:paraId="72624C35" w14:textId="77777777" w:rsidR="000049DC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6</w:t>
      </w:r>
      <w:r w:rsidRPr="00542877">
        <w:rPr>
          <w:rFonts w:cs="Arial"/>
          <w:b/>
          <w:bCs/>
        </w:rPr>
        <w:t xml:space="preserve"> szt. podkładka pod mysz:</w:t>
      </w:r>
    </w:p>
    <w:p w14:paraId="40127BC6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334715">
        <w:rPr>
          <w:rFonts w:cs="Arial"/>
        </w:rPr>
        <w:t>Rozmiar: 25 x 25 cm</w:t>
      </w:r>
      <w:r>
        <w:rPr>
          <w:rFonts w:cs="Arial"/>
        </w:rPr>
        <w:t>,</w:t>
      </w:r>
    </w:p>
    <w:p w14:paraId="202331C6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334715">
        <w:rPr>
          <w:rFonts w:cs="Arial"/>
        </w:rPr>
        <w:t>Materiał: guma, tkanina</w:t>
      </w:r>
      <w:r>
        <w:rPr>
          <w:rFonts w:cs="Arial"/>
        </w:rPr>
        <w:t>,</w:t>
      </w:r>
    </w:p>
    <w:p w14:paraId="0139406A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334715">
        <w:rPr>
          <w:rFonts w:cs="Arial"/>
        </w:rPr>
        <w:t>Antypoślizgowy spód</w:t>
      </w:r>
      <w:r>
        <w:rPr>
          <w:rFonts w:cs="Arial"/>
        </w:rPr>
        <w:t>.</w:t>
      </w:r>
    </w:p>
    <w:p w14:paraId="0C68E0ED" w14:textId="77777777" w:rsidR="000049DC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7</w:t>
      </w:r>
      <w:r w:rsidRPr="00542877">
        <w:rPr>
          <w:rFonts w:cs="Arial"/>
          <w:b/>
          <w:bCs/>
        </w:rPr>
        <w:t xml:space="preserve"> szt. </w:t>
      </w:r>
      <w:r>
        <w:rPr>
          <w:rFonts w:cs="Arial"/>
          <w:b/>
          <w:bCs/>
        </w:rPr>
        <w:t>t</w:t>
      </w:r>
      <w:r w:rsidRPr="00542877">
        <w:rPr>
          <w:rFonts w:cs="Arial"/>
          <w:b/>
          <w:bCs/>
        </w:rPr>
        <w:t>orba na laptopa:</w:t>
      </w:r>
    </w:p>
    <w:p w14:paraId="2E89A357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334715">
        <w:rPr>
          <w:rFonts w:cs="Arial"/>
        </w:rPr>
        <w:t>o rozmiarze minimum 15,6 cala</w:t>
      </w:r>
      <w:r>
        <w:rPr>
          <w:rFonts w:cs="Arial"/>
        </w:rPr>
        <w:t>,</w:t>
      </w:r>
    </w:p>
    <w:p w14:paraId="714C0B45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334715">
        <w:rPr>
          <w:rFonts w:cs="Arial"/>
        </w:rPr>
        <w:t>kolor czarny</w:t>
      </w:r>
      <w:r>
        <w:rPr>
          <w:rFonts w:cs="Arial"/>
        </w:rPr>
        <w:t>,</w:t>
      </w:r>
    </w:p>
    <w:p w14:paraId="0D594347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334715">
        <w:rPr>
          <w:rFonts w:cs="Arial"/>
        </w:rPr>
        <w:t>pasek na ramię</w:t>
      </w:r>
      <w:r>
        <w:rPr>
          <w:rFonts w:cs="Arial"/>
        </w:rPr>
        <w:t>,</w:t>
      </w:r>
    </w:p>
    <w:p w14:paraId="3476B790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334715">
        <w:rPr>
          <w:rFonts w:cs="Arial"/>
        </w:rPr>
        <w:t>rodzaj zamknięcia: zamek błyskawiczny</w:t>
      </w:r>
      <w:r>
        <w:rPr>
          <w:rFonts w:cs="Arial"/>
        </w:rPr>
        <w:t>.</w:t>
      </w:r>
    </w:p>
    <w:p w14:paraId="496CCEB4" w14:textId="77777777" w:rsidR="000049DC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 w:rsidRPr="00542877">
        <w:rPr>
          <w:rFonts w:cs="Arial"/>
          <w:b/>
          <w:bCs/>
        </w:rPr>
        <w:t>Oprogramowanie:</w:t>
      </w:r>
    </w:p>
    <w:p w14:paraId="6E429C7D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>
        <w:rPr>
          <w:rFonts w:cs="Arial"/>
          <w:b/>
          <w:bCs/>
        </w:rPr>
        <w:t>6</w:t>
      </w:r>
      <w:r w:rsidRPr="00542877">
        <w:rPr>
          <w:rFonts w:cs="Arial"/>
          <w:b/>
          <w:bCs/>
        </w:rPr>
        <w:t xml:space="preserve"> szt. Microsoft Office 2021 Home and Business</w:t>
      </w:r>
      <w:r w:rsidRPr="00334715">
        <w:rPr>
          <w:rFonts w:cs="Arial"/>
        </w:rPr>
        <w:t xml:space="preserve"> na system operacyjny zainstalowany na komputerach z pozycji nr 1</w:t>
      </w:r>
      <w:r>
        <w:rPr>
          <w:rFonts w:cs="Arial"/>
        </w:rPr>
        <w:t xml:space="preserve"> </w:t>
      </w:r>
      <w:r w:rsidRPr="00334715">
        <w:rPr>
          <w:rFonts w:cs="Arial"/>
        </w:rPr>
        <w:t>(licencja wieczysta, dostarczona w opakowaniu)</w:t>
      </w:r>
      <w:r>
        <w:rPr>
          <w:rFonts w:cs="Arial"/>
        </w:rPr>
        <w:t>,</w:t>
      </w:r>
    </w:p>
    <w:p w14:paraId="0C7A6418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>
        <w:rPr>
          <w:rFonts w:cs="Arial"/>
          <w:b/>
          <w:bCs/>
        </w:rPr>
        <w:t>3</w:t>
      </w:r>
      <w:r w:rsidRPr="00542877">
        <w:rPr>
          <w:rFonts w:cs="Arial"/>
          <w:b/>
          <w:bCs/>
        </w:rPr>
        <w:t xml:space="preserve"> szt. Microsoft Office 2021 Home and Business</w:t>
      </w:r>
      <w:r w:rsidRPr="00334715">
        <w:rPr>
          <w:rFonts w:cs="Arial"/>
        </w:rPr>
        <w:t xml:space="preserve"> na system operacyjny Windows (licencja wieczysta, dostarczona w opakowaniu)</w:t>
      </w:r>
      <w:r>
        <w:rPr>
          <w:rFonts w:cs="Arial"/>
        </w:rPr>
        <w:t>,</w:t>
      </w:r>
    </w:p>
    <w:p w14:paraId="4E5EA9C9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>
        <w:rPr>
          <w:rFonts w:cs="Arial"/>
          <w:b/>
          <w:bCs/>
        </w:rPr>
        <w:t>9</w:t>
      </w:r>
      <w:r w:rsidRPr="00542877">
        <w:rPr>
          <w:rFonts w:cs="Arial"/>
          <w:b/>
          <w:bCs/>
        </w:rPr>
        <w:t xml:space="preserve"> szt. Program antywirusowy </w:t>
      </w:r>
      <w:proofErr w:type="spellStart"/>
      <w:r w:rsidRPr="00542877">
        <w:rPr>
          <w:rFonts w:cs="Arial"/>
          <w:b/>
          <w:bCs/>
        </w:rPr>
        <w:t>Eset</w:t>
      </w:r>
      <w:proofErr w:type="spellEnd"/>
      <w:r w:rsidRPr="00542877">
        <w:rPr>
          <w:rFonts w:cs="Arial"/>
          <w:b/>
          <w:bCs/>
        </w:rPr>
        <w:t xml:space="preserve"> NOD32</w:t>
      </w:r>
      <w:r w:rsidRPr="00334715">
        <w:rPr>
          <w:rFonts w:cs="Arial"/>
        </w:rPr>
        <w:t xml:space="preserve"> (licencja roczna, dostarczona </w:t>
      </w:r>
      <w:r>
        <w:rPr>
          <w:rFonts w:cs="Arial"/>
        </w:rPr>
        <w:br/>
      </w:r>
      <w:r w:rsidRPr="004C7775">
        <w:rPr>
          <w:rFonts w:cs="Arial"/>
        </w:rPr>
        <w:t>w opakowaniu)</w:t>
      </w:r>
      <w:r>
        <w:rPr>
          <w:rFonts w:cs="Arial"/>
        </w:rPr>
        <w:t>,</w:t>
      </w:r>
    </w:p>
    <w:p w14:paraId="20A45F49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>
        <w:rPr>
          <w:rFonts w:cs="Arial"/>
          <w:b/>
          <w:bCs/>
        </w:rPr>
        <w:t>6</w:t>
      </w:r>
      <w:r w:rsidRPr="00542877">
        <w:rPr>
          <w:rFonts w:cs="Arial"/>
          <w:b/>
          <w:bCs/>
        </w:rPr>
        <w:t xml:space="preserve"> szt. Windows 11 Home</w:t>
      </w:r>
      <w:r w:rsidRPr="004C7775">
        <w:rPr>
          <w:rFonts w:cs="Arial"/>
        </w:rPr>
        <w:t xml:space="preserve"> (licencja wieczysta)</w:t>
      </w:r>
      <w:r>
        <w:rPr>
          <w:rFonts w:cs="Arial"/>
        </w:rPr>
        <w:t>,</w:t>
      </w:r>
    </w:p>
    <w:p w14:paraId="5CE83023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>
        <w:rPr>
          <w:rFonts w:cs="Arial"/>
          <w:b/>
          <w:bCs/>
        </w:rPr>
        <w:t>6</w:t>
      </w:r>
      <w:r w:rsidRPr="00542877">
        <w:rPr>
          <w:rFonts w:cs="Arial"/>
          <w:b/>
          <w:bCs/>
        </w:rPr>
        <w:t xml:space="preserve"> szt. </w:t>
      </w:r>
      <w:proofErr w:type="spellStart"/>
      <w:r w:rsidRPr="00542877">
        <w:rPr>
          <w:rFonts w:cs="Arial"/>
          <w:b/>
          <w:bCs/>
        </w:rPr>
        <w:t>Parallels</w:t>
      </w:r>
      <w:proofErr w:type="spellEnd"/>
      <w:r w:rsidRPr="00542877">
        <w:rPr>
          <w:rFonts w:cs="Arial"/>
          <w:b/>
          <w:bCs/>
        </w:rPr>
        <w:t xml:space="preserve"> Desktop 1</w:t>
      </w:r>
      <w:r>
        <w:rPr>
          <w:rFonts w:cs="Arial"/>
          <w:b/>
          <w:bCs/>
        </w:rPr>
        <w:t>8</w:t>
      </w:r>
      <w:r w:rsidRPr="004C7775">
        <w:rPr>
          <w:rFonts w:cs="Arial"/>
        </w:rPr>
        <w:t xml:space="preserve"> (licencja wieczysta) lub równoważone pozwalające na uruchomienie środowiska Windows w systemie operacyjnym zainstalowanym na komputerach </w:t>
      </w:r>
      <w:r>
        <w:rPr>
          <w:rFonts w:cs="Arial"/>
        </w:rPr>
        <w:t>z</w:t>
      </w:r>
      <w:r w:rsidRPr="004C7775">
        <w:rPr>
          <w:rFonts w:cs="Arial"/>
        </w:rPr>
        <w:t xml:space="preserve"> poz</w:t>
      </w:r>
      <w:r>
        <w:rPr>
          <w:rFonts w:cs="Arial"/>
        </w:rPr>
        <w:t>ycji</w:t>
      </w:r>
      <w:r w:rsidRPr="004C7775">
        <w:rPr>
          <w:rFonts w:cs="Arial"/>
        </w:rPr>
        <w:t xml:space="preserve"> </w:t>
      </w:r>
      <w:r>
        <w:rPr>
          <w:rFonts w:cs="Arial"/>
        </w:rPr>
        <w:t>1</w:t>
      </w:r>
      <w:r w:rsidRPr="004C7775">
        <w:rPr>
          <w:rFonts w:cs="Arial"/>
        </w:rPr>
        <w:t>.</w:t>
      </w:r>
    </w:p>
    <w:p w14:paraId="528B8688" w14:textId="77777777" w:rsidR="000049DC" w:rsidRPr="006B4B72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97D2E">
        <w:rPr>
          <w:rFonts w:cs="Arial"/>
          <w:b/>
          <w:bCs/>
        </w:rPr>
        <w:t xml:space="preserve">1 szt. </w:t>
      </w:r>
      <w:r w:rsidRPr="006B4B72">
        <w:rPr>
          <w:rFonts w:cs="Arial"/>
          <w:b/>
          <w:bCs/>
        </w:rPr>
        <w:t xml:space="preserve">Adobe </w:t>
      </w:r>
      <w:proofErr w:type="spellStart"/>
      <w:r w:rsidRPr="006B4B72">
        <w:rPr>
          <w:rFonts w:cs="Arial"/>
          <w:b/>
          <w:bCs/>
        </w:rPr>
        <w:t>Acrobat</w:t>
      </w:r>
      <w:proofErr w:type="spellEnd"/>
      <w:r w:rsidRPr="006B4B72">
        <w:rPr>
          <w:rFonts w:cs="Arial"/>
          <w:b/>
          <w:bCs/>
        </w:rPr>
        <w:t xml:space="preserve"> Pro DC </w:t>
      </w:r>
      <w:r w:rsidRPr="006B4B72">
        <w:rPr>
          <w:rFonts w:cs="Arial"/>
        </w:rPr>
        <w:t>(licencja wieczysta)</w:t>
      </w:r>
      <w:r>
        <w:rPr>
          <w:rFonts w:cs="Arial"/>
        </w:rPr>
        <w:t>,</w:t>
      </w:r>
    </w:p>
    <w:p w14:paraId="4DB4E4C0" w14:textId="77777777" w:rsidR="000049DC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6</w:t>
      </w:r>
      <w:r w:rsidRPr="0009280F">
        <w:rPr>
          <w:rFonts w:cs="Arial"/>
          <w:b/>
          <w:bCs/>
        </w:rPr>
        <w:t xml:space="preserve"> szt. listwa zasilająca:</w:t>
      </w:r>
    </w:p>
    <w:p w14:paraId="2FB86F52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4C7775">
        <w:rPr>
          <w:rFonts w:cs="Arial"/>
        </w:rPr>
        <w:t>Liczba gniazd: minimum 8 gniazd sieciowych 230V z uziemieniem</w:t>
      </w:r>
      <w:r>
        <w:rPr>
          <w:rFonts w:cs="Arial"/>
        </w:rPr>
        <w:t>,</w:t>
      </w:r>
    </w:p>
    <w:p w14:paraId="519360E6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4C7775">
        <w:rPr>
          <w:rFonts w:cs="Arial"/>
        </w:rPr>
        <w:t>Długość kabla: minimum 5 m</w:t>
      </w:r>
      <w:r>
        <w:rPr>
          <w:rFonts w:cs="Arial"/>
        </w:rPr>
        <w:t>,</w:t>
      </w:r>
    </w:p>
    <w:p w14:paraId="1DF935AB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4C7775">
        <w:rPr>
          <w:rFonts w:cs="Arial"/>
        </w:rPr>
        <w:t>Maksymalne obciążenie: minimum 2300 W</w:t>
      </w:r>
      <w:r>
        <w:rPr>
          <w:rFonts w:cs="Arial"/>
        </w:rPr>
        <w:t>,</w:t>
      </w:r>
    </w:p>
    <w:p w14:paraId="7C8C99FD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4C7775">
        <w:rPr>
          <w:rFonts w:cs="Arial"/>
        </w:rPr>
        <w:t>Wyposażona w filtr przeciwprzepięciowy oraz automatyczny bezpiecznik</w:t>
      </w:r>
      <w:r>
        <w:rPr>
          <w:rFonts w:cs="Arial"/>
        </w:rPr>
        <w:t>,</w:t>
      </w:r>
    </w:p>
    <w:p w14:paraId="38FC79F1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4C7775">
        <w:rPr>
          <w:rFonts w:cs="Arial"/>
        </w:rPr>
        <w:t>Sygnalizacja napięcia wraz z wyłącznikiem</w:t>
      </w:r>
      <w:r>
        <w:rPr>
          <w:rFonts w:cs="Arial"/>
        </w:rPr>
        <w:t>,</w:t>
      </w:r>
    </w:p>
    <w:p w14:paraId="48DEF648" w14:textId="77777777" w:rsidR="000049DC" w:rsidRPr="004F6CC3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4C7775">
        <w:rPr>
          <w:rFonts w:cs="Arial"/>
        </w:rPr>
        <w:lastRenderedPageBreak/>
        <w:t>Kolor obudowy: czarny (wszystkie urządzenia w tym samym kolorze)</w:t>
      </w:r>
      <w:r>
        <w:rPr>
          <w:rFonts w:cs="Arial"/>
        </w:rPr>
        <w:t>.</w:t>
      </w:r>
    </w:p>
    <w:p w14:paraId="2C9AF8EE" w14:textId="77777777" w:rsidR="000049DC" w:rsidRDefault="000049DC" w:rsidP="000049DC">
      <w:pPr>
        <w:pStyle w:val="Akapitzlist"/>
        <w:numPr>
          <w:ilvl w:val="0"/>
          <w:numId w:val="27"/>
        </w:numPr>
        <w:outlineLvl w:val="1"/>
        <w:rPr>
          <w:rFonts w:cs="Arial"/>
        </w:rPr>
      </w:pPr>
      <w:r>
        <w:rPr>
          <w:rFonts w:cs="Arial"/>
          <w:b/>
          <w:bCs/>
        </w:rPr>
        <w:t>3 szt. u</w:t>
      </w:r>
      <w:r w:rsidRPr="0009280F">
        <w:rPr>
          <w:rFonts w:cs="Arial"/>
          <w:b/>
          <w:bCs/>
        </w:rPr>
        <w:t>rządzenie wielofunkcyjne:</w:t>
      </w:r>
    </w:p>
    <w:p w14:paraId="504C94F5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Wyposażone w kopiarkę, drukarkę sieciową oraz skaner sieciowy</w:t>
      </w:r>
      <w:r>
        <w:rPr>
          <w:rFonts w:cs="Arial"/>
        </w:rPr>
        <w:t>,</w:t>
      </w:r>
    </w:p>
    <w:p w14:paraId="24FB5452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Obsługa za pomocą kolorowego panelu dotykowego o rozmiarze minimum 10.1 cali zapewniający intuicyjną obsługę</w:t>
      </w:r>
      <w:r>
        <w:rPr>
          <w:rFonts w:cs="Arial"/>
        </w:rPr>
        <w:t>,</w:t>
      </w:r>
    </w:p>
    <w:p w14:paraId="58DE950B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Pamięć systemowa: minimum 8GB,</w:t>
      </w:r>
    </w:p>
    <w:p w14:paraId="6E08BD3B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Wbudowany dysk twardy o rozmiarze minimum 250 GB,</w:t>
      </w:r>
    </w:p>
    <w:p w14:paraId="60507266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Zasilanie sieciowe: AC (220 – 240V 50/60Hz)</w:t>
      </w:r>
      <w:r>
        <w:rPr>
          <w:rFonts w:cs="Arial"/>
        </w:rPr>
        <w:t>,</w:t>
      </w:r>
    </w:p>
    <w:p w14:paraId="0941978A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 xml:space="preserve">Dostępne interfejsy komunikacyjne: 10/100/1.000-Base-T Ethernet, </w:t>
      </w:r>
      <w:r>
        <w:rPr>
          <w:rFonts w:cs="Arial"/>
        </w:rPr>
        <w:br/>
      </w:r>
      <w:r w:rsidRPr="001004A3">
        <w:rPr>
          <w:rFonts w:cs="Arial"/>
        </w:rPr>
        <w:t>USB 2.0</w:t>
      </w:r>
      <w:r>
        <w:rPr>
          <w:rFonts w:cs="Arial"/>
        </w:rPr>
        <w:t>,</w:t>
      </w:r>
    </w:p>
    <w:p w14:paraId="345F2C80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 xml:space="preserve">Obsługiwane protokoły sieciowe: TCP/IP (IPv4/iPV6), SMB, LPD, IPP, SNMP, HTTP (S), AppleTalk, </w:t>
      </w:r>
      <w:proofErr w:type="spellStart"/>
      <w:r w:rsidRPr="001004A3">
        <w:rPr>
          <w:rFonts w:cs="Arial"/>
        </w:rPr>
        <w:t>Bonjour</w:t>
      </w:r>
      <w:proofErr w:type="spellEnd"/>
      <w:r>
        <w:rPr>
          <w:rFonts w:cs="Arial"/>
        </w:rPr>
        <w:t xml:space="preserve">, </w:t>
      </w:r>
      <w:r w:rsidRPr="00BF63FC">
        <w:rPr>
          <w:rFonts w:cs="Arial"/>
        </w:rPr>
        <w:t xml:space="preserve">Bezprzewodowa sieć LAN </w:t>
      </w:r>
      <w:r>
        <w:rPr>
          <w:rFonts w:cs="Arial"/>
        </w:rPr>
        <w:br/>
      </w:r>
      <w:r w:rsidRPr="00BF63FC">
        <w:rPr>
          <w:rFonts w:cs="Arial"/>
        </w:rPr>
        <w:t>(IEEE 802.11a/b/g/n)</w:t>
      </w:r>
      <w:r>
        <w:rPr>
          <w:rFonts w:cs="Arial"/>
        </w:rPr>
        <w:t>,</w:t>
      </w:r>
    </w:p>
    <w:p w14:paraId="423AFA26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Obsługa formatów minimum A3 i A4</w:t>
      </w:r>
      <w:r>
        <w:rPr>
          <w:rFonts w:cs="Arial"/>
        </w:rPr>
        <w:t>,</w:t>
      </w:r>
    </w:p>
    <w:p w14:paraId="6B9B60DD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Ilość podajników: 3,</w:t>
      </w:r>
    </w:p>
    <w:p w14:paraId="42DFEF0D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Pojemność wejściowa: minimum 1100 arkuszy</w:t>
      </w:r>
      <w:r>
        <w:rPr>
          <w:rFonts w:cs="Arial"/>
        </w:rPr>
        <w:t>:</w:t>
      </w:r>
    </w:p>
    <w:p w14:paraId="23E2ADCD" w14:textId="77777777" w:rsidR="000049DC" w:rsidRDefault="000049DC" w:rsidP="000049DC">
      <w:pPr>
        <w:pStyle w:val="Akapitzlist"/>
        <w:numPr>
          <w:ilvl w:val="2"/>
          <w:numId w:val="27"/>
        </w:numPr>
        <w:ind w:left="2381" w:hanging="1134"/>
        <w:rPr>
          <w:rFonts w:cs="Arial"/>
        </w:rPr>
      </w:pPr>
      <w:r w:rsidRPr="001004A3">
        <w:rPr>
          <w:rFonts w:cs="Arial"/>
        </w:rPr>
        <w:t>Podajnik główny: minimum 2x 500 arkuszy,</w:t>
      </w:r>
    </w:p>
    <w:p w14:paraId="4A32506A" w14:textId="77777777" w:rsidR="000049DC" w:rsidRDefault="000049DC" w:rsidP="000049DC">
      <w:pPr>
        <w:pStyle w:val="Akapitzlist"/>
        <w:numPr>
          <w:ilvl w:val="2"/>
          <w:numId w:val="27"/>
        </w:numPr>
        <w:ind w:left="2381" w:hanging="1134"/>
        <w:rPr>
          <w:rFonts w:cs="Arial"/>
        </w:rPr>
      </w:pPr>
      <w:r w:rsidRPr="001004A3">
        <w:rPr>
          <w:rFonts w:cs="Arial"/>
        </w:rPr>
        <w:t>Podajnik boczny: minimum 100 arkuszy.</w:t>
      </w:r>
    </w:p>
    <w:p w14:paraId="0743BC2B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Wydajność wyjściowa: minimum 250 arkuszy</w:t>
      </w:r>
      <w:r>
        <w:rPr>
          <w:rFonts w:cs="Arial"/>
        </w:rPr>
        <w:t>,</w:t>
      </w:r>
    </w:p>
    <w:p w14:paraId="4C965FF0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Gramatura nośnika: 300 g/m2</w:t>
      </w:r>
      <w:r>
        <w:rPr>
          <w:rFonts w:cs="Arial"/>
        </w:rPr>
        <w:t>,</w:t>
      </w:r>
    </w:p>
    <w:p w14:paraId="3FEB5B5F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Druk mono i w kolorze.</w:t>
      </w:r>
    </w:p>
    <w:p w14:paraId="431D158A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Prędkość drukowania:</w:t>
      </w:r>
    </w:p>
    <w:p w14:paraId="4DD03AA8" w14:textId="77777777" w:rsidR="000049DC" w:rsidRDefault="000049DC" w:rsidP="000049DC">
      <w:pPr>
        <w:pStyle w:val="Akapitzlist"/>
        <w:numPr>
          <w:ilvl w:val="2"/>
          <w:numId w:val="27"/>
        </w:numPr>
        <w:ind w:left="2381" w:hanging="1134"/>
        <w:rPr>
          <w:rFonts w:cs="Arial"/>
        </w:rPr>
      </w:pPr>
      <w:r w:rsidRPr="001004A3">
        <w:rPr>
          <w:rFonts w:cs="Arial"/>
        </w:rPr>
        <w:t>A3 mono/kolor: 18 stron na minutę,</w:t>
      </w:r>
    </w:p>
    <w:p w14:paraId="48670B9C" w14:textId="77777777" w:rsidR="000049DC" w:rsidRDefault="000049DC" w:rsidP="000049DC">
      <w:pPr>
        <w:pStyle w:val="Akapitzlist"/>
        <w:numPr>
          <w:ilvl w:val="2"/>
          <w:numId w:val="27"/>
        </w:numPr>
        <w:ind w:left="2381" w:hanging="1134"/>
        <w:rPr>
          <w:rFonts w:cs="Arial"/>
        </w:rPr>
      </w:pPr>
      <w:r w:rsidRPr="001004A3">
        <w:rPr>
          <w:rFonts w:cs="Arial"/>
        </w:rPr>
        <w:t>A4 mono/kolor: 35 stron na minutę.</w:t>
      </w:r>
    </w:p>
    <w:p w14:paraId="34352B93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Prędkość kopiowania:</w:t>
      </w:r>
    </w:p>
    <w:p w14:paraId="76D58050" w14:textId="77777777" w:rsidR="000049DC" w:rsidRDefault="000049DC" w:rsidP="000049DC">
      <w:pPr>
        <w:pStyle w:val="Akapitzlist"/>
        <w:numPr>
          <w:ilvl w:val="2"/>
          <w:numId w:val="27"/>
        </w:numPr>
        <w:ind w:left="2381" w:hanging="1134"/>
        <w:rPr>
          <w:rFonts w:cs="Arial"/>
        </w:rPr>
      </w:pPr>
      <w:r w:rsidRPr="001004A3">
        <w:rPr>
          <w:rFonts w:cs="Arial"/>
        </w:rPr>
        <w:t>A3 mono/kolor: 18 stron na minutę,</w:t>
      </w:r>
    </w:p>
    <w:p w14:paraId="77A87C10" w14:textId="77777777" w:rsidR="000049DC" w:rsidRDefault="000049DC" w:rsidP="000049DC">
      <w:pPr>
        <w:pStyle w:val="Akapitzlist"/>
        <w:numPr>
          <w:ilvl w:val="2"/>
          <w:numId w:val="27"/>
        </w:numPr>
        <w:ind w:left="2381" w:hanging="1134"/>
        <w:rPr>
          <w:rFonts w:cs="Arial"/>
        </w:rPr>
      </w:pPr>
      <w:r w:rsidRPr="001004A3">
        <w:rPr>
          <w:rFonts w:cs="Arial"/>
        </w:rPr>
        <w:t>A4 mono/kolor: 35 stron na minutę.</w:t>
      </w:r>
    </w:p>
    <w:p w14:paraId="15AC6D86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 xml:space="preserve">Prędkość w trybie </w:t>
      </w:r>
      <w:proofErr w:type="spellStart"/>
      <w:r w:rsidRPr="001004A3">
        <w:rPr>
          <w:rFonts w:cs="Arial"/>
        </w:rPr>
        <w:t>autoduplex</w:t>
      </w:r>
      <w:proofErr w:type="spellEnd"/>
      <w:r w:rsidRPr="001004A3">
        <w:rPr>
          <w:rFonts w:cs="Arial"/>
        </w:rPr>
        <w:t xml:space="preserve"> mono/kolor: 35 stron na minutę</w:t>
      </w:r>
      <w:r>
        <w:rPr>
          <w:rFonts w:cs="Arial"/>
        </w:rPr>
        <w:t>,</w:t>
      </w:r>
    </w:p>
    <w:p w14:paraId="12F25CF6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 xml:space="preserve">Możliwość drukowania mobilnego: </w:t>
      </w:r>
      <w:proofErr w:type="spellStart"/>
      <w:r w:rsidRPr="001004A3">
        <w:rPr>
          <w:rFonts w:cs="Arial"/>
        </w:rPr>
        <w:t>AirPrint</w:t>
      </w:r>
      <w:proofErr w:type="spellEnd"/>
      <w:r w:rsidRPr="001004A3">
        <w:rPr>
          <w:rFonts w:cs="Arial"/>
        </w:rPr>
        <w:t xml:space="preserve"> (iOS), </w:t>
      </w:r>
      <w:proofErr w:type="spellStart"/>
      <w:r w:rsidRPr="001004A3">
        <w:rPr>
          <w:rFonts w:cs="Arial"/>
        </w:rPr>
        <w:t>Mopria</w:t>
      </w:r>
      <w:proofErr w:type="spellEnd"/>
      <w:r w:rsidRPr="001004A3">
        <w:rPr>
          <w:rFonts w:cs="Arial"/>
        </w:rPr>
        <w:t xml:space="preserve"> (Android)</w:t>
      </w:r>
      <w:r>
        <w:rPr>
          <w:rFonts w:cs="Arial"/>
        </w:rPr>
        <w:t>,</w:t>
      </w:r>
    </w:p>
    <w:p w14:paraId="76E51471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 xml:space="preserve">Rozdzielczość druku: minimum 1200x1200 </w:t>
      </w:r>
      <w:proofErr w:type="spellStart"/>
      <w:r w:rsidRPr="001004A3">
        <w:rPr>
          <w:rFonts w:cs="Arial"/>
        </w:rPr>
        <w:t>dpi</w:t>
      </w:r>
      <w:proofErr w:type="spellEnd"/>
      <w:r w:rsidRPr="001004A3">
        <w:rPr>
          <w:rFonts w:cs="Arial"/>
        </w:rPr>
        <w:t xml:space="preserve">, 1800x600 </w:t>
      </w:r>
      <w:proofErr w:type="spellStart"/>
      <w:r w:rsidRPr="001004A3">
        <w:rPr>
          <w:rFonts w:cs="Arial"/>
        </w:rPr>
        <w:t>dpi</w:t>
      </w:r>
      <w:proofErr w:type="spellEnd"/>
      <w:r>
        <w:rPr>
          <w:rFonts w:cs="Arial"/>
        </w:rPr>
        <w:t>,</w:t>
      </w:r>
    </w:p>
    <w:p w14:paraId="4D4E3367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 xml:space="preserve">Rozdzielczość kopiowania: minimum 600x600 </w:t>
      </w:r>
      <w:proofErr w:type="spellStart"/>
      <w:r w:rsidRPr="001004A3">
        <w:rPr>
          <w:rFonts w:cs="Arial"/>
        </w:rPr>
        <w:t>dpi</w:t>
      </w:r>
      <w:proofErr w:type="spellEnd"/>
      <w:r>
        <w:rPr>
          <w:rFonts w:cs="Arial"/>
        </w:rPr>
        <w:t>,</w:t>
      </w:r>
    </w:p>
    <w:p w14:paraId="4C16D61A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Możliwość skalowania wydruku</w:t>
      </w:r>
      <w:r>
        <w:rPr>
          <w:rFonts w:cs="Arial"/>
        </w:rPr>
        <w:t>,</w:t>
      </w:r>
    </w:p>
    <w:p w14:paraId="23207B90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Automatyczne drukowanie dwustronne</w:t>
      </w:r>
      <w:r>
        <w:rPr>
          <w:rFonts w:cs="Arial"/>
        </w:rPr>
        <w:t>,</w:t>
      </w:r>
    </w:p>
    <w:p w14:paraId="30310E2B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lastRenderedPageBreak/>
        <w:t>Możliwość drukowania kopert</w:t>
      </w:r>
      <w:r>
        <w:rPr>
          <w:rFonts w:cs="Arial"/>
        </w:rPr>
        <w:t>,</w:t>
      </w:r>
    </w:p>
    <w:p w14:paraId="64F94CB4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1004A3">
        <w:rPr>
          <w:rFonts w:cs="Arial"/>
        </w:rPr>
        <w:t>Funkcja oszczędzania tonera</w:t>
      </w:r>
      <w:r>
        <w:rPr>
          <w:rFonts w:cs="Arial"/>
        </w:rPr>
        <w:t>,</w:t>
      </w:r>
    </w:p>
    <w:p w14:paraId="4B00815D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56329">
        <w:rPr>
          <w:rFonts w:cs="Arial"/>
        </w:rPr>
        <w:t>Szybkość skanowania mono/kolor: minimum 100 obrazów/min</w:t>
      </w:r>
      <w:r>
        <w:rPr>
          <w:rFonts w:cs="Arial"/>
        </w:rPr>
        <w:t>,</w:t>
      </w:r>
    </w:p>
    <w:p w14:paraId="6D6F9CCE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56329">
        <w:rPr>
          <w:rFonts w:cs="Arial"/>
        </w:rPr>
        <w:t>Skanowanie do plików w formatach: JPEG, TIFF, PDF, szyfrowany PDF, kompaktowy PDF</w:t>
      </w:r>
      <w:r>
        <w:rPr>
          <w:rFonts w:cs="Arial"/>
        </w:rPr>
        <w:t>,</w:t>
      </w:r>
    </w:p>
    <w:p w14:paraId="6DDF8ABC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56329">
        <w:rPr>
          <w:rFonts w:cs="Arial"/>
        </w:rPr>
        <w:t>Tryby skanowania: do SMB, do FTP, do USB</w:t>
      </w:r>
      <w:r>
        <w:rPr>
          <w:rFonts w:cs="Arial"/>
        </w:rPr>
        <w:t>,</w:t>
      </w:r>
    </w:p>
    <w:p w14:paraId="33DA50E6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56329">
        <w:rPr>
          <w:rFonts w:cs="Arial"/>
        </w:rPr>
        <w:t>Z urządzenia będzie korzystać 27 osób</w:t>
      </w:r>
      <w:r>
        <w:rPr>
          <w:rFonts w:cs="Arial"/>
        </w:rPr>
        <w:t>,</w:t>
      </w:r>
    </w:p>
    <w:p w14:paraId="595E521B" w14:textId="77777777" w:rsidR="000049DC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56329">
        <w:rPr>
          <w:rFonts w:cs="Arial"/>
        </w:rPr>
        <w:t>Okres gwarancji dla urządzenia: 60 miesięcy</w:t>
      </w:r>
      <w:r>
        <w:rPr>
          <w:rFonts w:cs="Arial"/>
        </w:rPr>
        <w:t>,</w:t>
      </w:r>
    </w:p>
    <w:p w14:paraId="38CD6E09" w14:textId="1280CBC0" w:rsidR="0028340D" w:rsidRPr="005B72E2" w:rsidRDefault="000049DC" w:rsidP="000049DC">
      <w:pPr>
        <w:pStyle w:val="Akapitzlist"/>
        <w:numPr>
          <w:ilvl w:val="1"/>
          <w:numId w:val="27"/>
        </w:numPr>
        <w:ind w:left="1248" w:hanging="851"/>
        <w:rPr>
          <w:rFonts w:cs="Arial"/>
        </w:rPr>
      </w:pPr>
      <w:r w:rsidRPr="00756329">
        <w:rPr>
          <w:rFonts w:cs="Arial"/>
        </w:rPr>
        <w:t>Dostarczone urządzenie powinno być wyposażone w materiały eksploatacyjne</w:t>
      </w:r>
      <w:r>
        <w:rPr>
          <w:rFonts w:cs="Arial"/>
        </w:rPr>
        <w:t>.</w:t>
      </w:r>
    </w:p>
    <w:p w14:paraId="1DEBDDFF" w14:textId="449397A0" w:rsidR="00C33D3F" w:rsidRPr="00CC5A86" w:rsidRDefault="00C33D3F" w:rsidP="00CC5A86">
      <w:pPr>
        <w:pStyle w:val="Nagwek1"/>
        <w:jc w:val="center"/>
        <w:rPr>
          <w:sz w:val="36"/>
          <w:szCs w:val="36"/>
        </w:rPr>
      </w:pPr>
      <w:r>
        <w:br/>
      </w:r>
      <w:r w:rsidR="00CC5A86" w:rsidRPr="00CC5A86">
        <w:rPr>
          <w:szCs w:val="28"/>
        </w:rPr>
        <w:t>Rozliczenie.</w:t>
      </w:r>
    </w:p>
    <w:p w14:paraId="04B81EE9" w14:textId="77777777" w:rsidR="00CC5A86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CC5A86">
        <w:rPr>
          <w:rFonts w:cs="Arial"/>
        </w:rPr>
        <w:t>Wartość wynagrodzenia za przedmiot umowy opisany w § 1 wynosi:</w:t>
      </w:r>
    </w:p>
    <w:p w14:paraId="78602A4F" w14:textId="4C9D4941" w:rsidR="00CC5A86" w:rsidRPr="00CC5A86" w:rsidRDefault="00CC5A86" w:rsidP="00CC5A86">
      <w:pPr>
        <w:pStyle w:val="Akapitzlist"/>
        <w:ind w:left="397"/>
        <w:rPr>
          <w:rFonts w:cs="Arial"/>
        </w:rPr>
      </w:pPr>
      <w:r w:rsidRPr="00CC5A86">
        <w:rPr>
          <w:rFonts w:cs="Arial"/>
        </w:rPr>
        <w:t>……………………………………………………………………………………… + VAT</w:t>
      </w:r>
      <w:r>
        <w:rPr>
          <w:rFonts w:cs="Arial"/>
        </w:rPr>
        <w:br/>
      </w:r>
      <w:r w:rsidRPr="00CC5A86">
        <w:rPr>
          <w:rFonts w:cs="Arial"/>
        </w:rPr>
        <w:t>( słownie: ………………………………………………………………………</w:t>
      </w:r>
      <w:r>
        <w:rPr>
          <w:rFonts w:cs="Arial"/>
        </w:rPr>
        <w:t>...</w:t>
      </w:r>
      <w:r w:rsidRPr="00CC5A86">
        <w:rPr>
          <w:rFonts w:cs="Arial"/>
        </w:rPr>
        <w:t xml:space="preserve"> + VAT )</w:t>
      </w:r>
    </w:p>
    <w:p w14:paraId="7538EA18" w14:textId="77777777" w:rsidR="008177FA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CC5A86">
        <w:rPr>
          <w:rFonts w:cs="Arial"/>
        </w:rPr>
        <w:t xml:space="preserve">Wartość przedmiotu zamówienia obejmuje wszystkie koszty z uwzględnieniem podatku od towarów i usług VAT, innych opłat i podatków, opłat celnych, kosztów opakowania oraz ewentualnych upustów i rabatów, skalkulowane </w:t>
      </w:r>
      <w:r>
        <w:rPr>
          <w:rFonts w:cs="Arial"/>
        </w:rPr>
        <w:br/>
      </w:r>
      <w:r w:rsidRPr="00CC5A86">
        <w:rPr>
          <w:rFonts w:cs="Arial"/>
        </w:rPr>
        <w:t xml:space="preserve">z uwzględnieniem kosztów dostawy (transportu) do siedziby Zamawiającego.  </w:t>
      </w:r>
    </w:p>
    <w:p w14:paraId="25A85E02" w14:textId="77777777" w:rsidR="008177FA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8177FA">
        <w:rPr>
          <w:rFonts w:cs="Arial"/>
        </w:rPr>
        <w:t>Zapłata za przedmiot zamówienia nastąpi na podstawie faktury.</w:t>
      </w:r>
    </w:p>
    <w:p w14:paraId="1015EB6C" w14:textId="77777777" w:rsidR="008177FA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8177FA">
        <w:rPr>
          <w:rFonts w:cs="Arial"/>
        </w:rPr>
        <w:t>Podstawę do wystawienia faktury stanowić będzie protokół odbioru/dostawy podpisany przez obie Strony.</w:t>
      </w:r>
    </w:p>
    <w:p w14:paraId="11519907" w14:textId="77777777" w:rsidR="008177FA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8177FA">
        <w:rPr>
          <w:rFonts w:cs="Arial"/>
        </w:rPr>
        <w:t>Wykonawca wyraża zgodę na potrącenie kar umownych z faktury.</w:t>
      </w:r>
    </w:p>
    <w:p w14:paraId="6991E89A" w14:textId="77777777" w:rsidR="008177FA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8177FA">
        <w:rPr>
          <w:rFonts w:cs="Arial"/>
        </w:rPr>
        <w:t>Wykonawca oświadcza, że jest płatnikiem podatku VAT i posiada nr identyfikacji podatkowej NIP ………………………………………………………………………</w:t>
      </w:r>
      <w:r w:rsidR="008177FA">
        <w:rPr>
          <w:rFonts w:cs="Arial"/>
        </w:rPr>
        <w:t>…...</w:t>
      </w:r>
    </w:p>
    <w:p w14:paraId="26BD1E46" w14:textId="1D444F28" w:rsidR="00CC5A86" w:rsidRPr="008177FA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8177FA">
        <w:rPr>
          <w:rFonts w:cs="Arial"/>
        </w:rPr>
        <w:t xml:space="preserve">Faktura będzie płatna przelewem na konto Wykonawcy w terminie 14 dni od daty otrzymania prawidłowo wystawionej faktury. </w:t>
      </w:r>
      <w:r w:rsidR="008177FA">
        <w:rPr>
          <w:rFonts w:cs="Arial"/>
        </w:rPr>
        <w:br/>
      </w:r>
      <w:r w:rsidRPr="008177FA">
        <w:rPr>
          <w:rFonts w:cs="Arial"/>
        </w:rPr>
        <w:t>Nr konta Wykonawcy:</w:t>
      </w:r>
      <w:r w:rsidR="008177FA">
        <w:rPr>
          <w:rFonts w:cs="Arial"/>
        </w:rPr>
        <w:t xml:space="preserve"> </w:t>
      </w:r>
      <w:r w:rsidRPr="008177FA">
        <w:rPr>
          <w:rFonts w:cs="Arial"/>
        </w:rPr>
        <w:t>…………………………………………………………………</w:t>
      </w:r>
      <w:r w:rsidR="008177FA">
        <w:rPr>
          <w:rFonts w:cs="Arial"/>
        </w:rPr>
        <w:t>…</w:t>
      </w:r>
    </w:p>
    <w:p w14:paraId="75D766E1" w14:textId="77777777" w:rsidR="008177FA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8177FA">
        <w:rPr>
          <w:rFonts w:cs="Arial"/>
        </w:rPr>
        <w:t>Faktura będzie wystawiona na następujące dane:</w:t>
      </w:r>
    </w:p>
    <w:p w14:paraId="618709C7" w14:textId="77777777" w:rsidR="008177FA" w:rsidRPr="008177FA" w:rsidRDefault="00CC5A86" w:rsidP="008177FA">
      <w:pPr>
        <w:pStyle w:val="Akapitzlist"/>
        <w:ind w:left="397"/>
        <w:rPr>
          <w:rFonts w:cs="Arial"/>
          <w:b/>
          <w:bCs/>
        </w:rPr>
      </w:pPr>
      <w:r w:rsidRPr="008177FA">
        <w:rPr>
          <w:rFonts w:cs="Arial"/>
          <w:b/>
          <w:bCs/>
        </w:rPr>
        <w:t>Komunikacja Miejska Rybnik Sp. z o.o.</w:t>
      </w:r>
    </w:p>
    <w:p w14:paraId="59A09858" w14:textId="5FBC2DCE" w:rsidR="00CC5A86" w:rsidRPr="00CC5A86" w:rsidRDefault="00CC5A86" w:rsidP="008177FA">
      <w:pPr>
        <w:pStyle w:val="Akapitzlist"/>
        <w:ind w:left="397"/>
        <w:rPr>
          <w:rFonts w:cs="Arial"/>
        </w:rPr>
      </w:pPr>
      <w:r w:rsidRPr="008177FA">
        <w:rPr>
          <w:rFonts w:cs="Arial"/>
          <w:b/>
          <w:bCs/>
        </w:rPr>
        <w:t>ul. Budowlanych 6, 44-200 Rybnik,</w:t>
      </w:r>
      <w:r w:rsidR="008177FA" w:rsidRPr="008177FA">
        <w:rPr>
          <w:rFonts w:cs="Arial"/>
          <w:b/>
          <w:bCs/>
        </w:rPr>
        <w:br/>
      </w:r>
      <w:r w:rsidRPr="008177FA">
        <w:rPr>
          <w:rFonts w:cs="Arial"/>
          <w:b/>
          <w:bCs/>
        </w:rPr>
        <w:t>NIP 642-32-36-629</w:t>
      </w:r>
      <w:r w:rsidR="008177FA" w:rsidRPr="008177FA">
        <w:rPr>
          <w:rFonts w:cs="Arial"/>
          <w:b/>
          <w:bCs/>
        </w:rPr>
        <w:t>.</w:t>
      </w:r>
    </w:p>
    <w:p w14:paraId="0D662B61" w14:textId="77777777" w:rsidR="008177FA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8177FA">
        <w:rPr>
          <w:rFonts w:cs="Arial"/>
        </w:rPr>
        <w:lastRenderedPageBreak/>
        <w:t>Za dzień zapłaty należności wynikającej z faktury uznaje się dzień obciążenia rachunku Zamawiającego.</w:t>
      </w:r>
    </w:p>
    <w:p w14:paraId="5DFC88BF" w14:textId="4F2529AA" w:rsidR="00CC5A86" w:rsidRPr="008177FA" w:rsidRDefault="00CC5A86" w:rsidP="00CC5A86">
      <w:pPr>
        <w:pStyle w:val="Akapitzlist"/>
        <w:numPr>
          <w:ilvl w:val="0"/>
          <w:numId w:val="22"/>
        </w:numPr>
        <w:rPr>
          <w:rFonts w:cs="Arial"/>
        </w:rPr>
      </w:pPr>
      <w:r w:rsidRPr="008177FA">
        <w:rPr>
          <w:rFonts w:cs="Arial"/>
        </w:rPr>
        <w:t>Zamawiający akceptuje wystawianie i przesyłanie faktur, not księgowych, korekt faktur oraz innych dokumentów i potwierdzeń odbioru w formie elektronicznej przez Wykonawcę z adresu email: …………………………. Adres e-mail jako właściwy do otrzymywania korespondencji związanej z fakturami i dokumentami w formie elektronicznej: sekretariat@km.rybnik.pl.</w:t>
      </w:r>
    </w:p>
    <w:p w14:paraId="5897055F" w14:textId="15285805" w:rsidR="00C15777" w:rsidRPr="00C15777" w:rsidRDefault="00C15777" w:rsidP="008177FA">
      <w:pPr>
        <w:pStyle w:val="Nagwek1"/>
        <w:jc w:val="center"/>
        <w:rPr>
          <w:sz w:val="36"/>
          <w:szCs w:val="36"/>
        </w:rPr>
      </w:pPr>
      <w:r>
        <w:br/>
      </w:r>
      <w:r w:rsidR="008177FA" w:rsidRPr="008177FA">
        <w:rPr>
          <w:szCs w:val="28"/>
        </w:rPr>
        <w:t>Sposób wykonania przedmiotu umowy.</w:t>
      </w:r>
    </w:p>
    <w:p w14:paraId="4139B837" w14:textId="30A80319" w:rsidR="00567E64" w:rsidRDefault="008177FA" w:rsidP="008177FA">
      <w:pPr>
        <w:pStyle w:val="Akapitzlist"/>
        <w:numPr>
          <w:ilvl w:val="0"/>
          <w:numId w:val="23"/>
        </w:numPr>
        <w:rPr>
          <w:rFonts w:cs="Arial"/>
        </w:rPr>
      </w:pPr>
      <w:r w:rsidRPr="00567E64">
        <w:rPr>
          <w:rFonts w:cs="Arial"/>
        </w:rPr>
        <w:t>Termin realizacji zamówienia: do 7 dni od daty podpisania umowy</w:t>
      </w:r>
      <w:r w:rsidR="00567E64">
        <w:rPr>
          <w:rFonts w:cs="Arial"/>
        </w:rPr>
        <w:t>.</w:t>
      </w:r>
    </w:p>
    <w:p w14:paraId="6C657759" w14:textId="77777777" w:rsidR="00567E64" w:rsidRDefault="008177FA" w:rsidP="008177FA">
      <w:pPr>
        <w:pStyle w:val="Akapitzlist"/>
        <w:numPr>
          <w:ilvl w:val="0"/>
          <w:numId w:val="23"/>
        </w:numPr>
        <w:rPr>
          <w:rFonts w:cs="Arial"/>
        </w:rPr>
      </w:pPr>
      <w:r w:rsidRPr="00567E64">
        <w:rPr>
          <w:rFonts w:cs="Arial"/>
        </w:rPr>
        <w:t>Za datę wykonania przedmiotu umowy przyjmuje się datę podpisania bez zastrzeżeń protokołu odbioru/dostawy.</w:t>
      </w:r>
    </w:p>
    <w:p w14:paraId="61C75B08" w14:textId="77777777" w:rsidR="00567E64" w:rsidRDefault="008177FA" w:rsidP="008177FA">
      <w:pPr>
        <w:pStyle w:val="Akapitzlist"/>
        <w:numPr>
          <w:ilvl w:val="0"/>
          <w:numId w:val="23"/>
        </w:numPr>
        <w:rPr>
          <w:rFonts w:cs="Arial"/>
        </w:rPr>
      </w:pPr>
      <w:r w:rsidRPr="00567E64">
        <w:rPr>
          <w:rFonts w:cs="Arial"/>
        </w:rPr>
        <w:t>Dostarczony przedmiot zamówienia musi posiadać oznakowanie CE.</w:t>
      </w:r>
    </w:p>
    <w:p w14:paraId="418B6BEC" w14:textId="36B79922" w:rsidR="008177FA" w:rsidRPr="00567E64" w:rsidRDefault="008177FA" w:rsidP="00C15777">
      <w:pPr>
        <w:pStyle w:val="Akapitzlist"/>
        <w:numPr>
          <w:ilvl w:val="0"/>
          <w:numId w:val="23"/>
        </w:numPr>
        <w:rPr>
          <w:rFonts w:cs="Arial"/>
        </w:rPr>
      </w:pPr>
      <w:r w:rsidRPr="00567E64">
        <w:rPr>
          <w:rFonts w:cs="Arial"/>
        </w:rPr>
        <w:t>Wykonawca zapewni pełną dokumentację techniczną standardowo dostarczaną przez producentów.</w:t>
      </w:r>
    </w:p>
    <w:p w14:paraId="33325C01" w14:textId="0F08404D" w:rsidR="00324130" w:rsidRPr="00567E64" w:rsidRDefault="00C15777" w:rsidP="00724F01">
      <w:pPr>
        <w:pStyle w:val="Nagwek1"/>
        <w:jc w:val="center"/>
        <w:rPr>
          <w:sz w:val="36"/>
          <w:szCs w:val="36"/>
        </w:rPr>
      </w:pPr>
      <w:r>
        <w:br/>
      </w:r>
      <w:r w:rsidR="008177FA" w:rsidRPr="008177FA">
        <w:rPr>
          <w:szCs w:val="28"/>
        </w:rPr>
        <w:t>Wymagania Gwarancyjne i serwisowe.</w:t>
      </w:r>
    </w:p>
    <w:p w14:paraId="54222A27" w14:textId="77777777" w:rsidR="00567E64" w:rsidRDefault="00405706" w:rsidP="00405706">
      <w:pPr>
        <w:pStyle w:val="Akapitzlist"/>
        <w:numPr>
          <w:ilvl w:val="0"/>
          <w:numId w:val="24"/>
        </w:numPr>
        <w:rPr>
          <w:rFonts w:cs="Arial"/>
        </w:rPr>
      </w:pPr>
      <w:r w:rsidRPr="00567E64">
        <w:rPr>
          <w:rFonts w:cs="Arial"/>
        </w:rPr>
        <w:t>Wykonawca udziela gwarancji na dostarczony przedmiot zamówienia na okres minimum 24 miesięcy, licząc od momentu podpisania protokołu odbioru/dostawy.</w:t>
      </w:r>
    </w:p>
    <w:p w14:paraId="03AB3B8A" w14:textId="578D6C79" w:rsidR="00405706" w:rsidRPr="00567E64" w:rsidRDefault="00405706" w:rsidP="00405706">
      <w:pPr>
        <w:pStyle w:val="Akapitzlist"/>
        <w:numPr>
          <w:ilvl w:val="0"/>
          <w:numId w:val="24"/>
        </w:numPr>
        <w:rPr>
          <w:rFonts w:cs="Arial"/>
        </w:rPr>
      </w:pPr>
      <w:r w:rsidRPr="00567E64">
        <w:rPr>
          <w:rFonts w:cs="Arial"/>
        </w:rPr>
        <w:t>Wykonanie napraw i usunięcie awarii nastąpi w ciągu 14 dni kalendarzowych od momentu zgłoszenia awarii, termin ten może zostać przedłużony po akceptacji przez Zamawiającego.</w:t>
      </w:r>
    </w:p>
    <w:p w14:paraId="3A7FCFCB" w14:textId="29475E9C" w:rsidR="00405706" w:rsidRDefault="00405706" w:rsidP="00405706">
      <w:pPr>
        <w:pStyle w:val="Nagwek1"/>
        <w:jc w:val="center"/>
      </w:pPr>
      <w:r>
        <w:br/>
        <w:t>Kary.</w:t>
      </w:r>
    </w:p>
    <w:p w14:paraId="417DD99F" w14:textId="2654122B" w:rsidR="00567E64" w:rsidRDefault="00405706" w:rsidP="00405706">
      <w:pPr>
        <w:pStyle w:val="Akapitzlist"/>
        <w:numPr>
          <w:ilvl w:val="0"/>
          <w:numId w:val="25"/>
        </w:numPr>
      </w:pPr>
      <w:r>
        <w:t>Wykonawca zapłaci Zamawiającemu karę umowną w wysokości 0,3% wartości niedostarczonego przedmiotu umowy za każdy rozpoczęty dzień zwłoki Wykonawcy</w:t>
      </w:r>
      <w:r w:rsidR="00567E64">
        <w:t>.</w:t>
      </w:r>
    </w:p>
    <w:p w14:paraId="198C8B0E" w14:textId="28276BF8" w:rsidR="00567E64" w:rsidRDefault="00405706" w:rsidP="00405706">
      <w:pPr>
        <w:pStyle w:val="Akapitzlist"/>
        <w:numPr>
          <w:ilvl w:val="0"/>
          <w:numId w:val="25"/>
        </w:numPr>
      </w:pPr>
      <w:r>
        <w:t>W czasie trwania okresu gwarancyjnego Wykonawca zapłaci Zamawiającemu karę umowną w wysokości 0,1% wartości netto zamówienia za każdy rozpoczęty dzień zwłoki w usunięciu zgłoszonych wad</w:t>
      </w:r>
      <w:r w:rsidR="00567E64">
        <w:t>.</w:t>
      </w:r>
    </w:p>
    <w:p w14:paraId="2E3D5F60" w14:textId="74944D4D" w:rsidR="00567E64" w:rsidRDefault="00405706" w:rsidP="00405706">
      <w:pPr>
        <w:pStyle w:val="Akapitzlist"/>
        <w:numPr>
          <w:ilvl w:val="0"/>
          <w:numId w:val="25"/>
        </w:numPr>
      </w:pPr>
      <w:r>
        <w:lastRenderedPageBreak/>
        <w:t xml:space="preserve">Zamawiający ma prawo odstąpić od umowy bez uprzedniego wezwania </w:t>
      </w:r>
      <w:r w:rsidR="00567E64">
        <w:br/>
      </w:r>
      <w:r>
        <w:t>w przypadku zwłoki w dostawie przekraczającej 30 dni oraz nałożyć na Wykonawcę karę umowną w wartości 10% wartości netto zamówienia</w:t>
      </w:r>
      <w:r w:rsidR="00567E64">
        <w:t>.</w:t>
      </w:r>
    </w:p>
    <w:p w14:paraId="5ACFC6B4" w14:textId="5C8BA70C" w:rsidR="00405706" w:rsidRDefault="00405706" w:rsidP="00405706">
      <w:pPr>
        <w:pStyle w:val="Akapitzlist"/>
        <w:numPr>
          <w:ilvl w:val="0"/>
          <w:numId w:val="25"/>
        </w:numPr>
      </w:pPr>
      <w:r>
        <w:t>Kary umowne określone w ust. 1-3 nie wykluczają dochodzenia od Wykonawcy odszkodowania na zasadach ogólnych.</w:t>
      </w:r>
    </w:p>
    <w:p w14:paraId="125B5D56" w14:textId="76FABB7E" w:rsidR="00405706" w:rsidRDefault="00405706" w:rsidP="00405706">
      <w:pPr>
        <w:pStyle w:val="Nagwek1"/>
        <w:jc w:val="center"/>
      </w:pPr>
      <w:r>
        <w:br/>
        <w:t>Postanowienia końcowe.</w:t>
      </w:r>
    </w:p>
    <w:p w14:paraId="5EEE27BA" w14:textId="77777777" w:rsidR="00567E64" w:rsidRDefault="00405706" w:rsidP="00405706">
      <w:pPr>
        <w:pStyle w:val="Akapitzlist"/>
        <w:numPr>
          <w:ilvl w:val="0"/>
          <w:numId w:val="26"/>
        </w:numPr>
      </w:pPr>
      <w:r>
        <w:t xml:space="preserve">Wszelkie zmiany niniejszej umowy wymagają formy pisemnej pod rygorem nieważności. Wniosek o zmianę postanowień zawartej umowy również musi być wyrażony na piśmie. </w:t>
      </w:r>
    </w:p>
    <w:p w14:paraId="61C314EE" w14:textId="77777777" w:rsidR="00567E64" w:rsidRDefault="00405706" w:rsidP="00405706">
      <w:pPr>
        <w:pStyle w:val="Akapitzlist"/>
        <w:numPr>
          <w:ilvl w:val="0"/>
          <w:numId w:val="26"/>
        </w:numPr>
      </w:pPr>
      <w:r>
        <w:t xml:space="preserve">Sprawy sporne mogące wyniknąć na tle realizacji niniejszej umowy rozstrzygane będą przez sąd właściwy ze względu na siedzibę Zamawiającego. </w:t>
      </w:r>
    </w:p>
    <w:p w14:paraId="16BA6A7C" w14:textId="77777777" w:rsidR="00567E64" w:rsidRDefault="00405706" w:rsidP="00405706">
      <w:pPr>
        <w:pStyle w:val="Akapitzlist"/>
        <w:numPr>
          <w:ilvl w:val="0"/>
          <w:numId w:val="26"/>
        </w:numPr>
      </w:pPr>
      <w:r>
        <w:t xml:space="preserve">W sprawach nieuregulowanych niniejszą umową stosuje się przepisy Kodeksu Cywilnego. </w:t>
      </w:r>
    </w:p>
    <w:p w14:paraId="720CBD4B" w14:textId="77777777" w:rsidR="00567E64" w:rsidRDefault="00405706" w:rsidP="00405706">
      <w:pPr>
        <w:pStyle w:val="Akapitzlist"/>
        <w:numPr>
          <w:ilvl w:val="0"/>
          <w:numId w:val="26"/>
        </w:numPr>
      </w:pPr>
      <w:r>
        <w:t>Umowę sporządzono w dwóch jednobrzmiących egzemplarzach, po jednym dla każdej z umawiających się stron.</w:t>
      </w:r>
    </w:p>
    <w:p w14:paraId="4AB1FCA7" w14:textId="77777777" w:rsidR="00567E64" w:rsidRDefault="00405706" w:rsidP="00405706">
      <w:pPr>
        <w:pStyle w:val="Akapitzlist"/>
        <w:numPr>
          <w:ilvl w:val="0"/>
          <w:numId w:val="26"/>
        </w:numPr>
      </w:pPr>
      <w:r>
        <w:t xml:space="preserve">Załącznikami do umowy są: </w:t>
      </w:r>
    </w:p>
    <w:p w14:paraId="35C882FD" w14:textId="258F66B7" w:rsidR="00567E64" w:rsidRDefault="00405706" w:rsidP="00405706">
      <w:pPr>
        <w:pStyle w:val="Akapitzlist"/>
        <w:numPr>
          <w:ilvl w:val="1"/>
          <w:numId w:val="26"/>
        </w:numPr>
      </w:pPr>
      <w:r>
        <w:t xml:space="preserve">Załącznik nr 1 </w:t>
      </w:r>
      <w:r w:rsidR="000049DC">
        <w:t>-</w:t>
      </w:r>
      <w:r>
        <w:t xml:space="preserve"> </w:t>
      </w:r>
      <w:r w:rsidR="000049DC">
        <w:t>Specyfikacja Warunków Zamówienia</w:t>
      </w:r>
      <w:r w:rsidR="00567E64">
        <w:t>,</w:t>
      </w:r>
    </w:p>
    <w:p w14:paraId="68DD5DB7" w14:textId="363261D1" w:rsidR="000049DC" w:rsidRDefault="00405706" w:rsidP="000049DC">
      <w:pPr>
        <w:pStyle w:val="Akapitzlist"/>
        <w:numPr>
          <w:ilvl w:val="1"/>
          <w:numId w:val="26"/>
        </w:numPr>
        <w:spacing w:after="840"/>
      </w:pPr>
      <w:r>
        <w:t>Załącznik nr 2 - Oferta Wykonawcy</w:t>
      </w:r>
      <w:r w:rsidR="00567E64">
        <w:t>.</w:t>
      </w:r>
    </w:p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86"/>
        <w:gridCol w:w="299"/>
        <w:gridCol w:w="4387"/>
      </w:tblGrid>
      <w:tr w:rsidR="00E25551" w:rsidRPr="00405706" w14:paraId="6409F528" w14:textId="77777777" w:rsidTr="00E25551">
        <w:trPr>
          <w:trHeight w:val="737"/>
        </w:trPr>
        <w:tc>
          <w:tcPr>
            <w:tcW w:w="4386" w:type="dxa"/>
            <w:vAlign w:val="bottom"/>
          </w:tcPr>
          <w:p w14:paraId="67067776" w14:textId="29CA69C1" w:rsidR="00405706" w:rsidRPr="00405706" w:rsidRDefault="00405706" w:rsidP="00B322F4">
            <w:pPr>
              <w:spacing w:after="120"/>
              <w:jc w:val="center"/>
              <w:rPr>
                <w:rFonts w:cs="Arial"/>
                <w:sz w:val="24"/>
                <w:szCs w:val="24"/>
              </w:rPr>
            </w:pPr>
            <w:r w:rsidRPr="00405706">
              <w:rPr>
                <w:rFonts w:cs="Arial"/>
                <w:sz w:val="24"/>
                <w:szCs w:val="24"/>
              </w:rPr>
              <w:t>…………..……………………………</w:t>
            </w:r>
          </w:p>
        </w:tc>
        <w:tc>
          <w:tcPr>
            <w:tcW w:w="299" w:type="dxa"/>
          </w:tcPr>
          <w:p w14:paraId="7E21DDA1" w14:textId="77777777" w:rsidR="00405706" w:rsidRPr="00405706" w:rsidRDefault="00405706" w:rsidP="00B322F4">
            <w:pPr>
              <w:spacing w:after="120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74405BAD" w14:textId="34956263" w:rsidR="00405706" w:rsidRPr="00405706" w:rsidRDefault="00E25551" w:rsidP="00B322F4">
            <w:pPr>
              <w:spacing w:after="120"/>
              <w:jc w:val="center"/>
              <w:rPr>
                <w:rFonts w:cs="Arial"/>
                <w:sz w:val="24"/>
                <w:szCs w:val="24"/>
              </w:rPr>
            </w:pPr>
            <w:r w:rsidRPr="00405706">
              <w:rPr>
                <w:rFonts w:cs="Arial"/>
                <w:sz w:val="24"/>
                <w:szCs w:val="24"/>
              </w:rPr>
              <w:t>…………..……………………………</w:t>
            </w:r>
          </w:p>
        </w:tc>
      </w:tr>
      <w:tr w:rsidR="00E25551" w:rsidRPr="00405706" w14:paraId="199CB54F" w14:textId="77777777" w:rsidTr="00E25551">
        <w:trPr>
          <w:trHeight w:hRule="exact" w:val="340"/>
        </w:trPr>
        <w:tc>
          <w:tcPr>
            <w:tcW w:w="4386" w:type="dxa"/>
            <w:vAlign w:val="bottom"/>
          </w:tcPr>
          <w:p w14:paraId="4BFA58AB" w14:textId="77777777" w:rsidR="00405706" w:rsidRPr="00E25551" w:rsidRDefault="00405706" w:rsidP="00B322F4">
            <w:pPr>
              <w:spacing w:after="120"/>
              <w:jc w:val="center"/>
              <w:rPr>
                <w:rFonts w:cs="Arial"/>
                <w:iCs/>
                <w:sz w:val="24"/>
                <w:szCs w:val="24"/>
              </w:rPr>
            </w:pPr>
            <w:r w:rsidRPr="00E25551">
              <w:rPr>
                <w:rFonts w:cs="Arial"/>
                <w:b/>
                <w:iCs/>
                <w:sz w:val="24"/>
                <w:szCs w:val="24"/>
              </w:rPr>
              <w:t>Zamawiający</w:t>
            </w:r>
          </w:p>
        </w:tc>
        <w:tc>
          <w:tcPr>
            <w:tcW w:w="299" w:type="dxa"/>
          </w:tcPr>
          <w:p w14:paraId="5E287482" w14:textId="77777777" w:rsidR="00405706" w:rsidRPr="00E25551" w:rsidRDefault="00405706" w:rsidP="00B322F4">
            <w:pPr>
              <w:spacing w:after="120"/>
              <w:jc w:val="center"/>
              <w:rPr>
                <w:rFonts w:cs="Arial"/>
                <w:iCs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510A77A4" w14:textId="77777777" w:rsidR="00405706" w:rsidRPr="00E25551" w:rsidRDefault="00405706" w:rsidP="00B322F4">
            <w:pPr>
              <w:spacing w:after="120"/>
              <w:jc w:val="center"/>
              <w:rPr>
                <w:rFonts w:cs="Arial"/>
                <w:iCs/>
                <w:sz w:val="24"/>
                <w:szCs w:val="24"/>
              </w:rPr>
            </w:pPr>
            <w:r w:rsidRPr="00E25551">
              <w:rPr>
                <w:rFonts w:cs="Arial"/>
                <w:b/>
                <w:iCs/>
                <w:sz w:val="24"/>
                <w:szCs w:val="24"/>
              </w:rPr>
              <w:t>Wykonawca</w:t>
            </w:r>
          </w:p>
        </w:tc>
      </w:tr>
    </w:tbl>
    <w:p w14:paraId="739D772A" w14:textId="77777777" w:rsidR="00405706" w:rsidRPr="00405706" w:rsidRDefault="00405706" w:rsidP="00405706"/>
    <w:sectPr w:rsidR="00405706" w:rsidRPr="00405706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2C6AD9" w14:textId="77777777" w:rsidR="00445378" w:rsidRDefault="00445378" w:rsidP="00B333D3">
      <w:r>
        <w:separator/>
      </w:r>
    </w:p>
  </w:endnote>
  <w:endnote w:type="continuationSeparator" w:id="0">
    <w:p w14:paraId="29F2FE92" w14:textId="77777777" w:rsidR="00445378" w:rsidRDefault="00445378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0CE296CF" w:rsidR="002A7B41" w:rsidRPr="0085369D" w:rsidRDefault="00B326ED" w:rsidP="004F0945">
    <w:pPr>
      <w:pStyle w:val="Stopka"/>
      <w:tabs>
        <w:tab w:val="left" w:pos="6158"/>
      </w:tabs>
      <w:jc w:val="center"/>
      <w:rPr>
        <w:rFonts w:cs="Arial"/>
        <w:b/>
        <w:bCs/>
      </w:rPr>
    </w:pPr>
    <w:r>
      <w:rPr>
        <w:rFonts w:cs="Arial"/>
        <w:b/>
        <w:bCs/>
      </w:rPr>
      <w:t xml:space="preserve">Luty </w:t>
    </w:r>
    <w:r w:rsidR="004F0945" w:rsidRPr="0085369D">
      <w:rPr>
        <w:rFonts w:cs="Arial"/>
        <w:b/>
        <w:bCs/>
      </w:rPr>
      <w:t>202</w:t>
    </w:r>
    <w:r w:rsidR="005B72E2">
      <w:rPr>
        <w:rFonts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FF53B" w14:textId="77777777" w:rsidR="00445378" w:rsidRDefault="00445378" w:rsidP="00B333D3">
      <w:r>
        <w:separator/>
      </w:r>
    </w:p>
  </w:footnote>
  <w:footnote w:type="continuationSeparator" w:id="0">
    <w:p w14:paraId="661D1430" w14:textId="77777777" w:rsidR="00445378" w:rsidRDefault="00445378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25F09210" w14:textId="1537503D" w:rsidR="00A05B46" w:rsidRPr="00A05B46" w:rsidRDefault="00A05B46" w:rsidP="0040570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2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5554E2D7" w14:textId="03BF57A3" w:rsidR="00D35CD2" w:rsidRPr="00A05B46" w:rsidRDefault="00A05B46" w:rsidP="00405706">
    <w:pPr>
      <w:pStyle w:val="Nagwek"/>
      <w:pBdr>
        <w:bottom w:val="single" w:sz="4" w:space="6" w:color="767171" w:themeColor="background2" w:themeShade="80"/>
      </w:pBdr>
      <w:spacing w:line="240" w:lineRule="auto"/>
      <w:ind w:firstLine="360"/>
      <w:rPr>
        <w:rFonts w:cs="Arial"/>
        <w:color w:val="767171" w:themeColor="background2" w:themeShade="80"/>
        <w:sz w:val="22"/>
        <w:szCs w:val="22"/>
      </w:rPr>
    </w:pPr>
    <w:r w:rsidRPr="00A05B46">
      <w:rPr>
        <w:rFonts w:cs="Arial"/>
        <w:color w:val="767171" w:themeColor="background2" w:themeShade="80"/>
        <w:sz w:val="22"/>
        <w:szCs w:val="22"/>
      </w:rPr>
      <w:t>KMR/PU/</w:t>
    </w:r>
    <w:r w:rsidR="000226B7">
      <w:rPr>
        <w:rFonts w:cs="Arial"/>
        <w:color w:val="767171" w:themeColor="background2" w:themeShade="80"/>
        <w:sz w:val="22"/>
        <w:szCs w:val="22"/>
      </w:rPr>
      <w:t>0</w:t>
    </w:r>
    <w:r w:rsidR="000049DC">
      <w:rPr>
        <w:rFonts w:cs="Arial"/>
        <w:color w:val="767171" w:themeColor="background2" w:themeShade="80"/>
        <w:sz w:val="22"/>
        <w:szCs w:val="22"/>
      </w:rPr>
      <w:t>3</w:t>
    </w:r>
    <w:r w:rsidRPr="00A05B46">
      <w:rPr>
        <w:rFonts w:cs="Arial"/>
        <w:color w:val="767171" w:themeColor="background2" w:themeShade="80"/>
        <w:sz w:val="22"/>
        <w:szCs w:val="22"/>
      </w:rPr>
      <w:t>/202</w:t>
    </w:r>
    <w:r w:rsidR="00773456">
      <w:rPr>
        <w:rFonts w:cs="Arial"/>
        <w:color w:val="767171" w:themeColor="background2" w:themeShade="80"/>
        <w:sz w:val="22"/>
        <w:szCs w:val="22"/>
      </w:rPr>
      <w:t>3</w:t>
    </w:r>
    <w:r w:rsidR="00567E64">
      <w:rPr>
        <w:rFonts w:cs="Arial"/>
        <w:color w:val="767171" w:themeColor="background2" w:themeShade="80"/>
        <w:sz w:val="22"/>
        <w:szCs w:val="22"/>
      </w:rPr>
      <w:t xml:space="preserve"> – Wzór umowy.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060DEB29" w14:textId="63E71E3D" w:rsidR="00A05B46" w:rsidRPr="00A05B46" w:rsidRDefault="00A05B46" w:rsidP="0040570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3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762DB6B5" w14:textId="0BE2239F" w:rsidR="00D35CD2" w:rsidRPr="00A05B46" w:rsidRDefault="00D35CD2" w:rsidP="00405706">
    <w:pPr>
      <w:pStyle w:val="Nagwek"/>
      <w:pBdr>
        <w:bottom w:val="single" w:sz="4" w:space="6" w:color="767171" w:themeColor="background2" w:themeShade="80"/>
      </w:pBdr>
      <w:spacing w:line="240" w:lineRule="auto"/>
      <w:rPr>
        <w:rFonts w:cs="Arial"/>
      </w:rPr>
    </w:pPr>
    <w:r w:rsidRPr="00A05B46">
      <w:rPr>
        <w:rFonts w:cs="Arial"/>
      </w:rPr>
      <w:fldChar w:fldCharType="begin"/>
    </w:r>
    <w:r w:rsidRPr="00A05B46">
      <w:rPr>
        <w:rFonts w:cs="Arial"/>
      </w:rPr>
      <w:instrText xml:space="preserve"> TITLE  \* MERGEFORMAT </w:instrText>
    </w:r>
    <w:r w:rsidRPr="00A05B46">
      <w:rPr>
        <w:rFonts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8C74F3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71A1A40"/>
    <w:multiLevelType w:val="multilevel"/>
    <w:tmpl w:val="09CA0A1C"/>
    <w:styleLink w:val="Biecalista12"/>
    <w:lvl w:ilvl="0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A14DA3"/>
    <w:multiLevelType w:val="multilevel"/>
    <w:tmpl w:val="09CA0A1C"/>
    <w:styleLink w:val="Biecalista11"/>
    <w:lvl w:ilvl="0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3E68D8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6B84C16"/>
    <w:multiLevelType w:val="multilevel"/>
    <w:tmpl w:val="2BB896C2"/>
    <w:numStyleLink w:val="Biecalista7"/>
  </w:abstractNum>
  <w:abstractNum w:abstractNumId="6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25BE23D8"/>
    <w:multiLevelType w:val="multilevel"/>
    <w:tmpl w:val="2BB896C2"/>
    <w:numStyleLink w:val="Biecalista7"/>
  </w:abstractNum>
  <w:abstractNum w:abstractNumId="9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0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6CD1ABA"/>
    <w:multiLevelType w:val="multilevel"/>
    <w:tmpl w:val="DEDC3F44"/>
    <w:styleLink w:val="Biecalista16"/>
    <w:lvl w:ilvl="0">
      <w:start w:val="1"/>
      <w:numFmt w:val="bullet"/>
      <w:lvlText w:val=""/>
      <w:lvlJc w:val="left"/>
      <w:pPr>
        <w:ind w:left="473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4A5215"/>
    <w:multiLevelType w:val="multilevel"/>
    <w:tmpl w:val="C4ACAE10"/>
    <w:styleLink w:val="Biecalista9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C4A1BC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3F611FC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45FE7091"/>
    <w:multiLevelType w:val="multilevel"/>
    <w:tmpl w:val="6BC29002"/>
    <w:styleLink w:val="Biecalista8"/>
    <w:lvl w:ilvl="0">
      <w:start w:val="1"/>
      <w:numFmt w:val="decimal"/>
      <w:suff w:val="space"/>
      <w:lvlText w:val="§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4A3108D3"/>
    <w:multiLevelType w:val="multilevel"/>
    <w:tmpl w:val="DEDC3F44"/>
    <w:styleLink w:val="Biecalista15"/>
    <w:lvl w:ilvl="0">
      <w:start w:val="1"/>
      <w:numFmt w:val="bullet"/>
      <w:lvlText w:val=""/>
      <w:lvlJc w:val="left"/>
      <w:pPr>
        <w:ind w:left="473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DF6028"/>
    <w:multiLevelType w:val="multilevel"/>
    <w:tmpl w:val="F0523F86"/>
    <w:lvl w:ilvl="0">
      <w:start w:val="1"/>
      <w:numFmt w:val="decimal"/>
      <w:pStyle w:val="Nagwek1"/>
      <w:suff w:val="space"/>
      <w:lvlText w:val="§ %1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510F6B4D"/>
    <w:multiLevelType w:val="multilevel"/>
    <w:tmpl w:val="09CA0A1C"/>
    <w:styleLink w:val="Biecalista13"/>
    <w:lvl w:ilvl="0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68FF3AB5"/>
    <w:multiLevelType w:val="multilevel"/>
    <w:tmpl w:val="09CA0A1C"/>
    <w:styleLink w:val="Biecalista10"/>
    <w:lvl w:ilvl="0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8F5628"/>
    <w:multiLevelType w:val="hybridMultilevel"/>
    <w:tmpl w:val="438803A4"/>
    <w:lvl w:ilvl="0" w:tplc="0D78FDC2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6" w15:restartNumberingAfterBreak="0">
    <w:nsid w:val="71F212F2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727C4B35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7F8A29F2"/>
    <w:multiLevelType w:val="multilevel"/>
    <w:tmpl w:val="2BB896C2"/>
    <w:styleLink w:val="Biecalista7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num w:numId="1" w16cid:durableId="905452967">
    <w:abstractNumId w:val="19"/>
  </w:num>
  <w:num w:numId="2" w16cid:durableId="981620493">
    <w:abstractNumId w:val="9"/>
  </w:num>
  <w:num w:numId="3" w16cid:durableId="272324200">
    <w:abstractNumId w:val="25"/>
  </w:num>
  <w:num w:numId="4" w16cid:durableId="7877175">
    <w:abstractNumId w:val="21"/>
  </w:num>
  <w:num w:numId="5" w16cid:durableId="1758401309">
    <w:abstractNumId w:val="7"/>
  </w:num>
  <w:num w:numId="6" w16cid:durableId="881479766">
    <w:abstractNumId w:val="10"/>
  </w:num>
  <w:num w:numId="7" w16cid:durableId="2071734632">
    <w:abstractNumId w:val="1"/>
  </w:num>
  <w:num w:numId="8" w16cid:durableId="1260989518">
    <w:abstractNumId w:val="13"/>
  </w:num>
  <w:num w:numId="9" w16cid:durableId="1440760540">
    <w:abstractNumId w:val="16"/>
  </w:num>
  <w:num w:numId="10" w16cid:durableId="1851868057">
    <w:abstractNumId w:val="6"/>
  </w:num>
  <w:num w:numId="11" w16cid:durableId="1856725763">
    <w:abstractNumId w:val="22"/>
  </w:num>
  <w:num w:numId="12" w16cid:durableId="1770588529">
    <w:abstractNumId w:val="28"/>
  </w:num>
  <w:num w:numId="13" w16cid:durableId="695741761">
    <w:abstractNumId w:val="17"/>
  </w:num>
  <w:num w:numId="14" w16cid:durableId="839661520">
    <w:abstractNumId w:val="12"/>
  </w:num>
  <w:num w:numId="15" w16cid:durableId="948049950">
    <w:abstractNumId w:val="24"/>
  </w:num>
  <w:num w:numId="16" w16cid:durableId="1703478573">
    <w:abstractNumId w:val="23"/>
  </w:num>
  <w:num w:numId="17" w16cid:durableId="643392328">
    <w:abstractNumId w:val="3"/>
  </w:num>
  <w:num w:numId="18" w16cid:durableId="843711288">
    <w:abstractNumId w:val="2"/>
  </w:num>
  <w:num w:numId="19" w16cid:durableId="1194265782">
    <w:abstractNumId w:val="20"/>
  </w:num>
  <w:num w:numId="20" w16cid:durableId="1223952291">
    <w:abstractNumId w:val="18"/>
  </w:num>
  <w:num w:numId="21" w16cid:durableId="2036340970">
    <w:abstractNumId w:val="11"/>
  </w:num>
  <w:num w:numId="22" w16cid:durableId="1393651481">
    <w:abstractNumId w:val="26"/>
  </w:num>
  <w:num w:numId="23" w16cid:durableId="1193491953">
    <w:abstractNumId w:val="0"/>
  </w:num>
  <w:num w:numId="24" w16cid:durableId="1618215171">
    <w:abstractNumId w:val="27"/>
  </w:num>
  <w:num w:numId="25" w16cid:durableId="1810592566">
    <w:abstractNumId w:val="15"/>
  </w:num>
  <w:num w:numId="26" w16cid:durableId="1619949082">
    <w:abstractNumId w:val="4"/>
  </w:num>
  <w:num w:numId="27" w16cid:durableId="413012999">
    <w:abstractNumId w:val="14"/>
  </w:num>
  <w:num w:numId="28" w16cid:durableId="2109033189">
    <w:abstractNumId w:val="8"/>
  </w:num>
  <w:num w:numId="29" w16cid:durableId="174760623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49DC"/>
    <w:rsid w:val="000226B7"/>
    <w:rsid w:val="00044015"/>
    <w:rsid w:val="000863D8"/>
    <w:rsid w:val="000B5C41"/>
    <w:rsid w:val="000C31A0"/>
    <w:rsid w:val="000E1009"/>
    <w:rsid w:val="0012132D"/>
    <w:rsid w:val="001215B5"/>
    <w:rsid w:val="00144255"/>
    <w:rsid w:val="00162CBB"/>
    <w:rsid w:val="0017317E"/>
    <w:rsid w:val="001B3B02"/>
    <w:rsid w:val="001E7FD9"/>
    <w:rsid w:val="001F218C"/>
    <w:rsid w:val="002048B4"/>
    <w:rsid w:val="002207A0"/>
    <w:rsid w:val="00240387"/>
    <w:rsid w:val="0028340D"/>
    <w:rsid w:val="00292B4B"/>
    <w:rsid w:val="002A7B41"/>
    <w:rsid w:val="002B30C5"/>
    <w:rsid w:val="002B61AE"/>
    <w:rsid w:val="002D5C9B"/>
    <w:rsid w:val="002F419D"/>
    <w:rsid w:val="00317771"/>
    <w:rsid w:val="003208A5"/>
    <w:rsid w:val="00324130"/>
    <w:rsid w:val="00363CF7"/>
    <w:rsid w:val="00364EEC"/>
    <w:rsid w:val="00393147"/>
    <w:rsid w:val="00394D27"/>
    <w:rsid w:val="003C475D"/>
    <w:rsid w:val="003F161D"/>
    <w:rsid w:val="00405706"/>
    <w:rsid w:val="00426C4A"/>
    <w:rsid w:val="00445378"/>
    <w:rsid w:val="004476D5"/>
    <w:rsid w:val="0046173E"/>
    <w:rsid w:val="00484240"/>
    <w:rsid w:val="004A0DD5"/>
    <w:rsid w:val="004B3341"/>
    <w:rsid w:val="004C5C71"/>
    <w:rsid w:val="004F0945"/>
    <w:rsid w:val="004F7F5E"/>
    <w:rsid w:val="00540A4D"/>
    <w:rsid w:val="00546229"/>
    <w:rsid w:val="00546370"/>
    <w:rsid w:val="00551560"/>
    <w:rsid w:val="00556A0E"/>
    <w:rsid w:val="00567E64"/>
    <w:rsid w:val="00580193"/>
    <w:rsid w:val="005A1468"/>
    <w:rsid w:val="005A4B38"/>
    <w:rsid w:val="005A5C52"/>
    <w:rsid w:val="005A66C2"/>
    <w:rsid w:val="005B72E2"/>
    <w:rsid w:val="005C2E68"/>
    <w:rsid w:val="005C439C"/>
    <w:rsid w:val="005D1D1D"/>
    <w:rsid w:val="00647C56"/>
    <w:rsid w:val="00670065"/>
    <w:rsid w:val="00691C97"/>
    <w:rsid w:val="00696A7B"/>
    <w:rsid w:val="006A4DEB"/>
    <w:rsid w:val="006B218C"/>
    <w:rsid w:val="006B5E01"/>
    <w:rsid w:val="006D0CA9"/>
    <w:rsid w:val="006D6317"/>
    <w:rsid w:val="006F7202"/>
    <w:rsid w:val="00724F01"/>
    <w:rsid w:val="00730036"/>
    <w:rsid w:val="00761081"/>
    <w:rsid w:val="00773456"/>
    <w:rsid w:val="007817FE"/>
    <w:rsid w:val="007975CB"/>
    <w:rsid w:val="00797E60"/>
    <w:rsid w:val="007C15A1"/>
    <w:rsid w:val="007C25A9"/>
    <w:rsid w:val="007C6816"/>
    <w:rsid w:val="007D15AC"/>
    <w:rsid w:val="007E2FE6"/>
    <w:rsid w:val="007F38CD"/>
    <w:rsid w:val="00800D2F"/>
    <w:rsid w:val="008150EB"/>
    <w:rsid w:val="008177FA"/>
    <w:rsid w:val="00820A2F"/>
    <w:rsid w:val="00846D4A"/>
    <w:rsid w:val="0085369D"/>
    <w:rsid w:val="00863016"/>
    <w:rsid w:val="00871191"/>
    <w:rsid w:val="00886D1C"/>
    <w:rsid w:val="008B17DA"/>
    <w:rsid w:val="008B4A72"/>
    <w:rsid w:val="008B55A1"/>
    <w:rsid w:val="008B56B6"/>
    <w:rsid w:val="008C61C3"/>
    <w:rsid w:val="008F5BDB"/>
    <w:rsid w:val="009170E4"/>
    <w:rsid w:val="00961C67"/>
    <w:rsid w:val="009E6E40"/>
    <w:rsid w:val="009F6E6C"/>
    <w:rsid w:val="00A00403"/>
    <w:rsid w:val="00A05B46"/>
    <w:rsid w:val="00A23FD1"/>
    <w:rsid w:val="00AB287D"/>
    <w:rsid w:val="00AC356B"/>
    <w:rsid w:val="00AD65B1"/>
    <w:rsid w:val="00AD6DFA"/>
    <w:rsid w:val="00B07060"/>
    <w:rsid w:val="00B24AA0"/>
    <w:rsid w:val="00B30B54"/>
    <w:rsid w:val="00B326ED"/>
    <w:rsid w:val="00B333D3"/>
    <w:rsid w:val="00B35FA6"/>
    <w:rsid w:val="00B36959"/>
    <w:rsid w:val="00B540F5"/>
    <w:rsid w:val="00BD7DE4"/>
    <w:rsid w:val="00BE310A"/>
    <w:rsid w:val="00C07297"/>
    <w:rsid w:val="00C10F05"/>
    <w:rsid w:val="00C12E56"/>
    <w:rsid w:val="00C15777"/>
    <w:rsid w:val="00C17BB6"/>
    <w:rsid w:val="00C33D3F"/>
    <w:rsid w:val="00C44380"/>
    <w:rsid w:val="00C62A67"/>
    <w:rsid w:val="00C6630A"/>
    <w:rsid w:val="00C8138A"/>
    <w:rsid w:val="00C90D33"/>
    <w:rsid w:val="00CA1D6A"/>
    <w:rsid w:val="00CA3C95"/>
    <w:rsid w:val="00CB0450"/>
    <w:rsid w:val="00CC5A86"/>
    <w:rsid w:val="00D004F9"/>
    <w:rsid w:val="00D21B7A"/>
    <w:rsid w:val="00D2658B"/>
    <w:rsid w:val="00D35CD2"/>
    <w:rsid w:val="00D5107E"/>
    <w:rsid w:val="00D53781"/>
    <w:rsid w:val="00D94016"/>
    <w:rsid w:val="00DF0756"/>
    <w:rsid w:val="00E015BF"/>
    <w:rsid w:val="00E07707"/>
    <w:rsid w:val="00E15451"/>
    <w:rsid w:val="00E25551"/>
    <w:rsid w:val="00E322B5"/>
    <w:rsid w:val="00E328BF"/>
    <w:rsid w:val="00E43A49"/>
    <w:rsid w:val="00E7226D"/>
    <w:rsid w:val="00E826B3"/>
    <w:rsid w:val="00EE1B2B"/>
    <w:rsid w:val="00F023C8"/>
    <w:rsid w:val="00F05101"/>
    <w:rsid w:val="00F24FE8"/>
    <w:rsid w:val="00F26F4B"/>
    <w:rsid w:val="00F34648"/>
    <w:rsid w:val="00F43D68"/>
    <w:rsid w:val="00F53099"/>
    <w:rsid w:val="00F54A0C"/>
    <w:rsid w:val="00F6155C"/>
    <w:rsid w:val="00F6207C"/>
    <w:rsid w:val="00F92922"/>
    <w:rsid w:val="00F964C6"/>
    <w:rsid w:val="00F9745C"/>
    <w:rsid w:val="00FE3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07297"/>
    <w:pPr>
      <w:spacing w:line="360" w:lineRule="auto"/>
    </w:pPr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/>
      <w:outlineLvl w:val="0"/>
    </w:pPr>
    <w:rPr>
      <w:rFonts w:eastAsiaTheme="majorEastAsia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C44380"/>
  </w:style>
  <w:style w:type="numbering" w:customStyle="1" w:styleId="Biecalista7">
    <w:name w:val="Bieżąca lista7"/>
    <w:uiPriority w:val="99"/>
    <w:rsid w:val="004A0DD5"/>
    <w:pPr>
      <w:numPr>
        <w:numId w:val="12"/>
      </w:numPr>
    </w:pPr>
  </w:style>
  <w:style w:type="numbering" w:customStyle="1" w:styleId="Biecalista8">
    <w:name w:val="Bieżąca lista8"/>
    <w:uiPriority w:val="99"/>
    <w:rsid w:val="00B35FA6"/>
    <w:pPr>
      <w:numPr>
        <w:numId w:val="13"/>
      </w:numPr>
    </w:pPr>
  </w:style>
  <w:style w:type="numbering" w:customStyle="1" w:styleId="Biecalista9">
    <w:name w:val="Bieżąca lista9"/>
    <w:uiPriority w:val="99"/>
    <w:rsid w:val="00546229"/>
    <w:pPr>
      <w:numPr>
        <w:numId w:val="14"/>
      </w:numPr>
    </w:pPr>
  </w:style>
  <w:style w:type="numbering" w:customStyle="1" w:styleId="Biecalista10">
    <w:name w:val="Bieżąca lista10"/>
    <w:uiPriority w:val="99"/>
    <w:rsid w:val="005A1468"/>
    <w:pPr>
      <w:numPr>
        <w:numId w:val="16"/>
      </w:numPr>
    </w:pPr>
  </w:style>
  <w:style w:type="numbering" w:customStyle="1" w:styleId="Biecalista11">
    <w:name w:val="Bieżąca lista11"/>
    <w:uiPriority w:val="99"/>
    <w:rsid w:val="005A1468"/>
    <w:pPr>
      <w:numPr>
        <w:numId w:val="17"/>
      </w:numPr>
    </w:pPr>
  </w:style>
  <w:style w:type="numbering" w:customStyle="1" w:styleId="Biecalista12">
    <w:name w:val="Bieżąca lista12"/>
    <w:uiPriority w:val="99"/>
    <w:rsid w:val="005A1468"/>
    <w:pPr>
      <w:numPr>
        <w:numId w:val="18"/>
      </w:numPr>
    </w:pPr>
  </w:style>
  <w:style w:type="numbering" w:customStyle="1" w:styleId="Biecalista13">
    <w:name w:val="Bieżąca lista13"/>
    <w:uiPriority w:val="99"/>
    <w:rsid w:val="005A1468"/>
    <w:pPr>
      <w:numPr>
        <w:numId w:val="19"/>
      </w:numPr>
    </w:pPr>
  </w:style>
  <w:style w:type="numbering" w:customStyle="1" w:styleId="Biecalista15">
    <w:name w:val="Bieżąca lista15"/>
    <w:uiPriority w:val="99"/>
    <w:rsid w:val="005A1468"/>
    <w:pPr>
      <w:numPr>
        <w:numId w:val="20"/>
      </w:numPr>
    </w:pPr>
  </w:style>
  <w:style w:type="numbering" w:customStyle="1" w:styleId="Biecalista16">
    <w:name w:val="Bieżąca lista16"/>
    <w:uiPriority w:val="99"/>
    <w:rsid w:val="005A1468"/>
    <w:pPr>
      <w:numPr>
        <w:numId w:val="2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1310</Words>
  <Characters>7865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9157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10</cp:revision>
  <cp:lastPrinted>2022-07-30T21:07:00Z</cp:lastPrinted>
  <dcterms:created xsi:type="dcterms:W3CDTF">2022-08-25T08:30:00Z</dcterms:created>
  <dcterms:modified xsi:type="dcterms:W3CDTF">2023-02-20T12:40:00Z</dcterms:modified>
  <cp:category/>
</cp:coreProperties>
</file>